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C3" w:rsidRPr="004F4683" w:rsidRDefault="00505BC3" w:rsidP="00505BC3">
      <w:pPr>
        <w:spacing w:after="0" w:line="240" w:lineRule="auto"/>
        <w:jc w:val="both"/>
        <w:rPr>
          <w:rFonts w:ascii="Times New Roman" w:hAnsi="Times New Roman"/>
          <w:sz w:val="28"/>
          <w:szCs w:val="28"/>
        </w:rPr>
      </w:pPr>
    </w:p>
    <w:p w:rsidR="00505BC3" w:rsidRPr="004F4683" w:rsidRDefault="00505BC3" w:rsidP="00505BC3">
      <w:pPr>
        <w:spacing w:after="0" w:line="240" w:lineRule="auto"/>
        <w:jc w:val="both"/>
        <w:rPr>
          <w:rFonts w:ascii="Times New Roman" w:hAnsi="Times New Roman"/>
          <w:sz w:val="28"/>
          <w:szCs w:val="28"/>
        </w:rPr>
      </w:pPr>
    </w:p>
    <w:p w:rsidR="00505BC3" w:rsidRPr="004F4683" w:rsidRDefault="00505BC3" w:rsidP="00505BC3">
      <w:pPr>
        <w:spacing w:after="0" w:line="240" w:lineRule="auto"/>
        <w:jc w:val="both"/>
        <w:rPr>
          <w:rFonts w:ascii="Times New Roman" w:hAnsi="Times New Roman"/>
          <w:sz w:val="28"/>
          <w:szCs w:val="28"/>
        </w:rPr>
      </w:pPr>
    </w:p>
    <w:p w:rsidR="00505BC3" w:rsidRPr="004F4683" w:rsidRDefault="00505BC3" w:rsidP="00505BC3">
      <w:pPr>
        <w:spacing w:after="0" w:line="240" w:lineRule="auto"/>
        <w:jc w:val="both"/>
        <w:rPr>
          <w:rFonts w:ascii="Times New Roman" w:hAnsi="Times New Roman"/>
          <w:sz w:val="28"/>
          <w:szCs w:val="28"/>
        </w:rPr>
      </w:pPr>
    </w:p>
    <w:p w:rsidR="00505BC3" w:rsidRPr="004F4683" w:rsidRDefault="00505BC3" w:rsidP="00505BC3">
      <w:pPr>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4F4683"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center"/>
        <w:rPr>
          <w:rFonts w:ascii="Times New Roman" w:hAnsi="Times New Roman"/>
          <w:b/>
          <w:sz w:val="28"/>
          <w:szCs w:val="28"/>
        </w:rPr>
      </w:pPr>
      <w:r w:rsidRPr="00211165">
        <w:rPr>
          <w:rFonts w:ascii="Times New Roman" w:hAnsi="Times New Roman"/>
          <w:b/>
          <w:sz w:val="28"/>
          <w:szCs w:val="28"/>
        </w:rPr>
        <w:t xml:space="preserve">Регламент наполнения и функционирования информационной системы </w:t>
      </w:r>
    </w:p>
    <w:p w:rsidR="00505BC3" w:rsidRPr="00211165" w:rsidRDefault="00505BC3" w:rsidP="00505BC3">
      <w:pPr>
        <w:tabs>
          <w:tab w:val="left" w:pos="993"/>
        </w:tabs>
        <w:spacing w:after="0" w:line="240" w:lineRule="auto"/>
        <w:jc w:val="center"/>
        <w:rPr>
          <w:rFonts w:ascii="Times New Roman" w:hAnsi="Times New Roman"/>
          <w:b/>
          <w:sz w:val="28"/>
          <w:szCs w:val="28"/>
        </w:rPr>
      </w:pPr>
      <w:r w:rsidRPr="00211165">
        <w:rPr>
          <w:rFonts w:ascii="Times New Roman" w:hAnsi="Times New Roman"/>
          <w:b/>
          <w:sz w:val="28"/>
          <w:szCs w:val="28"/>
        </w:rPr>
        <w:t xml:space="preserve">«Реестр государственного имущества Республики Саха (Якутия), </w:t>
      </w:r>
    </w:p>
    <w:p w:rsidR="00505BC3" w:rsidRPr="00211165" w:rsidRDefault="00505BC3" w:rsidP="00505BC3">
      <w:pPr>
        <w:tabs>
          <w:tab w:val="left" w:pos="993"/>
        </w:tabs>
        <w:spacing w:after="0" w:line="240" w:lineRule="auto"/>
        <w:jc w:val="center"/>
        <w:rPr>
          <w:rFonts w:ascii="Times New Roman" w:hAnsi="Times New Roman"/>
          <w:b/>
          <w:sz w:val="28"/>
          <w:szCs w:val="28"/>
        </w:rPr>
      </w:pPr>
      <w:r w:rsidRPr="00211165">
        <w:rPr>
          <w:rFonts w:ascii="Times New Roman" w:hAnsi="Times New Roman"/>
          <w:b/>
          <w:sz w:val="28"/>
          <w:szCs w:val="28"/>
        </w:rPr>
        <w:t>подсистемы Геоаналитической информационной системы Министерства имущественных и земельных отношений Республики Саха (Якутия)»</w:t>
      </w: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b/>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505BC3" w:rsidP="00505BC3">
      <w:pPr>
        <w:tabs>
          <w:tab w:val="left" w:pos="993"/>
        </w:tabs>
        <w:spacing w:after="0" w:line="240" w:lineRule="auto"/>
        <w:jc w:val="both"/>
        <w:rPr>
          <w:rFonts w:ascii="Times New Roman" w:hAnsi="Times New Roman"/>
          <w:sz w:val="28"/>
          <w:szCs w:val="28"/>
        </w:rPr>
      </w:pPr>
    </w:p>
    <w:p w:rsidR="00505BC3" w:rsidRPr="00211165" w:rsidRDefault="007011CF" w:rsidP="00505BC3">
      <w:pPr>
        <w:tabs>
          <w:tab w:val="left" w:pos="993"/>
        </w:tabs>
        <w:spacing w:after="0" w:line="240" w:lineRule="auto"/>
        <w:jc w:val="center"/>
        <w:rPr>
          <w:rFonts w:ascii="Times New Roman" w:hAnsi="Times New Roman"/>
          <w:sz w:val="28"/>
          <w:szCs w:val="28"/>
        </w:rPr>
      </w:pPr>
      <w:r w:rsidRPr="00211165">
        <w:rPr>
          <w:rFonts w:ascii="Times New Roman" w:hAnsi="Times New Roman"/>
          <w:sz w:val="28"/>
          <w:szCs w:val="28"/>
        </w:rPr>
        <w:t>г. Якутск, 2020</w:t>
      </w:r>
      <w:r w:rsidR="00505BC3" w:rsidRPr="00211165">
        <w:rPr>
          <w:rFonts w:ascii="Times New Roman" w:hAnsi="Times New Roman"/>
          <w:sz w:val="28"/>
          <w:szCs w:val="28"/>
        </w:rPr>
        <w:t xml:space="preserve"> г.</w:t>
      </w:r>
    </w:p>
    <w:p w:rsidR="00211165" w:rsidRPr="00211165" w:rsidRDefault="00505BC3" w:rsidP="00211165">
      <w:pPr>
        <w:tabs>
          <w:tab w:val="left" w:pos="993"/>
        </w:tabs>
        <w:spacing w:after="0" w:line="240" w:lineRule="auto"/>
        <w:jc w:val="center"/>
        <w:rPr>
          <w:rFonts w:ascii="Times New Roman" w:hAnsi="Times New Roman"/>
          <w:b/>
        </w:rPr>
      </w:pPr>
      <w:r w:rsidRPr="00211165">
        <w:rPr>
          <w:rFonts w:ascii="Times New Roman" w:hAnsi="Times New Roman"/>
          <w:sz w:val="28"/>
          <w:szCs w:val="28"/>
        </w:rPr>
        <w:br w:type="page"/>
      </w:r>
      <w:r w:rsidR="00211165" w:rsidRPr="00211165">
        <w:rPr>
          <w:rFonts w:ascii="Times New Roman" w:hAnsi="Times New Roman"/>
          <w:b/>
        </w:rPr>
        <w:lastRenderedPageBreak/>
        <w:t>Оглавление</w:t>
      </w:r>
    </w:p>
    <w:p w:rsidR="00211165" w:rsidRPr="00211165" w:rsidRDefault="001F1F39" w:rsidP="00211165">
      <w:pPr>
        <w:pStyle w:val="11"/>
        <w:spacing w:after="0" w:line="240" w:lineRule="auto"/>
        <w:rPr>
          <w:rFonts w:ascii="Times New Roman" w:eastAsia="Times New Roman" w:hAnsi="Times New Roman"/>
          <w:noProof/>
          <w:lang w:eastAsia="ru-RU"/>
        </w:rPr>
      </w:pPr>
      <w:r w:rsidRPr="001F1F39">
        <w:rPr>
          <w:rFonts w:ascii="Times New Roman" w:hAnsi="Times New Roman"/>
        </w:rPr>
        <w:fldChar w:fldCharType="begin"/>
      </w:r>
      <w:r w:rsidR="00211165" w:rsidRPr="00211165">
        <w:rPr>
          <w:rFonts w:ascii="Times New Roman" w:hAnsi="Times New Roman"/>
        </w:rPr>
        <w:instrText xml:space="preserve"> TOC \o "1-3" \h \z \u </w:instrText>
      </w:r>
      <w:r w:rsidRPr="001F1F39">
        <w:rPr>
          <w:rFonts w:ascii="Times New Roman" w:hAnsi="Times New Roman"/>
        </w:rPr>
        <w:fldChar w:fldCharType="separate"/>
      </w:r>
      <w:hyperlink w:anchor="_Toc526444601" w:history="1">
        <w:r w:rsidR="00211165" w:rsidRPr="00211165">
          <w:rPr>
            <w:rStyle w:val="a9"/>
            <w:rFonts w:ascii="Times New Roman" w:hAnsi="Times New Roman"/>
            <w:noProof/>
          </w:rPr>
          <w:t>1. Введение</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_Toc526444601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02" w:history="1">
        <w:r w:rsidR="00211165" w:rsidRPr="00211165">
          <w:rPr>
            <w:rStyle w:val="a9"/>
            <w:rFonts w:ascii="Times New Roman" w:hAnsi="Times New Roman"/>
            <w:noProof/>
          </w:rPr>
          <w:t>1.1. Назначение документа</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_Toc526444602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w:t>
        </w:r>
        <w:r w:rsidRPr="00211165">
          <w:rPr>
            <w:rFonts w:ascii="Times New Roman" w:hAnsi="Times New Roman"/>
            <w:noProof/>
            <w:webHidden/>
          </w:rPr>
          <w:fldChar w:fldCharType="end"/>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03" w:history="1">
        <w:r w:rsidR="00211165" w:rsidRPr="00211165">
          <w:rPr>
            <w:rStyle w:val="a9"/>
            <w:rFonts w:ascii="Times New Roman" w:hAnsi="Times New Roman"/>
            <w:noProof/>
          </w:rPr>
          <w:t>1.2.</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Термины и сокращения, используемые в настоящем Регламенте:</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_Toc526444603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w:t>
        </w:r>
        <w:r w:rsidRPr="00211165">
          <w:rPr>
            <w:rFonts w:ascii="Times New Roman" w:hAnsi="Times New Roman"/>
            <w:noProof/>
            <w:webHidden/>
          </w:rPr>
          <w:fldChar w:fldCharType="end"/>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04" w:history="1">
        <w:r w:rsidR="00211165" w:rsidRPr="00211165">
          <w:rPr>
            <w:rStyle w:val="a9"/>
            <w:rFonts w:ascii="Times New Roman" w:hAnsi="Times New Roman"/>
            <w:noProof/>
          </w:rPr>
          <w:t>1.3.</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Нормативное обеспечение</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_Toc526444604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6</w:t>
        </w:r>
        <w:r w:rsidRPr="00211165">
          <w:rPr>
            <w:rFonts w:ascii="Times New Roman" w:hAnsi="Times New Roman"/>
            <w:noProof/>
            <w:webHidden/>
          </w:rPr>
          <w:fldChar w:fldCharType="end"/>
        </w:r>
      </w:hyperlink>
    </w:p>
    <w:p w:rsidR="00211165" w:rsidRPr="00211165" w:rsidRDefault="001F1F39" w:rsidP="00211165">
      <w:pPr>
        <w:pStyle w:val="11"/>
        <w:tabs>
          <w:tab w:val="left" w:pos="440"/>
        </w:tabs>
        <w:spacing w:after="0" w:line="240" w:lineRule="auto"/>
        <w:rPr>
          <w:rFonts w:ascii="Times New Roman" w:eastAsia="Times New Roman" w:hAnsi="Times New Roman"/>
          <w:noProof/>
          <w:lang w:eastAsia="ru-RU"/>
        </w:rPr>
      </w:pPr>
      <w:hyperlink w:anchor="_Toc526444605" w:history="1">
        <w:r w:rsidR="00211165" w:rsidRPr="00211165">
          <w:rPr>
            <w:rStyle w:val="a9"/>
            <w:rFonts w:ascii="Times New Roman" w:hAnsi="Times New Roman"/>
            <w:noProof/>
          </w:rPr>
          <w:t>2.</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Описание ИС «РГИ РС (Я)»</w:t>
        </w:r>
        <w:r w:rsidR="00211165" w:rsidRPr="00211165">
          <w:rPr>
            <w:rFonts w:ascii="Times New Roman" w:hAnsi="Times New Roman"/>
            <w:noProof/>
            <w:webHidden/>
          </w:rPr>
          <w:tab/>
          <w:t>7</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06" w:history="1">
        <w:r w:rsidR="00211165" w:rsidRPr="00211165">
          <w:rPr>
            <w:rStyle w:val="a9"/>
            <w:rFonts w:ascii="Times New Roman" w:hAnsi="Times New Roman"/>
            <w:noProof/>
          </w:rPr>
          <w:t>2.1.</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Общее описание ИС РГИ РС(Я)</w:t>
        </w:r>
        <w:r w:rsidR="00211165" w:rsidRPr="00211165">
          <w:rPr>
            <w:rFonts w:ascii="Times New Roman" w:hAnsi="Times New Roman"/>
            <w:noProof/>
            <w:webHidden/>
          </w:rPr>
          <w:tab/>
          <w:t>7</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07" w:history="1">
        <w:r w:rsidR="00211165" w:rsidRPr="00211165">
          <w:rPr>
            <w:rStyle w:val="a9"/>
            <w:rFonts w:ascii="Times New Roman" w:hAnsi="Times New Roman"/>
            <w:noProof/>
          </w:rPr>
          <w:t>2.2.</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Техническое описание ИС РГИ РС(Я)</w:t>
        </w:r>
        <w:r w:rsidR="00211165" w:rsidRPr="00211165">
          <w:rPr>
            <w:rFonts w:ascii="Times New Roman" w:hAnsi="Times New Roman"/>
            <w:noProof/>
            <w:webHidden/>
          </w:rPr>
          <w:tab/>
          <w:t>8</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08" w:history="1">
        <w:r w:rsidR="00211165" w:rsidRPr="00211165">
          <w:rPr>
            <w:rStyle w:val="a9"/>
            <w:rFonts w:ascii="Times New Roman" w:hAnsi="Times New Roman"/>
            <w:noProof/>
          </w:rPr>
          <w:t>2.3.</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Модуль ГеоС</w:t>
        </w:r>
        <w:r w:rsidR="00211165" w:rsidRPr="00211165">
          <w:rPr>
            <w:rFonts w:ascii="Times New Roman" w:hAnsi="Times New Roman"/>
            <w:noProof/>
            <w:webHidden/>
          </w:rPr>
          <w:tab/>
          <w:t>8</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09" w:history="1">
        <w:r w:rsidR="00211165" w:rsidRPr="00211165">
          <w:rPr>
            <w:rStyle w:val="a9"/>
            <w:rFonts w:ascii="Times New Roman" w:hAnsi="Times New Roman"/>
            <w:noProof/>
          </w:rPr>
          <w:t>2.4.</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Интеграция с внешними системами</w:t>
        </w:r>
        <w:r w:rsidR="00211165" w:rsidRPr="00211165">
          <w:rPr>
            <w:rFonts w:ascii="Times New Roman" w:hAnsi="Times New Roman"/>
            <w:noProof/>
            <w:webHidden/>
          </w:rPr>
          <w:tab/>
          <w:t>8</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10" w:history="1">
        <w:r w:rsidR="00211165" w:rsidRPr="00211165">
          <w:rPr>
            <w:rStyle w:val="a9"/>
            <w:rFonts w:ascii="Times New Roman" w:hAnsi="Times New Roman"/>
            <w:noProof/>
          </w:rPr>
          <w:t>2.5.</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Категории обрабатываемой в ИС информация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_Toc526444610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9</w:t>
        </w:r>
        <w:r w:rsidRPr="00211165">
          <w:rPr>
            <w:rFonts w:ascii="Times New Roman" w:hAnsi="Times New Roman"/>
            <w:noProof/>
            <w:webHidden/>
          </w:rPr>
          <w:fldChar w:fldCharType="end"/>
        </w:r>
      </w:hyperlink>
    </w:p>
    <w:p w:rsidR="00211165" w:rsidRPr="00211165" w:rsidRDefault="001F1F39" w:rsidP="00211165">
      <w:pPr>
        <w:pStyle w:val="11"/>
        <w:tabs>
          <w:tab w:val="left" w:pos="440"/>
        </w:tabs>
        <w:spacing w:after="0" w:line="240" w:lineRule="auto"/>
        <w:rPr>
          <w:rFonts w:ascii="Times New Roman" w:eastAsia="Times New Roman" w:hAnsi="Times New Roman"/>
          <w:noProof/>
          <w:lang w:eastAsia="ru-RU"/>
        </w:rPr>
      </w:pPr>
      <w:hyperlink w:anchor="_Toc526444611" w:history="1">
        <w:r w:rsidR="00211165" w:rsidRPr="00211165">
          <w:rPr>
            <w:rStyle w:val="a9"/>
            <w:rFonts w:ascii="Times New Roman" w:hAnsi="Times New Roman"/>
            <w:noProof/>
          </w:rPr>
          <w:t>3.</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Участники информационного взаимодействия в ИС «РГИ РС (Я)»</w:t>
        </w:r>
        <w:r w:rsidR="00211165" w:rsidRPr="00211165">
          <w:rPr>
            <w:rFonts w:ascii="Times New Roman" w:hAnsi="Times New Roman"/>
            <w:noProof/>
            <w:webHidden/>
          </w:rPr>
          <w:tab/>
          <w:t>9</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12" w:history="1">
        <w:r w:rsidR="00211165" w:rsidRPr="00211165">
          <w:rPr>
            <w:rStyle w:val="a9"/>
            <w:rFonts w:ascii="Times New Roman" w:hAnsi="Times New Roman"/>
            <w:noProof/>
          </w:rPr>
          <w:t>3.1.</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Участники информационного взаимодействия</w:t>
        </w:r>
        <w:r w:rsidR="00211165" w:rsidRPr="00211165">
          <w:rPr>
            <w:rFonts w:ascii="Times New Roman" w:hAnsi="Times New Roman"/>
            <w:noProof/>
            <w:webHidden/>
          </w:rPr>
          <w:tab/>
          <w:t>9</w:t>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13" w:history="1">
        <w:r w:rsidR="00211165" w:rsidRPr="00211165">
          <w:rPr>
            <w:rStyle w:val="a9"/>
            <w:rFonts w:ascii="Times New Roman" w:hAnsi="Times New Roman"/>
            <w:noProof/>
          </w:rPr>
          <w:t>3.2.</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Правила информационного взаимодействия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_Toc526444613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10</w:t>
        </w:r>
        <w:r w:rsidRPr="00211165">
          <w:rPr>
            <w:rFonts w:ascii="Times New Roman" w:hAnsi="Times New Roman"/>
            <w:noProof/>
            <w:webHidden/>
          </w:rPr>
          <w:fldChar w:fldCharType="end"/>
        </w:r>
      </w:hyperlink>
    </w:p>
    <w:p w:rsidR="00211165" w:rsidRPr="00211165" w:rsidRDefault="001F1F39" w:rsidP="00211165">
      <w:pPr>
        <w:pStyle w:val="21"/>
        <w:tabs>
          <w:tab w:val="left" w:pos="880"/>
          <w:tab w:val="right" w:leader="dot" w:pos="9627"/>
        </w:tabs>
        <w:spacing w:after="0" w:line="240" w:lineRule="auto"/>
        <w:rPr>
          <w:rFonts w:ascii="Times New Roman" w:eastAsia="Times New Roman" w:hAnsi="Times New Roman"/>
          <w:noProof/>
          <w:lang w:eastAsia="ru-RU"/>
        </w:rPr>
      </w:pPr>
      <w:hyperlink w:anchor="_Toc526444614" w:history="1">
        <w:r w:rsidR="00211165" w:rsidRPr="00211165">
          <w:rPr>
            <w:rStyle w:val="a9"/>
            <w:rFonts w:ascii="Times New Roman" w:hAnsi="Times New Roman"/>
            <w:noProof/>
          </w:rPr>
          <w:t>3.3.</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Пользователи информационной системы</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_Toc526444614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11</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15" w:history="1">
        <w:r w:rsidR="00211165" w:rsidRPr="00211165">
          <w:rPr>
            <w:rStyle w:val="a9"/>
            <w:rFonts w:ascii="Times New Roman" w:hAnsi="Times New Roman"/>
            <w:noProof/>
          </w:rPr>
          <w:t>3.4. Взаимодействие пользователей Системы разного уровня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_Toc526444615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11</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16" w:history="1">
        <w:r w:rsidR="00211165" w:rsidRPr="00211165">
          <w:rPr>
            <w:rStyle w:val="a9"/>
            <w:rFonts w:ascii="Times New Roman" w:hAnsi="Times New Roman"/>
            <w:noProof/>
          </w:rPr>
          <w:t>4. Порядок работы в ИС «РГИ РС (Я)» внешних пользователей</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_Toc526444616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12</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17" w:history="1">
        <w:r w:rsidR="00211165" w:rsidRPr="00211165">
          <w:rPr>
            <w:rStyle w:val="a9"/>
            <w:rFonts w:ascii="Times New Roman" w:hAnsi="Times New Roman"/>
            <w:noProof/>
          </w:rPr>
          <w:t>4.1. Работа Правообладателя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_Toc526444617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13</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18" w:history="1">
        <w:r w:rsidR="00211165" w:rsidRPr="00211165">
          <w:rPr>
            <w:rStyle w:val="a9"/>
            <w:rFonts w:ascii="Times New Roman" w:hAnsi="Times New Roman"/>
            <w:noProof/>
          </w:rPr>
          <w:t>4.1.1. Работа Правообладателя в режиме реального времени (on-line)</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_Toc526444618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13</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19" w:history="1">
        <w:r w:rsidR="00211165" w:rsidRPr="00211165">
          <w:rPr>
            <w:rStyle w:val="a9"/>
            <w:rFonts w:ascii="Times New Roman" w:hAnsi="Times New Roman"/>
            <w:noProof/>
          </w:rPr>
          <w:t>4.1.2. Работа Правообладателя в удаленном режиме (off-line)</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_Toc526444619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17</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20" w:history="1">
        <w:r w:rsidR="00211165" w:rsidRPr="00211165">
          <w:rPr>
            <w:rStyle w:val="a9"/>
            <w:rFonts w:ascii="Times New Roman" w:hAnsi="Times New Roman"/>
            <w:noProof/>
          </w:rPr>
          <w:t>4.2. Работа Централизованной организации</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_Toc526444620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17</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21" w:history="1">
        <w:r w:rsidR="00211165" w:rsidRPr="00211165">
          <w:rPr>
            <w:rStyle w:val="a9"/>
            <w:rFonts w:ascii="Times New Roman" w:hAnsi="Times New Roman"/>
            <w:noProof/>
          </w:rPr>
          <w:t>4.2.1. Работа Централизованной организации в личном кабинете Обслуживаемой организации</w:t>
        </w:r>
        <w:r w:rsidR="00211165" w:rsidRPr="00211165">
          <w:rPr>
            <w:rFonts w:ascii="Times New Roman" w:hAnsi="Times New Roman"/>
            <w:noProof/>
            <w:webHidden/>
          </w:rPr>
          <w:tab/>
          <w:t>18</w:t>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22" w:history="1">
        <w:r w:rsidR="00211165" w:rsidRPr="00211165">
          <w:rPr>
            <w:rStyle w:val="a9"/>
            <w:rFonts w:ascii="Times New Roman" w:hAnsi="Times New Roman"/>
            <w:noProof/>
          </w:rPr>
          <w:t>4.2.2. Работа Централизованной организации с данными Обслуживаемой организации - Удаленного клиента</w:t>
        </w:r>
        <w:r w:rsidR="00211165" w:rsidRPr="00211165">
          <w:rPr>
            <w:rFonts w:ascii="Times New Roman" w:hAnsi="Times New Roman"/>
            <w:noProof/>
            <w:webHidden/>
          </w:rPr>
          <w:tab/>
          <w:t>18</w:t>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23" w:history="1">
        <w:r w:rsidR="00211165" w:rsidRPr="00211165">
          <w:rPr>
            <w:rStyle w:val="a9"/>
            <w:rFonts w:ascii="Times New Roman" w:hAnsi="Times New Roman"/>
            <w:noProof/>
          </w:rPr>
          <w:t>4.2.3. Работа Централизованной организации – Удаленного клиента с данными Обслуживаемой организации - Удаленного клиента</w:t>
        </w:r>
        <w:r w:rsidR="00211165" w:rsidRPr="00211165">
          <w:rPr>
            <w:rFonts w:ascii="Times New Roman" w:hAnsi="Times New Roman"/>
            <w:noProof/>
            <w:webHidden/>
          </w:rPr>
          <w:tab/>
          <w:t>18</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24" w:history="1">
        <w:r w:rsidR="00211165" w:rsidRPr="00211165">
          <w:rPr>
            <w:rStyle w:val="a9"/>
            <w:rFonts w:ascii="Times New Roman" w:hAnsi="Times New Roman"/>
            <w:noProof/>
          </w:rPr>
          <w:t>4.3. Работа Ведомства</w:t>
        </w:r>
        <w:r w:rsidR="00211165" w:rsidRPr="00211165">
          <w:rPr>
            <w:rFonts w:ascii="Times New Roman" w:hAnsi="Times New Roman"/>
            <w:noProof/>
            <w:webHidden/>
          </w:rPr>
          <w:tab/>
          <w:t>18</w:t>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25" w:history="1">
        <w:r w:rsidR="00211165" w:rsidRPr="00211165">
          <w:rPr>
            <w:rStyle w:val="a9"/>
            <w:rFonts w:ascii="Times New Roman" w:hAnsi="Times New Roman"/>
            <w:noProof/>
          </w:rPr>
          <w:t>5. Работа Минимущества РС(Я)</w:t>
        </w:r>
        <w:r w:rsidR="00211165" w:rsidRPr="00211165">
          <w:rPr>
            <w:rFonts w:ascii="Times New Roman" w:hAnsi="Times New Roman"/>
            <w:noProof/>
            <w:webHidden/>
          </w:rPr>
          <w:tab/>
          <w:t>18</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26" w:history="1">
        <w:r w:rsidR="00211165" w:rsidRPr="00211165">
          <w:rPr>
            <w:rStyle w:val="a9"/>
            <w:rFonts w:ascii="Times New Roman" w:hAnsi="Times New Roman"/>
            <w:noProof/>
          </w:rPr>
          <w:t>5.1. Движения Системы</w:t>
        </w:r>
        <w:r w:rsidR="00211165" w:rsidRPr="00211165">
          <w:rPr>
            <w:rFonts w:ascii="Times New Roman" w:hAnsi="Times New Roman"/>
            <w:noProof/>
            <w:webHidden/>
          </w:rPr>
          <w:tab/>
          <w:t>19</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27" w:history="1">
        <w:r w:rsidR="00211165" w:rsidRPr="00211165">
          <w:rPr>
            <w:rStyle w:val="a9"/>
            <w:rFonts w:ascii="Times New Roman" w:hAnsi="Times New Roman"/>
            <w:noProof/>
          </w:rPr>
          <w:t>5.2. Обременение объектов казны</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_Toc526444627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27</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28" w:history="1">
        <w:r w:rsidR="00211165" w:rsidRPr="00211165">
          <w:rPr>
            <w:rStyle w:val="a9"/>
            <w:rFonts w:ascii="Times New Roman" w:hAnsi="Times New Roman"/>
            <w:noProof/>
          </w:rPr>
          <w:t>5.3. Обмен с внешними информационными системами</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_Toc526444628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28</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29" w:history="1">
        <w:r w:rsidR="00211165" w:rsidRPr="00211165">
          <w:rPr>
            <w:rStyle w:val="a9"/>
            <w:rFonts w:ascii="Times New Roman" w:hAnsi="Times New Roman"/>
            <w:noProof/>
          </w:rPr>
          <w:t>5.4. Работа с субъектами учета</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_Toc526444629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29</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30" w:history="1">
        <w:r w:rsidR="00211165" w:rsidRPr="00211165">
          <w:rPr>
            <w:rStyle w:val="a9"/>
            <w:rFonts w:ascii="Times New Roman" w:hAnsi="Times New Roman"/>
            <w:noProof/>
          </w:rPr>
          <w:t>5.4.1. Внесение изменений в сведения о субъекте учета</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_Toc526444630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29</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31" w:history="1">
        <w:r w:rsidR="00211165" w:rsidRPr="00211165">
          <w:rPr>
            <w:rStyle w:val="a9"/>
            <w:rFonts w:ascii="Times New Roman" w:hAnsi="Times New Roman"/>
            <w:noProof/>
          </w:rPr>
          <w:t>5.4.2. Закрепление за ведомствами</w:t>
        </w:r>
        <w:r w:rsidR="00211165" w:rsidRPr="00211165">
          <w:rPr>
            <w:rFonts w:ascii="Times New Roman" w:hAnsi="Times New Roman"/>
            <w:noProof/>
            <w:webHidden/>
          </w:rPr>
          <w:tab/>
          <w:t>30</w:t>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32" w:history="1">
        <w:r w:rsidR="00211165" w:rsidRPr="00211165">
          <w:rPr>
            <w:rStyle w:val="a9"/>
            <w:rFonts w:ascii="Times New Roman" w:hAnsi="Times New Roman"/>
            <w:noProof/>
          </w:rPr>
          <w:t>5.4.3. Исключение из Реестра государственного имущества РС(Я)</w:t>
        </w:r>
        <w:r w:rsidR="00211165" w:rsidRPr="00211165">
          <w:rPr>
            <w:rFonts w:ascii="Times New Roman" w:hAnsi="Times New Roman"/>
            <w:noProof/>
            <w:webHidden/>
          </w:rPr>
          <w:tab/>
          <w:t>30</w:t>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33" w:history="1">
        <w:r w:rsidR="00211165" w:rsidRPr="00211165">
          <w:rPr>
            <w:rStyle w:val="a9"/>
            <w:rFonts w:ascii="Times New Roman" w:hAnsi="Times New Roman"/>
            <w:noProof/>
          </w:rPr>
          <w:t>5.4.4. Банкротство</w:t>
        </w:r>
        <w:r w:rsidR="00211165" w:rsidRPr="00211165">
          <w:rPr>
            <w:rFonts w:ascii="Times New Roman" w:hAnsi="Times New Roman"/>
            <w:noProof/>
            <w:webHidden/>
          </w:rPr>
          <w:tab/>
          <w:t>30</w:t>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34" w:history="1">
        <w:r w:rsidR="00211165" w:rsidRPr="00211165">
          <w:rPr>
            <w:rStyle w:val="a9"/>
            <w:rFonts w:ascii="Times New Roman" w:hAnsi="Times New Roman"/>
            <w:noProof/>
          </w:rPr>
          <w:t>5.4.5. Ликвидация</w:t>
        </w:r>
        <w:r w:rsidR="00211165" w:rsidRPr="00211165">
          <w:rPr>
            <w:rFonts w:ascii="Times New Roman" w:hAnsi="Times New Roman"/>
            <w:noProof/>
            <w:webHidden/>
          </w:rPr>
          <w:tab/>
          <w:t>31</w:t>
        </w:r>
      </w:hyperlink>
    </w:p>
    <w:p w:rsidR="00211165" w:rsidRPr="00211165" w:rsidRDefault="001F1F39" w:rsidP="00211165">
      <w:pPr>
        <w:pStyle w:val="31"/>
        <w:tabs>
          <w:tab w:val="right" w:leader="dot" w:pos="9627"/>
        </w:tabs>
        <w:spacing w:after="0" w:line="240" w:lineRule="auto"/>
        <w:rPr>
          <w:rFonts w:ascii="Times New Roman" w:hAnsi="Times New Roman"/>
          <w:noProof/>
        </w:rPr>
      </w:pPr>
      <w:hyperlink w:anchor="_Toc526444635" w:history="1">
        <w:r w:rsidR="00211165" w:rsidRPr="00211165">
          <w:rPr>
            <w:rStyle w:val="a9"/>
            <w:rFonts w:ascii="Times New Roman" w:hAnsi="Times New Roman"/>
            <w:noProof/>
          </w:rPr>
          <w:t>5.4.6. Отсутствующий должник</w:t>
        </w:r>
        <w:r w:rsidR="00211165" w:rsidRPr="00211165">
          <w:rPr>
            <w:rFonts w:ascii="Times New Roman" w:hAnsi="Times New Roman"/>
            <w:noProof/>
            <w:webHidden/>
          </w:rPr>
          <w:tab/>
          <w:t>31</w:t>
        </w:r>
      </w:hyperlink>
    </w:p>
    <w:p w:rsidR="00211165" w:rsidRPr="00211165" w:rsidRDefault="00211165" w:rsidP="00211165">
      <w:pPr>
        <w:spacing w:after="0" w:line="240" w:lineRule="auto"/>
        <w:ind w:right="-284" w:firstLine="454"/>
        <w:rPr>
          <w:rFonts w:ascii="Times New Roman" w:hAnsi="Times New Roman"/>
        </w:rPr>
      </w:pPr>
      <w:r w:rsidRPr="00211165">
        <w:rPr>
          <w:rFonts w:ascii="Times New Roman" w:hAnsi="Times New Roman"/>
        </w:rPr>
        <w:t>5.4.7. На реорганизации………………………………………………………………………….…….31</w:t>
      </w:r>
    </w:p>
    <w:p w:rsidR="00211165" w:rsidRPr="00211165" w:rsidRDefault="00211165" w:rsidP="00211165">
      <w:pPr>
        <w:spacing w:after="0" w:line="240" w:lineRule="auto"/>
        <w:ind w:right="-284" w:firstLine="454"/>
        <w:rPr>
          <w:rFonts w:ascii="Times New Roman" w:hAnsi="Times New Roman"/>
        </w:rPr>
      </w:pPr>
      <w:r w:rsidRPr="00211165">
        <w:rPr>
          <w:rFonts w:ascii="Times New Roman" w:hAnsi="Times New Roman"/>
        </w:rPr>
        <w:t>5.4.8. Подлежит исключению в ЕГРЮЛ…………………………...……………………………...….31</w:t>
      </w:r>
    </w:p>
    <w:p w:rsidR="00211165" w:rsidRPr="00211165" w:rsidRDefault="001F1F39" w:rsidP="00211165">
      <w:pPr>
        <w:pStyle w:val="11"/>
        <w:tabs>
          <w:tab w:val="left" w:pos="440"/>
        </w:tabs>
        <w:spacing w:after="0" w:line="240" w:lineRule="auto"/>
        <w:rPr>
          <w:rFonts w:ascii="Times New Roman" w:eastAsia="Times New Roman" w:hAnsi="Times New Roman"/>
          <w:noProof/>
          <w:lang w:eastAsia="ru-RU"/>
        </w:rPr>
      </w:pPr>
      <w:hyperlink w:anchor="_Toc526444636" w:history="1">
        <w:r w:rsidR="00211165" w:rsidRPr="00211165">
          <w:rPr>
            <w:rStyle w:val="a9"/>
            <w:rFonts w:ascii="Times New Roman" w:hAnsi="Times New Roman"/>
            <w:noProof/>
          </w:rPr>
          <w:t>6.</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Политика операций</w:t>
        </w:r>
        <w:r w:rsidR="00211165" w:rsidRPr="00211165">
          <w:rPr>
            <w:rFonts w:ascii="Times New Roman" w:hAnsi="Times New Roman"/>
            <w:noProof/>
            <w:webHidden/>
          </w:rPr>
          <w:tab/>
          <w:t>31</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37" w:history="1">
        <w:r w:rsidR="00211165" w:rsidRPr="00211165">
          <w:rPr>
            <w:rStyle w:val="a9"/>
            <w:rFonts w:ascii="Times New Roman" w:hAnsi="Times New Roman"/>
            <w:noProof/>
          </w:rPr>
          <w:t>6.1. Политика операций Правообладателей - Удаленных Клиентов</w:t>
        </w:r>
        <w:r w:rsidR="00211165" w:rsidRPr="00211165">
          <w:rPr>
            <w:rFonts w:ascii="Times New Roman" w:hAnsi="Times New Roman"/>
            <w:noProof/>
            <w:webHidden/>
          </w:rPr>
          <w:tab/>
          <w:t>32</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38" w:history="1">
        <w:r w:rsidR="00211165" w:rsidRPr="00211165">
          <w:rPr>
            <w:rStyle w:val="a9"/>
            <w:rFonts w:ascii="Times New Roman" w:hAnsi="Times New Roman"/>
            <w:noProof/>
          </w:rPr>
          <w:t>6.2. Решение «конфликта движений» с Удаленной БД</w:t>
        </w:r>
        <w:r w:rsidR="00211165" w:rsidRPr="00211165">
          <w:rPr>
            <w:rFonts w:ascii="Times New Roman" w:hAnsi="Times New Roman"/>
            <w:noProof/>
            <w:webHidden/>
          </w:rPr>
          <w:tab/>
          <w:t>32</w:t>
        </w:r>
      </w:hyperlink>
    </w:p>
    <w:p w:rsidR="00211165" w:rsidRPr="00211165" w:rsidRDefault="001F1F39" w:rsidP="00211165">
      <w:pPr>
        <w:pStyle w:val="11"/>
        <w:tabs>
          <w:tab w:val="left" w:pos="440"/>
        </w:tabs>
        <w:spacing w:after="0" w:line="240" w:lineRule="auto"/>
        <w:rPr>
          <w:rFonts w:ascii="Times New Roman" w:eastAsia="Times New Roman" w:hAnsi="Times New Roman"/>
          <w:noProof/>
          <w:lang w:eastAsia="ru-RU"/>
        </w:rPr>
      </w:pPr>
      <w:hyperlink w:anchor="_Toc526444639" w:history="1">
        <w:r w:rsidR="00211165" w:rsidRPr="00211165">
          <w:rPr>
            <w:rStyle w:val="a9"/>
            <w:rFonts w:ascii="Times New Roman" w:hAnsi="Times New Roman"/>
            <w:noProof/>
          </w:rPr>
          <w:t>7.</w:t>
        </w:r>
        <w:r w:rsidR="00211165" w:rsidRPr="00211165">
          <w:rPr>
            <w:rFonts w:ascii="Times New Roman" w:eastAsia="Times New Roman" w:hAnsi="Times New Roman"/>
            <w:noProof/>
            <w:lang w:eastAsia="ru-RU"/>
          </w:rPr>
          <w:tab/>
        </w:r>
        <w:r w:rsidR="00211165" w:rsidRPr="00211165">
          <w:rPr>
            <w:rStyle w:val="a9"/>
            <w:rFonts w:ascii="Times New Roman" w:hAnsi="Times New Roman"/>
            <w:noProof/>
          </w:rPr>
          <w:t>Порядок получения учетной записи пользователей ИС «РГИ РС (Я)»</w:t>
        </w:r>
        <w:r w:rsidR="00211165" w:rsidRPr="00211165">
          <w:rPr>
            <w:rFonts w:ascii="Times New Roman" w:hAnsi="Times New Roman"/>
            <w:noProof/>
            <w:webHidden/>
          </w:rPr>
          <w:tab/>
          <w:t>32</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0" w:history="1">
        <w:r w:rsidR="00211165" w:rsidRPr="00211165">
          <w:rPr>
            <w:rStyle w:val="a9"/>
            <w:rFonts w:ascii="Times New Roman" w:hAnsi="Times New Roman"/>
            <w:noProof/>
          </w:rPr>
          <w:t>7.1. Состав организационно – распорядительной документации</w:t>
        </w:r>
        <w:r w:rsidR="00211165" w:rsidRPr="00211165">
          <w:rPr>
            <w:rFonts w:ascii="Times New Roman" w:hAnsi="Times New Roman"/>
            <w:noProof/>
            <w:webHidden/>
          </w:rPr>
          <w:tab/>
          <w:t>32</w:t>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1" w:history="1">
        <w:r w:rsidR="00211165" w:rsidRPr="00211165">
          <w:rPr>
            <w:rStyle w:val="a9"/>
            <w:rFonts w:ascii="Times New Roman" w:hAnsi="Times New Roman"/>
            <w:noProof/>
          </w:rPr>
          <w:t>7.2. Регистрация Правообладателя для работы в режиме реального времени (</w:t>
        </w:r>
        <w:r w:rsidR="00211165" w:rsidRPr="00211165">
          <w:rPr>
            <w:rStyle w:val="a9"/>
            <w:rFonts w:ascii="Times New Roman" w:hAnsi="Times New Roman"/>
            <w:noProof/>
            <w:lang w:val="en-US"/>
          </w:rPr>
          <w:t>on</w:t>
        </w:r>
        <w:r w:rsidR="00211165" w:rsidRPr="00211165">
          <w:rPr>
            <w:rStyle w:val="a9"/>
            <w:rFonts w:ascii="Times New Roman" w:hAnsi="Times New Roman"/>
            <w:noProof/>
          </w:rPr>
          <w:t>-</w:t>
        </w:r>
        <w:r w:rsidR="00211165" w:rsidRPr="00211165">
          <w:rPr>
            <w:rStyle w:val="a9"/>
            <w:rFonts w:ascii="Times New Roman" w:hAnsi="Times New Roman"/>
            <w:noProof/>
            <w:lang w:val="en-US"/>
          </w:rPr>
          <w:t>line</w:t>
        </w:r>
        <w:r w:rsidR="00211165" w:rsidRPr="00211165">
          <w:rPr>
            <w:rStyle w:val="a9"/>
            <w:rFonts w:ascii="Times New Roman" w:hAnsi="Times New Roman"/>
            <w:noProof/>
          </w:rPr>
          <w:t>)</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_Toc526444641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33</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42" w:history="1">
        <w:r w:rsidR="00211165" w:rsidRPr="00211165">
          <w:rPr>
            <w:rStyle w:val="a9"/>
            <w:rFonts w:ascii="Times New Roman" w:hAnsi="Times New Roman"/>
            <w:noProof/>
          </w:rPr>
          <w:t>7.2.1. Учетная карточка Правообладателя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_Toc526444642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33</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43" w:history="1">
        <w:r w:rsidR="00211165" w:rsidRPr="00211165">
          <w:rPr>
            <w:rStyle w:val="a9"/>
            <w:rFonts w:ascii="Times New Roman" w:hAnsi="Times New Roman"/>
            <w:noProof/>
          </w:rPr>
          <w:t>7.2.2. Работа Правообладателя в режиме реального времени (on-line) через Централизованную организацию</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_Toc526444643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34</w:t>
        </w:r>
        <w:r w:rsidRPr="00211165">
          <w:rPr>
            <w:rFonts w:ascii="Times New Roman" w:hAnsi="Times New Roman"/>
            <w:noProof/>
            <w:webHidden/>
          </w:rPr>
          <w:fldChar w:fldCharType="end"/>
        </w:r>
      </w:hyperlink>
    </w:p>
    <w:p w:rsidR="00211165" w:rsidRPr="00211165" w:rsidRDefault="001F1F39" w:rsidP="00211165">
      <w:pPr>
        <w:pStyle w:val="31"/>
        <w:tabs>
          <w:tab w:val="right" w:leader="dot" w:pos="9627"/>
        </w:tabs>
        <w:spacing w:after="0" w:line="240" w:lineRule="auto"/>
        <w:rPr>
          <w:rFonts w:ascii="Times New Roman" w:eastAsia="Times New Roman" w:hAnsi="Times New Roman"/>
          <w:noProof/>
          <w:lang w:eastAsia="ru-RU"/>
        </w:rPr>
      </w:pPr>
      <w:hyperlink w:anchor="_Toc526444644" w:history="1">
        <w:r w:rsidR="00211165" w:rsidRPr="00211165">
          <w:rPr>
            <w:rStyle w:val="a9"/>
            <w:rFonts w:ascii="Times New Roman" w:hAnsi="Times New Roman"/>
            <w:noProof/>
          </w:rPr>
          <w:t>7.2.3. Отмена работы Правообладателя через Централизованную организацию</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_Toc526444644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35</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5" w:history="1">
        <w:r w:rsidR="00211165" w:rsidRPr="00211165">
          <w:rPr>
            <w:rStyle w:val="a9"/>
            <w:rFonts w:ascii="Times New Roman" w:hAnsi="Times New Roman"/>
            <w:noProof/>
          </w:rPr>
          <w:t>7.3. Регистрация Правообладателя ИС РГИ РС(Я) для работы в удаленном режиме (off-line)</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_Toc526444645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35</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6" w:history="1">
        <w:r w:rsidR="00211165" w:rsidRPr="00211165">
          <w:rPr>
            <w:rStyle w:val="a9"/>
            <w:rFonts w:ascii="Times New Roman" w:hAnsi="Times New Roman"/>
            <w:noProof/>
          </w:rPr>
          <w:t>7.4. Смена режима работы</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_Toc526444646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35</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7" w:history="1">
        <w:r w:rsidR="00211165" w:rsidRPr="00211165">
          <w:rPr>
            <w:rStyle w:val="a9"/>
            <w:rFonts w:ascii="Times New Roman" w:hAnsi="Times New Roman"/>
            <w:noProof/>
          </w:rPr>
          <w:t>7.5. Регистрация Централизованной организации и Обслуживаемых организаций</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_Toc526444647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35</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8" w:history="1">
        <w:r w:rsidR="00211165" w:rsidRPr="00211165">
          <w:rPr>
            <w:rStyle w:val="a9"/>
            <w:rFonts w:ascii="Times New Roman" w:hAnsi="Times New Roman"/>
            <w:noProof/>
          </w:rPr>
          <w:t>7.6. Регистрация Ведомств</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_Toc526444648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35</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49" w:history="1">
        <w:r w:rsidR="00211165" w:rsidRPr="00211165">
          <w:rPr>
            <w:rStyle w:val="a9"/>
            <w:rFonts w:ascii="Times New Roman" w:hAnsi="Times New Roman"/>
            <w:noProof/>
          </w:rPr>
          <w:t>7.7. Отзыв учетных записей пользователей ИС «РГИ РС(Я)»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_Toc526444649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36</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50" w:history="1">
        <w:r w:rsidR="00211165" w:rsidRPr="00211165">
          <w:rPr>
            <w:rStyle w:val="a9"/>
            <w:rFonts w:ascii="Times New Roman" w:hAnsi="Times New Roman"/>
            <w:noProof/>
          </w:rPr>
          <w:t>8. Обеспечение функционирования ИС «РГИ РС (Я)»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_Toc526444650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36</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51" w:history="1">
        <w:r w:rsidR="00211165" w:rsidRPr="00211165">
          <w:rPr>
            <w:rStyle w:val="a9"/>
            <w:rFonts w:ascii="Times New Roman" w:hAnsi="Times New Roman"/>
            <w:noProof/>
          </w:rPr>
          <w:t>8.1. Организационно распорядительные мероприятия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_Toc526444651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36</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52" w:history="1">
        <w:r w:rsidR="00211165" w:rsidRPr="00211165">
          <w:rPr>
            <w:rStyle w:val="a9"/>
            <w:rFonts w:ascii="Times New Roman" w:hAnsi="Times New Roman"/>
            <w:noProof/>
          </w:rPr>
          <w:t>8.2. Определение режим работы в ИС «РГИ РС(Я)» Правообладателя.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_Toc526444652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36</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53" w:history="1">
        <w:r w:rsidR="00211165" w:rsidRPr="00211165">
          <w:rPr>
            <w:rStyle w:val="a9"/>
            <w:rFonts w:ascii="Times New Roman" w:hAnsi="Times New Roman"/>
            <w:noProof/>
          </w:rPr>
          <w:t>8.3. Обеспечения требований информационной безопасности.</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_Toc526444653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36</w:t>
        </w:r>
        <w:r w:rsidRPr="00211165">
          <w:rPr>
            <w:rFonts w:ascii="Times New Roman" w:hAnsi="Times New Roman"/>
            <w:noProof/>
            <w:webHidden/>
          </w:rPr>
          <w:fldChar w:fldCharType="end"/>
        </w:r>
      </w:hyperlink>
    </w:p>
    <w:p w:rsidR="00211165" w:rsidRPr="00211165" w:rsidRDefault="001F1F39" w:rsidP="00211165">
      <w:pPr>
        <w:pStyle w:val="21"/>
        <w:tabs>
          <w:tab w:val="right" w:leader="dot" w:pos="9627"/>
        </w:tabs>
        <w:spacing w:after="0" w:line="240" w:lineRule="auto"/>
        <w:rPr>
          <w:rFonts w:ascii="Times New Roman" w:eastAsia="Times New Roman" w:hAnsi="Times New Roman"/>
          <w:noProof/>
          <w:lang w:eastAsia="ru-RU"/>
        </w:rPr>
      </w:pPr>
      <w:hyperlink w:anchor="_Toc526444654" w:history="1">
        <w:r w:rsidR="00211165" w:rsidRPr="00211165">
          <w:rPr>
            <w:rStyle w:val="a9"/>
            <w:rFonts w:ascii="Times New Roman" w:hAnsi="Times New Roman"/>
            <w:noProof/>
          </w:rPr>
          <w:t>8.4. Требования к программно-техническому обеспечению рабочего места пользователя:</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_Toc526444654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36</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55" w:history="1">
        <w:r w:rsidR="00211165" w:rsidRPr="00211165">
          <w:rPr>
            <w:rStyle w:val="a9"/>
            <w:rFonts w:ascii="Times New Roman" w:hAnsi="Times New Roman"/>
            <w:i/>
            <w:noProof/>
          </w:rPr>
          <w:t>Приложение №1</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_Toc526444655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38</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56" w:history="1">
        <w:r w:rsidR="00211165" w:rsidRPr="00211165">
          <w:rPr>
            <w:rStyle w:val="a9"/>
            <w:rFonts w:ascii="Times New Roman" w:hAnsi="Times New Roman"/>
            <w:i/>
            <w:noProof/>
          </w:rPr>
          <w:t>Приложение №2</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_Toc526444656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39</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57" w:history="1">
        <w:r w:rsidR="00211165" w:rsidRPr="00211165">
          <w:rPr>
            <w:rStyle w:val="a9"/>
            <w:rFonts w:ascii="Times New Roman" w:hAnsi="Times New Roman"/>
            <w:i/>
            <w:noProof/>
          </w:rPr>
          <w:t>Приложение №3</w:t>
        </w:r>
        <w:r w:rsidR="00211165" w:rsidRPr="00211165">
          <w:rPr>
            <w:rFonts w:ascii="Times New Roman" w:hAnsi="Times New Roman"/>
            <w:noProof/>
            <w:webHidden/>
          </w:rPr>
          <w:tab/>
          <w:t>40</w:t>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58" w:history="1">
        <w:r w:rsidR="00211165" w:rsidRPr="00211165">
          <w:rPr>
            <w:rStyle w:val="a9"/>
            <w:rFonts w:ascii="Times New Roman" w:hAnsi="Times New Roman"/>
            <w:i/>
            <w:noProof/>
          </w:rPr>
          <w:t>Приложение №4</w:t>
        </w:r>
        <w:r w:rsidR="00211165" w:rsidRPr="00211165">
          <w:rPr>
            <w:rFonts w:ascii="Times New Roman" w:hAnsi="Times New Roman"/>
            <w:noProof/>
            <w:webHidden/>
          </w:rPr>
          <w:tab/>
          <w:t>41</w:t>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59" w:history="1">
        <w:r w:rsidR="00211165" w:rsidRPr="00211165">
          <w:rPr>
            <w:rStyle w:val="a9"/>
            <w:rFonts w:ascii="Times New Roman" w:hAnsi="Times New Roman"/>
            <w:i/>
            <w:noProof/>
          </w:rPr>
          <w:t>Приложение №5</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_Toc526444659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42</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0" w:history="1">
        <w:r w:rsidR="00211165" w:rsidRPr="00211165">
          <w:rPr>
            <w:rStyle w:val="a9"/>
            <w:rFonts w:ascii="Times New Roman" w:hAnsi="Times New Roman"/>
            <w:i/>
            <w:noProof/>
          </w:rPr>
          <w:t>Приложение №6</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_Toc526444660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43</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1" w:history="1">
        <w:r w:rsidR="00211165" w:rsidRPr="00211165">
          <w:rPr>
            <w:rStyle w:val="a9"/>
            <w:rFonts w:ascii="Times New Roman" w:hAnsi="Times New Roman"/>
            <w:i/>
            <w:noProof/>
          </w:rPr>
          <w:t>Приложение №7</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_Toc526444661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44</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2" w:history="1">
        <w:r w:rsidR="00211165" w:rsidRPr="00211165">
          <w:rPr>
            <w:rStyle w:val="a9"/>
            <w:rFonts w:ascii="Times New Roman" w:hAnsi="Times New Roman"/>
            <w:i/>
            <w:noProof/>
          </w:rPr>
          <w:t>Приложение №8</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_Toc526444662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45</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3" w:history="1">
        <w:r w:rsidR="00211165" w:rsidRPr="00211165">
          <w:rPr>
            <w:rStyle w:val="a9"/>
            <w:rFonts w:ascii="Times New Roman" w:hAnsi="Times New Roman"/>
            <w:i/>
            <w:noProof/>
          </w:rPr>
          <w:t>Приложение №9</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_Toc526444663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46</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4" w:history="1">
        <w:r w:rsidR="00211165" w:rsidRPr="00211165">
          <w:rPr>
            <w:rStyle w:val="a9"/>
            <w:rFonts w:ascii="Times New Roman" w:hAnsi="Times New Roman"/>
            <w:i/>
            <w:noProof/>
          </w:rPr>
          <w:t>Приложение №10</w:t>
        </w:r>
        <w:r w:rsidR="00211165" w:rsidRPr="00211165">
          <w:rPr>
            <w:rFonts w:ascii="Times New Roman" w:hAnsi="Times New Roman"/>
            <w:noProof/>
            <w:webHidden/>
          </w:rPr>
          <w:tab/>
        </w:r>
        <w:r w:rsidRPr="00211165">
          <w:rPr>
            <w:rFonts w:ascii="Times New Roman" w:hAnsi="Times New Roman"/>
            <w:noProof/>
            <w:webHidden/>
          </w:rPr>
          <w:fldChar w:fldCharType="begin"/>
        </w:r>
        <w:r w:rsidR="00211165" w:rsidRPr="00211165">
          <w:rPr>
            <w:rFonts w:ascii="Times New Roman" w:hAnsi="Times New Roman"/>
            <w:noProof/>
            <w:webHidden/>
          </w:rPr>
          <w:instrText xml:space="preserve"> PAGEREF _Toc526444664 \h </w:instrText>
        </w:r>
        <w:r w:rsidRPr="00211165">
          <w:rPr>
            <w:rFonts w:ascii="Times New Roman" w:hAnsi="Times New Roman"/>
            <w:noProof/>
            <w:webHidden/>
          </w:rPr>
        </w:r>
        <w:r w:rsidRPr="00211165">
          <w:rPr>
            <w:rFonts w:ascii="Times New Roman" w:hAnsi="Times New Roman"/>
            <w:noProof/>
            <w:webHidden/>
          </w:rPr>
          <w:fldChar w:fldCharType="separate"/>
        </w:r>
        <w:r w:rsidR="00211165" w:rsidRPr="00211165">
          <w:rPr>
            <w:rFonts w:ascii="Times New Roman" w:hAnsi="Times New Roman"/>
            <w:noProof/>
            <w:webHidden/>
          </w:rPr>
          <w:t>48</w:t>
        </w:r>
        <w:r w:rsidRPr="00211165">
          <w:rPr>
            <w:rFonts w:ascii="Times New Roman" w:hAnsi="Times New Roman"/>
            <w:noProof/>
            <w:webHidden/>
          </w:rPr>
          <w:fldChar w:fldCharType="end"/>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5" w:history="1">
        <w:r w:rsidR="00211165" w:rsidRPr="00211165">
          <w:rPr>
            <w:rStyle w:val="a9"/>
            <w:rFonts w:ascii="Times New Roman" w:hAnsi="Times New Roman"/>
            <w:i/>
            <w:noProof/>
          </w:rPr>
          <w:t>Приложение №11</w:t>
        </w:r>
        <w:r w:rsidR="00211165" w:rsidRPr="00211165">
          <w:rPr>
            <w:rFonts w:ascii="Times New Roman" w:hAnsi="Times New Roman"/>
            <w:noProof/>
            <w:webHidden/>
          </w:rPr>
          <w:tab/>
          <w:t>49</w:t>
        </w:r>
      </w:hyperlink>
    </w:p>
    <w:p w:rsidR="00211165" w:rsidRPr="00211165" w:rsidRDefault="001F1F39" w:rsidP="00211165">
      <w:pPr>
        <w:pStyle w:val="11"/>
        <w:spacing w:after="0" w:line="240" w:lineRule="auto"/>
        <w:rPr>
          <w:rFonts w:ascii="Times New Roman" w:eastAsia="Times New Roman" w:hAnsi="Times New Roman"/>
          <w:noProof/>
          <w:lang w:eastAsia="ru-RU"/>
        </w:rPr>
      </w:pPr>
      <w:hyperlink w:anchor="_Toc526444666" w:history="1">
        <w:r w:rsidR="00211165" w:rsidRPr="00211165">
          <w:rPr>
            <w:rStyle w:val="a9"/>
            <w:rFonts w:ascii="Times New Roman" w:hAnsi="Times New Roman"/>
            <w:i/>
            <w:noProof/>
          </w:rPr>
          <w:t>Приложение №12</w:t>
        </w:r>
        <w:r w:rsidR="00211165" w:rsidRPr="00211165">
          <w:rPr>
            <w:rFonts w:ascii="Times New Roman" w:hAnsi="Times New Roman"/>
            <w:noProof/>
            <w:webHidden/>
          </w:rPr>
          <w:tab/>
          <w:t>50</w:t>
        </w:r>
      </w:hyperlink>
    </w:p>
    <w:p w:rsidR="00540D3A" w:rsidRPr="00211165" w:rsidRDefault="001F1F39" w:rsidP="00211165">
      <w:pPr>
        <w:tabs>
          <w:tab w:val="left" w:pos="993"/>
        </w:tabs>
        <w:spacing w:after="0" w:line="240" w:lineRule="auto"/>
        <w:jc w:val="center"/>
        <w:rPr>
          <w:rFonts w:ascii="Times New Roman" w:hAnsi="Times New Roman"/>
          <w:bCs/>
        </w:rPr>
      </w:pPr>
      <w:r w:rsidRPr="00211165">
        <w:rPr>
          <w:rFonts w:ascii="Times New Roman" w:hAnsi="Times New Roman"/>
          <w:bCs/>
        </w:rPr>
        <w:fldChar w:fldCharType="end"/>
      </w:r>
    </w:p>
    <w:p w:rsidR="00505BC3" w:rsidRPr="00211165" w:rsidRDefault="00505BC3" w:rsidP="00505BC3">
      <w:pPr>
        <w:spacing w:after="0" w:line="240" w:lineRule="auto"/>
        <w:jc w:val="both"/>
        <w:rPr>
          <w:rFonts w:ascii="Times New Roman" w:hAnsi="Times New Roman"/>
          <w:bCs/>
        </w:rPr>
      </w:pPr>
    </w:p>
    <w:p w:rsidR="00505BC3" w:rsidRPr="00211165" w:rsidRDefault="00505BC3" w:rsidP="00505BC3">
      <w:pPr>
        <w:tabs>
          <w:tab w:val="left" w:pos="993"/>
        </w:tabs>
        <w:spacing w:after="0" w:line="240" w:lineRule="auto"/>
        <w:jc w:val="both"/>
        <w:rPr>
          <w:rFonts w:ascii="Times New Roman" w:hAnsi="Times New Roman"/>
          <w:sz w:val="28"/>
          <w:szCs w:val="28"/>
        </w:rPr>
      </w:pPr>
      <w:r w:rsidRPr="00211165">
        <w:rPr>
          <w:rFonts w:ascii="Times New Roman" w:hAnsi="Times New Roman"/>
          <w:bCs/>
          <w:sz w:val="28"/>
          <w:szCs w:val="28"/>
        </w:rPr>
        <w:br w:type="page"/>
      </w:r>
    </w:p>
    <w:p w:rsidR="00505BC3" w:rsidRPr="00211165" w:rsidRDefault="00505BC3" w:rsidP="00505BC3">
      <w:pPr>
        <w:tabs>
          <w:tab w:val="left" w:pos="993"/>
        </w:tabs>
        <w:spacing w:after="0" w:line="240" w:lineRule="auto"/>
        <w:jc w:val="center"/>
        <w:rPr>
          <w:rFonts w:ascii="Times New Roman" w:hAnsi="Times New Roman"/>
          <w:b/>
          <w:sz w:val="28"/>
          <w:szCs w:val="28"/>
        </w:rPr>
      </w:pPr>
      <w:r w:rsidRPr="00211165">
        <w:rPr>
          <w:rFonts w:ascii="Times New Roman" w:hAnsi="Times New Roman"/>
          <w:b/>
          <w:sz w:val="28"/>
          <w:szCs w:val="28"/>
        </w:rPr>
        <w:lastRenderedPageBreak/>
        <w:t>Регламент наполнения и функционирования информационной системы</w:t>
      </w:r>
    </w:p>
    <w:p w:rsidR="00505BC3" w:rsidRPr="00211165" w:rsidRDefault="00505BC3" w:rsidP="00505BC3">
      <w:pPr>
        <w:tabs>
          <w:tab w:val="left" w:pos="993"/>
        </w:tabs>
        <w:spacing w:after="0" w:line="240" w:lineRule="auto"/>
        <w:jc w:val="center"/>
        <w:rPr>
          <w:rFonts w:ascii="Times New Roman" w:hAnsi="Times New Roman"/>
          <w:b/>
          <w:sz w:val="28"/>
          <w:szCs w:val="28"/>
        </w:rPr>
      </w:pPr>
      <w:r w:rsidRPr="00211165">
        <w:rPr>
          <w:rFonts w:ascii="Times New Roman" w:hAnsi="Times New Roman"/>
          <w:b/>
          <w:sz w:val="28"/>
          <w:szCs w:val="28"/>
        </w:rPr>
        <w:t>«Реестр государственного имущества Республики Саха (Якутия),</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подсистемы Геоаналитической информационной системы М</w:t>
      </w:r>
      <w:bookmarkStart w:id="0" w:name="_GoBack"/>
      <w:bookmarkEnd w:id="0"/>
      <w:r w:rsidRPr="00211165">
        <w:rPr>
          <w:rFonts w:ascii="Times New Roman" w:hAnsi="Times New Roman"/>
          <w:b/>
          <w:sz w:val="28"/>
          <w:szCs w:val="28"/>
        </w:rPr>
        <w:t>инистерства имущественных и земельных отношений Республики Саха (Якутия)»</w:t>
      </w:r>
    </w:p>
    <w:p w:rsidR="00505BC3" w:rsidRPr="00211165" w:rsidRDefault="00505BC3" w:rsidP="00505BC3"/>
    <w:p w:rsidR="00505BC3" w:rsidRPr="00211165" w:rsidRDefault="00505BC3" w:rsidP="00505BC3">
      <w:pPr>
        <w:pStyle w:val="1"/>
        <w:spacing w:before="0" w:line="240" w:lineRule="auto"/>
        <w:ind w:firstLine="567"/>
        <w:rPr>
          <w:rFonts w:ascii="Times New Roman" w:hAnsi="Times New Roman"/>
          <w:color w:val="auto"/>
        </w:rPr>
      </w:pPr>
      <w:bookmarkStart w:id="1" w:name="_Toc526444601"/>
      <w:r w:rsidRPr="00211165">
        <w:rPr>
          <w:rFonts w:ascii="Times New Roman" w:hAnsi="Times New Roman"/>
          <w:color w:val="auto"/>
        </w:rPr>
        <w:t>1. Введение</w:t>
      </w:r>
      <w:bookmarkEnd w:id="1"/>
    </w:p>
    <w:p w:rsidR="00505BC3" w:rsidRPr="00211165" w:rsidRDefault="00505BC3" w:rsidP="00505BC3">
      <w:pPr>
        <w:pStyle w:val="2"/>
        <w:spacing w:before="0" w:line="240" w:lineRule="auto"/>
        <w:ind w:firstLine="567"/>
        <w:rPr>
          <w:rFonts w:ascii="Times New Roman" w:hAnsi="Times New Roman"/>
          <w:color w:val="auto"/>
        </w:rPr>
      </w:pPr>
      <w:bookmarkStart w:id="2" w:name="_Toc526444602"/>
      <w:r w:rsidRPr="00211165">
        <w:rPr>
          <w:rFonts w:ascii="Times New Roman" w:hAnsi="Times New Roman"/>
          <w:color w:val="auto"/>
        </w:rPr>
        <w:t>1.1. Назначение документа</w:t>
      </w:r>
      <w:bookmarkEnd w:id="2"/>
    </w:p>
    <w:p w:rsidR="00505BC3" w:rsidRPr="00211165" w:rsidRDefault="00505BC3" w:rsidP="00505BC3">
      <w:pPr>
        <w:tabs>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 xml:space="preserve">Настоящий Регламент наполнения и функционирования информационной системы «Реестр государственного имущества Республики Саха (Якутия), подсистемы Геоаналитической информационной системы Министерства имущественных и земельных отношений Республики Саха (Якутия)» (далее - Регламент) определяет порядок работы Министерства имущественных  и земельных отношений Республики Саха (Якутия) и других участников имущественных и земельных отношений в информационной системе, в целях обеспечения исполнения постановления Правительства Республики Саха (Якутия) от 26 января 2008 г. № 14 «О совершенствовании учета государственного имущества Республики Саха (Якутия)». </w:t>
      </w:r>
    </w:p>
    <w:p w:rsidR="00505BC3" w:rsidRPr="00211165" w:rsidRDefault="00505BC3" w:rsidP="00505BC3">
      <w:pPr>
        <w:tabs>
          <w:tab w:val="left" w:pos="993"/>
        </w:tabs>
        <w:spacing w:after="0" w:line="240" w:lineRule="auto"/>
        <w:ind w:firstLine="567"/>
        <w:jc w:val="both"/>
        <w:rPr>
          <w:rFonts w:ascii="Times New Roman" w:hAnsi="Times New Roman"/>
          <w:sz w:val="28"/>
          <w:szCs w:val="28"/>
        </w:rPr>
      </w:pPr>
    </w:p>
    <w:p w:rsidR="00505BC3" w:rsidRPr="00211165" w:rsidRDefault="00505BC3" w:rsidP="00505BC3">
      <w:pPr>
        <w:pStyle w:val="2"/>
        <w:tabs>
          <w:tab w:val="left" w:pos="993"/>
        </w:tabs>
        <w:spacing w:before="0" w:line="240" w:lineRule="auto"/>
        <w:ind w:firstLine="567"/>
        <w:rPr>
          <w:rFonts w:ascii="Times New Roman" w:eastAsia="Calibri" w:hAnsi="Times New Roman"/>
          <w:color w:val="auto"/>
        </w:rPr>
      </w:pPr>
      <w:bookmarkStart w:id="3" w:name="_Toc526444603"/>
      <w:r w:rsidRPr="00211165">
        <w:rPr>
          <w:rFonts w:ascii="Times New Roman" w:eastAsia="Calibri" w:hAnsi="Times New Roman"/>
          <w:color w:val="auto"/>
        </w:rPr>
        <w:t>1.2.</w:t>
      </w:r>
      <w:r w:rsidRPr="00211165">
        <w:rPr>
          <w:rFonts w:ascii="Times New Roman" w:eastAsia="Calibri" w:hAnsi="Times New Roman"/>
          <w:color w:val="auto"/>
        </w:rPr>
        <w:tab/>
        <w:t>Термины и сокращения, используемые в настоящем Регламенте:</w:t>
      </w:r>
      <w:bookmarkEnd w:id="3"/>
    </w:p>
    <w:p w:rsidR="00505BC3" w:rsidRPr="00211165" w:rsidRDefault="00505BC3" w:rsidP="00505BC3">
      <w:pPr>
        <w:spacing w:after="0" w:line="240" w:lineRule="auto"/>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0"/>
        <w:gridCol w:w="2772"/>
      </w:tblGrid>
      <w:tr w:rsidR="008F2B56" w:rsidRPr="00211165" w:rsidTr="00085087">
        <w:trPr>
          <w:trHeight w:val="65"/>
        </w:trPr>
        <w:tc>
          <w:tcPr>
            <w:tcW w:w="6880" w:type="dxa"/>
            <w:hideMark/>
          </w:tcPr>
          <w:p w:rsidR="008F2B56" w:rsidRPr="00211165" w:rsidRDefault="008F2B56" w:rsidP="00085087">
            <w:pPr>
              <w:spacing w:before="20" w:after="20"/>
              <w:rPr>
                <w:rFonts w:ascii="Times New Roman" w:hAnsi="Times New Roman"/>
                <w:b/>
                <w:bCs/>
                <w:color w:val="000000"/>
                <w:sz w:val="24"/>
                <w:szCs w:val="24"/>
              </w:rPr>
            </w:pPr>
            <w:r w:rsidRPr="00211165">
              <w:rPr>
                <w:rFonts w:ascii="Times New Roman" w:hAnsi="Times New Roman"/>
                <w:b/>
                <w:bCs/>
                <w:color w:val="000000"/>
                <w:sz w:val="24"/>
                <w:szCs w:val="24"/>
              </w:rPr>
              <w:t>Термины</w:t>
            </w:r>
          </w:p>
        </w:tc>
        <w:tc>
          <w:tcPr>
            <w:tcW w:w="2772" w:type="dxa"/>
            <w:hideMark/>
          </w:tcPr>
          <w:p w:rsidR="008F2B56" w:rsidRPr="00211165" w:rsidRDefault="008F2B56" w:rsidP="00085087">
            <w:pPr>
              <w:spacing w:before="20" w:after="20"/>
              <w:rPr>
                <w:rFonts w:ascii="Times New Roman" w:hAnsi="Times New Roman"/>
                <w:b/>
                <w:bCs/>
                <w:color w:val="000000"/>
                <w:sz w:val="24"/>
                <w:szCs w:val="24"/>
              </w:rPr>
            </w:pPr>
            <w:r w:rsidRPr="00211165">
              <w:rPr>
                <w:rFonts w:ascii="Times New Roman" w:hAnsi="Times New Roman"/>
                <w:b/>
                <w:bCs/>
                <w:color w:val="000000"/>
                <w:sz w:val="24"/>
                <w:szCs w:val="24"/>
              </w:rPr>
              <w:t>Сокращения</w:t>
            </w:r>
          </w:p>
        </w:tc>
      </w:tr>
      <w:tr w:rsidR="008F2B56" w:rsidRPr="00211165" w:rsidTr="00085087">
        <w:trPr>
          <w:trHeight w:val="229"/>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Администратор информационной системы обладающий максимальными правами</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Администратор системы</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Геоинформационные системы</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ГИС</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Годовая бухгалтерская отчетность</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ГБО</w:t>
            </w:r>
          </w:p>
        </w:tc>
      </w:tr>
      <w:tr w:rsidR="008F2B56" w:rsidRPr="00211165" w:rsidTr="00085087">
        <w:trPr>
          <w:trHeight w:val="109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Государственный орган исполнительной власти Республики Саха (Якутия), государственное бюджетное учреждение, государственное казенное учреждение, государственное автономное учреждение, государственное унитарное предприятие, казенное предприятие или иное юридическое лицо, которому государственное имущество Республики Саха (Якутия) принадлежит на соответствующем вещном праве</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Правообладатели</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Департамент финансов и сводно-аналитической работы Минимущества РС(Я);</w:t>
            </w:r>
          </w:p>
        </w:tc>
        <w:tc>
          <w:tcPr>
            <w:tcW w:w="2772" w:type="dxa"/>
            <w:vMerge w:val="restart"/>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Структурные  подразделения Минимущества РС(Я)</w:t>
            </w:r>
          </w:p>
        </w:tc>
      </w:tr>
      <w:tr w:rsidR="008F2B56" w:rsidRPr="00211165" w:rsidTr="00085087">
        <w:trPr>
          <w:trHeight w:val="50"/>
        </w:trPr>
        <w:tc>
          <w:tcPr>
            <w:tcW w:w="6880" w:type="dxa"/>
          </w:tcPr>
          <w:p w:rsidR="008F2B56" w:rsidRPr="00211165" w:rsidRDefault="008F2B56" w:rsidP="00085087">
            <w:pPr>
              <w:spacing w:before="20" w:after="20"/>
              <w:rPr>
                <w:rFonts w:ascii="Times New Roman" w:hAnsi="Times New Roman"/>
                <w:bCs/>
                <w:color w:val="000000"/>
                <w:sz w:val="24"/>
                <w:szCs w:val="24"/>
              </w:rPr>
            </w:pPr>
            <w:r w:rsidRPr="00211165">
              <w:rPr>
                <w:rFonts w:ascii="Times New Roman" w:hAnsi="Times New Roman"/>
                <w:bCs/>
                <w:color w:val="000000"/>
                <w:sz w:val="24"/>
                <w:szCs w:val="24"/>
              </w:rPr>
              <w:t>Департамент АПК, ЖКХ и социальной сферы Минимущества РС(Я);</w:t>
            </w:r>
          </w:p>
        </w:tc>
        <w:tc>
          <w:tcPr>
            <w:tcW w:w="2772" w:type="dxa"/>
            <w:vMerge/>
          </w:tcPr>
          <w:p w:rsidR="008F2B56" w:rsidRPr="00211165" w:rsidRDefault="008F2B56" w:rsidP="00085087">
            <w:pPr>
              <w:spacing w:before="20" w:after="20"/>
              <w:rPr>
                <w:rFonts w:ascii="Times New Roman" w:hAnsi="Times New Roman"/>
                <w:color w:val="000000"/>
                <w:sz w:val="24"/>
                <w:szCs w:val="24"/>
              </w:rPr>
            </w:pPr>
          </w:p>
        </w:tc>
      </w:tr>
      <w:tr w:rsidR="008F2B56" w:rsidRPr="00211165" w:rsidTr="00085087">
        <w:trPr>
          <w:trHeight w:val="116"/>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Департамент промышленности, транспорта, связи и финансовой сферы Минимущества РС(Я);</w:t>
            </w:r>
          </w:p>
        </w:tc>
        <w:tc>
          <w:tcPr>
            <w:tcW w:w="2772" w:type="dxa"/>
            <w:vMerge/>
            <w:hideMark/>
          </w:tcPr>
          <w:p w:rsidR="008F2B56" w:rsidRPr="00211165" w:rsidRDefault="008F2B56" w:rsidP="00085087">
            <w:pPr>
              <w:spacing w:before="20" w:after="20"/>
              <w:rPr>
                <w:rFonts w:ascii="Times New Roman" w:hAnsi="Times New Roman"/>
                <w:color w:val="000000"/>
                <w:sz w:val="24"/>
                <w:szCs w:val="24"/>
              </w:rPr>
            </w:pP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Департамент по земельным отношениям Минимущества РС(Я);</w:t>
            </w:r>
          </w:p>
        </w:tc>
        <w:tc>
          <w:tcPr>
            <w:tcW w:w="2772" w:type="dxa"/>
            <w:vMerge/>
            <w:hideMark/>
          </w:tcPr>
          <w:p w:rsidR="008F2B56" w:rsidRPr="00211165" w:rsidRDefault="008F2B56" w:rsidP="00085087">
            <w:pPr>
              <w:spacing w:before="20" w:after="20"/>
              <w:rPr>
                <w:rFonts w:ascii="Times New Roman" w:hAnsi="Times New Roman"/>
                <w:color w:val="000000"/>
                <w:sz w:val="24"/>
                <w:szCs w:val="24"/>
              </w:rPr>
            </w:pPr>
          </w:p>
        </w:tc>
      </w:tr>
      <w:tr w:rsidR="008F2B56" w:rsidRPr="00211165" w:rsidTr="00085087">
        <w:trPr>
          <w:trHeight w:val="2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Департамент реестра, разграничения собственности и договорных отношений Минимущества РС(Я);</w:t>
            </w:r>
          </w:p>
          <w:p w:rsidR="008F2B56" w:rsidRPr="00211165" w:rsidRDefault="008F2B56" w:rsidP="00085087">
            <w:pPr>
              <w:rPr>
                <w:rFonts w:ascii="Times New Roman" w:hAnsi="Times New Roman"/>
                <w:sz w:val="24"/>
                <w:szCs w:val="24"/>
              </w:rPr>
            </w:pPr>
          </w:p>
        </w:tc>
        <w:tc>
          <w:tcPr>
            <w:tcW w:w="2772" w:type="dxa"/>
            <w:vMerge/>
            <w:hideMark/>
          </w:tcPr>
          <w:p w:rsidR="008F2B56" w:rsidRPr="00211165" w:rsidRDefault="008F2B56" w:rsidP="00085087">
            <w:pPr>
              <w:spacing w:before="20" w:after="20"/>
              <w:rPr>
                <w:rFonts w:ascii="Times New Roman" w:hAnsi="Times New Roman"/>
                <w:color w:val="000000"/>
                <w:sz w:val="24"/>
                <w:szCs w:val="24"/>
              </w:rPr>
            </w:pPr>
          </w:p>
        </w:tc>
      </w:tr>
      <w:tr w:rsidR="008F2B56" w:rsidRPr="00211165" w:rsidTr="00085087">
        <w:trPr>
          <w:trHeight w:val="50"/>
        </w:trPr>
        <w:tc>
          <w:tcPr>
            <w:tcW w:w="6880" w:type="dxa"/>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lastRenderedPageBreak/>
              <w:t>Департамент по земельным отношениям Минимущества РС(Я)</w:t>
            </w:r>
          </w:p>
        </w:tc>
        <w:tc>
          <w:tcPr>
            <w:tcW w:w="2772" w:type="dxa"/>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ДЗО</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Департамент реестра, разграничения собственности и договорных отношений Минимущества РС(Я)</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ДРСиДО</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Документ установленной формы для подключения к Системе</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Заявление, заявка</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Единый государственный реестр юридических лиц</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ЕГРЮЛ</w:t>
            </w:r>
          </w:p>
        </w:tc>
      </w:tr>
      <w:tr w:rsidR="008F2B56" w:rsidRPr="00211165" w:rsidTr="00085087">
        <w:trPr>
          <w:trHeight w:val="539"/>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Информационная система</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ИС, Система</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Исполнительные органы государственной власти РС(Я)</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Ведомство</w:t>
            </w:r>
          </w:p>
        </w:tc>
      </w:tr>
      <w:tr w:rsidR="008F2B56" w:rsidRPr="00211165" w:rsidTr="00085087">
        <w:trPr>
          <w:trHeight w:val="648"/>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Клиентская часть Системы, в которой доступ к Системе производится с помощью web-браузера, без установки клиентского программного обеспечения на рабочую станцию пользователей Системы</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lang w:val="en-US"/>
              </w:rPr>
              <w:t>Web-клиент</w:t>
            </w:r>
          </w:p>
        </w:tc>
      </w:tr>
      <w:tr w:rsidR="008F2B56" w:rsidRPr="00211165" w:rsidTr="00085087">
        <w:trPr>
          <w:trHeight w:val="20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Министерство имущественных и земельных отношений Республики Саха (Якутия)</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 xml:space="preserve">Минимущество РС(Я), </w:t>
            </w:r>
            <w:r w:rsidRPr="00211165">
              <w:rPr>
                <w:rFonts w:ascii="Times New Roman" w:hAnsi="Times New Roman"/>
                <w:bCs/>
                <w:color w:val="000000"/>
                <w:sz w:val="24"/>
                <w:szCs w:val="24"/>
              </w:rPr>
              <w:t>Оператор Системы</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Объекты государственного имущества Республики Саха (Якутия)</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Объекты учета</w:t>
            </w:r>
          </w:p>
        </w:tc>
      </w:tr>
      <w:tr w:rsidR="008F2B56" w:rsidRPr="00211165" w:rsidTr="00085087">
        <w:trPr>
          <w:trHeight w:val="185"/>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Ограничение, невозможность совместного использования движений в одном временном диапазоне</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Конфликт движений</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Организационно – распорядительная документация</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ОРД</w:t>
            </w:r>
          </w:p>
        </w:tc>
      </w:tr>
      <w:tr w:rsidR="008F2B56" w:rsidRPr="00211165" w:rsidTr="00085087">
        <w:trPr>
          <w:trHeight w:val="685"/>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Организация, выполняющее функции бухгалтерских, учетных и отчетных функций нескольких организаций</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Централизованная организация</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Правообладатель, делегировавшие бухгалтерские, учетные и отчетные функции Централизованной организации</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Обслуживаемая организация</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Программное обеспечение</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ПО</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Программное обеспечение, состоящее из СУБД и серверов приложений, на которых размещены объекты Системы</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Серверная часть Системы</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Правообладатель, работающий</w:t>
            </w:r>
            <w:r w:rsidRPr="00211165">
              <w:rPr>
                <w:rFonts w:ascii="Times New Roman" w:hAnsi="Times New Roman"/>
                <w:color w:val="000000"/>
                <w:sz w:val="24"/>
                <w:szCs w:val="24"/>
              </w:rPr>
              <w:t xml:space="preserve"> посредством Web-клиента в режиме реального времени (on-line)</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lang w:val="en-US"/>
              </w:rPr>
              <w:t>On</w:t>
            </w:r>
            <w:r w:rsidRPr="00211165">
              <w:rPr>
                <w:rFonts w:ascii="Times New Roman" w:hAnsi="Times New Roman"/>
                <w:color w:val="000000"/>
                <w:sz w:val="24"/>
                <w:szCs w:val="24"/>
              </w:rPr>
              <w:t>-</w:t>
            </w:r>
            <w:r w:rsidRPr="00211165">
              <w:rPr>
                <w:rFonts w:ascii="Times New Roman" w:hAnsi="Times New Roman"/>
                <w:color w:val="000000"/>
                <w:sz w:val="24"/>
                <w:szCs w:val="24"/>
                <w:lang w:val="en-US"/>
              </w:rPr>
              <w:t>line</w:t>
            </w:r>
            <w:r w:rsidRPr="00211165">
              <w:rPr>
                <w:rFonts w:ascii="Times New Roman" w:hAnsi="Times New Roman"/>
                <w:color w:val="000000"/>
                <w:sz w:val="24"/>
                <w:szCs w:val="24"/>
              </w:rPr>
              <w:t xml:space="preserve"> клиент</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Реестр государственного имущества РС(Я)</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РГИ РС(Я)</w:t>
            </w:r>
          </w:p>
        </w:tc>
      </w:tr>
      <w:tr w:rsidR="008F2B56" w:rsidRPr="00211165" w:rsidTr="00085087">
        <w:trPr>
          <w:trHeight w:val="133"/>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 xml:space="preserve">Сайт ИС Реестр государственного имущества РС(Я) </w:t>
            </w:r>
            <w:r w:rsidRPr="00211165">
              <w:rPr>
                <w:rFonts w:ascii="Times New Roman" w:hAnsi="Times New Roman"/>
                <w:color w:val="000000"/>
                <w:sz w:val="24"/>
                <w:szCs w:val="24"/>
                <w:lang w:val="en-US"/>
              </w:rPr>
              <w:t>http</w:t>
            </w:r>
            <w:r w:rsidRPr="00211165">
              <w:rPr>
                <w:rFonts w:ascii="Times New Roman" w:hAnsi="Times New Roman"/>
                <w:color w:val="000000"/>
                <w:sz w:val="24"/>
                <w:szCs w:val="24"/>
              </w:rPr>
              <w:t>://</w:t>
            </w:r>
            <w:r w:rsidRPr="00211165">
              <w:rPr>
                <w:rFonts w:ascii="Times New Roman" w:hAnsi="Times New Roman"/>
                <w:color w:val="000000"/>
                <w:sz w:val="24"/>
                <w:szCs w:val="24"/>
                <w:lang w:val="en-US"/>
              </w:rPr>
              <w:t>reestr</w:t>
            </w:r>
            <w:r w:rsidRPr="00211165">
              <w:rPr>
                <w:rFonts w:ascii="Times New Roman" w:hAnsi="Times New Roman"/>
                <w:color w:val="000000"/>
                <w:sz w:val="24"/>
                <w:szCs w:val="24"/>
              </w:rPr>
              <w:t>.</w:t>
            </w:r>
            <w:r w:rsidRPr="00211165">
              <w:rPr>
                <w:rFonts w:ascii="Times New Roman" w:hAnsi="Times New Roman"/>
                <w:color w:val="000000"/>
                <w:sz w:val="24"/>
                <w:szCs w:val="24"/>
                <w:lang w:val="en-US"/>
              </w:rPr>
              <w:t>sakha</w:t>
            </w:r>
            <w:r w:rsidRPr="00211165">
              <w:rPr>
                <w:rFonts w:ascii="Times New Roman" w:hAnsi="Times New Roman"/>
                <w:color w:val="000000"/>
                <w:sz w:val="24"/>
                <w:szCs w:val="24"/>
              </w:rPr>
              <w:t>.</w:t>
            </w:r>
            <w:r w:rsidRPr="00211165">
              <w:rPr>
                <w:rFonts w:ascii="Times New Roman" w:hAnsi="Times New Roman"/>
                <w:color w:val="000000"/>
                <w:sz w:val="24"/>
                <w:szCs w:val="24"/>
                <w:lang w:val="en-US"/>
              </w:rPr>
              <w:t>gov</w:t>
            </w:r>
            <w:r w:rsidRPr="00211165">
              <w:rPr>
                <w:rFonts w:ascii="Times New Roman" w:hAnsi="Times New Roman"/>
                <w:color w:val="000000"/>
                <w:sz w:val="24"/>
                <w:szCs w:val="24"/>
              </w:rPr>
              <w:t>.</w:t>
            </w:r>
            <w:r w:rsidRPr="00211165">
              <w:rPr>
                <w:rFonts w:ascii="Times New Roman" w:hAnsi="Times New Roman"/>
                <w:color w:val="000000"/>
                <w:sz w:val="24"/>
                <w:szCs w:val="24"/>
                <w:lang w:val="en-US"/>
              </w:rPr>
              <w:t>ru</w:t>
            </w:r>
            <w:r w:rsidRPr="00211165">
              <w:rPr>
                <w:rFonts w:ascii="Times New Roman" w:hAnsi="Times New Roman"/>
                <w:color w:val="000000"/>
                <w:sz w:val="24"/>
                <w:szCs w:val="24"/>
              </w:rPr>
              <w:t>/</w:t>
            </w:r>
            <w:r w:rsidRPr="00211165">
              <w:rPr>
                <w:rFonts w:ascii="Times New Roman" w:hAnsi="Times New Roman"/>
                <w:color w:val="000000"/>
                <w:sz w:val="24"/>
                <w:szCs w:val="24"/>
                <w:lang w:val="en-US"/>
              </w:rPr>
              <w:t>rgi</w:t>
            </w:r>
            <w:r w:rsidRPr="00211165">
              <w:rPr>
                <w:rFonts w:ascii="Times New Roman" w:hAnsi="Times New Roman"/>
                <w:color w:val="000000"/>
                <w:sz w:val="24"/>
                <w:szCs w:val="24"/>
              </w:rPr>
              <w:t xml:space="preserve">/ </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Сайт РГИ РС(Я)</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Система управления базой данных</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СУБД</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Совокупность прав доступа и привилегий на объекты информационной системы</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Роль</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Сотрудник структурного подразделения Минимущества РС(Я), курирующий Правообладателей и Ведомства</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Куратор</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Сотрудники Минимущества РС(Я), структурные подразделения Минимущества РС(Я), ответственные работники исполнительных органов государственной власти РС(Я), ответственные работники правообладателей</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Пользователи Системы</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Управляющие действия изменяющие правовое состояние объекта имущества</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Движения</w:t>
            </w:r>
          </w:p>
        </w:tc>
      </w:tr>
      <w:tr w:rsidR="008F2B56" w:rsidRPr="00211165" w:rsidTr="00085087">
        <w:trPr>
          <w:trHeight w:val="329"/>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lastRenderedPageBreak/>
              <w:t>Учетная запись Системы и Базы данных для работы в Системе</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Учетная запись</w:t>
            </w:r>
          </w:p>
        </w:tc>
      </w:tr>
      <w:tr w:rsidR="008F2B56" w:rsidRPr="00211165" w:rsidTr="00085087">
        <w:trPr>
          <w:trHeight w:val="119"/>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Функционал Системы, обеспечивающий работу пользователя информационной системы в предоставленных Администратором Системы правах и организованном доступе к информационным ресурсам и объектам Системы</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Личный кабинет</w:t>
            </w:r>
          </w:p>
        </w:tc>
      </w:tr>
      <w:tr w:rsidR="008F2B56" w:rsidRPr="00211165" w:rsidTr="00085087">
        <w:trPr>
          <w:trHeight w:val="50"/>
        </w:trPr>
        <w:tc>
          <w:tcPr>
            <w:tcW w:w="6880"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bCs/>
                <w:color w:val="000000"/>
                <w:sz w:val="24"/>
                <w:szCs w:val="24"/>
              </w:rPr>
              <w:t>Юридические и физические лица</w:t>
            </w:r>
          </w:p>
        </w:tc>
        <w:tc>
          <w:tcPr>
            <w:tcW w:w="2772" w:type="dxa"/>
            <w:hideMark/>
          </w:tcPr>
          <w:p w:rsidR="008F2B56" w:rsidRPr="00211165" w:rsidRDefault="008F2B56" w:rsidP="00085087">
            <w:pPr>
              <w:spacing w:before="20" w:after="20"/>
              <w:rPr>
                <w:rFonts w:ascii="Times New Roman" w:hAnsi="Times New Roman"/>
                <w:color w:val="000000"/>
                <w:sz w:val="24"/>
                <w:szCs w:val="24"/>
              </w:rPr>
            </w:pPr>
            <w:r w:rsidRPr="00211165">
              <w:rPr>
                <w:rFonts w:ascii="Times New Roman" w:hAnsi="Times New Roman"/>
                <w:color w:val="000000"/>
                <w:sz w:val="24"/>
                <w:szCs w:val="24"/>
              </w:rPr>
              <w:t>Субъекты учета</w:t>
            </w:r>
          </w:p>
        </w:tc>
      </w:tr>
    </w:tbl>
    <w:p w:rsidR="00505BC3" w:rsidRPr="00211165" w:rsidRDefault="00505BC3" w:rsidP="00505BC3"/>
    <w:p w:rsidR="00505BC3" w:rsidRPr="00211165" w:rsidRDefault="00505BC3" w:rsidP="00505BC3">
      <w:pPr>
        <w:pStyle w:val="2"/>
        <w:tabs>
          <w:tab w:val="left" w:pos="993"/>
        </w:tabs>
        <w:spacing w:before="0" w:line="240" w:lineRule="auto"/>
        <w:ind w:firstLine="567"/>
        <w:rPr>
          <w:rFonts w:ascii="Times New Roman" w:hAnsi="Times New Roman"/>
          <w:color w:val="auto"/>
        </w:rPr>
      </w:pPr>
      <w:bookmarkStart w:id="4" w:name="_Toc526444604"/>
      <w:r w:rsidRPr="00211165">
        <w:rPr>
          <w:rFonts w:ascii="Times New Roman" w:hAnsi="Times New Roman"/>
          <w:color w:val="auto"/>
        </w:rPr>
        <w:t>1.3.</w:t>
      </w:r>
      <w:r w:rsidRPr="00211165">
        <w:rPr>
          <w:rFonts w:ascii="Times New Roman" w:hAnsi="Times New Roman"/>
          <w:color w:val="auto"/>
        </w:rPr>
        <w:tab/>
        <w:t>Нормативное обеспечение</w:t>
      </w:r>
      <w:bookmarkEnd w:id="4"/>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bookmarkStart w:id="5" w:name="Док1"/>
      <w:bookmarkStart w:id="6" w:name="Док7"/>
      <w:bookmarkStart w:id="7" w:name="Док10"/>
      <w:bookmarkStart w:id="8" w:name="Документ11"/>
      <w:bookmarkStart w:id="9" w:name="Документ5"/>
      <w:r w:rsidRPr="00211165">
        <w:rPr>
          <w:rFonts w:ascii="Times New Roman" w:hAnsi="Times New Roman"/>
          <w:bCs/>
          <w:sz w:val="28"/>
          <w:szCs w:val="28"/>
        </w:rPr>
        <w:t>1.</w:t>
      </w:r>
      <w:r w:rsidRPr="00211165">
        <w:rPr>
          <w:rFonts w:ascii="Times New Roman" w:hAnsi="Times New Roman"/>
          <w:bCs/>
          <w:sz w:val="28"/>
          <w:szCs w:val="28"/>
        </w:rPr>
        <w:tab/>
        <w:t xml:space="preserve">Бюджетный кодекс Российской Федерации (Документ №1); </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2.</w:t>
      </w:r>
      <w:r w:rsidRPr="00211165">
        <w:rPr>
          <w:rFonts w:ascii="Times New Roman" w:hAnsi="Times New Roman"/>
          <w:bCs/>
          <w:sz w:val="28"/>
          <w:szCs w:val="28"/>
        </w:rPr>
        <w:tab/>
        <w:t>Гражданский кодекс Российской Федерации (Документ №2);</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3.</w:t>
      </w:r>
      <w:r w:rsidRPr="00211165">
        <w:rPr>
          <w:rFonts w:ascii="Times New Roman" w:hAnsi="Times New Roman"/>
          <w:bCs/>
          <w:sz w:val="28"/>
          <w:szCs w:val="28"/>
        </w:rPr>
        <w:tab/>
        <w:t>Земельный кодекс Российской Федерации (Документ №3);</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4. Федеральный закон РФ от 27 июля 2006 года №149-ФЗ «Об информации, информационных технологиях и о защите информации» (Документ №4);</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5.</w:t>
      </w:r>
      <w:r w:rsidRPr="00211165">
        <w:rPr>
          <w:rFonts w:ascii="Times New Roman" w:hAnsi="Times New Roman"/>
          <w:bCs/>
          <w:sz w:val="28"/>
          <w:szCs w:val="28"/>
        </w:rPr>
        <w:tab/>
        <w:t>Земельный кодекс РС(Я) (Документ №5);</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6.</w:t>
      </w:r>
      <w:r w:rsidRPr="00211165">
        <w:rPr>
          <w:rFonts w:ascii="Times New Roman" w:hAnsi="Times New Roman"/>
          <w:bCs/>
          <w:sz w:val="28"/>
          <w:szCs w:val="28"/>
        </w:rPr>
        <w:tab/>
        <w:t xml:space="preserve">Закон РС(Я) «Об управлении государственной собственностью РС(Я) (новая редакция)» от 08 ноября 2012 года №1125-З 1135-IV (Документ №6); </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7.</w:t>
      </w:r>
      <w:r w:rsidRPr="00211165">
        <w:rPr>
          <w:rFonts w:ascii="Times New Roman" w:hAnsi="Times New Roman"/>
          <w:bCs/>
          <w:sz w:val="28"/>
          <w:szCs w:val="28"/>
        </w:rPr>
        <w:tab/>
        <w:t>Указ Президента РС(Я) от 09 января 2008 г. №801 «О концепции государственной земельной политики РС(Я) до 2020 года и мерах по ее реализации» (Документ №7);</w:t>
      </w:r>
    </w:p>
    <w:p w:rsidR="00505BC3" w:rsidRPr="00211165" w:rsidRDefault="00505BC3" w:rsidP="00505BC3">
      <w:pPr>
        <w:tabs>
          <w:tab w:val="left" w:pos="709"/>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8.</w:t>
      </w:r>
      <w:r w:rsidRPr="00211165">
        <w:rPr>
          <w:rFonts w:ascii="Times New Roman" w:hAnsi="Times New Roman"/>
          <w:bCs/>
          <w:sz w:val="28"/>
          <w:szCs w:val="28"/>
        </w:rPr>
        <w:tab/>
        <w:t>Постановление Правительства РС(Я) от 14 февраля 2007 г. №50 «Об арендной плате за земельные участки, находящиеся в собственности РС(Я) (Документ №8);</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9.</w:t>
      </w:r>
      <w:r w:rsidRPr="00211165">
        <w:rPr>
          <w:rFonts w:ascii="Times New Roman" w:hAnsi="Times New Roman"/>
          <w:bCs/>
          <w:sz w:val="28"/>
          <w:szCs w:val="28"/>
        </w:rPr>
        <w:tab/>
        <w:t>Постановление Правительства Республики Саха (Якутия) от 26 января 2008 г. №14 «О совершенствовании учета государственного имущества Республики Саха (Якутия)» (Документ №9);</w:t>
      </w:r>
    </w:p>
    <w:p w:rsidR="00505BC3" w:rsidRPr="00211165" w:rsidRDefault="00505BC3" w:rsidP="00505BC3">
      <w:pPr>
        <w:tabs>
          <w:tab w:val="left" w:pos="709"/>
          <w:tab w:val="left" w:pos="851"/>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10.</w:t>
      </w:r>
      <w:r w:rsidRPr="00211165">
        <w:rPr>
          <w:rFonts w:ascii="Times New Roman" w:hAnsi="Times New Roman"/>
          <w:bCs/>
          <w:sz w:val="28"/>
          <w:szCs w:val="28"/>
        </w:rPr>
        <w:tab/>
        <w:t>Постановление Правительства РС (Я) от 26 мая 2011 г. №226 «Об утверждении положения о Министерстве имущественных и земельных отношений РС(Я)» (Документ №10);</w:t>
      </w:r>
    </w:p>
    <w:p w:rsidR="00505BC3" w:rsidRPr="00211165" w:rsidRDefault="00505BC3" w:rsidP="00505BC3">
      <w:pPr>
        <w:tabs>
          <w:tab w:val="left" w:pos="709"/>
          <w:tab w:val="left" w:pos="851"/>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11.</w:t>
      </w:r>
      <w:r w:rsidRPr="00211165">
        <w:rPr>
          <w:rFonts w:ascii="Times New Roman" w:hAnsi="Times New Roman"/>
          <w:bCs/>
          <w:sz w:val="28"/>
          <w:szCs w:val="28"/>
        </w:rPr>
        <w:tab/>
        <w:t>Постановление Правительства РС(Я) от 30 августа 2012 г. №377 «Об установлении цены земельных участков, находящихся в собственности РС(Я), и земельных участков, государственная собственность на которые не разграничена при их продаже без проведения торгов» (Документ №11);</w:t>
      </w:r>
    </w:p>
    <w:p w:rsidR="00505BC3" w:rsidRPr="00211165" w:rsidRDefault="00505BC3" w:rsidP="00505BC3">
      <w:pPr>
        <w:tabs>
          <w:tab w:val="left" w:pos="709"/>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12.</w:t>
      </w:r>
      <w:r w:rsidRPr="00211165">
        <w:rPr>
          <w:rFonts w:ascii="Times New Roman" w:hAnsi="Times New Roman"/>
          <w:bCs/>
          <w:sz w:val="28"/>
          <w:szCs w:val="28"/>
        </w:rPr>
        <w:tab/>
        <w:t>Распоряжение Правительства РС (Я) от 07 мая 2010 г. №502-р «Об электронном доступе к сведениям Реестра государственного имущества РС (Я)»  (Документ №12);</w:t>
      </w:r>
    </w:p>
    <w:p w:rsidR="00505BC3" w:rsidRPr="00211165" w:rsidRDefault="00505BC3" w:rsidP="00505BC3">
      <w:pPr>
        <w:tabs>
          <w:tab w:val="left" w:pos="709"/>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13.</w:t>
      </w:r>
      <w:r w:rsidRPr="00211165">
        <w:rPr>
          <w:rFonts w:ascii="Times New Roman" w:hAnsi="Times New Roman"/>
          <w:bCs/>
          <w:sz w:val="28"/>
          <w:szCs w:val="28"/>
        </w:rPr>
        <w:tab/>
        <w:t>Распоряжение Министерства имущественных отношений РС (Я) от 19 мая 2010 года №Р-694 «Об утверждении Порядка предоставления электронного доступа к сведениями Реестра государственного имущества РС (Я)» (Документ №13);</w:t>
      </w:r>
    </w:p>
    <w:p w:rsidR="00505BC3" w:rsidRPr="00211165" w:rsidRDefault="00505BC3" w:rsidP="00505BC3">
      <w:pPr>
        <w:tabs>
          <w:tab w:val="left" w:pos="709"/>
          <w:tab w:val="left" w:pos="851"/>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14.</w:t>
      </w:r>
      <w:r w:rsidRPr="00211165">
        <w:rPr>
          <w:rFonts w:ascii="Times New Roman" w:hAnsi="Times New Roman"/>
          <w:bCs/>
          <w:sz w:val="28"/>
          <w:szCs w:val="28"/>
        </w:rPr>
        <w:tab/>
        <w:t xml:space="preserve">Распоряжение Министерства имущественных и земельных отношений РС(Я) от 05 октября 2015 №Р-1353 «Об утверждении форм квартальной и </w:t>
      </w:r>
      <w:r w:rsidRPr="00211165">
        <w:rPr>
          <w:rFonts w:ascii="Times New Roman" w:hAnsi="Times New Roman"/>
          <w:bCs/>
          <w:sz w:val="28"/>
          <w:szCs w:val="28"/>
        </w:rPr>
        <w:lastRenderedPageBreak/>
        <w:t>годовой отчетности структурных подразделений Министерства имущественных и земельных отношений РС(Я)» (Документ №14);</w:t>
      </w:r>
    </w:p>
    <w:p w:rsidR="007011CF" w:rsidRPr="00211165" w:rsidRDefault="007011CF" w:rsidP="00505BC3">
      <w:pPr>
        <w:tabs>
          <w:tab w:val="left" w:pos="709"/>
          <w:tab w:val="left" w:pos="851"/>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15.</w:t>
      </w:r>
      <w:r w:rsidRPr="00211165">
        <w:rPr>
          <w:rFonts w:ascii="Times New Roman" w:hAnsi="Times New Roman"/>
          <w:bCs/>
          <w:sz w:val="28"/>
          <w:szCs w:val="28"/>
        </w:rPr>
        <w:tab/>
        <w:t>Распоряжение Правительства РС(Я) от 14 ноября 2018 г. № 1181-р «О закреплении субъектов государственного сектора экономики и иных лиц с участием Республики Саха (Якутия) в уставном (складочном) капитале за отраслевыми министерствами, ведомствами Республики Саха (Якутия)» (Документ №15);</w:t>
      </w:r>
    </w:p>
    <w:p w:rsidR="00505BC3" w:rsidRPr="00211165" w:rsidRDefault="00505BC3" w:rsidP="00505BC3">
      <w:pPr>
        <w:tabs>
          <w:tab w:val="left" w:pos="709"/>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16.</w:t>
      </w:r>
      <w:r w:rsidRPr="00211165">
        <w:rPr>
          <w:rFonts w:ascii="Times New Roman" w:hAnsi="Times New Roman"/>
          <w:bCs/>
          <w:sz w:val="28"/>
          <w:szCs w:val="28"/>
        </w:rPr>
        <w:tab/>
        <w:t>Приказ Министерства имущественных и земельных отношений РС(Я) от 02 апреля 2008 г. №П-09-26 «Об утверждении формы выписки из реестра государственного имущества РС(Я)» (Документ №16);</w:t>
      </w:r>
    </w:p>
    <w:p w:rsidR="00505BC3" w:rsidRPr="00211165" w:rsidRDefault="00505BC3" w:rsidP="00505BC3">
      <w:pPr>
        <w:tabs>
          <w:tab w:val="left" w:pos="709"/>
          <w:tab w:val="left" w:pos="851"/>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17.</w:t>
      </w:r>
      <w:r w:rsidRPr="00211165">
        <w:rPr>
          <w:rFonts w:ascii="Times New Roman" w:hAnsi="Times New Roman"/>
          <w:bCs/>
          <w:sz w:val="28"/>
          <w:szCs w:val="28"/>
        </w:rPr>
        <w:tab/>
        <w:t>Приказ Министерства имущественных и земельных отношений РС (Я) от 28 декабря 2011 №П-09-190 «Об утверждении новых форм реестра государственного имущества РС (Я), правил заполнения форм реестра государственного имущества РС (Я) по картам сведений об объектах учета, форм записей об изменениях сведений об объекте учета и о прекращении права государственной собственности РС (Я) на имущество (Документ №17);</w:t>
      </w:r>
    </w:p>
    <w:p w:rsidR="00505BC3" w:rsidRPr="00211165" w:rsidRDefault="00505BC3" w:rsidP="00505BC3">
      <w:pPr>
        <w:tabs>
          <w:tab w:val="left" w:pos="709"/>
          <w:tab w:val="left" w:pos="993"/>
        </w:tabs>
        <w:spacing w:after="0" w:line="240" w:lineRule="auto"/>
        <w:ind w:firstLine="567"/>
        <w:jc w:val="both"/>
        <w:rPr>
          <w:rFonts w:ascii="Times New Roman" w:hAnsi="Times New Roman"/>
          <w:bCs/>
          <w:sz w:val="28"/>
          <w:szCs w:val="28"/>
        </w:rPr>
      </w:pPr>
      <w:r w:rsidRPr="00211165">
        <w:rPr>
          <w:rFonts w:ascii="Times New Roman" w:hAnsi="Times New Roman"/>
          <w:bCs/>
          <w:sz w:val="28"/>
          <w:szCs w:val="28"/>
        </w:rPr>
        <w:t>18.</w:t>
      </w:r>
      <w:r w:rsidRPr="00211165">
        <w:rPr>
          <w:rFonts w:ascii="Times New Roman" w:hAnsi="Times New Roman"/>
          <w:bCs/>
          <w:sz w:val="28"/>
          <w:szCs w:val="28"/>
        </w:rPr>
        <w:tab/>
        <w:t>Приказ Министерства имущественных и земельных отношений РС(Я) от 14 марта 2012 г. №П-012-26 «Об утверждении форм отчетности Министерства имущественных и земельных отношений РС(Я) в области земельных отношений» (Документ №18).</w:t>
      </w:r>
    </w:p>
    <w:p w:rsidR="00505BC3" w:rsidRPr="00211165" w:rsidRDefault="00505BC3" w:rsidP="00505BC3">
      <w:pPr>
        <w:tabs>
          <w:tab w:val="left" w:pos="709"/>
          <w:tab w:val="left" w:pos="993"/>
        </w:tabs>
        <w:spacing w:after="0" w:line="240" w:lineRule="auto"/>
        <w:ind w:firstLine="567"/>
        <w:jc w:val="both"/>
        <w:rPr>
          <w:rFonts w:ascii="Times New Roman" w:hAnsi="Times New Roman"/>
          <w:bCs/>
          <w:sz w:val="28"/>
          <w:szCs w:val="28"/>
        </w:rPr>
      </w:pPr>
    </w:p>
    <w:p w:rsidR="00505BC3" w:rsidRPr="00211165" w:rsidRDefault="00505BC3" w:rsidP="00505BC3">
      <w:pPr>
        <w:pStyle w:val="1"/>
        <w:tabs>
          <w:tab w:val="left" w:pos="993"/>
        </w:tabs>
        <w:spacing w:before="0" w:line="240" w:lineRule="auto"/>
        <w:ind w:firstLine="567"/>
        <w:rPr>
          <w:rFonts w:ascii="Times New Roman" w:hAnsi="Times New Roman"/>
          <w:color w:val="auto"/>
        </w:rPr>
      </w:pPr>
      <w:bookmarkStart w:id="10" w:name="_Toc526444605"/>
      <w:bookmarkEnd w:id="5"/>
      <w:bookmarkEnd w:id="6"/>
      <w:bookmarkEnd w:id="7"/>
      <w:bookmarkEnd w:id="8"/>
      <w:bookmarkEnd w:id="9"/>
      <w:r w:rsidRPr="00211165">
        <w:rPr>
          <w:rFonts w:ascii="Times New Roman" w:hAnsi="Times New Roman"/>
          <w:color w:val="auto"/>
        </w:rPr>
        <w:t>2.</w:t>
      </w:r>
      <w:r w:rsidRPr="00211165">
        <w:rPr>
          <w:rFonts w:ascii="Times New Roman" w:hAnsi="Times New Roman"/>
          <w:color w:val="auto"/>
        </w:rPr>
        <w:tab/>
        <w:t>Описание ИС «РГИ РС (Я)»</w:t>
      </w:r>
      <w:bookmarkEnd w:id="10"/>
    </w:p>
    <w:p w:rsidR="00505BC3" w:rsidRPr="00211165" w:rsidRDefault="00505BC3" w:rsidP="00505BC3">
      <w:pPr>
        <w:pStyle w:val="2"/>
        <w:tabs>
          <w:tab w:val="left" w:pos="993"/>
        </w:tabs>
        <w:spacing w:before="0" w:line="240" w:lineRule="auto"/>
        <w:ind w:firstLine="567"/>
        <w:rPr>
          <w:rFonts w:ascii="Times New Roman" w:hAnsi="Times New Roman"/>
          <w:color w:val="auto"/>
        </w:rPr>
      </w:pPr>
      <w:bookmarkStart w:id="11" w:name="_Toc526444606"/>
      <w:r w:rsidRPr="00211165">
        <w:rPr>
          <w:rFonts w:ascii="Times New Roman" w:hAnsi="Times New Roman"/>
          <w:color w:val="auto"/>
        </w:rPr>
        <w:t>2.1.</w:t>
      </w:r>
      <w:r w:rsidRPr="00211165">
        <w:rPr>
          <w:rFonts w:ascii="Times New Roman" w:hAnsi="Times New Roman"/>
          <w:color w:val="auto"/>
        </w:rPr>
        <w:tab/>
        <w:t>Общее описание ИС РГИ РС(Я)</w:t>
      </w:r>
      <w:bookmarkEnd w:id="11"/>
    </w:p>
    <w:p w:rsidR="00505BC3" w:rsidRPr="00211165" w:rsidRDefault="00505BC3" w:rsidP="00505BC3">
      <w:pPr>
        <w:pStyle w:val="a3"/>
        <w:tabs>
          <w:tab w:val="left" w:pos="284"/>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ИС «РГИ РС (Я)» обеспечивает автоматизацию функций, выполняемых участниками имущественных отношений </w:t>
      </w:r>
      <w:r w:rsidRPr="00211165">
        <w:rPr>
          <w:rFonts w:ascii="Times New Roman" w:hAnsi="Times New Roman"/>
          <w:sz w:val="28"/>
          <w:szCs w:val="28"/>
          <w:lang w:val="en-US"/>
        </w:rPr>
        <w:t>c</w:t>
      </w:r>
      <w:r w:rsidRPr="00211165">
        <w:rPr>
          <w:rFonts w:ascii="Times New Roman" w:hAnsi="Times New Roman"/>
          <w:sz w:val="28"/>
          <w:szCs w:val="28"/>
        </w:rPr>
        <w:t xml:space="preserve"> государственным имуществом Республики Саха (Якутия). В ИС РГИ РС(Я) ведется учет и управление государственным имущественном РС(Я) в соответствии с документом №9. </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 xml:space="preserve">В Системе реализован подход работы пользователей ИС посредством «личного кабинета». «Личный кабинет» предоставляет доступ пользователям к информационным ресурсам и объектам Системы. «Личный кабинет» Сотрудника Минимущества РС(Я) обеспечивает доступ к ресурсам и объектам Системы согласно назначенной роли. </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 xml:space="preserve">В «личном кабинете» Правообладатель имеет доступ к перечню имущества, закрепленного за ним на вещном праве. В «личном кабинете» Правообладатель выполняет операции в Системе доступные для него, согласно назначенной роли. Через «личный кабинет» осуществляется документооборот между Правообладателями, Ведомством и Минимуществом РС(Я. В «личном кабинете» доступна вся необходимая отчетность согласно предоставленной роли. </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Ведомства в собственном «личном кабинете» получают доступ в к перечням имущества, закрепленного за ними на вещном праве государственного имущества и имущества подведомственных Ведомству Правообладателей. Закрепление за Ведомством государственных организаций выполняет Куратор.</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lastRenderedPageBreak/>
        <w:t>Централизованные организации получают доступ к собственному «личному кабинету» и к «личному кабинету» Обслуживаемой организации через созданную учетную запись, согласно поданной заявке. В собственном «личном кабинете» Централизованная организация работает с имуществом, закрепленным за ним на вещном праве. В «личном кабинете» Обслуживаемой организации Централизованная организация работает с имуществом Обслуживаемой организации, закрепленным за ним на вещном праве, в рамках, оговоренных в документах, заключенных между Обслуживаемой и Централизованной организациями, получает отчетность и выполняет документооборот с Минимуществом РС(Я) за Обслуживаемую организацию.</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Все субъекты государственного сектора экономики Республики Саха (Якутия) являются субъектами учета, согласно Документа №17. В случае, если за организацией нет имущества, закрепленного за ним на вещном праве и подлежащего учету в соответствии с Документом №17, «личный кабинет» с ролью «Правообладатель» создается для работы со сведениями о юридическом лице.</w:t>
      </w:r>
    </w:p>
    <w:p w:rsidR="00505BC3" w:rsidRPr="00211165" w:rsidRDefault="00505BC3" w:rsidP="00505BC3"/>
    <w:p w:rsidR="00505BC3" w:rsidRPr="00211165" w:rsidRDefault="00505BC3" w:rsidP="00505BC3">
      <w:pPr>
        <w:pStyle w:val="2"/>
        <w:tabs>
          <w:tab w:val="left" w:pos="993"/>
        </w:tabs>
        <w:spacing w:before="0" w:line="240" w:lineRule="auto"/>
        <w:ind w:firstLine="567"/>
        <w:rPr>
          <w:rFonts w:ascii="Times New Roman" w:hAnsi="Times New Roman"/>
          <w:color w:val="auto"/>
        </w:rPr>
      </w:pPr>
      <w:bookmarkStart w:id="12" w:name="_Toc526444607"/>
      <w:r w:rsidRPr="00211165">
        <w:rPr>
          <w:rFonts w:ascii="Times New Roman" w:hAnsi="Times New Roman"/>
          <w:color w:val="auto"/>
        </w:rPr>
        <w:t>2.2.</w:t>
      </w:r>
      <w:r w:rsidRPr="00211165">
        <w:rPr>
          <w:rFonts w:ascii="Times New Roman" w:hAnsi="Times New Roman"/>
          <w:color w:val="auto"/>
        </w:rPr>
        <w:tab/>
        <w:t>Техническое описание ИС РГИ РС(Я)</w:t>
      </w:r>
      <w:bookmarkEnd w:id="12"/>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 xml:space="preserve">ИС «РГИ РС (Я)» реализована на базе 1С:Предприятие 8 с применением конфигурации 1С:Документооборот государственного учреждения. Система может работать, как в файловом варианте, так и клиент-серверном. Система состоит в виде серверной части Системе и клиентской части Системы. </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Серверная часть Системы размещена на серверах Центра обработки данных Электронного Правительства РС(Я). Клиентская часть Система реализована в виде:</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2.2.1.</w:t>
      </w:r>
      <w:r w:rsidRPr="00211165">
        <w:rPr>
          <w:rFonts w:ascii="Times New Roman" w:hAnsi="Times New Roman"/>
          <w:sz w:val="28"/>
          <w:szCs w:val="28"/>
        </w:rPr>
        <w:tab/>
        <w:t>Клиента Системы, в виде приложения 1С:Предприятие;</w:t>
      </w: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2.2.2.</w:t>
      </w:r>
      <w:r w:rsidRPr="00211165">
        <w:rPr>
          <w:rFonts w:ascii="Times New Roman" w:hAnsi="Times New Roman"/>
          <w:sz w:val="28"/>
          <w:szCs w:val="28"/>
        </w:rPr>
        <w:tab/>
      </w:r>
      <w:r w:rsidRPr="00211165">
        <w:rPr>
          <w:rFonts w:ascii="Times New Roman" w:hAnsi="Times New Roman"/>
          <w:sz w:val="28"/>
          <w:szCs w:val="28"/>
          <w:lang w:val="en-US"/>
        </w:rPr>
        <w:t>Web</w:t>
      </w:r>
      <w:r w:rsidRPr="00211165">
        <w:rPr>
          <w:rFonts w:ascii="Times New Roman" w:hAnsi="Times New Roman"/>
          <w:sz w:val="28"/>
          <w:szCs w:val="28"/>
        </w:rPr>
        <w:t xml:space="preserve">-клиента, через </w:t>
      </w:r>
      <w:r w:rsidRPr="00211165">
        <w:rPr>
          <w:rFonts w:ascii="Times New Roman" w:hAnsi="Times New Roman"/>
          <w:sz w:val="28"/>
          <w:szCs w:val="28"/>
          <w:lang w:val="en-US"/>
        </w:rPr>
        <w:t>web</w:t>
      </w:r>
      <w:r w:rsidRPr="00211165">
        <w:rPr>
          <w:rFonts w:ascii="Times New Roman" w:hAnsi="Times New Roman"/>
          <w:sz w:val="28"/>
          <w:szCs w:val="28"/>
        </w:rPr>
        <w:t>-браузер (</w:t>
      </w:r>
      <w:r w:rsidRPr="00211165">
        <w:rPr>
          <w:rFonts w:ascii="Times New Roman" w:hAnsi="Times New Roman"/>
          <w:sz w:val="28"/>
          <w:szCs w:val="28"/>
          <w:lang w:val="en-US"/>
        </w:rPr>
        <w:t>GoogleChrome</w:t>
      </w:r>
      <w:r w:rsidRPr="00211165">
        <w:rPr>
          <w:rFonts w:ascii="Times New Roman" w:hAnsi="Times New Roman"/>
          <w:sz w:val="28"/>
          <w:szCs w:val="28"/>
        </w:rPr>
        <w:t xml:space="preserve">, </w:t>
      </w:r>
      <w:r w:rsidRPr="00211165">
        <w:rPr>
          <w:rFonts w:ascii="Times New Roman" w:hAnsi="Times New Roman"/>
          <w:sz w:val="28"/>
          <w:szCs w:val="28"/>
          <w:lang w:val="en-US"/>
        </w:rPr>
        <w:t>Firefox</w:t>
      </w:r>
      <w:r w:rsidRPr="00211165">
        <w:rPr>
          <w:rFonts w:ascii="Times New Roman" w:hAnsi="Times New Roman"/>
          <w:sz w:val="28"/>
          <w:szCs w:val="28"/>
        </w:rPr>
        <w:t xml:space="preserve">, </w:t>
      </w:r>
      <w:r w:rsidRPr="00211165">
        <w:rPr>
          <w:rFonts w:ascii="Times New Roman" w:hAnsi="Times New Roman"/>
          <w:sz w:val="28"/>
          <w:szCs w:val="28"/>
          <w:lang w:val="en-US"/>
        </w:rPr>
        <w:t>Opera</w:t>
      </w:r>
      <w:r w:rsidRPr="00211165">
        <w:rPr>
          <w:rFonts w:ascii="Times New Roman" w:hAnsi="Times New Roman"/>
          <w:sz w:val="28"/>
          <w:szCs w:val="28"/>
        </w:rPr>
        <w:t>);</w:t>
      </w:r>
    </w:p>
    <w:p w:rsidR="00505BC3" w:rsidRPr="00211165" w:rsidRDefault="00505BC3" w:rsidP="00505BC3">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rPr>
        <w:t>2.2.3.</w:t>
      </w:r>
      <w:r w:rsidRPr="00211165">
        <w:rPr>
          <w:rFonts w:ascii="Times New Roman" w:hAnsi="Times New Roman"/>
          <w:sz w:val="28"/>
          <w:szCs w:val="28"/>
        </w:rPr>
        <w:tab/>
      </w:r>
      <w:r w:rsidR="00173C2F" w:rsidRPr="00211165">
        <w:rPr>
          <w:rFonts w:ascii="Times New Roman" w:hAnsi="Times New Roman"/>
          <w:sz w:val="28"/>
          <w:szCs w:val="28"/>
          <w:lang w:val="sah-RU"/>
        </w:rPr>
        <w:t>Утратил силу с 1 января 2021 года</w:t>
      </w:r>
    </w:p>
    <w:p w:rsidR="00085087" w:rsidRPr="00211165" w:rsidRDefault="00085087" w:rsidP="00505BC3">
      <w:pPr>
        <w:spacing w:after="0" w:line="240" w:lineRule="auto"/>
        <w:ind w:firstLine="567"/>
        <w:jc w:val="both"/>
        <w:rPr>
          <w:rFonts w:ascii="Times New Roman" w:hAnsi="Times New Roman"/>
          <w:sz w:val="28"/>
          <w:szCs w:val="28"/>
        </w:rPr>
      </w:pPr>
    </w:p>
    <w:p w:rsidR="00085087" w:rsidRPr="00211165" w:rsidRDefault="00085087" w:rsidP="00085087">
      <w:pPr>
        <w:spacing w:after="0" w:line="240" w:lineRule="auto"/>
        <w:ind w:firstLine="567"/>
        <w:jc w:val="both"/>
        <w:rPr>
          <w:rFonts w:ascii="Times New Roman" w:hAnsi="Times New Roman"/>
          <w:b/>
          <w:sz w:val="28"/>
          <w:szCs w:val="28"/>
          <w:lang w:val="sah-RU"/>
        </w:rPr>
      </w:pPr>
      <w:r w:rsidRPr="00211165">
        <w:rPr>
          <w:rFonts w:ascii="Times New Roman" w:hAnsi="Times New Roman"/>
          <w:b/>
          <w:sz w:val="28"/>
          <w:szCs w:val="28"/>
          <w:lang w:val="sah-RU"/>
        </w:rPr>
        <w:t>2.3.</w:t>
      </w:r>
      <w:r w:rsidRPr="00211165">
        <w:rPr>
          <w:rFonts w:ascii="Times New Roman" w:hAnsi="Times New Roman"/>
          <w:b/>
          <w:sz w:val="28"/>
          <w:szCs w:val="28"/>
          <w:lang w:val="sah-RU"/>
        </w:rPr>
        <w:tab/>
        <w:t>Модуль ГеоС</w:t>
      </w:r>
    </w:p>
    <w:p w:rsidR="00085087" w:rsidRPr="00211165" w:rsidRDefault="00085087" w:rsidP="00085087">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lang w:val="sah-RU"/>
        </w:rPr>
        <w:t>В ИС «РГИ РС (Я)» установлен модуль ГеоС (Модуль «ЦПС: ГИС-GeoServer») для использования в режиме управляемого приложения на платформе 1С:Предприятие 8.3. Модуль ГеоС доступен для работников Минимущества РС(Я). Назначение модуля - картографическая визуализация объектов, учет которых осуществляется в Реестре государственного имущества РС(Я).</w:t>
      </w:r>
    </w:p>
    <w:p w:rsidR="00085087" w:rsidRPr="00211165" w:rsidRDefault="00085087" w:rsidP="00085087">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lang w:val="sah-RU"/>
        </w:rPr>
        <w:t>Модуль ГеоС может использовать подключение внешних источников данных по протоколу WMS (Web Map Service) версии 1.3.0 с внешних ГИС-серверов. Модуль ГеоС имеет средства прямого взаимодействия с публичными серверами геоданных, РосРеестр, Космоснимки и др.</w:t>
      </w:r>
    </w:p>
    <w:p w:rsidR="00505BC3" w:rsidRPr="00211165" w:rsidRDefault="00505BC3" w:rsidP="00505BC3">
      <w:pPr>
        <w:spacing w:after="0" w:line="240" w:lineRule="auto"/>
        <w:ind w:firstLine="567"/>
        <w:jc w:val="both"/>
        <w:rPr>
          <w:rFonts w:ascii="Times New Roman" w:hAnsi="Times New Roman"/>
          <w:sz w:val="28"/>
          <w:szCs w:val="28"/>
          <w:lang w:val="sah-RU"/>
        </w:rPr>
      </w:pPr>
    </w:p>
    <w:p w:rsidR="00505BC3" w:rsidRPr="00211165" w:rsidRDefault="007011CF" w:rsidP="00505BC3">
      <w:pPr>
        <w:pStyle w:val="2"/>
        <w:tabs>
          <w:tab w:val="left" w:pos="993"/>
        </w:tabs>
        <w:spacing w:before="0" w:line="240" w:lineRule="auto"/>
        <w:ind w:firstLine="567"/>
        <w:rPr>
          <w:rFonts w:ascii="Times New Roman" w:hAnsi="Times New Roman"/>
          <w:color w:val="auto"/>
        </w:rPr>
      </w:pPr>
      <w:bookmarkStart w:id="13" w:name="_Toc526444609"/>
      <w:r w:rsidRPr="00211165">
        <w:rPr>
          <w:rFonts w:ascii="Times New Roman" w:hAnsi="Times New Roman"/>
          <w:color w:val="auto"/>
        </w:rPr>
        <w:t>2.</w:t>
      </w:r>
      <w:r w:rsidR="00540D3A" w:rsidRPr="00211165">
        <w:rPr>
          <w:rFonts w:ascii="Times New Roman" w:hAnsi="Times New Roman"/>
          <w:color w:val="auto"/>
        </w:rPr>
        <w:t>4</w:t>
      </w:r>
      <w:r w:rsidR="00505BC3" w:rsidRPr="00211165">
        <w:rPr>
          <w:rFonts w:ascii="Times New Roman" w:hAnsi="Times New Roman"/>
          <w:color w:val="auto"/>
        </w:rPr>
        <w:t>.</w:t>
      </w:r>
      <w:r w:rsidR="00505BC3" w:rsidRPr="00211165">
        <w:rPr>
          <w:rFonts w:ascii="Times New Roman" w:hAnsi="Times New Roman"/>
          <w:color w:val="auto"/>
        </w:rPr>
        <w:tab/>
        <w:t>Интеграция с внешними системами</w:t>
      </w:r>
      <w:bookmarkEnd w:id="13"/>
    </w:p>
    <w:p w:rsidR="00505BC3" w:rsidRPr="00211165" w:rsidRDefault="00505BC3" w:rsidP="00505BC3">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lang w:val="sah-RU"/>
        </w:rPr>
        <w:t xml:space="preserve">В </w:t>
      </w:r>
      <w:r w:rsidRPr="00211165">
        <w:rPr>
          <w:rFonts w:ascii="Times New Roman" w:hAnsi="Times New Roman"/>
          <w:sz w:val="28"/>
          <w:szCs w:val="28"/>
        </w:rPr>
        <w:t>ИС «РГИ РС (Я)»</w:t>
      </w:r>
      <w:r w:rsidRPr="00211165">
        <w:rPr>
          <w:rFonts w:ascii="Times New Roman" w:hAnsi="Times New Roman"/>
          <w:sz w:val="28"/>
          <w:szCs w:val="28"/>
          <w:lang w:val="sah-RU"/>
        </w:rPr>
        <w:t xml:space="preserve"> реализована возможность обмена информацией с 1С:Бухгалтерия Минимущества РС(Я), с ПО </w:t>
      </w:r>
      <w:r w:rsidRPr="00211165">
        <w:rPr>
          <w:rFonts w:ascii="Times New Roman" w:hAnsi="Times New Roman"/>
          <w:sz w:val="28"/>
          <w:szCs w:val="28"/>
        </w:rPr>
        <w:t>«</w:t>
      </w:r>
      <w:r w:rsidRPr="00211165">
        <w:rPr>
          <w:rFonts w:ascii="Times New Roman" w:hAnsi="Times New Roman"/>
          <w:sz w:val="28"/>
          <w:szCs w:val="28"/>
          <w:lang w:val="sah-RU"/>
        </w:rPr>
        <w:t xml:space="preserve">Собственность </w:t>
      </w:r>
      <w:r w:rsidRPr="00211165">
        <w:rPr>
          <w:rFonts w:ascii="Times New Roman" w:hAnsi="Times New Roman"/>
          <w:sz w:val="28"/>
          <w:szCs w:val="28"/>
          <w:lang w:val="sah-RU"/>
        </w:rPr>
        <w:lastRenderedPageBreak/>
        <w:t>СМАРТ</w:t>
      </w:r>
      <w:r w:rsidRPr="00211165">
        <w:rPr>
          <w:rFonts w:ascii="Times New Roman" w:hAnsi="Times New Roman"/>
          <w:sz w:val="28"/>
          <w:szCs w:val="28"/>
        </w:rPr>
        <w:t>»</w:t>
      </w:r>
      <w:r w:rsidRPr="00211165">
        <w:rPr>
          <w:rFonts w:ascii="Times New Roman" w:hAnsi="Times New Roman"/>
          <w:sz w:val="28"/>
          <w:szCs w:val="28"/>
          <w:lang w:val="sah-RU"/>
        </w:rPr>
        <w:t xml:space="preserve">Минимущества РС(Я), с ИС </w:t>
      </w:r>
      <w:r w:rsidRPr="00211165">
        <w:rPr>
          <w:rFonts w:ascii="Times New Roman" w:hAnsi="Times New Roman"/>
          <w:sz w:val="28"/>
          <w:szCs w:val="28"/>
        </w:rPr>
        <w:t>«</w:t>
      </w:r>
      <w:r w:rsidRPr="00211165">
        <w:rPr>
          <w:rFonts w:ascii="Times New Roman" w:hAnsi="Times New Roman"/>
          <w:sz w:val="28"/>
          <w:szCs w:val="28"/>
          <w:lang w:val="sah-RU"/>
        </w:rPr>
        <w:t>Мониторинг эффективности управления государственным имуществом РС(Я)</w:t>
      </w:r>
      <w:r w:rsidRPr="00211165">
        <w:rPr>
          <w:rFonts w:ascii="Times New Roman" w:hAnsi="Times New Roman"/>
          <w:sz w:val="28"/>
          <w:szCs w:val="28"/>
        </w:rPr>
        <w:t>»</w:t>
      </w:r>
      <w:r w:rsidRPr="00211165">
        <w:rPr>
          <w:rFonts w:ascii="Times New Roman" w:hAnsi="Times New Roman"/>
          <w:sz w:val="28"/>
          <w:szCs w:val="28"/>
          <w:lang w:val="sah-RU"/>
        </w:rPr>
        <w:t xml:space="preserve">. </w:t>
      </w:r>
    </w:p>
    <w:p w:rsidR="00540D3A" w:rsidRPr="00211165" w:rsidRDefault="00540D3A" w:rsidP="00505BC3">
      <w:pPr>
        <w:spacing w:after="0" w:line="240" w:lineRule="auto"/>
        <w:ind w:firstLine="567"/>
        <w:jc w:val="both"/>
        <w:rPr>
          <w:rFonts w:ascii="Times New Roman" w:hAnsi="Times New Roman"/>
          <w:sz w:val="28"/>
          <w:szCs w:val="28"/>
          <w:lang w:val="sah-RU"/>
        </w:rPr>
      </w:pPr>
    </w:p>
    <w:p w:rsidR="00505BC3" w:rsidRPr="00211165" w:rsidRDefault="00505BC3" w:rsidP="00505BC3">
      <w:pPr>
        <w:spacing w:after="0" w:line="240" w:lineRule="auto"/>
        <w:ind w:firstLine="567"/>
        <w:jc w:val="both"/>
        <w:rPr>
          <w:rFonts w:ascii="Times New Roman" w:hAnsi="Times New Roman"/>
          <w:sz w:val="28"/>
          <w:szCs w:val="28"/>
          <w:lang w:val="sah-RU"/>
        </w:rPr>
      </w:pPr>
    </w:p>
    <w:p w:rsidR="00505BC3" w:rsidRPr="00211165" w:rsidRDefault="007011CF" w:rsidP="00505BC3">
      <w:pPr>
        <w:pStyle w:val="2"/>
        <w:tabs>
          <w:tab w:val="left" w:pos="993"/>
        </w:tabs>
        <w:spacing w:before="0" w:line="240" w:lineRule="auto"/>
        <w:ind w:firstLine="567"/>
        <w:rPr>
          <w:rFonts w:ascii="Times New Roman" w:hAnsi="Times New Roman"/>
          <w:color w:val="auto"/>
        </w:rPr>
      </w:pPr>
      <w:bookmarkStart w:id="14" w:name="_Toc526444610"/>
      <w:r w:rsidRPr="00211165">
        <w:rPr>
          <w:rFonts w:ascii="Times New Roman" w:hAnsi="Times New Roman"/>
          <w:color w:val="auto"/>
        </w:rPr>
        <w:t>2.</w:t>
      </w:r>
      <w:r w:rsidR="00540D3A" w:rsidRPr="00211165">
        <w:rPr>
          <w:rFonts w:ascii="Times New Roman" w:hAnsi="Times New Roman"/>
          <w:color w:val="auto"/>
        </w:rPr>
        <w:t>5</w:t>
      </w:r>
      <w:r w:rsidR="00505BC3" w:rsidRPr="00211165">
        <w:rPr>
          <w:rFonts w:ascii="Times New Roman" w:hAnsi="Times New Roman"/>
          <w:color w:val="auto"/>
        </w:rPr>
        <w:t>.</w:t>
      </w:r>
      <w:r w:rsidR="00505BC3" w:rsidRPr="00211165">
        <w:rPr>
          <w:rFonts w:ascii="Times New Roman" w:hAnsi="Times New Roman"/>
          <w:color w:val="auto"/>
        </w:rPr>
        <w:tab/>
        <w:t>Категории обрабатываемой в ИС информация</w:t>
      </w:r>
      <w:bookmarkEnd w:id="14"/>
    </w:p>
    <w:p w:rsidR="00505BC3" w:rsidRPr="00211165" w:rsidRDefault="00505BC3" w:rsidP="00505BC3">
      <w:pPr>
        <w:pStyle w:val="a3"/>
        <w:tabs>
          <w:tab w:val="left" w:pos="142"/>
          <w:tab w:val="left" w:pos="284"/>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ИС «РГИ РС (Я)» обрабатывается информация следующих категорий:</w:t>
      </w:r>
    </w:p>
    <w:p w:rsidR="00505BC3" w:rsidRPr="00211165" w:rsidRDefault="00505BC3" w:rsidP="00505BC3">
      <w:pPr>
        <w:pStyle w:val="a3"/>
        <w:numPr>
          <w:ilvl w:val="0"/>
          <w:numId w:val="3"/>
        </w:numPr>
        <w:tabs>
          <w:tab w:val="left" w:pos="426"/>
          <w:tab w:val="left" w:pos="993"/>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персональные данные, любая информация, относящаяся к прямо или косвенно определенному или определяемому физическому лицу (субъекту персональных данных);</w:t>
      </w:r>
    </w:p>
    <w:p w:rsidR="00505BC3" w:rsidRPr="00211165" w:rsidRDefault="00505BC3" w:rsidP="00505BC3">
      <w:pPr>
        <w:pStyle w:val="a3"/>
        <w:numPr>
          <w:ilvl w:val="0"/>
          <w:numId w:val="3"/>
        </w:numPr>
        <w:tabs>
          <w:tab w:val="left" w:pos="426"/>
          <w:tab w:val="left" w:pos="993"/>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информация ограниченного доступа, не содержащая сведений, составляющих государственную тайну и подлежащая защите согласно действующему законодательству Российской Федерации;</w:t>
      </w:r>
    </w:p>
    <w:p w:rsidR="00505BC3" w:rsidRPr="00211165" w:rsidRDefault="00505BC3" w:rsidP="00505BC3">
      <w:pPr>
        <w:pStyle w:val="a3"/>
        <w:numPr>
          <w:ilvl w:val="0"/>
          <w:numId w:val="3"/>
        </w:numPr>
        <w:tabs>
          <w:tab w:val="left" w:pos="426"/>
          <w:tab w:val="left" w:pos="993"/>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общедоступная информация, доступ к которой не ограничивается законодательством Российской Федерации, но может быть ограничен обладателем такой информации на основании части 1 и части 3 статьи 16 Федерального закона 27.07.2006 №149-ФЗ «Об информации, информационных технологиях и о защите информации».</w:t>
      </w:r>
    </w:p>
    <w:p w:rsidR="00505BC3" w:rsidRPr="00211165" w:rsidRDefault="00505BC3" w:rsidP="00505BC3">
      <w:pPr>
        <w:pStyle w:val="a3"/>
        <w:tabs>
          <w:tab w:val="left" w:pos="993"/>
          <w:tab w:val="left" w:pos="1418"/>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Другие виды информации ограниченного доступа (коммерческая тайна, служебная тайна, тайна следствия, налоговая тайна и судопроизводства и пр.) не обрабатываются в ИС «РГИ РС (Я)»</w:t>
      </w:r>
    </w:p>
    <w:p w:rsidR="00505BC3" w:rsidRPr="00211165" w:rsidRDefault="00505BC3" w:rsidP="00505BC3">
      <w:pPr>
        <w:pStyle w:val="a3"/>
        <w:tabs>
          <w:tab w:val="left" w:pos="993"/>
          <w:tab w:val="left" w:pos="1418"/>
        </w:tabs>
        <w:spacing w:after="0" w:line="240" w:lineRule="auto"/>
        <w:ind w:left="0" w:firstLine="567"/>
        <w:jc w:val="both"/>
        <w:rPr>
          <w:rFonts w:ascii="Times New Roman" w:hAnsi="Times New Roman"/>
          <w:sz w:val="28"/>
          <w:szCs w:val="28"/>
        </w:rPr>
      </w:pPr>
    </w:p>
    <w:p w:rsidR="00505BC3" w:rsidRPr="00211165" w:rsidRDefault="00505BC3" w:rsidP="00505BC3">
      <w:pPr>
        <w:pStyle w:val="1"/>
        <w:tabs>
          <w:tab w:val="left" w:pos="851"/>
        </w:tabs>
        <w:spacing w:before="0" w:line="240" w:lineRule="auto"/>
        <w:ind w:firstLine="567"/>
        <w:rPr>
          <w:rFonts w:ascii="Times New Roman" w:hAnsi="Times New Roman"/>
          <w:color w:val="auto"/>
        </w:rPr>
      </w:pPr>
      <w:bookmarkStart w:id="15" w:name="_Toc526444611"/>
      <w:r w:rsidRPr="00211165">
        <w:rPr>
          <w:rFonts w:ascii="Times New Roman" w:hAnsi="Times New Roman"/>
          <w:color w:val="auto"/>
        </w:rPr>
        <w:t>3.</w:t>
      </w:r>
      <w:r w:rsidRPr="00211165">
        <w:rPr>
          <w:rFonts w:ascii="Times New Roman" w:hAnsi="Times New Roman"/>
          <w:color w:val="auto"/>
        </w:rPr>
        <w:tab/>
        <w:t>Участники информационного взаимодействия в ИС «РГИ РС (Я)»</w:t>
      </w:r>
      <w:bookmarkEnd w:id="15"/>
    </w:p>
    <w:p w:rsidR="00505BC3" w:rsidRPr="00211165" w:rsidRDefault="00505BC3" w:rsidP="00505BC3">
      <w:pPr>
        <w:pStyle w:val="a3"/>
        <w:tabs>
          <w:tab w:val="left" w:pos="0"/>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информационном взаимодействии ИС «РГИ РС(Я)» участвуют несколько видов субъектов информационного взаимодействия, обладающих разными правами и полномочиями:</w:t>
      </w:r>
    </w:p>
    <w:p w:rsidR="00505BC3" w:rsidRPr="00211165" w:rsidRDefault="00505BC3" w:rsidP="00505BC3"/>
    <w:p w:rsidR="00505BC3" w:rsidRPr="00211165" w:rsidRDefault="00505BC3" w:rsidP="00505BC3">
      <w:pPr>
        <w:pStyle w:val="2"/>
        <w:tabs>
          <w:tab w:val="left" w:pos="993"/>
        </w:tabs>
        <w:spacing w:before="0" w:line="240" w:lineRule="auto"/>
        <w:ind w:firstLine="567"/>
        <w:rPr>
          <w:rFonts w:ascii="Times New Roman" w:hAnsi="Times New Roman"/>
          <w:color w:val="auto"/>
        </w:rPr>
      </w:pPr>
      <w:bookmarkStart w:id="16" w:name="_Toc526444612"/>
      <w:r w:rsidRPr="00211165">
        <w:rPr>
          <w:rFonts w:ascii="Times New Roman" w:hAnsi="Times New Roman"/>
          <w:color w:val="auto"/>
        </w:rPr>
        <w:t>3.1.</w:t>
      </w:r>
      <w:r w:rsidRPr="00211165">
        <w:rPr>
          <w:rFonts w:ascii="Times New Roman" w:hAnsi="Times New Roman"/>
          <w:color w:val="auto"/>
        </w:rPr>
        <w:tab/>
        <w:t>Участники информационного взаимодействия</w:t>
      </w:r>
      <w:bookmarkEnd w:id="16"/>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Оператор ИС «РГИ РС (Я)» - организация, администрирующая и координирующая деятельность участников информационного взаимодействия ИС «РГИ РС (Я)», обеспечивает техническую защиту информации совместно с Уполномоченным по обеспечению штатного режима функционирования ИС «РГИ РС (Я)»;</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 xml:space="preserve">Уполномоченный по обеспечению штатного режима функционирования ИС «РГИ РС (Я)» - обеспечивает бесперебойное функционирование программно-аппаратного комплекса и техническую защиту информации серверной части Системы и рабочие места Ведомств в рамках Единой сети передачи данных РС(Я). В соответствии с Распоряжением Правительства РС(Я) от 05 сентября 2016 г. №1023-р «О переводе государственных информационных систем, информационных систем и ресурсов РС(Я) на вычислительные мощности Центра обработки данных электронного правительства РС(Я)», уполномоченной организацией по обеспечению бесперебойного функционирования серверной части Системы является Государственное бюджетное учреждение Республики Саха (Якутия) </w:t>
      </w:r>
      <w:r w:rsidRPr="00211165">
        <w:rPr>
          <w:rFonts w:ascii="Times New Roman" w:hAnsi="Times New Roman"/>
          <w:sz w:val="28"/>
          <w:szCs w:val="28"/>
        </w:rPr>
        <w:lastRenderedPageBreak/>
        <w:t>Национальное агентство «Информационный центр при Главе Республики Саха (Якутия)»;</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Администратор ИС «РГИ РС(Я)» - специалист Минимущества РС(Я), обладающий полными правами по настройке и эксплуатации информационной системы, выполняющий работы по обеспечению работоспособности и функционированию ИС «РГИ РС(Я)»;</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4. Пользователи ИС «РГИ РС(Я)» – сотрудники Минимущество РС(Я), ответственные лица органов государственной власти РС(Я), ответственные лица организаций государственной собственности РС(Я), которым предоставляется доступ к объектам системы в соответствии с настоящим Регламентом и иными правовыми, организационно-распорядительными документам; </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5.</w:t>
      </w:r>
      <w:r w:rsidRPr="00211165">
        <w:rPr>
          <w:rFonts w:ascii="Times New Roman" w:hAnsi="Times New Roman"/>
          <w:sz w:val="28"/>
          <w:szCs w:val="28"/>
        </w:rPr>
        <w:tab/>
        <w:t>Поставщик информации ИС «РГИ РС(Я)» – организации, предоставляющие информацию в ИС «РГИ РС(Я)»;</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6.</w:t>
      </w:r>
      <w:r w:rsidRPr="00211165">
        <w:rPr>
          <w:rFonts w:ascii="Times New Roman" w:hAnsi="Times New Roman"/>
          <w:sz w:val="28"/>
          <w:szCs w:val="28"/>
        </w:rPr>
        <w:tab/>
        <w:t>Потребитель информации ИС «РГИ РС(Я)» – организации, получающие информацию из ИС «РГИ РС(Я)»;</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7.</w:t>
      </w:r>
      <w:r w:rsidRPr="00211165">
        <w:rPr>
          <w:rFonts w:ascii="Times New Roman" w:hAnsi="Times New Roman"/>
          <w:sz w:val="28"/>
          <w:szCs w:val="28"/>
        </w:rPr>
        <w:tab/>
        <w:t>ИС потребитель информации ИС «РГИ РС(Я)» - информационная система, получающая информацию из базы данных ИС «РГИ РС(Я)», как в автоматическом режиме, посредством сервисов, так в виде выгрузки информации в формализованном виде и в согласованном формате;</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8.</w:t>
      </w:r>
      <w:r w:rsidRPr="00211165">
        <w:rPr>
          <w:rFonts w:ascii="Times New Roman" w:hAnsi="Times New Roman"/>
          <w:sz w:val="28"/>
          <w:szCs w:val="28"/>
        </w:rPr>
        <w:tab/>
        <w:t>ИС поставщик информации ИС «РГИ РС(Я)» - информационная система, предоставляющая информацию из собственной базы данных, по запросу ИС «РГИ РС(Я)»;</w:t>
      </w:r>
    </w:p>
    <w:p w:rsidR="00505BC3" w:rsidRPr="00211165" w:rsidRDefault="00505BC3" w:rsidP="00505BC3">
      <w:pPr>
        <w:pStyle w:val="a3"/>
        <w:tabs>
          <w:tab w:val="left" w:pos="0"/>
          <w:tab w:val="left" w:pos="851"/>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9.</w:t>
      </w:r>
      <w:r w:rsidRPr="00211165">
        <w:rPr>
          <w:rFonts w:ascii="Times New Roman" w:hAnsi="Times New Roman"/>
          <w:sz w:val="28"/>
          <w:szCs w:val="28"/>
        </w:rPr>
        <w:tab/>
        <w:t>Централизованная организация – организация государственной собственности, выполняющая деятельность учета и отчетности от имени Правообладателя;</w:t>
      </w:r>
    </w:p>
    <w:p w:rsidR="00505BC3" w:rsidRPr="00211165" w:rsidRDefault="00505BC3" w:rsidP="00505BC3">
      <w:pPr>
        <w:pStyle w:val="a3"/>
        <w:tabs>
          <w:tab w:val="left" w:pos="0"/>
          <w:tab w:val="left" w:pos="993"/>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10.</w:t>
      </w:r>
      <w:r w:rsidRPr="00211165">
        <w:rPr>
          <w:rFonts w:ascii="Times New Roman" w:hAnsi="Times New Roman"/>
          <w:sz w:val="28"/>
          <w:szCs w:val="28"/>
        </w:rPr>
        <w:tab/>
        <w:t>Технический сотрудник Правообладателя – сотрудник Правообладателя, отвечающий за техническое обеспечение работы пользователей в Системе. Может не получать учетную запись Пользователя;</w:t>
      </w:r>
    </w:p>
    <w:p w:rsidR="00505BC3" w:rsidRPr="00211165" w:rsidRDefault="00505BC3" w:rsidP="00505BC3">
      <w:pPr>
        <w:pStyle w:val="a3"/>
        <w:tabs>
          <w:tab w:val="left" w:pos="0"/>
          <w:tab w:val="left" w:pos="993"/>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11.</w:t>
      </w:r>
      <w:r w:rsidRPr="00211165">
        <w:rPr>
          <w:rFonts w:ascii="Times New Roman" w:hAnsi="Times New Roman"/>
          <w:sz w:val="28"/>
          <w:szCs w:val="28"/>
        </w:rPr>
        <w:tab/>
        <w:t>Координатор Правообладателя – сотрудник Правообладателя, отвечающий за информационное взаимодействие Правообладателя с Централизованной организацией и Минимуществом РС(Я). Получает учетную запись Пользователя с ролью «Правообладатель». Координатором Правообладателя может выступать руководитель организации.</w:t>
      </w:r>
    </w:p>
    <w:p w:rsidR="00505BC3" w:rsidRPr="00211165" w:rsidRDefault="00505BC3" w:rsidP="00505BC3"/>
    <w:p w:rsidR="00505BC3" w:rsidRPr="00211165" w:rsidRDefault="00505BC3" w:rsidP="00505BC3">
      <w:pPr>
        <w:pStyle w:val="2"/>
        <w:tabs>
          <w:tab w:val="left" w:pos="851"/>
          <w:tab w:val="left" w:pos="993"/>
        </w:tabs>
        <w:spacing w:before="0" w:line="240" w:lineRule="auto"/>
        <w:ind w:firstLine="567"/>
        <w:rPr>
          <w:rFonts w:ascii="Times New Roman" w:hAnsi="Times New Roman"/>
          <w:color w:val="auto"/>
        </w:rPr>
      </w:pPr>
      <w:bookmarkStart w:id="17" w:name="_Toc526444613"/>
      <w:r w:rsidRPr="00211165">
        <w:rPr>
          <w:rFonts w:ascii="Times New Roman" w:hAnsi="Times New Roman"/>
          <w:color w:val="auto"/>
        </w:rPr>
        <w:t>3.2.</w:t>
      </w:r>
      <w:r w:rsidRPr="00211165">
        <w:rPr>
          <w:rFonts w:ascii="Times New Roman" w:hAnsi="Times New Roman"/>
          <w:color w:val="auto"/>
        </w:rPr>
        <w:tab/>
        <w:t>Правила информационного взаимодействия</w:t>
      </w:r>
      <w:bookmarkEnd w:id="17"/>
    </w:p>
    <w:p w:rsidR="00505BC3" w:rsidRPr="00211165" w:rsidRDefault="00505BC3" w:rsidP="00505BC3">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База данных ИС «РГИ РС (Я)» формируется при учете данных о государственном имуществе, анализе и своде отчетных данных, обмене информацией наполняемой и актуализируемой всеми Пользователями в ИС «РГИ РС (Я)».</w:t>
      </w:r>
    </w:p>
    <w:p w:rsidR="00505BC3" w:rsidRPr="00211165" w:rsidRDefault="00505BC3" w:rsidP="00505BC3">
      <w:pPr>
        <w:pStyle w:val="a3"/>
        <w:tabs>
          <w:tab w:val="left" w:pos="851"/>
          <w:tab w:val="left" w:pos="993"/>
          <w:tab w:val="left" w:pos="1134"/>
        </w:tabs>
        <w:spacing w:after="0" w:line="240" w:lineRule="auto"/>
        <w:ind w:left="0" w:firstLine="567"/>
        <w:jc w:val="both"/>
        <w:rPr>
          <w:rFonts w:ascii="Times New Roman" w:hAnsi="Times New Roman"/>
          <w:sz w:val="28"/>
          <w:szCs w:val="28"/>
          <w:lang w:val="sah-RU"/>
        </w:rPr>
      </w:pPr>
      <w:r w:rsidRPr="00211165">
        <w:rPr>
          <w:rFonts w:ascii="Times New Roman" w:hAnsi="Times New Roman"/>
          <w:sz w:val="28"/>
          <w:szCs w:val="28"/>
        </w:rPr>
        <w:t>2.</w:t>
      </w:r>
      <w:r w:rsidRPr="00211165">
        <w:rPr>
          <w:rFonts w:ascii="Times New Roman" w:hAnsi="Times New Roman"/>
          <w:sz w:val="28"/>
          <w:szCs w:val="28"/>
        </w:rPr>
        <w:tab/>
        <w:t xml:space="preserve">Информационное наполнение ИС «РГИ РС (Я)» осуществляется уполномоченным </w:t>
      </w:r>
      <w:r w:rsidRPr="00211165">
        <w:rPr>
          <w:rFonts w:ascii="Times New Roman" w:hAnsi="Times New Roman"/>
          <w:sz w:val="28"/>
          <w:szCs w:val="28"/>
          <w:lang w:val="sah-RU"/>
        </w:rPr>
        <w:t xml:space="preserve">ответственным лицом </w:t>
      </w:r>
      <w:r w:rsidRPr="00211165">
        <w:rPr>
          <w:rFonts w:ascii="Times New Roman" w:hAnsi="Times New Roman"/>
          <w:sz w:val="28"/>
          <w:szCs w:val="28"/>
        </w:rPr>
        <w:t>Поставщика информации</w:t>
      </w:r>
      <w:r w:rsidRPr="00211165">
        <w:rPr>
          <w:rFonts w:ascii="Times New Roman" w:hAnsi="Times New Roman"/>
          <w:sz w:val="28"/>
          <w:szCs w:val="28"/>
          <w:lang w:val="sah-RU"/>
        </w:rPr>
        <w:t xml:space="preserve"> – Пользователя ИС, после получения авторизованного доступа с использованием уникального логина и пароля</w:t>
      </w:r>
      <w:r w:rsidRPr="00211165">
        <w:rPr>
          <w:rFonts w:ascii="Times New Roman" w:hAnsi="Times New Roman"/>
          <w:sz w:val="28"/>
          <w:szCs w:val="28"/>
        </w:rPr>
        <w:t>, в</w:t>
      </w:r>
      <w:r w:rsidRPr="00211165">
        <w:rPr>
          <w:rFonts w:ascii="Times New Roman" w:hAnsi="Times New Roman"/>
          <w:sz w:val="28"/>
          <w:szCs w:val="28"/>
          <w:lang w:val="sah-RU"/>
        </w:rPr>
        <w:t xml:space="preserve"> соответствии с определенной Оператором </w:t>
      </w:r>
      <w:r w:rsidRPr="00211165">
        <w:rPr>
          <w:rFonts w:ascii="Times New Roman" w:hAnsi="Times New Roman"/>
          <w:sz w:val="28"/>
          <w:szCs w:val="28"/>
          <w:lang w:val="sah-RU"/>
        </w:rPr>
        <w:lastRenderedPageBreak/>
        <w:t>ролью. Пользователь работает в ИС</w:t>
      </w:r>
      <w:r w:rsidRPr="00211165">
        <w:rPr>
          <w:rFonts w:ascii="Times New Roman" w:hAnsi="Times New Roman"/>
          <w:sz w:val="28"/>
          <w:szCs w:val="28"/>
        </w:rPr>
        <w:t xml:space="preserve"> способами, перечисленными в п.2.2.1. – 2.2.3.</w:t>
      </w:r>
    </w:p>
    <w:p w:rsidR="00505BC3" w:rsidRPr="00211165" w:rsidRDefault="00505BC3" w:rsidP="00505BC3">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lang w:val="sah-RU"/>
        </w:rPr>
        <w:t>3.</w:t>
      </w:r>
      <w:r w:rsidRPr="00211165">
        <w:rPr>
          <w:rFonts w:ascii="Times New Roman" w:hAnsi="Times New Roman"/>
          <w:sz w:val="28"/>
          <w:szCs w:val="28"/>
          <w:lang w:val="sah-RU"/>
        </w:rPr>
        <w:tab/>
      </w:r>
      <w:r w:rsidRPr="00211165">
        <w:rPr>
          <w:rFonts w:ascii="Times New Roman" w:hAnsi="Times New Roman"/>
          <w:sz w:val="28"/>
          <w:szCs w:val="28"/>
        </w:rPr>
        <w:t>Потребитель информации работает в ИС «РГИ РС(Я)» в режиме просмотра. В соответствии с полномочиями, предоставленными Оператором ИС, Потребитель получает доступ к отчетным и аналитическим данным ИС.</w:t>
      </w:r>
    </w:p>
    <w:p w:rsidR="00505BC3" w:rsidRPr="00211165" w:rsidRDefault="00505BC3" w:rsidP="00505BC3">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4.</w:t>
      </w:r>
      <w:r w:rsidRPr="00211165">
        <w:rPr>
          <w:rFonts w:ascii="Times New Roman" w:hAnsi="Times New Roman"/>
          <w:sz w:val="28"/>
          <w:szCs w:val="28"/>
        </w:rPr>
        <w:tab/>
        <w:t xml:space="preserve">Роли Поставщика и Потребителя информации могут быть совмещены. </w:t>
      </w:r>
    </w:p>
    <w:p w:rsidR="00505BC3" w:rsidRPr="00211165" w:rsidRDefault="00505BC3" w:rsidP="00505BC3">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5.</w:t>
      </w:r>
      <w:r w:rsidRPr="00211165">
        <w:rPr>
          <w:rFonts w:ascii="Times New Roman" w:hAnsi="Times New Roman"/>
          <w:sz w:val="28"/>
          <w:szCs w:val="28"/>
        </w:rPr>
        <w:tab/>
        <w:t>ИС Потребитель информации ИС «РГИ РС(Я)» получает информацию из базы данных ИС «РГИ РС(Я)» в формализованном виде и в согласованном формате, по согласованию сторон либо в автоматическом режиме посредством программного сервиса, либо в виде выгрузки данных.</w:t>
      </w:r>
    </w:p>
    <w:p w:rsidR="00505BC3" w:rsidRPr="00211165" w:rsidRDefault="00505BC3" w:rsidP="00505BC3">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6.</w:t>
      </w:r>
      <w:r w:rsidRPr="00211165">
        <w:rPr>
          <w:rFonts w:ascii="Times New Roman" w:hAnsi="Times New Roman"/>
          <w:sz w:val="28"/>
          <w:szCs w:val="28"/>
        </w:rPr>
        <w:tab/>
        <w:t>ИС Поставщик информации предоставляет в ИС «РГИ РС(Я)» информацию и собственной базы данных в формализованном виде и в согласованным формате, по согласованию сторон либо в автоматическом режиме посредством программного сервиса, либо в виде выгрузки данных.</w:t>
      </w:r>
    </w:p>
    <w:p w:rsidR="00505BC3" w:rsidRPr="00211165" w:rsidRDefault="00505BC3" w:rsidP="00505BC3"/>
    <w:p w:rsidR="00505BC3" w:rsidRPr="00211165" w:rsidRDefault="00505BC3" w:rsidP="00505BC3">
      <w:pPr>
        <w:pStyle w:val="2"/>
        <w:tabs>
          <w:tab w:val="left" w:pos="851"/>
          <w:tab w:val="left" w:pos="993"/>
        </w:tabs>
        <w:spacing w:before="0" w:line="240" w:lineRule="auto"/>
        <w:ind w:firstLine="567"/>
        <w:rPr>
          <w:rFonts w:ascii="Times New Roman" w:hAnsi="Times New Roman"/>
          <w:color w:val="auto"/>
        </w:rPr>
      </w:pPr>
      <w:bookmarkStart w:id="18" w:name="_Toc526444614"/>
      <w:r w:rsidRPr="00211165">
        <w:rPr>
          <w:rFonts w:ascii="Times New Roman" w:hAnsi="Times New Roman"/>
          <w:color w:val="auto"/>
        </w:rPr>
        <w:t>3.3.</w:t>
      </w:r>
      <w:r w:rsidRPr="00211165">
        <w:rPr>
          <w:rFonts w:ascii="Times New Roman" w:hAnsi="Times New Roman"/>
          <w:color w:val="auto"/>
        </w:rPr>
        <w:tab/>
        <w:t>Пользователи информационной системы</w:t>
      </w:r>
      <w:bookmarkEnd w:id="18"/>
    </w:p>
    <w:p w:rsidR="00505BC3" w:rsidRPr="00211165" w:rsidRDefault="00505BC3" w:rsidP="00505BC3">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Пользователи ИС «РГИ РС(Я)» получают определенные Роли пользователей информационной системы, для получения информации и в соответствии с выполняемыми задачами в сфере земельно-имущественных отношений, посредством данной информационной системы.</w:t>
      </w:r>
    </w:p>
    <w:p w:rsidR="00505BC3" w:rsidRPr="00211165" w:rsidRDefault="00505BC3" w:rsidP="00505BC3">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Роль «Сотрудник министерства» - роль для сотрудников Минимущества РС(Я);</w:t>
      </w:r>
    </w:p>
    <w:p w:rsidR="00505BC3" w:rsidRPr="00211165" w:rsidRDefault="00505BC3" w:rsidP="00505BC3">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Роль «Правообладатель» – роль для уполномоченного ответственного лица правообладателя государственной собственности РС(Я);</w:t>
      </w:r>
    </w:p>
    <w:p w:rsidR="007011CF" w:rsidRPr="00211165" w:rsidRDefault="00505BC3" w:rsidP="007011CF">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Роль «Сотрудник ведомства» – роль для уполномоченного ответственного лица Ведомства;</w:t>
      </w:r>
    </w:p>
    <w:p w:rsidR="007011CF" w:rsidRPr="00211165" w:rsidRDefault="007011CF" w:rsidP="007011CF">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4. Роль «Куратор» - сотрудники структурных подразделений Минимущества РС(Я);</w:t>
      </w:r>
    </w:p>
    <w:p w:rsidR="00505BC3" w:rsidRPr="00211165" w:rsidRDefault="007011CF" w:rsidP="007011CF">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5. Роль «Администратор» - сотрудник Департамента финансов и сводно-аналитической работы Минимущества РС(Я), в функциональные обязанности которого входит исполнение функций «Администратора» данной Системы.</w:t>
      </w:r>
    </w:p>
    <w:p w:rsidR="007011CF" w:rsidRPr="00211165" w:rsidRDefault="007011CF" w:rsidP="007011CF">
      <w:pPr>
        <w:pStyle w:val="a3"/>
        <w:tabs>
          <w:tab w:val="left" w:pos="0"/>
          <w:tab w:val="left" w:pos="851"/>
          <w:tab w:val="left" w:pos="993"/>
          <w:tab w:val="left" w:pos="1134"/>
        </w:tabs>
        <w:spacing w:after="0" w:line="240" w:lineRule="auto"/>
        <w:ind w:left="0" w:firstLine="567"/>
        <w:jc w:val="both"/>
        <w:rPr>
          <w:rFonts w:ascii="Times New Roman" w:hAnsi="Times New Roman"/>
          <w:sz w:val="28"/>
          <w:szCs w:val="28"/>
        </w:rPr>
      </w:pPr>
    </w:p>
    <w:p w:rsidR="00EC232B" w:rsidRPr="00211165" w:rsidRDefault="00EC232B" w:rsidP="00EC232B">
      <w:pPr>
        <w:pStyle w:val="2"/>
        <w:tabs>
          <w:tab w:val="left" w:pos="851"/>
          <w:tab w:val="left" w:pos="993"/>
        </w:tabs>
        <w:spacing w:before="0" w:line="240" w:lineRule="auto"/>
        <w:ind w:firstLine="567"/>
        <w:rPr>
          <w:rFonts w:ascii="Times New Roman" w:hAnsi="Times New Roman"/>
          <w:color w:val="auto"/>
        </w:rPr>
      </w:pPr>
      <w:bookmarkStart w:id="19" w:name="_Toc526444615"/>
      <w:r w:rsidRPr="00211165">
        <w:rPr>
          <w:rFonts w:ascii="Times New Roman" w:hAnsi="Times New Roman"/>
          <w:color w:val="auto"/>
        </w:rPr>
        <w:t>3.4. Взаимодействие пользователей Системы разного уровня</w:t>
      </w:r>
      <w:bookmarkEnd w:id="19"/>
    </w:p>
    <w:p w:rsidR="00EC232B" w:rsidRPr="00211165" w:rsidRDefault="00EC232B" w:rsidP="00EC232B">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зависимости от выбранного режима работы Правообладателей определены следующие способы взаимодействия Правообладателей разного типа:</w:t>
      </w:r>
    </w:p>
    <w:p w:rsidR="00EC232B" w:rsidRPr="00211165" w:rsidRDefault="00EC232B" w:rsidP="00EC232B">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Правообладатель работает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 xml:space="preserve">) на портале ИС «РГИ РС(Я)» посредством </w:t>
      </w:r>
      <w:r w:rsidRPr="00211165">
        <w:rPr>
          <w:rFonts w:ascii="Times New Roman" w:hAnsi="Times New Roman"/>
          <w:sz w:val="28"/>
          <w:szCs w:val="28"/>
          <w:lang w:val="en-US"/>
        </w:rPr>
        <w:t>Web</w:t>
      </w:r>
      <w:r w:rsidRPr="00211165">
        <w:rPr>
          <w:rFonts w:ascii="Times New Roman" w:hAnsi="Times New Roman"/>
          <w:sz w:val="28"/>
          <w:szCs w:val="28"/>
        </w:rPr>
        <w:t>-браузера;</w:t>
      </w:r>
    </w:p>
    <w:p w:rsidR="00EC232B" w:rsidRPr="00211165" w:rsidRDefault="00EC232B" w:rsidP="00EC232B">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rPr>
        <w:t xml:space="preserve">2. </w:t>
      </w:r>
      <w:r w:rsidRPr="00211165">
        <w:rPr>
          <w:rFonts w:ascii="Times New Roman" w:hAnsi="Times New Roman"/>
          <w:sz w:val="28"/>
          <w:szCs w:val="28"/>
          <w:lang w:val="sah-RU"/>
        </w:rPr>
        <w:t>Утратил силу с 1 января 2021 года.</w:t>
      </w:r>
    </w:p>
    <w:p w:rsidR="00EC232B" w:rsidRPr="00211165" w:rsidRDefault="00EC232B" w:rsidP="00EC232B">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Централизованная организация, работающая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 представляет в Системе Обслуживаемые организации, работающие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w:t>
      </w:r>
    </w:p>
    <w:p w:rsidR="00EC232B" w:rsidRPr="00211165" w:rsidRDefault="00EC232B" w:rsidP="00EC232B">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rPr>
        <w:t xml:space="preserve">4. </w:t>
      </w:r>
      <w:r w:rsidRPr="00211165">
        <w:rPr>
          <w:rFonts w:ascii="Times New Roman" w:hAnsi="Times New Roman"/>
          <w:sz w:val="28"/>
          <w:szCs w:val="28"/>
          <w:lang w:val="sah-RU"/>
        </w:rPr>
        <w:t>Утратил силу с 1 января 2021 года.</w:t>
      </w:r>
    </w:p>
    <w:p w:rsidR="00EC232B" w:rsidRPr="00211165" w:rsidRDefault="00EC232B" w:rsidP="00EC232B">
      <w:pPr>
        <w:spacing w:after="0" w:line="240" w:lineRule="auto"/>
        <w:ind w:firstLine="567"/>
        <w:jc w:val="both"/>
        <w:rPr>
          <w:rFonts w:ascii="Times New Roman" w:hAnsi="Times New Roman"/>
          <w:sz w:val="28"/>
          <w:szCs w:val="28"/>
          <w:lang w:val="sah-RU"/>
        </w:rPr>
      </w:pPr>
      <w:r w:rsidRPr="00211165">
        <w:rPr>
          <w:rFonts w:ascii="Times New Roman" w:hAnsi="Times New Roman"/>
          <w:sz w:val="28"/>
          <w:szCs w:val="28"/>
        </w:rPr>
        <w:t xml:space="preserve">5. </w:t>
      </w:r>
      <w:r w:rsidRPr="00211165">
        <w:rPr>
          <w:rFonts w:ascii="Times New Roman" w:hAnsi="Times New Roman"/>
          <w:sz w:val="28"/>
          <w:szCs w:val="28"/>
          <w:lang w:val="sah-RU"/>
        </w:rPr>
        <w:t>Утратил силу с 1 января 2021 года.</w:t>
      </w:r>
    </w:p>
    <w:p w:rsidR="00EC232B" w:rsidRPr="00211165" w:rsidRDefault="00EC232B" w:rsidP="00EC232B">
      <w:pPr>
        <w:pStyle w:val="a3"/>
        <w:tabs>
          <w:tab w:val="left" w:pos="851"/>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6.</w:t>
      </w:r>
      <w:r w:rsidRPr="00211165">
        <w:rPr>
          <w:rFonts w:ascii="Times New Roman" w:hAnsi="Times New Roman"/>
          <w:sz w:val="28"/>
          <w:szCs w:val="28"/>
        </w:rPr>
        <w:tab/>
        <w:t>Ведомства работают в Системе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w:t>
      </w:r>
    </w:p>
    <w:p w:rsidR="00505BC3" w:rsidRPr="00211165" w:rsidRDefault="00505BC3" w:rsidP="00505BC3">
      <w:pPr>
        <w:pStyle w:val="1"/>
        <w:tabs>
          <w:tab w:val="left" w:pos="851"/>
          <w:tab w:val="left" w:pos="993"/>
        </w:tabs>
        <w:spacing w:before="0" w:line="240" w:lineRule="auto"/>
        <w:ind w:firstLine="567"/>
        <w:rPr>
          <w:rFonts w:ascii="Times New Roman" w:hAnsi="Times New Roman"/>
          <w:color w:val="auto"/>
        </w:rPr>
      </w:pPr>
      <w:bookmarkStart w:id="20" w:name="_Toc526444616"/>
      <w:r w:rsidRPr="00211165">
        <w:rPr>
          <w:rFonts w:ascii="Times New Roman" w:hAnsi="Times New Roman"/>
          <w:color w:val="auto"/>
        </w:rPr>
        <w:t>4. Порядок работы в ИС «РГИ РС (Я)» внешних пользователей</w:t>
      </w:r>
      <w:bookmarkEnd w:id="20"/>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 xml:space="preserve">Работа пользователей в ИС «РГИ РС(Я)» организована следующим образом. </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Учет и управление недвижимым и движимым имуществом Правообладателей выполняется Правообладателем или Минимуществом РС(Я), в случае необходимости проведения государственной регистрации права собственности РС (Я);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Учет и управление недвижимым и движимым имуществом казны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Учет и управление юридическими лицами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4)</w:t>
      </w:r>
      <w:r w:rsidRPr="00211165">
        <w:rPr>
          <w:rFonts w:ascii="Times New Roman" w:hAnsi="Times New Roman"/>
          <w:sz w:val="28"/>
          <w:szCs w:val="28"/>
        </w:rPr>
        <w:tab/>
        <w:t>Передача государственного имущества на вещном праве Правообладателю выполняется Правообладателем или Минимуществом РС(Я), в случае передачи объектов казны;</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5)</w:t>
      </w:r>
      <w:r w:rsidRPr="00211165">
        <w:rPr>
          <w:rFonts w:ascii="Times New Roman" w:hAnsi="Times New Roman"/>
          <w:sz w:val="28"/>
          <w:szCs w:val="28"/>
        </w:rPr>
        <w:tab/>
        <w:t>Постановка на учет нового имущества Правообладателей выполняется Правообладателем или Минимуществом РС(Я), в случае необходимости проведения государственной регистрации права собственности РС (Я);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6)</w:t>
      </w:r>
      <w:r w:rsidRPr="00211165">
        <w:rPr>
          <w:rFonts w:ascii="Times New Roman" w:hAnsi="Times New Roman"/>
          <w:sz w:val="28"/>
          <w:szCs w:val="28"/>
        </w:rPr>
        <w:tab/>
        <w:t>Постановка на учет нового имущества казны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7)</w:t>
      </w:r>
      <w:r w:rsidRPr="00211165">
        <w:rPr>
          <w:rFonts w:ascii="Times New Roman" w:hAnsi="Times New Roman"/>
          <w:sz w:val="28"/>
          <w:szCs w:val="28"/>
        </w:rPr>
        <w:tab/>
        <w:t>Выбытие имущества Правообладателей через списание выполняется Правообладателем;</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8)</w:t>
      </w:r>
      <w:r w:rsidRPr="00211165">
        <w:rPr>
          <w:rFonts w:ascii="Times New Roman" w:hAnsi="Times New Roman"/>
          <w:sz w:val="28"/>
          <w:szCs w:val="28"/>
        </w:rPr>
        <w:tab/>
        <w:t>Выбытие имущества казны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9)</w:t>
      </w:r>
      <w:r w:rsidRPr="00211165">
        <w:rPr>
          <w:rFonts w:ascii="Times New Roman" w:hAnsi="Times New Roman"/>
          <w:sz w:val="28"/>
          <w:szCs w:val="28"/>
        </w:rPr>
        <w:tab/>
        <w:t>Выбытие имущества Правообладателей при передаче путем передачи в федеральную, муниципальную и иную собственность, а также продажи выполняется Правообладателем;</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10)</w:t>
      </w:r>
      <w:r w:rsidRPr="00211165">
        <w:rPr>
          <w:rFonts w:ascii="Times New Roman" w:hAnsi="Times New Roman"/>
          <w:sz w:val="28"/>
          <w:szCs w:val="28"/>
        </w:rPr>
        <w:tab/>
        <w:t>Выбытие имущества казны при передаче путем передачи в федеральную, муниципальную и иную собственность, а также продажи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11)</w:t>
      </w:r>
      <w:r w:rsidRPr="00211165">
        <w:rPr>
          <w:rFonts w:ascii="Times New Roman" w:hAnsi="Times New Roman"/>
          <w:sz w:val="28"/>
          <w:szCs w:val="28"/>
        </w:rPr>
        <w:tab/>
        <w:t>Выбытие имущества в виде вклада в уставный капитал акционерных обществ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12)</w:t>
      </w:r>
      <w:r w:rsidRPr="00211165">
        <w:rPr>
          <w:rFonts w:ascii="Times New Roman" w:hAnsi="Times New Roman"/>
          <w:sz w:val="28"/>
          <w:szCs w:val="28"/>
        </w:rPr>
        <w:tab/>
        <w:t>Передача в пользование (обременение) третьим лицам объектов имущества Правообладателей выполняется Правообладателем;</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13) Передача в пользование (обременение) третьим лицам объектов казны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14)</w:t>
      </w:r>
      <w:r w:rsidRPr="00211165">
        <w:rPr>
          <w:rFonts w:ascii="Times New Roman" w:hAnsi="Times New Roman"/>
          <w:sz w:val="28"/>
          <w:szCs w:val="28"/>
        </w:rPr>
        <w:tab/>
        <w:t>Передача имущества Правообладателей в качестве обеспечения обязательств выполняется Правообладателем</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15)</w:t>
      </w:r>
      <w:r w:rsidRPr="00211165">
        <w:rPr>
          <w:rFonts w:ascii="Times New Roman" w:hAnsi="Times New Roman"/>
          <w:sz w:val="28"/>
          <w:szCs w:val="28"/>
        </w:rPr>
        <w:tab/>
        <w:t>Передача имущества казны в качестве обеспечения обязательств выполняется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16)</w:t>
      </w:r>
      <w:r w:rsidRPr="00211165">
        <w:rPr>
          <w:rFonts w:ascii="Times New Roman" w:hAnsi="Times New Roman"/>
          <w:sz w:val="28"/>
          <w:szCs w:val="28"/>
        </w:rPr>
        <w:tab/>
        <w:t>Все иные движения с имуществом выполняются Минимуществом РС(Я).</w:t>
      </w:r>
    </w:p>
    <w:p w:rsidR="00505BC3" w:rsidRPr="00211165" w:rsidRDefault="00505BC3" w:rsidP="00505BC3">
      <w:pPr>
        <w:tabs>
          <w:tab w:val="left" w:pos="851"/>
          <w:tab w:val="left" w:pos="993"/>
        </w:tabs>
        <w:spacing w:after="0" w:line="240" w:lineRule="auto"/>
        <w:ind w:firstLine="567"/>
        <w:jc w:val="both"/>
        <w:rPr>
          <w:rFonts w:ascii="Times New Roman" w:hAnsi="Times New Roman"/>
          <w:sz w:val="28"/>
          <w:szCs w:val="28"/>
        </w:rPr>
      </w:pPr>
      <w:r w:rsidRPr="00211165">
        <w:rPr>
          <w:rFonts w:ascii="Times New Roman" w:hAnsi="Times New Roman"/>
          <w:sz w:val="28"/>
          <w:szCs w:val="28"/>
        </w:rPr>
        <w:t>17)</w:t>
      </w:r>
      <w:r w:rsidRPr="00211165">
        <w:rPr>
          <w:rFonts w:ascii="Times New Roman" w:hAnsi="Times New Roman"/>
          <w:sz w:val="28"/>
          <w:szCs w:val="28"/>
        </w:rPr>
        <w:tab/>
        <w:t xml:space="preserve">Субъекты учета, не наделенные государственным имуществом на вещном праве, являются Правообладателями и получают учетную запись пользователя ИС «РГИ РС(Я)» в установленном порядке.  </w:t>
      </w:r>
    </w:p>
    <w:p w:rsidR="00505BC3" w:rsidRPr="00211165" w:rsidRDefault="00505BC3" w:rsidP="00505BC3"/>
    <w:p w:rsidR="00505BC3" w:rsidRPr="00211165" w:rsidRDefault="00505BC3" w:rsidP="00505BC3">
      <w:pPr>
        <w:pStyle w:val="2"/>
        <w:tabs>
          <w:tab w:val="left" w:pos="709"/>
          <w:tab w:val="left" w:pos="851"/>
          <w:tab w:val="left" w:pos="993"/>
        </w:tabs>
        <w:spacing w:before="0" w:line="240" w:lineRule="auto"/>
        <w:ind w:firstLine="567"/>
        <w:rPr>
          <w:rFonts w:ascii="Times New Roman" w:hAnsi="Times New Roman"/>
          <w:color w:val="auto"/>
        </w:rPr>
      </w:pPr>
      <w:bookmarkStart w:id="21" w:name="_Toc526444617"/>
      <w:r w:rsidRPr="00211165">
        <w:rPr>
          <w:rFonts w:ascii="Times New Roman" w:hAnsi="Times New Roman"/>
          <w:color w:val="auto"/>
        </w:rPr>
        <w:lastRenderedPageBreak/>
        <w:t>4.1. Работа Правообладателя</w:t>
      </w:r>
      <w:bookmarkEnd w:id="21"/>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Обладатели роли «Правообладатель» работают в Системе в соответствии с Документом №9, утвердившим Положение об учете государственного имущества РС(Я). В «личном кабинете» Правообладатель выполняет движения с закрепленным за организацией государственным имуществом, вводит информацию по объекту и движениям, прикрепляет сканированные образы документов, получает необходимую отчетную информацию, направляет документы и сообщения Куратору в Минимущество РС(Я). </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3"/>
        <w:tabs>
          <w:tab w:val="left" w:pos="709"/>
          <w:tab w:val="left" w:pos="851"/>
          <w:tab w:val="left" w:pos="993"/>
        </w:tabs>
        <w:spacing w:before="0" w:after="0" w:line="240" w:lineRule="auto"/>
        <w:ind w:firstLine="567"/>
        <w:rPr>
          <w:rFonts w:ascii="Times New Roman" w:hAnsi="Times New Roman"/>
        </w:rPr>
      </w:pPr>
      <w:bookmarkStart w:id="22" w:name="_Toc526444618"/>
      <w:r w:rsidRPr="00211165">
        <w:rPr>
          <w:rFonts w:ascii="Times New Roman" w:hAnsi="Times New Roman"/>
        </w:rPr>
        <w:t>4.1.1. Работа Правообладателя в режиме реального времени (on-line)</w:t>
      </w:r>
      <w:bookmarkEnd w:id="22"/>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Для работы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 xml:space="preserve">) Правообладатель подключается к Системе как </w:t>
      </w:r>
      <w:r w:rsidRPr="00211165">
        <w:rPr>
          <w:rFonts w:ascii="Times New Roman" w:hAnsi="Times New Roman"/>
          <w:sz w:val="28"/>
          <w:szCs w:val="28"/>
          <w:lang w:val="en-US"/>
        </w:rPr>
        <w:t>Web</w:t>
      </w:r>
      <w:r w:rsidRPr="00211165">
        <w:rPr>
          <w:rFonts w:ascii="Times New Roman" w:hAnsi="Times New Roman"/>
          <w:sz w:val="28"/>
          <w:szCs w:val="28"/>
        </w:rPr>
        <w:t xml:space="preserve">-клиент через </w:t>
      </w:r>
      <w:r w:rsidRPr="00211165">
        <w:rPr>
          <w:rFonts w:ascii="Times New Roman" w:hAnsi="Times New Roman"/>
          <w:sz w:val="28"/>
          <w:szCs w:val="28"/>
          <w:lang w:val="en-US"/>
        </w:rPr>
        <w:t>Web</w:t>
      </w:r>
      <w:r w:rsidRPr="00211165">
        <w:rPr>
          <w:rFonts w:ascii="Times New Roman" w:hAnsi="Times New Roman"/>
          <w:sz w:val="28"/>
          <w:szCs w:val="28"/>
        </w:rPr>
        <w:t xml:space="preserve">-браузер заходя на внешний сайт Системы по интернет адресу. Вход осуществляется вводом логина и пароль, в появившейся форме авторизации. </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Системе Правообладатель выполняет учет государственного имущества и осуществляет следующие движения государственного имущества:</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постановка на учет имущества;</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снятие с учета имущества;</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изменение реквизитов объекта имущества;</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изменение данных о Правообладателе;</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добавление описательных, обосновывающих документов к карточкам объектов, движений.</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Системе Правообладатель может обмениваться сообщениями и документами с Куратором, а также получать отчеты по закрепленному имуществу, в том числе выгрузку карт учета.</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Изменения Реестра государственного имущества РС(Я), внесенные Правообладателем, обновляют информацию об объекте только после подтверждения изменений Куратором.</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«личном кабинете» Правообладателю доступны следующие основные движения:</w:t>
      </w:r>
    </w:p>
    <w:p w:rsidR="00505BC3" w:rsidRPr="00211165" w:rsidRDefault="00505BC3" w:rsidP="00505BC3">
      <w:pPr>
        <w:pStyle w:val="a3"/>
        <w:tabs>
          <w:tab w:val="left" w:pos="709"/>
          <w:tab w:val="left" w:pos="851"/>
          <w:tab w:val="left" w:pos="993"/>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4"/>
        <w:tabs>
          <w:tab w:val="left" w:pos="709"/>
          <w:tab w:val="left" w:pos="993"/>
        </w:tabs>
        <w:spacing w:before="0" w:after="0" w:line="240" w:lineRule="auto"/>
        <w:ind w:firstLine="567"/>
        <w:rPr>
          <w:rFonts w:ascii="Times New Roman" w:hAnsi="Times New Roman"/>
        </w:rPr>
      </w:pPr>
      <w:r w:rsidRPr="00211165">
        <w:rPr>
          <w:rFonts w:ascii="Times New Roman" w:hAnsi="Times New Roman"/>
        </w:rPr>
        <w:t>4.1.1.1. Поступление нового объекта учета.</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соответствии с п.14 Положения об учете государственного имущества РС (Я), утвержденного Документом №9, Правообладатель при поступлении нового объекта учета, поступающего в пользование на вещном праве, выполняет следующие действия (порядок действий описан схематично):</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выполняет движение «Постановка на учет имущества»;</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об основании движения путем выбора основания из каталога выпадающего окна;</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документов-оснований движения;</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прикрепляет сканы, файлы документов-оснований;</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заверяет сканы, файлы документов-оснований усиленной квалифицированной электронной подписью руководителя (заместителя руководителя) организации;</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создает и заполняет карточку учета объекта;</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w:t>
      </w:r>
      <w:r w:rsidRPr="00211165">
        <w:rPr>
          <w:rFonts w:ascii="Times New Roman" w:hAnsi="Times New Roman"/>
          <w:sz w:val="28"/>
          <w:szCs w:val="28"/>
        </w:rPr>
        <w:tab/>
        <w:t>прикрепляет к карточке учета объекта форму, заполненную в соответствии документом №17;</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заверяет форму, заполненную в соответствии документом №17, усиленной квалифицированной электронной подписью руководителя (заместителя руководителя) организации;</w:t>
      </w:r>
    </w:p>
    <w:p w:rsidR="001D3B81" w:rsidRPr="00211165" w:rsidRDefault="001D3B81" w:rsidP="001D3B81">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направляет сведения о поступлении объекта имущества в виде «Запроса в министерство».</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Минимуществе РС (Я) Куратор принимает запрос и выполняет проверку. В случае наличия замечаний, запрос возвращается со статусом «Возвращено», и в случае, если в установленный Куратором срок замечания не учтены, запросу присваивается статус «Отказано». В случае отсутствия замечаний, новый объект учета становится на учет. В результате выполнения движения статус запроса изменяется на «Учтен».</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После выполнения учета объекта имущества Куратором в Системе создается основное движение «Собственность», фиксирующее принятие нового объекта в собственность.</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данных Правообладателя появляется новый объект учета. С этого момента, новый объект имущества считается введенным в Реестр государственного имущества РС(Я). Дальнейшие изменения информации об объекте учитываются как внесение изменений, см. п.4.1.1.2. </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После присвоения Куратором реестрового номера государственного имущества новому объекту сведения об объекте учета в «личном кабинете» Правообладателя обновляются, в карточке объекта появляется РНГИ. </w:t>
      </w:r>
    </w:p>
    <w:p w:rsidR="00505BC3" w:rsidRPr="00211165" w:rsidRDefault="00505BC3" w:rsidP="00505BC3"/>
    <w:p w:rsidR="00505BC3" w:rsidRPr="00211165" w:rsidRDefault="00505BC3" w:rsidP="00505BC3">
      <w:pPr>
        <w:pStyle w:val="4"/>
        <w:tabs>
          <w:tab w:val="left" w:pos="709"/>
        </w:tabs>
        <w:spacing w:before="0" w:after="0" w:line="240" w:lineRule="auto"/>
        <w:ind w:firstLine="567"/>
        <w:rPr>
          <w:rFonts w:ascii="Times New Roman" w:hAnsi="Times New Roman"/>
        </w:rPr>
      </w:pPr>
      <w:r w:rsidRPr="00211165">
        <w:rPr>
          <w:rFonts w:ascii="Times New Roman" w:hAnsi="Times New Roman"/>
        </w:rPr>
        <w:t>4.1.1.2. Изменение сведений об объекте учета</w:t>
      </w:r>
    </w:p>
    <w:p w:rsidR="001D3B81" w:rsidRPr="00211165" w:rsidRDefault="001D3B81" w:rsidP="001D3B81">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Правообладатель может вносить изменения в реквизиты объекта учета, в соответствии с п.15 Положения об учете государственного имущества РС (Я), утвержденного Документом № 9, с уведомлением Минимущества РС(Я). Правообладатель выполняет следующие действия (порядок действий описан схематично):</w:t>
      </w:r>
    </w:p>
    <w:p w:rsidR="001D3B81" w:rsidRPr="00211165" w:rsidRDefault="001D3B81" w:rsidP="001D3B81">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открывает карточку учета объекта;</w:t>
      </w:r>
    </w:p>
    <w:p w:rsidR="001D3B81" w:rsidRPr="00211165" w:rsidRDefault="001D3B81" w:rsidP="001D3B81">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вносит изменения в карточку учета объекта;</w:t>
      </w:r>
    </w:p>
    <w:p w:rsidR="001D3B81" w:rsidRPr="00211165" w:rsidRDefault="001D3B81" w:rsidP="001D3B81">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прикрепляет сканы, файлы документов-оснований и форму, заполненную в соответствии документом №17 к карточке учета объекта;</w:t>
      </w:r>
    </w:p>
    <w:p w:rsidR="001D3B81" w:rsidRPr="00211165" w:rsidRDefault="001D3B81" w:rsidP="001D3B81">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заверяет сканы, файлы документов-оснований и форму, заполненную в соответствии документом №17 к карточке учета объекта, усиленной квалифицированной электронной подписью руководителя (заместителя руководителя) организации;</w:t>
      </w:r>
    </w:p>
    <w:p w:rsidR="001D3B81" w:rsidRPr="00211165" w:rsidRDefault="001D3B81" w:rsidP="001D3B81">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уведомляет Куратора о внесении изменений в карточку объекта имущества.»</w:t>
      </w:r>
    </w:p>
    <w:p w:rsidR="00505BC3" w:rsidRPr="00211165" w:rsidRDefault="00505BC3" w:rsidP="00505BC3">
      <w:pPr>
        <w:pStyle w:val="a3"/>
        <w:tabs>
          <w:tab w:val="left" w:pos="0"/>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Изменения считаются внесенными после получения подтверждения Куратором.</w:t>
      </w:r>
    </w:p>
    <w:p w:rsidR="00505BC3" w:rsidRPr="00211165" w:rsidRDefault="00505BC3" w:rsidP="00505BC3"/>
    <w:p w:rsidR="00505BC3" w:rsidRPr="00211165" w:rsidRDefault="00505BC3" w:rsidP="00505BC3">
      <w:pPr>
        <w:pStyle w:val="4"/>
        <w:tabs>
          <w:tab w:val="left" w:pos="709"/>
        </w:tabs>
        <w:spacing w:before="0" w:after="0" w:line="240" w:lineRule="auto"/>
        <w:ind w:firstLine="567"/>
        <w:rPr>
          <w:rFonts w:ascii="Times New Roman" w:hAnsi="Times New Roman"/>
        </w:rPr>
      </w:pPr>
      <w:r w:rsidRPr="00211165">
        <w:rPr>
          <w:rFonts w:ascii="Times New Roman" w:hAnsi="Times New Roman"/>
        </w:rPr>
        <w:lastRenderedPageBreak/>
        <w:t xml:space="preserve">4.1.1.3. Обременение </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случае, если объект имущества обременяется третьим лицом, Правообладатель должен учесть обременение объекта в Системе. </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Правообладатель выполняет следующие действия (порядок действий описан схематично):</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находит объект в обременении;</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создает обременение соответствующим движением (аренда / безвозмездное пользование /сервитут и иные);</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об основании движения путем выбора основания из каталога выпадающего окна;</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по обременяемой площади;</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по сроку аренды;</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по сумме арендной платы;</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документов-оснований движения;</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прикрепляет сканы, файлы документов-оснований;</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заверяет сканы, файлы документов-оснований усиленной квалифицированной электронной подписью руководителя (заместителя руководителя) организации;</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прикрепляет к карточке учета объекта форму, заполненную в соответствии документом №17;</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заверяет форму, заполненную в соответствии документом №17, усиленной квалифицированной электронной подписью руководителя (заместителя руководителя) организации;</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направляет сведения о поступлении объекта имущества в виде «Запроса в министерство».</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Куратор принимает запрос, выполняет проверку и учитывает движение, на объект навешивается обременение. В результате выполнения движения статус запроса изменяется на «Учтен».</w:t>
      </w:r>
    </w:p>
    <w:p w:rsidR="00505BC3" w:rsidRPr="00211165" w:rsidRDefault="00505BC3" w:rsidP="00505BC3">
      <w:pPr>
        <w:pStyle w:val="4"/>
        <w:tabs>
          <w:tab w:val="left" w:pos="709"/>
        </w:tabs>
        <w:spacing w:before="0" w:after="0" w:line="240" w:lineRule="auto"/>
        <w:ind w:firstLine="567"/>
        <w:rPr>
          <w:rFonts w:ascii="Times New Roman" w:hAnsi="Times New Roman"/>
        </w:rPr>
      </w:pPr>
      <w:r w:rsidRPr="00211165">
        <w:rPr>
          <w:rFonts w:ascii="Times New Roman" w:hAnsi="Times New Roman"/>
        </w:rPr>
        <w:t>4.1.1.4. Снятие с учета имущества</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происходит выбытие объекта имущества, Правообладатель должен выполнить следующие действия (порядок действий описан схематично):</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находит объект;</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создает нужное движение (списание / передача в муниципальную собственность / передача в федеральную собственность / продажа);</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об основании движения путем выбора основания из каталога выпадающего окна;</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вводит данные документов-оснований движения;</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прикрепляет сканы, файлы документов-оснований;</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заверяет сканы, файлы документов-оснований усиленной квалифицированной электронной подписью руководителя (заместителя руководителя) организации;</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прикрепляет к карточке учета объекта форму, заполненную в соответствии документом №17;</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w:t>
      </w:r>
      <w:r w:rsidRPr="00211165">
        <w:rPr>
          <w:rFonts w:ascii="Times New Roman" w:hAnsi="Times New Roman"/>
          <w:sz w:val="28"/>
          <w:szCs w:val="28"/>
        </w:rPr>
        <w:tab/>
        <w:t>заверяет форму, заполненную в соответствии документом №17, усиленной квалифицированной электронной подписью руководителя (заместителя руководителя) организации;</w:t>
      </w:r>
    </w:p>
    <w:p w:rsidR="002C6690" w:rsidRPr="00211165" w:rsidRDefault="002C6690" w:rsidP="002C6690">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направляет сведения о поступлении объекта имущества в виде «Запроса в министерство».</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Куратор принимает запрос, выполняет проверку и учитывает движение, объект выбывает. В результате выполнения движения статус запроса изменяется на «Исключен».</w:t>
      </w:r>
    </w:p>
    <w:p w:rsidR="00505BC3" w:rsidRPr="00211165" w:rsidRDefault="00505BC3" w:rsidP="00505BC3">
      <w:pPr>
        <w:pStyle w:val="4"/>
        <w:tabs>
          <w:tab w:val="left" w:pos="709"/>
          <w:tab w:val="left" w:pos="851"/>
        </w:tabs>
        <w:spacing w:before="0" w:after="0" w:line="240" w:lineRule="auto"/>
        <w:ind w:firstLine="567"/>
        <w:rPr>
          <w:rFonts w:ascii="Times New Roman" w:hAnsi="Times New Roman"/>
        </w:rPr>
      </w:pPr>
      <w:r w:rsidRPr="00211165">
        <w:rPr>
          <w:rFonts w:ascii="Times New Roman" w:hAnsi="Times New Roman"/>
        </w:rPr>
        <w:t>4.1.1.5. Регламентная отчетность</w:t>
      </w:r>
    </w:p>
    <w:p w:rsidR="002C6690" w:rsidRPr="00211165" w:rsidRDefault="002C6690" w:rsidP="002C6690">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Правообладатель выполняет мероприятия, согласно п.29 Положения об учете государственного имущества РС (Я), утвержденного Документом №9, в указанные сроки, следующим образом. В соответствии с п.п. а) п.29 Положения об учете государственного имущества РС (Я), утвержденного Документом №9:</w:t>
      </w:r>
    </w:p>
    <w:p w:rsidR="002C6690" w:rsidRPr="00211165" w:rsidRDefault="002C6690" w:rsidP="002C6690">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обновляет сведения об остаточной стоимости объектов учета, закрепленных за Правообладателем на вещном праве, и балансовой и остаточной стоимости основных средств (фондов) Правообладателя;</w:t>
      </w:r>
    </w:p>
    <w:p w:rsidR="002C6690" w:rsidRPr="00211165" w:rsidRDefault="002C6690" w:rsidP="002C6690">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в случае, если были изменения других показателей, выполняет действия согласно п.4.1.1.2.</w:t>
      </w:r>
    </w:p>
    <w:p w:rsidR="002C6690" w:rsidRPr="00211165" w:rsidRDefault="002C6690" w:rsidP="002C6690">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Годовая бухгалтерская отчетность согласно п.п. б) п.29 Положения об учете государственного имущества РС (Я), утвержденного Документом №9, прикрепляется к карточке учета субъекта и заверяется усиленной квалифицированной электронной подписью руководителя (заместителя руководителя) организации.»</w:t>
      </w:r>
    </w:p>
    <w:p w:rsidR="00505BC3" w:rsidRPr="00211165" w:rsidRDefault="00505BC3" w:rsidP="00505BC3">
      <w:pPr>
        <w:pStyle w:val="4"/>
        <w:tabs>
          <w:tab w:val="left" w:pos="851"/>
        </w:tabs>
        <w:spacing w:before="0" w:after="0" w:line="240" w:lineRule="auto"/>
        <w:ind w:firstLine="567"/>
        <w:jc w:val="both"/>
        <w:rPr>
          <w:rFonts w:ascii="Times New Roman" w:hAnsi="Times New Roman"/>
        </w:rPr>
      </w:pPr>
      <w:r w:rsidRPr="00211165">
        <w:rPr>
          <w:rFonts w:ascii="Times New Roman" w:hAnsi="Times New Roman"/>
        </w:rPr>
        <w:t>4.1.1.6. Отчетность Правообладателя через Централизованную организацию</w:t>
      </w:r>
    </w:p>
    <w:p w:rsidR="002C6690" w:rsidRPr="00211165" w:rsidRDefault="002C6690"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Правообладатель обслуживается Централизованной организацией, п.29 Положения об учете государственного имущества РС (Я), утвержденного Документом №9, выполняется Централизованной организацией. Документы указанные в п.п. б) п.29 Положения об учете государственного имущества РС (Я), утвержденного Документов № 9, заверяется руководителем Правообладателя и предоставляется Централизованной организацией.</w:t>
      </w:r>
    </w:p>
    <w:p w:rsidR="00505BC3" w:rsidRPr="00211165" w:rsidRDefault="00505BC3" w:rsidP="00505BC3">
      <w:pPr>
        <w:pStyle w:val="4"/>
        <w:tabs>
          <w:tab w:val="left" w:pos="851"/>
        </w:tabs>
        <w:spacing w:before="0" w:after="0" w:line="240" w:lineRule="auto"/>
        <w:ind w:firstLine="567"/>
        <w:rPr>
          <w:rFonts w:ascii="Times New Roman" w:hAnsi="Times New Roman"/>
        </w:rPr>
      </w:pPr>
      <w:r w:rsidRPr="00211165">
        <w:rPr>
          <w:rFonts w:ascii="Times New Roman" w:hAnsi="Times New Roman"/>
        </w:rPr>
        <w:t>4.1.1.7. Изменение информации о Правообладателе</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«личном кабинете» Правообладатель может вносить изменения в реквизиты карточки учета организации, разрешенные Администратором Системы.</w:t>
      </w:r>
    </w:p>
    <w:p w:rsidR="00505BC3" w:rsidRPr="00211165" w:rsidRDefault="00505BC3" w:rsidP="00505BC3">
      <w:pPr>
        <w:pStyle w:val="4"/>
        <w:tabs>
          <w:tab w:val="left" w:pos="851"/>
        </w:tabs>
        <w:spacing w:before="0" w:after="0" w:line="240" w:lineRule="auto"/>
        <w:ind w:firstLine="567"/>
        <w:jc w:val="both"/>
        <w:rPr>
          <w:rFonts w:ascii="Times New Roman" w:hAnsi="Times New Roman"/>
        </w:rPr>
      </w:pPr>
      <w:r w:rsidRPr="00211165">
        <w:rPr>
          <w:rFonts w:ascii="Times New Roman" w:hAnsi="Times New Roman"/>
        </w:rPr>
        <w:t>4.1.1.8. Взаимодействие после выполнения движений Минимуществом РС(Я)</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с объектами имущества выполнены движения Минимуществом РС(Я), в «личном кабинете» Правообладателя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 xml:space="preserve">) обновляется информация по объектам. При выбытии объекта он удаляется из перечня в «личном кабинете» Правообладателя. При приемке нового объекта, он появляется в перечне в личном кабинете Правообладателя. При передаче другому Правообладателю объект исключается из «личного кабинета» первого Правообладателя и </w:t>
      </w:r>
      <w:r w:rsidRPr="00211165">
        <w:rPr>
          <w:rFonts w:ascii="Times New Roman" w:hAnsi="Times New Roman"/>
          <w:sz w:val="28"/>
          <w:szCs w:val="28"/>
        </w:rPr>
        <w:lastRenderedPageBreak/>
        <w:t>появляется в личном кабинете нового Правообладателя. При выполнении Минимуществом РС(Я) движений с объектом имущества, информация о совершенных движениях доступна Правообладателю в карточке объекта учета.</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Для общения с Куратором Правообладатель может воспользоваться функционалом «Обсуждения» в Системе.</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Более подробно работа Правообладателя описана в Руководстве Пользователя Реестра государственного имущества РС(Я).</w:t>
      </w:r>
    </w:p>
    <w:p w:rsidR="00505BC3" w:rsidRPr="00211165" w:rsidRDefault="00505BC3" w:rsidP="00505BC3"/>
    <w:p w:rsidR="00505BC3" w:rsidRPr="00211165" w:rsidRDefault="00505BC3" w:rsidP="002C6690">
      <w:pPr>
        <w:pStyle w:val="3"/>
        <w:spacing w:before="0" w:after="0" w:line="240" w:lineRule="auto"/>
        <w:ind w:firstLine="567"/>
        <w:rPr>
          <w:rFonts w:ascii="Times New Roman" w:hAnsi="Times New Roman"/>
          <w:sz w:val="28"/>
          <w:szCs w:val="28"/>
          <w:lang w:val="sah-RU"/>
        </w:rPr>
      </w:pPr>
      <w:bookmarkStart w:id="23" w:name="_Toc526444619"/>
      <w:r w:rsidRPr="00211165">
        <w:rPr>
          <w:rFonts w:ascii="Times New Roman" w:hAnsi="Times New Roman"/>
        </w:rPr>
        <w:t xml:space="preserve">4.1.2. </w:t>
      </w:r>
      <w:bookmarkEnd w:id="23"/>
      <w:r w:rsidR="002C6690" w:rsidRPr="00211165">
        <w:rPr>
          <w:rFonts w:ascii="Times New Roman" w:hAnsi="Times New Roman"/>
          <w:sz w:val="28"/>
          <w:szCs w:val="28"/>
          <w:lang w:val="sah-RU"/>
        </w:rPr>
        <w:t>Утратил силу с 1 января 2021 года.</w:t>
      </w:r>
    </w:p>
    <w:p w:rsidR="002C6690" w:rsidRPr="00211165" w:rsidRDefault="002C6690" w:rsidP="002C6690">
      <w:pPr>
        <w:rPr>
          <w:lang w:val="sah-RU"/>
        </w:rPr>
      </w:pPr>
    </w:p>
    <w:p w:rsidR="00505BC3" w:rsidRPr="00211165" w:rsidRDefault="00505BC3" w:rsidP="002C6690">
      <w:pPr>
        <w:pStyle w:val="4"/>
        <w:tabs>
          <w:tab w:val="left" w:pos="709"/>
        </w:tabs>
        <w:spacing w:before="0" w:after="0" w:line="240" w:lineRule="auto"/>
        <w:ind w:firstLine="567"/>
        <w:rPr>
          <w:rFonts w:ascii="Times New Roman" w:hAnsi="Times New Roman"/>
          <w:lang w:val="sah-RU"/>
        </w:rPr>
      </w:pPr>
      <w:r w:rsidRPr="00211165">
        <w:rPr>
          <w:rFonts w:ascii="Times New Roman" w:hAnsi="Times New Roman"/>
        </w:rPr>
        <w:t xml:space="preserve">4.1.2.1. </w:t>
      </w:r>
      <w:r w:rsidR="002C6690" w:rsidRPr="00211165">
        <w:rPr>
          <w:rFonts w:ascii="Times New Roman" w:hAnsi="Times New Roman"/>
          <w:lang w:val="sah-RU"/>
        </w:rPr>
        <w:t>Утратил силу с 1 января 2021 года.</w:t>
      </w:r>
    </w:p>
    <w:p w:rsidR="002C6690" w:rsidRPr="00211165" w:rsidRDefault="002C6690" w:rsidP="002C6690">
      <w:pPr>
        <w:rPr>
          <w:lang w:val="sah-RU"/>
        </w:rPr>
      </w:pPr>
    </w:p>
    <w:p w:rsidR="00505BC3" w:rsidRPr="00211165" w:rsidRDefault="00505BC3" w:rsidP="002C6690">
      <w:pPr>
        <w:pStyle w:val="4"/>
        <w:tabs>
          <w:tab w:val="left" w:pos="709"/>
          <w:tab w:val="left" w:pos="993"/>
        </w:tabs>
        <w:spacing w:before="0" w:after="0" w:line="240" w:lineRule="auto"/>
        <w:ind w:firstLine="567"/>
        <w:rPr>
          <w:rFonts w:ascii="Times New Roman" w:hAnsi="Times New Roman"/>
          <w:lang w:val="sah-RU"/>
        </w:rPr>
      </w:pPr>
      <w:r w:rsidRPr="00211165">
        <w:rPr>
          <w:rFonts w:ascii="Times New Roman" w:hAnsi="Times New Roman"/>
        </w:rPr>
        <w:t xml:space="preserve">4.1.2.2. </w:t>
      </w:r>
      <w:r w:rsidR="002C6690" w:rsidRPr="00211165">
        <w:rPr>
          <w:rFonts w:ascii="Times New Roman" w:hAnsi="Times New Roman"/>
          <w:lang w:val="sah-RU"/>
        </w:rPr>
        <w:t>Утратил силу с 1 января 2021 года.</w:t>
      </w:r>
    </w:p>
    <w:p w:rsidR="002C6690" w:rsidRPr="00211165" w:rsidRDefault="002C6690" w:rsidP="002C6690">
      <w:pPr>
        <w:rPr>
          <w:lang w:val="sah-RU"/>
        </w:rPr>
      </w:pPr>
    </w:p>
    <w:p w:rsidR="00505BC3" w:rsidRPr="00211165" w:rsidRDefault="00505BC3" w:rsidP="002C6690">
      <w:pPr>
        <w:pStyle w:val="4"/>
        <w:tabs>
          <w:tab w:val="left" w:pos="709"/>
          <w:tab w:val="left" w:pos="993"/>
        </w:tabs>
        <w:spacing w:before="0" w:after="0" w:line="240" w:lineRule="auto"/>
        <w:ind w:firstLine="567"/>
        <w:jc w:val="both"/>
        <w:rPr>
          <w:rFonts w:ascii="Times New Roman" w:hAnsi="Times New Roman"/>
          <w:lang w:val="sah-RU"/>
        </w:rPr>
      </w:pPr>
      <w:r w:rsidRPr="00211165">
        <w:rPr>
          <w:rFonts w:ascii="Times New Roman" w:hAnsi="Times New Roman"/>
        </w:rPr>
        <w:t xml:space="preserve">4.1.2.3. </w:t>
      </w:r>
      <w:r w:rsidR="002C6690" w:rsidRPr="00211165">
        <w:rPr>
          <w:rFonts w:ascii="Times New Roman" w:hAnsi="Times New Roman"/>
          <w:lang w:val="sah-RU"/>
        </w:rPr>
        <w:t>Утратил силу с 1 января 2021 года.</w:t>
      </w:r>
    </w:p>
    <w:p w:rsidR="002C6690" w:rsidRPr="00211165" w:rsidRDefault="002C6690" w:rsidP="002C6690">
      <w:pPr>
        <w:rPr>
          <w:lang w:val="sah-RU"/>
        </w:rPr>
      </w:pPr>
    </w:p>
    <w:p w:rsidR="00505BC3" w:rsidRPr="00211165" w:rsidRDefault="00505BC3" w:rsidP="00505BC3">
      <w:pPr>
        <w:pStyle w:val="2"/>
        <w:tabs>
          <w:tab w:val="left" w:pos="709"/>
          <w:tab w:val="left" w:pos="993"/>
        </w:tabs>
        <w:spacing w:before="0" w:line="240" w:lineRule="auto"/>
        <w:ind w:firstLine="567"/>
        <w:rPr>
          <w:rFonts w:ascii="Times New Roman" w:hAnsi="Times New Roman"/>
          <w:color w:val="auto"/>
        </w:rPr>
      </w:pPr>
      <w:bookmarkStart w:id="24" w:name="_Toc526444620"/>
      <w:r w:rsidRPr="00211165">
        <w:rPr>
          <w:rFonts w:ascii="Times New Roman" w:hAnsi="Times New Roman"/>
          <w:color w:val="auto"/>
        </w:rPr>
        <w:t>4.2. Работа Централизованной организации</w:t>
      </w:r>
      <w:bookmarkEnd w:id="24"/>
    </w:p>
    <w:p w:rsidR="00505BC3" w:rsidRPr="00211165" w:rsidRDefault="00505BC3" w:rsidP="00505BC3">
      <w:pPr>
        <w:pStyle w:val="a3"/>
        <w:tabs>
          <w:tab w:val="left" w:pos="709"/>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Централизованная организация предоставляет отчетность от имени Правообладателя, ведет документооборот за Правообладателя, в соответствии с заключенными между Правообладателем и Централизованной организацией согласительных, распорядительных и иных документов.</w:t>
      </w:r>
    </w:p>
    <w:p w:rsidR="00505BC3" w:rsidRPr="00211165" w:rsidRDefault="00505BC3" w:rsidP="00505BC3">
      <w:pPr>
        <w:pStyle w:val="a3"/>
        <w:tabs>
          <w:tab w:val="left" w:pos="709"/>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Централизованная организация должна предоставить ОРД в установленном порядке в качестве Правообладателя закрепленного за ним имущества на вещном праве, а также дополнительные документы для получения доступа к информации об Обслуживаемых организациях.</w:t>
      </w:r>
    </w:p>
    <w:p w:rsidR="00505BC3" w:rsidRPr="00211165" w:rsidRDefault="008E232D" w:rsidP="008E232D">
      <w:pPr>
        <w:pStyle w:val="a3"/>
        <w:tabs>
          <w:tab w:val="left" w:pos="709"/>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Централизованные организации получают доступ к данным Обслуживаемых организаций и к информации об Обслуживаемой организации через дополнительную учетную запись, выданную Централизованной организации по заявке Обслуживаемой организации.</w:t>
      </w:r>
    </w:p>
    <w:p w:rsidR="008E232D" w:rsidRPr="00211165" w:rsidRDefault="008E232D" w:rsidP="008E232D">
      <w:pPr>
        <w:pStyle w:val="a3"/>
        <w:tabs>
          <w:tab w:val="left" w:pos="709"/>
          <w:tab w:val="left" w:pos="993"/>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3"/>
        <w:tabs>
          <w:tab w:val="left" w:pos="709"/>
          <w:tab w:val="left" w:pos="993"/>
        </w:tabs>
        <w:spacing w:before="0" w:after="0" w:line="240" w:lineRule="auto"/>
        <w:ind w:firstLine="567"/>
        <w:jc w:val="both"/>
        <w:rPr>
          <w:rFonts w:ascii="Times New Roman" w:hAnsi="Times New Roman"/>
        </w:rPr>
      </w:pPr>
      <w:bookmarkStart w:id="25" w:name="_Toc526444621"/>
      <w:r w:rsidRPr="00211165">
        <w:rPr>
          <w:rFonts w:ascii="Times New Roman" w:hAnsi="Times New Roman"/>
        </w:rPr>
        <w:t>4.2.1. Работа Централизованной организации в личном кабинете Обслуживаемой организации</w:t>
      </w:r>
      <w:bookmarkEnd w:id="25"/>
    </w:p>
    <w:p w:rsidR="00505BC3" w:rsidRPr="00211165" w:rsidRDefault="00505BC3" w:rsidP="00505BC3">
      <w:pPr>
        <w:pStyle w:val="a3"/>
        <w:tabs>
          <w:tab w:val="left" w:pos="709"/>
          <w:tab w:val="left" w:pos="993"/>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После обработки заявки, представленной в составе ОРД, Администратор Системы создает в «личном кабинете» Обслуживаемой организаций следующие учетные записи:</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учетную запись пользователя, ответственного лица Правообладателя, указанного в Приказе о назначении ответственных лиц (Приложения 2, 3);</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 xml:space="preserve">учетные записи пользователей, уполномоченных ответственных лиц Централизованной организации, указанные в Сведениях о Централизованной организации Правообладателя (Приложение №9) представленной от Обслуживаемой организации. </w:t>
      </w:r>
    </w:p>
    <w:p w:rsidR="00505BC3" w:rsidRPr="00211165" w:rsidRDefault="00505BC3" w:rsidP="00505BC3">
      <w:pPr>
        <w:pStyle w:val="a3"/>
        <w:tabs>
          <w:tab w:val="left" w:pos="709"/>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В «личном кабинете» Обслуживаемой организации уполномоченное ответственное лицо Централизованной организации может выполнять все доступные и согласованные с Обслуживаемой организацией операции, в рамках функционала описанного в п.4.1.1.</w:t>
      </w:r>
    </w:p>
    <w:p w:rsidR="00505BC3" w:rsidRPr="00211165" w:rsidRDefault="00505BC3" w:rsidP="00505BC3"/>
    <w:p w:rsidR="00505BC3" w:rsidRPr="00211165" w:rsidRDefault="00505BC3" w:rsidP="00505BC3">
      <w:pPr>
        <w:pStyle w:val="3"/>
        <w:spacing w:before="0" w:after="0" w:line="240" w:lineRule="auto"/>
        <w:ind w:firstLine="567"/>
        <w:jc w:val="both"/>
        <w:rPr>
          <w:rFonts w:ascii="Times New Roman" w:hAnsi="Times New Roman"/>
          <w:sz w:val="28"/>
          <w:szCs w:val="28"/>
          <w:lang w:val="sah-RU"/>
        </w:rPr>
      </w:pPr>
      <w:bookmarkStart w:id="26" w:name="_Toc526444622"/>
      <w:r w:rsidRPr="00211165">
        <w:rPr>
          <w:rFonts w:ascii="Times New Roman" w:hAnsi="Times New Roman"/>
        </w:rPr>
        <w:t xml:space="preserve">4.2.2. </w:t>
      </w:r>
      <w:bookmarkEnd w:id="26"/>
      <w:r w:rsidR="008E232D" w:rsidRPr="00211165">
        <w:rPr>
          <w:rFonts w:ascii="Times New Roman" w:hAnsi="Times New Roman"/>
          <w:sz w:val="28"/>
          <w:szCs w:val="28"/>
          <w:lang w:val="sah-RU"/>
        </w:rPr>
        <w:t>Утратил силу с 1 января 2021 года.</w:t>
      </w:r>
    </w:p>
    <w:p w:rsidR="008E232D" w:rsidRPr="00211165" w:rsidRDefault="008E232D" w:rsidP="008E232D">
      <w:pPr>
        <w:rPr>
          <w:lang w:val="sah-RU"/>
        </w:rPr>
      </w:pPr>
    </w:p>
    <w:p w:rsidR="008E232D" w:rsidRPr="00211165" w:rsidRDefault="00505BC3" w:rsidP="008E232D">
      <w:pPr>
        <w:pStyle w:val="3"/>
        <w:spacing w:before="0" w:after="0" w:line="240" w:lineRule="auto"/>
        <w:ind w:firstLine="567"/>
        <w:jc w:val="both"/>
        <w:rPr>
          <w:rFonts w:ascii="Times New Roman" w:hAnsi="Times New Roman"/>
          <w:sz w:val="28"/>
          <w:szCs w:val="28"/>
          <w:lang w:val="sah-RU"/>
        </w:rPr>
      </w:pPr>
      <w:bookmarkStart w:id="27" w:name="_Toc526444623"/>
      <w:r w:rsidRPr="00211165">
        <w:rPr>
          <w:rFonts w:ascii="Times New Roman" w:hAnsi="Times New Roman"/>
        </w:rPr>
        <w:t xml:space="preserve">4.2.3. </w:t>
      </w:r>
      <w:bookmarkStart w:id="28" w:name="_Toc526444624"/>
      <w:bookmarkEnd w:id="27"/>
      <w:r w:rsidR="008E232D" w:rsidRPr="00211165">
        <w:rPr>
          <w:rFonts w:ascii="Times New Roman" w:hAnsi="Times New Roman"/>
          <w:sz w:val="28"/>
          <w:szCs w:val="28"/>
          <w:lang w:val="sah-RU"/>
        </w:rPr>
        <w:t>Утратил силу с 1 января 2021 года.</w:t>
      </w:r>
    </w:p>
    <w:p w:rsidR="008E232D" w:rsidRPr="00211165" w:rsidRDefault="008E232D" w:rsidP="008E232D">
      <w:pPr>
        <w:rPr>
          <w:lang w:val="sah-RU"/>
        </w:rPr>
      </w:pPr>
    </w:p>
    <w:p w:rsidR="00505BC3" w:rsidRPr="00211165" w:rsidRDefault="00505BC3" w:rsidP="008E232D">
      <w:pPr>
        <w:pStyle w:val="3"/>
        <w:spacing w:before="0" w:after="0" w:line="240" w:lineRule="auto"/>
        <w:ind w:firstLine="567"/>
        <w:jc w:val="both"/>
        <w:rPr>
          <w:rFonts w:ascii="Times New Roman" w:hAnsi="Times New Roman"/>
        </w:rPr>
      </w:pPr>
      <w:r w:rsidRPr="00211165">
        <w:rPr>
          <w:rFonts w:ascii="Times New Roman" w:hAnsi="Times New Roman"/>
        </w:rPr>
        <w:t>4.3. Работа Ведомства</w:t>
      </w:r>
      <w:bookmarkEnd w:id="28"/>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Уполномоченные ответственные работники Ведомств в ИС «РГИ РС(Я)» получают доступ в правах роли «Сотрудник ведомства». В личном кабинете Ведомства уполномоченным работникам Ведомства доступен «личный кабинет» Ведомства, как субъекта учета, перечень подведомственных организаций и их имущество. </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С имуществом, закрепленным за Ведомством на вещном праве, сотрудник Ведомства может выполнять все операции, в рамках функционала описанного в п.4.1.1.</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Имущество подведомственных организаций доступно сотруднику Ведомства в режиме просмотра и для получения отчетов.</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Сотрудник Ведомства может общаться с Куратором, Правообладателями, работающими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 посредством функционала «Обсуждения» в Системе.</w:t>
      </w:r>
    </w:p>
    <w:p w:rsidR="00505BC3" w:rsidRPr="00211165" w:rsidRDefault="00505BC3" w:rsidP="00505BC3"/>
    <w:p w:rsidR="00505BC3" w:rsidRPr="00211165" w:rsidRDefault="00505BC3" w:rsidP="00505BC3">
      <w:pPr>
        <w:pStyle w:val="1"/>
        <w:tabs>
          <w:tab w:val="left" w:pos="851"/>
        </w:tabs>
        <w:spacing w:before="0" w:line="240" w:lineRule="auto"/>
        <w:ind w:firstLine="567"/>
        <w:rPr>
          <w:rFonts w:ascii="Times New Roman" w:hAnsi="Times New Roman"/>
          <w:color w:val="auto"/>
        </w:rPr>
      </w:pPr>
      <w:bookmarkStart w:id="29" w:name="_Toc526444625"/>
      <w:r w:rsidRPr="00211165">
        <w:rPr>
          <w:rFonts w:ascii="Times New Roman" w:hAnsi="Times New Roman"/>
          <w:color w:val="auto"/>
        </w:rPr>
        <w:t>5. Работа Минимущества РС(Я)</w:t>
      </w:r>
      <w:bookmarkEnd w:id="29"/>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ИС «РГИ РС(Я)» организована работа всех подразделений Минимущества РС(Я), участвующих в имущественных и земельных отношениях с государственным имуществом РС(Я).</w:t>
      </w:r>
    </w:p>
    <w:p w:rsidR="008E232D" w:rsidRPr="00211165" w:rsidRDefault="00505BC3" w:rsidP="008E232D">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Администраторы Системы – выполняют техническое, программное, организационное сопровождение Системы. Работают с учетными записями пользователей, предоставляют доступ Пользователей к информационным ресурсам и объектам Системы. Обеспечивают взаимодействие всех участников информационного взаимодействия Системы. Настраивают бизнес-процессы Системы, обеспечивают выполнение требований п</w:t>
      </w:r>
      <w:r w:rsidR="008E232D" w:rsidRPr="00211165">
        <w:rPr>
          <w:rFonts w:ascii="Times New Roman" w:hAnsi="Times New Roman"/>
          <w:sz w:val="28"/>
          <w:szCs w:val="28"/>
        </w:rPr>
        <w:t xml:space="preserve">о информационной безопасности. </w:t>
      </w:r>
    </w:p>
    <w:p w:rsidR="008E232D" w:rsidRPr="00211165" w:rsidRDefault="008E232D" w:rsidP="008E232D">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ДРСиДО – организует и ведет учет объектов и субъектов государственной собственности. Ведет контроль движений по управлению государственным имуществом в ИС, выполняемых структурными подразделениями Минимущества РС(Я) и Правообладателями, в сроки установленные пунктом 5.1. Выполняет операции по обмену данными с внешними ИС, Поставщиками и Потребителями информации Системы. Является координатором бизнес-</w:t>
      </w:r>
      <w:r w:rsidRPr="00211165">
        <w:rPr>
          <w:rFonts w:ascii="Times New Roman" w:hAnsi="Times New Roman"/>
          <w:sz w:val="28"/>
          <w:szCs w:val="28"/>
        </w:rPr>
        <w:lastRenderedPageBreak/>
        <w:t>процессов Системы. Утверждает формы отчетности в Системе. Определяет правила доступа к Системе. Определяет стратегию развития ИС «РГИ РС(Я)».</w:t>
      </w:r>
    </w:p>
    <w:p w:rsidR="00505BC3" w:rsidRPr="00211165" w:rsidRDefault="008E232D" w:rsidP="008E232D">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Структурные подразделения Минимущества РС(Я) – выполняют движения по управлению государственным имуществом РС(Я) и являются Кураторами Правообладателей. Имеют доступ к информационным ресурсам и объектам Системы, предоставленные Администраторами Системы.</w:t>
      </w:r>
    </w:p>
    <w:p w:rsidR="008E232D" w:rsidRPr="00211165" w:rsidRDefault="008E232D" w:rsidP="008E232D">
      <w:pPr>
        <w:pStyle w:val="a3"/>
        <w:tabs>
          <w:tab w:val="left" w:pos="851"/>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2"/>
        <w:tabs>
          <w:tab w:val="left" w:pos="851"/>
        </w:tabs>
        <w:spacing w:before="0" w:line="240" w:lineRule="auto"/>
        <w:ind w:firstLine="567"/>
        <w:rPr>
          <w:rFonts w:ascii="Times New Roman" w:hAnsi="Times New Roman"/>
          <w:color w:val="auto"/>
        </w:rPr>
      </w:pPr>
      <w:bookmarkStart w:id="30" w:name="_Toc526444626"/>
      <w:r w:rsidRPr="00211165">
        <w:rPr>
          <w:rFonts w:ascii="Times New Roman" w:hAnsi="Times New Roman"/>
          <w:color w:val="auto"/>
        </w:rPr>
        <w:t>5.1. Движения Системы</w:t>
      </w:r>
      <w:bookmarkEnd w:id="30"/>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ИС «РГИ РС(Я)» выполняются следующие движения и определяются статусы имущества. Структурные подразделения Минимущества РС(Я), принимающие решения по управлению государственным имуществом, работают и выполняют движения в Системе в соответствии с таблицей.</w:t>
      </w: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574"/>
        <w:gridCol w:w="3118"/>
        <w:gridCol w:w="3402"/>
        <w:gridCol w:w="24"/>
      </w:tblGrid>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b/>
                <w:sz w:val="24"/>
                <w:szCs w:val="24"/>
              </w:rPr>
            </w:pPr>
            <w:r w:rsidRPr="00211165">
              <w:rPr>
                <w:rFonts w:ascii="Times New Roman" w:hAnsi="Times New Roman"/>
                <w:b/>
                <w:sz w:val="24"/>
                <w:szCs w:val="24"/>
              </w:rPr>
              <w:t>№</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b/>
                <w:sz w:val="24"/>
                <w:szCs w:val="24"/>
              </w:rPr>
            </w:pPr>
            <w:r w:rsidRPr="00211165">
              <w:rPr>
                <w:rFonts w:ascii="Times New Roman" w:hAnsi="Times New Roman"/>
                <w:b/>
                <w:sz w:val="24"/>
                <w:szCs w:val="24"/>
              </w:rPr>
              <w:t>Движение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
                <w:sz w:val="24"/>
                <w:szCs w:val="24"/>
              </w:rPr>
            </w:pPr>
            <w:r w:rsidRPr="00211165">
              <w:rPr>
                <w:rFonts w:ascii="Times New Roman" w:hAnsi="Times New Roman"/>
                <w:b/>
                <w:sz w:val="24"/>
                <w:szCs w:val="24"/>
              </w:rPr>
              <w:t>Ответственное подразделение</w:t>
            </w:r>
          </w:p>
        </w:tc>
        <w:tc>
          <w:tcPr>
            <w:tcW w:w="3402" w:type="dxa"/>
          </w:tcPr>
          <w:p w:rsidR="008F2B56" w:rsidRPr="00211165" w:rsidRDefault="008F2B56" w:rsidP="00085087">
            <w:pPr>
              <w:pStyle w:val="a3"/>
              <w:tabs>
                <w:tab w:val="left" w:pos="1134"/>
                <w:tab w:val="left" w:pos="1276"/>
              </w:tabs>
              <w:ind w:left="0"/>
              <w:rPr>
                <w:rFonts w:ascii="Times New Roman" w:hAnsi="Times New Roman"/>
                <w:b/>
                <w:sz w:val="24"/>
                <w:szCs w:val="24"/>
              </w:rPr>
            </w:pPr>
            <w:r w:rsidRPr="00211165">
              <w:rPr>
                <w:rFonts w:ascii="Times New Roman" w:hAnsi="Times New Roman"/>
                <w:b/>
                <w:sz w:val="24"/>
                <w:szCs w:val="24"/>
              </w:rPr>
              <w:t>Срок исполнения</w:t>
            </w:r>
          </w:p>
        </w:tc>
      </w:tr>
      <w:tr w:rsidR="008F2B56" w:rsidRPr="00211165" w:rsidTr="00085087">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1</w:t>
            </w:r>
          </w:p>
        </w:tc>
        <w:tc>
          <w:tcPr>
            <w:tcW w:w="9118" w:type="dxa"/>
            <w:gridSpan w:val="4"/>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b/>
                <w:sz w:val="24"/>
                <w:szCs w:val="24"/>
              </w:rPr>
              <w:t>Операции поступления имущества в Реестр государственного имущества РС(Я)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1.1</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Собственность</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Правообладателями)/не позднее 10 дней (в отношении объектов казны) со дня принятия решения (распоряжения Минимущества РС (Я) о принятии в государственную собственность РС (Я)/об учете в Реестре государственного имущества РС (Я);</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отношении объектов недвижимого имущества – не позднее 10 дней со дня подтверждения государственной регистрации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1.2</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Оперативное управление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принятия решения (распоряжения Минимущества РС (Я) о закреплении на вещном праве;</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 xml:space="preserve">в отношении объектов недвижимого имущества - не позднее 10 дней со дня подтверждения государственной регистрации </w:t>
            </w:r>
            <w:r w:rsidRPr="00211165">
              <w:rPr>
                <w:rFonts w:ascii="Times New Roman" w:hAnsi="Times New Roman"/>
                <w:sz w:val="24"/>
                <w:szCs w:val="24"/>
              </w:rPr>
              <w:lastRenderedPageBreak/>
              <w:t>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1.3</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Хозяйственное ведение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принятия решения (распоряжения Минимущества РС(Я) о закреплении на вещном праве;</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отношении объектов недвижимого имущества - не позднее 10 дней со дня подтверждения государственной регистрации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1.4</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Постоянное (бессрочное) пользование земельным участком</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принятия решения (распоряжения Минимущества РС(Я) о закреплении на вещном праве)</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1.5</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Казна (при прекращении вещного права)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принятия решения (распоряжения Минимущества РС(Я) о прекращении вещного права;</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отношении объектов недвижимого имущества - не позднее 10 дней со дня прекращения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1.6</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Бюджетный учет</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ДРСиДО</w:t>
            </w:r>
          </w:p>
        </w:tc>
        <w:tc>
          <w:tcPr>
            <w:tcW w:w="3402" w:type="dxa"/>
          </w:tcPr>
          <w:p w:rsidR="008F2B56" w:rsidRPr="00211165" w:rsidRDefault="008F2B56" w:rsidP="00085087">
            <w:pPr>
              <w:pStyle w:val="a3"/>
              <w:tabs>
                <w:tab w:val="left" w:pos="1134"/>
                <w:tab w:val="left" w:pos="1276"/>
              </w:tabs>
              <w:ind w:left="0" w:right="-108"/>
              <w:rPr>
                <w:rFonts w:ascii="Times New Roman" w:hAnsi="Times New Roman"/>
                <w:sz w:val="24"/>
                <w:szCs w:val="24"/>
              </w:rPr>
            </w:pPr>
            <w:r w:rsidRPr="00211165">
              <w:rPr>
                <w:rFonts w:ascii="Times New Roman" w:hAnsi="Times New Roman"/>
                <w:sz w:val="24"/>
                <w:szCs w:val="24"/>
              </w:rPr>
              <w:t>не позднее 2 рабочих дней со дня принятия решения (распоряжения/ приказа Минимущества РС(Я) об отражении на бюджетном учете)</w:t>
            </w:r>
          </w:p>
        </w:tc>
      </w:tr>
      <w:tr w:rsidR="008F2B56" w:rsidRPr="00211165" w:rsidTr="00085087">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2</w:t>
            </w:r>
          </w:p>
        </w:tc>
        <w:tc>
          <w:tcPr>
            <w:tcW w:w="9118" w:type="dxa"/>
            <w:gridSpan w:val="4"/>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b/>
                <w:sz w:val="24"/>
                <w:szCs w:val="24"/>
              </w:rPr>
              <w:t>Выбытие из Реестра государственного имущества РС(Я)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2.1</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Списание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autoSpaceDE w:val="0"/>
              <w:autoSpaceDN w:val="0"/>
              <w:adjustRightInd w:val="0"/>
              <w:rPr>
                <w:rFonts w:ascii="Times New Roman" w:hAnsi="Times New Roman"/>
                <w:sz w:val="24"/>
                <w:szCs w:val="24"/>
              </w:rPr>
            </w:pPr>
            <w:r w:rsidRPr="00211165">
              <w:rPr>
                <w:rFonts w:ascii="Times New Roman" w:hAnsi="Times New Roman"/>
                <w:sz w:val="24"/>
                <w:szCs w:val="24"/>
              </w:rPr>
              <w:t xml:space="preserve">не позднее 35 дней (в отношении объектов закрепленных за Правообладателями)/не позднее 10 дней (в отношении объектов казны) со дня предоставления акта о списании/ сносе/ отсутствии </w:t>
            </w:r>
            <w:r w:rsidRPr="00211165">
              <w:rPr>
                <w:rFonts w:ascii="Times New Roman" w:hAnsi="Times New Roman"/>
                <w:sz w:val="24"/>
                <w:szCs w:val="24"/>
              </w:rPr>
              <w:lastRenderedPageBreak/>
              <w:t>объекта и принятия решения (распоряжения/ приказа Минимущества РС(Я) об списании объекта)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2.2</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Передача в федеральную собственность</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принятия решения (распоряжения Минимущества РС (Я) об исключении объекта);</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отношении объектов недвижимого имущества - не позднее 10 дней со дня подтверждения государственной регистрации перехода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2.3</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Передача в муниципальную собственность</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 не позднее 10 дней (в отношении объектов казны) со дня принятия решения (распоряжения Минимущества РС(Я) об утверждении передаточного акта;</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отношении объектов недвижимого имущества - не позднее 10 дней со дня подтверждения государственной регистрации перехода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2.4</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Передача в иную собственность</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 не позднее 10 дней (в отношении объектов казны);</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 xml:space="preserve">в отношении объектов недвижимого имущества - не позднее 10 дней со дня подтверждения государственной регистрации </w:t>
            </w:r>
            <w:r w:rsidRPr="00211165">
              <w:rPr>
                <w:rFonts w:ascii="Times New Roman" w:hAnsi="Times New Roman"/>
                <w:sz w:val="24"/>
                <w:szCs w:val="24"/>
              </w:rPr>
              <w:lastRenderedPageBreak/>
              <w:t>перехода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2.5</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Внесение в уставный капитал акционерного общества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соответствующий документ</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подтверждения государственной регистрации перехода прав</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2.6</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Продажа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соответствующий документ</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Правообладателями)/не позднее 10 дней (в отношении объектов казны) со дня подтверждения государственной регистрации перехода прав</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2.7</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Приватизация</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соответствующий документ</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Правообладателями)/не позднее 10 дней (в отношении объектов казны) со дня подтверждения государственной регистрации перехода прав</w:t>
            </w:r>
          </w:p>
        </w:tc>
      </w:tr>
      <w:tr w:rsidR="008F2B56" w:rsidRPr="00211165" w:rsidTr="00085087">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w:t>
            </w:r>
          </w:p>
        </w:tc>
        <w:tc>
          <w:tcPr>
            <w:tcW w:w="9118" w:type="dxa"/>
            <w:gridSpan w:val="4"/>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b/>
                <w:sz w:val="24"/>
                <w:szCs w:val="24"/>
              </w:rPr>
              <w:t>Обременение объектов казны</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3.1</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Аренда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 xml:space="preserve">ДРСиДО и </w:t>
            </w:r>
            <w:r w:rsidRPr="00211165">
              <w:rPr>
                <w:rFonts w:ascii="Times New Roman" w:hAnsi="Times New Roman"/>
                <w:bCs/>
                <w:sz w:val="24"/>
                <w:szCs w:val="24"/>
              </w:rPr>
              <w:t>ДЗО (в части земельных участков)</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заключения соответствующего договора/ со дня государственной регистрации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3.2</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Субаренда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 xml:space="preserve">ДРСиДО и </w:t>
            </w:r>
            <w:r w:rsidRPr="00211165">
              <w:rPr>
                <w:rFonts w:ascii="Times New Roman" w:hAnsi="Times New Roman"/>
                <w:bCs/>
                <w:sz w:val="24"/>
                <w:szCs w:val="24"/>
              </w:rPr>
              <w:t>ДЗО (в части земельных участков)</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заключения соответствующего договора/ со дня государственной регистрации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3.3</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Залог</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подтверждения государственной регистрации обременения (ограничения)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3.4</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Сервитут</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ДЗО</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государственной регистрации права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3.5</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Безвозмездное пользование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 xml:space="preserve">ДРСиДО и </w:t>
            </w:r>
            <w:r w:rsidRPr="00211165">
              <w:rPr>
                <w:rFonts w:ascii="Times New Roman" w:hAnsi="Times New Roman"/>
                <w:bCs/>
                <w:sz w:val="24"/>
                <w:szCs w:val="24"/>
              </w:rPr>
              <w:t>ДЗО (в части земельных участков)</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заключения соответствующего договора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3.6</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Резервирование земельного участка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ДЗО</w:t>
            </w:r>
          </w:p>
        </w:tc>
        <w:tc>
          <w:tcPr>
            <w:tcW w:w="3402" w:type="dxa"/>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не позднее 10 дней со дня принятия решения (распоряжения Правительства РС(Я) о резервировании)</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3.7</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Разрешение на использование земельного участка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ДЗО</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принятия решения (распоряжения Минимущества РС(Я) о разрешении на использование земельного участка)</w:t>
            </w:r>
          </w:p>
          <w:p w:rsidR="008F2B56" w:rsidRPr="00211165" w:rsidRDefault="008F2B56" w:rsidP="00085087">
            <w:pPr>
              <w:pStyle w:val="a3"/>
              <w:tabs>
                <w:tab w:val="left" w:pos="1134"/>
                <w:tab w:val="left" w:pos="1276"/>
              </w:tabs>
              <w:ind w:left="0"/>
              <w:rPr>
                <w:rFonts w:ascii="Times New Roman" w:hAnsi="Times New Roman"/>
                <w:bCs/>
                <w:sz w:val="24"/>
                <w:szCs w:val="24"/>
              </w:rPr>
            </w:pP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3.8</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Концессионное соглашение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в 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заключения соответствующего соглашения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3.9</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Соглашение о сотрудничестве и (или) техническом обслуживании</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соглашение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заключения соответствующего соглашения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3.10</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Определение объекта в перечень для субъектов малого предпринимательства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ДРСиДО</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2 рабочих дней со дня принятия распоряжения Минимущества РС(Я)</w:t>
            </w:r>
          </w:p>
        </w:tc>
      </w:tr>
      <w:tr w:rsidR="008F2B56" w:rsidRPr="00211165" w:rsidTr="00085087">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w:t>
            </w:r>
          </w:p>
        </w:tc>
        <w:tc>
          <w:tcPr>
            <w:tcW w:w="9118" w:type="dxa"/>
            <w:gridSpan w:val="4"/>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b/>
                <w:sz w:val="24"/>
                <w:szCs w:val="24"/>
              </w:rPr>
              <w:t>Обременение объектов, закрепленных на вещном праве</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4.1</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Распоряжение на право сдавать имущество правообладателям в аренду</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 xml:space="preserve">Структурные подразделения Минимущества РС(Я), подготовившие соответствующее </w:t>
            </w:r>
            <w:r w:rsidRPr="00211165">
              <w:rPr>
                <w:rFonts w:ascii="Times New Roman" w:hAnsi="Times New Roman"/>
                <w:sz w:val="24"/>
                <w:szCs w:val="24"/>
              </w:rPr>
              <w:lastRenderedPageBreak/>
              <w:t>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lastRenderedPageBreak/>
              <w:t>не позднее 2 рабочих дней со дня принятия распоряжения Минимущества РС(Я)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4.2</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Распоряжение на право сдавать имущество правообладателям в безвозмездное пользование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2 рабочих дней со дня принятия распоряжения Минимущества РС(Я)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4.3</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Аренда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заключения соответствующего договора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4.4</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Субаренда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заключения соответствующего договора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4.5</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Залог</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заключения соответствующего договора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4.6</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Безвозмездное пользование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заключения соответствующего договора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4.7</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Концессионное соглашение</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заключения соответствующего договора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4.8</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Соглашение о сотрудничестве и (или) техническом обслуживании</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со дня заключения соответствующего договора</w:t>
            </w:r>
          </w:p>
        </w:tc>
      </w:tr>
      <w:tr w:rsidR="008F2B56" w:rsidRPr="00211165" w:rsidTr="00085087">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5</w:t>
            </w:r>
          </w:p>
        </w:tc>
        <w:tc>
          <w:tcPr>
            <w:tcW w:w="9118" w:type="dxa"/>
            <w:gridSpan w:val="4"/>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b/>
                <w:sz w:val="24"/>
                <w:szCs w:val="24"/>
              </w:rPr>
              <w:t>Преобразование объектов</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5.1</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Раздел объекта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Правообладателями)/не позднее 10 дней (в отношении объектов казны) со дня принятия распоряжения Минимущества РС(Я)/ в отношении земельных участков-не позднее 10 дней со дня осуществления государственного кадастрового учета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5.2</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Объединение объекта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подготовившие соответствующее распоряжение</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35 дней (в отношении объектов закрепленных за Правообладателями)/не позднее 10 дней (в отношении объектов казны) со дня принятия распоряжения Минимущества РС (Я)/ в отношении земельных участков-не позднее 10 дней со дня осуществления государственного кадастрового учета</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5.3</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Выдел из земельного участка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ДЗО</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 xml:space="preserve">не позднее 35 дней (в отношении объектов закрепленных за Правообладателями)/не позднее 10 дней (в отношении объектов </w:t>
            </w:r>
          </w:p>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казны) со дня государственной регистрации прав</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5.4</w:t>
            </w:r>
          </w:p>
        </w:tc>
        <w:tc>
          <w:tcPr>
            <w:tcW w:w="2574"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Перераспределение земельного участка</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ДЗО</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не позднее 10 дней со дня осуществления государственного кадастрового учета</w:t>
            </w:r>
          </w:p>
        </w:tc>
      </w:tr>
      <w:tr w:rsidR="008F2B56" w:rsidRPr="00211165" w:rsidTr="00085087">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6</w:t>
            </w:r>
          </w:p>
        </w:tc>
        <w:tc>
          <w:tcPr>
            <w:tcW w:w="9118" w:type="dxa"/>
            <w:gridSpan w:val="4"/>
            <w:shd w:val="clear" w:color="auto" w:fill="auto"/>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b/>
                <w:sz w:val="24"/>
                <w:szCs w:val="24"/>
              </w:rPr>
              <w:t>Движения с юридическими лицами и присвоение статусов</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6.1</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Закрепление за ведомством</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 xml:space="preserve">Структурные подразделения Минимущества РС(Я), в </w:t>
            </w:r>
            <w:r w:rsidRPr="00211165">
              <w:rPr>
                <w:rFonts w:ascii="Times New Roman" w:hAnsi="Times New Roman"/>
                <w:sz w:val="24"/>
                <w:szCs w:val="24"/>
              </w:rPr>
              <w:lastRenderedPageBreak/>
              <w:t>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lastRenderedPageBreak/>
              <w:t xml:space="preserve">в 2-недельный срок со дня принятия распоряжения </w:t>
            </w:r>
            <w:r w:rsidRPr="00211165">
              <w:rPr>
                <w:rFonts w:ascii="Times New Roman" w:hAnsi="Times New Roman"/>
                <w:sz w:val="24"/>
                <w:szCs w:val="24"/>
              </w:rPr>
              <w:lastRenderedPageBreak/>
              <w:t>Правительства РС(Я)</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6.2</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Исключение из Реестра государственного имущества РС(Я)</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в 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2-недельный срок со дня принятия распоряжения Минимущества РС(Я), после получения подтверждения исключения юридического лица из ЕГРЮЛ</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6.3</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Банкротство</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в 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2-недельный срок со дня получения подтверждения о внесении соответствующих сведений в ЕГРЮЛ</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6.4</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Ликвидация</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в 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2-недельный срок со дня получения подтверждения о внесении соответствующих сведений в ЕГРЮЛ</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6.5</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Отсутствующий должник</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в 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2-недельный срок со дня получения подтверждения о внесении соответствующих сведений в ЕГРЮЛ</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t>6.6</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На реорганизации</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 xml:space="preserve">Структурные подразделения Минимущества РС(Я), в </w:t>
            </w:r>
            <w:r w:rsidRPr="00211165">
              <w:rPr>
                <w:rFonts w:ascii="Times New Roman" w:hAnsi="Times New Roman"/>
                <w:sz w:val="24"/>
                <w:szCs w:val="24"/>
              </w:rPr>
              <w:lastRenderedPageBreak/>
              <w:t>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lastRenderedPageBreak/>
              <w:t xml:space="preserve">в 2-недельный срок со дня получения подтверждения о внесении соответствующих </w:t>
            </w:r>
            <w:r w:rsidRPr="00211165">
              <w:rPr>
                <w:rFonts w:ascii="Times New Roman" w:hAnsi="Times New Roman"/>
                <w:sz w:val="24"/>
                <w:szCs w:val="24"/>
              </w:rPr>
              <w:lastRenderedPageBreak/>
              <w:t>сведений в ЕГРЮЛ</w:t>
            </w:r>
          </w:p>
        </w:tc>
      </w:tr>
      <w:tr w:rsidR="008F2B56" w:rsidRPr="00211165" w:rsidTr="00085087">
        <w:trPr>
          <w:gridAfter w:val="1"/>
          <w:wAfter w:w="24" w:type="dxa"/>
        </w:trPr>
        <w:tc>
          <w:tcPr>
            <w:tcW w:w="687" w:type="dxa"/>
            <w:shd w:val="clear" w:color="auto" w:fill="auto"/>
          </w:tcPr>
          <w:p w:rsidR="008F2B56" w:rsidRPr="00211165" w:rsidRDefault="008F2B56" w:rsidP="00085087">
            <w:pPr>
              <w:pStyle w:val="a3"/>
              <w:tabs>
                <w:tab w:val="left" w:pos="1134"/>
                <w:tab w:val="left" w:pos="1276"/>
              </w:tabs>
              <w:ind w:left="0"/>
              <w:jc w:val="both"/>
              <w:rPr>
                <w:rFonts w:ascii="Times New Roman" w:hAnsi="Times New Roman"/>
                <w:sz w:val="24"/>
                <w:szCs w:val="24"/>
              </w:rPr>
            </w:pPr>
            <w:r w:rsidRPr="00211165">
              <w:rPr>
                <w:rFonts w:ascii="Times New Roman" w:hAnsi="Times New Roman"/>
                <w:sz w:val="24"/>
                <w:szCs w:val="24"/>
              </w:rPr>
              <w:lastRenderedPageBreak/>
              <w:t>6.7</w:t>
            </w:r>
          </w:p>
        </w:tc>
        <w:tc>
          <w:tcPr>
            <w:tcW w:w="2574" w:type="dxa"/>
            <w:shd w:val="clear" w:color="auto" w:fill="auto"/>
          </w:tcPr>
          <w:p w:rsidR="008F2B56" w:rsidRPr="00211165" w:rsidRDefault="008F2B56" w:rsidP="00085087">
            <w:pPr>
              <w:pStyle w:val="a3"/>
              <w:tabs>
                <w:tab w:val="left" w:pos="1418"/>
                <w:tab w:val="left" w:pos="1843"/>
              </w:tabs>
              <w:ind w:left="0"/>
              <w:jc w:val="both"/>
              <w:rPr>
                <w:rFonts w:ascii="Times New Roman" w:hAnsi="Times New Roman"/>
                <w:sz w:val="24"/>
                <w:szCs w:val="24"/>
              </w:rPr>
            </w:pPr>
            <w:r w:rsidRPr="00211165">
              <w:rPr>
                <w:rFonts w:ascii="Times New Roman" w:hAnsi="Times New Roman"/>
                <w:sz w:val="24"/>
                <w:szCs w:val="24"/>
              </w:rPr>
              <w:t>Подлежит исключению из ЕГРЮЛ</w:t>
            </w:r>
          </w:p>
        </w:tc>
        <w:tc>
          <w:tcPr>
            <w:tcW w:w="3118" w:type="dxa"/>
            <w:shd w:val="clear" w:color="auto" w:fill="auto"/>
          </w:tcPr>
          <w:p w:rsidR="008F2B56" w:rsidRPr="00211165" w:rsidRDefault="008F2B56" w:rsidP="00085087">
            <w:pPr>
              <w:pStyle w:val="a3"/>
              <w:tabs>
                <w:tab w:val="left" w:pos="1134"/>
                <w:tab w:val="left" w:pos="1276"/>
              </w:tabs>
              <w:ind w:left="0"/>
              <w:rPr>
                <w:rFonts w:ascii="Times New Roman" w:hAnsi="Times New Roman"/>
                <w:bCs/>
                <w:sz w:val="24"/>
                <w:szCs w:val="24"/>
              </w:rPr>
            </w:pPr>
            <w:r w:rsidRPr="00211165">
              <w:rPr>
                <w:rFonts w:ascii="Times New Roman" w:hAnsi="Times New Roman"/>
                <w:sz w:val="24"/>
                <w:szCs w:val="24"/>
              </w:rPr>
              <w:t>Структурные подразделения Минимущества РС(Я), в соответствии с отнесением к их ведению субъектов государственного сектора экономики Республики Саха (Якутия) и иных юридических лиц</w:t>
            </w:r>
          </w:p>
        </w:tc>
        <w:tc>
          <w:tcPr>
            <w:tcW w:w="3402" w:type="dxa"/>
          </w:tcPr>
          <w:p w:rsidR="008F2B56" w:rsidRPr="00211165" w:rsidRDefault="008F2B56" w:rsidP="00085087">
            <w:pPr>
              <w:pStyle w:val="a3"/>
              <w:tabs>
                <w:tab w:val="left" w:pos="1134"/>
                <w:tab w:val="left" w:pos="1276"/>
              </w:tabs>
              <w:ind w:left="0"/>
              <w:rPr>
                <w:rFonts w:ascii="Times New Roman" w:hAnsi="Times New Roman"/>
                <w:sz w:val="24"/>
                <w:szCs w:val="24"/>
              </w:rPr>
            </w:pPr>
            <w:r w:rsidRPr="00211165">
              <w:rPr>
                <w:rFonts w:ascii="Times New Roman" w:hAnsi="Times New Roman"/>
                <w:sz w:val="24"/>
                <w:szCs w:val="24"/>
              </w:rPr>
              <w:t>в 2-недельный срок со дня получения подтверждения о внесении соответствующих сведений в ЕГРЮЛ</w:t>
            </w:r>
          </w:p>
        </w:tc>
      </w:tr>
    </w:tbl>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af"/>
      </w:pPr>
      <w:r w:rsidRPr="00211165">
        <w:t>Передача имущества в пределах государственной собственности и ра</w:t>
      </w:r>
      <w:r w:rsidR="00170691" w:rsidRPr="00211165">
        <w:t>зделов выполняются движениями 1.2, 1.3, 1.4, 1.5</w:t>
      </w:r>
      <w:r w:rsidRPr="00211165">
        <w:t>.</w:t>
      </w:r>
    </w:p>
    <w:p w:rsidR="00505BC3" w:rsidRPr="00211165" w:rsidRDefault="00505BC3" w:rsidP="00505BC3"/>
    <w:p w:rsidR="00505BC3" w:rsidRPr="00211165" w:rsidRDefault="00505BC3" w:rsidP="00505BC3">
      <w:pPr>
        <w:pStyle w:val="2"/>
        <w:spacing w:before="0" w:line="240" w:lineRule="auto"/>
        <w:ind w:firstLine="567"/>
        <w:rPr>
          <w:rFonts w:ascii="Times New Roman" w:hAnsi="Times New Roman"/>
          <w:color w:val="auto"/>
        </w:rPr>
      </w:pPr>
      <w:bookmarkStart w:id="31" w:name="_Toc526444627"/>
      <w:r w:rsidRPr="00211165">
        <w:rPr>
          <w:rFonts w:ascii="Times New Roman" w:hAnsi="Times New Roman"/>
          <w:color w:val="auto"/>
        </w:rPr>
        <w:t>5.2. Обременение объектов казны</w:t>
      </w:r>
      <w:bookmarkEnd w:id="31"/>
    </w:p>
    <w:p w:rsidR="008E232D" w:rsidRPr="00211165" w:rsidRDefault="008E232D"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ДРСиДО, ДЗО и структурные подразделения Минимущества РС (Я) осуществляют движения по передаче контрагентам в возмездное и безвозмездное пользование (обременение) объектов государственного имущества, составляющих казну. ДЗО осуществляет движение в отношении земельных участков. В отношении объектов капитального строительства и движимого имущества движение выполняют соответствующие структурные подразделения Минимущества РС (Я), подготовившие соответствующий документ.</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Работа с обременением и администрированием неналоговых доходов выполняется в 3 информационных системах Минимущества РС (Я). Первичное движение обременения проводится в ИС «РГИ РС(Я)». Далее в течение одного рабочего дня производится выгрузка данных в систему администрирования доходов ПО «Собственность СМАРТ» путем обмена данными, предусмотренной Системой.</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ПО «Собственность СМАРТ» организована автоматизация процессов оперативного учета, обработки, хранения и контроля сведений о доходах, полученных от использовании имущества, ведения претензионной работы с должниками, находящегося в государственной собственности Республики Саха (Якутия), а также администрирования поступлений, сведения о которых поступают от информационных систем Управления Федерального казначейства по РС(Я).</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 xml:space="preserve">Далее, информация изПО «Собственность СМАРТ» по неналоговым доходам передаются в 1С Бухгалтерия 8.3. для ведения бюджетного учета ежеквартально. </w:t>
      </w:r>
    </w:p>
    <w:p w:rsidR="00505BC3" w:rsidRPr="00211165" w:rsidRDefault="00505BC3" w:rsidP="00505BC3"/>
    <w:p w:rsidR="00505BC3" w:rsidRPr="00211165" w:rsidRDefault="00505BC3" w:rsidP="00505BC3">
      <w:pPr>
        <w:pStyle w:val="2"/>
        <w:tabs>
          <w:tab w:val="left" w:pos="851"/>
        </w:tabs>
        <w:spacing w:before="0" w:line="240" w:lineRule="auto"/>
        <w:ind w:firstLine="567"/>
        <w:rPr>
          <w:rFonts w:ascii="Times New Roman" w:hAnsi="Times New Roman"/>
          <w:color w:val="auto"/>
        </w:rPr>
      </w:pPr>
      <w:bookmarkStart w:id="32" w:name="_Toc526444628"/>
      <w:r w:rsidRPr="00211165">
        <w:rPr>
          <w:rFonts w:ascii="Times New Roman" w:hAnsi="Times New Roman"/>
          <w:color w:val="auto"/>
        </w:rPr>
        <w:t>5.3. Обмен с внешними информационными системами</w:t>
      </w:r>
      <w:bookmarkEnd w:id="32"/>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b/>
          <w:sz w:val="28"/>
          <w:szCs w:val="28"/>
        </w:rPr>
        <w:t>Потребителями</w:t>
      </w:r>
      <w:r w:rsidRPr="00211165">
        <w:rPr>
          <w:rFonts w:ascii="Times New Roman" w:hAnsi="Times New Roman"/>
          <w:sz w:val="28"/>
          <w:szCs w:val="28"/>
        </w:rPr>
        <w:t xml:space="preserve"> информации ИС «РГИ РС(Я)» являются следующие информационные системы и программы:</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ИС «Геоаналитическая информационная система Минимущества РС(Я)», в части сведений по правовому статусу объектов учета государственной собственности РС(Я);</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ПО «Собственность СМАРТ» по работе с неналоговыми доходами;</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1С 8.3. Бухгалтерия государственного учреждения по ведению бюджетного учета объектов казны;</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4.</w:t>
      </w:r>
      <w:r w:rsidRPr="00211165">
        <w:rPr>
          <w:rFonts w:ascii="Times New Roman" w:hAnsi="Times New Roman"/>
          <w:sz w:val="28"/>
          <w:szCs w:val="28"/>
        </w:rPr>
        <w:tab/>
        <w:t>ИС «Мониторинг эффективности управления государственным имуществом РС(Я)», в части ведения субъектов отчетности, передача сведений по имуществу из ГБО;</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5.</w:t>
      </w:r>
      <w:r w:rsidRPr="00211165">
        <w:rPr>
          <w:rFonts w:ascii="Times New Roman" w:hAnsi="Times New Roman"/>
          <w:sz w:val="28"/>
          <w:szCs w:val="28"/>
        </w:rPr>
        <w:tab/>
        <w:t>Информационно-аналитическую систему Ситуационного центра Главы РС(Я), в части передачи информации по управлению государственного имущества РС(Я);</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6.</w:t>
      </w:r>
      <w:r w:rsidRPr="00211165">
        <w:rPr>
          <w:rFonts w:ascii="Times New Roman" w:hAnsi="Times New Roman"/>
          <w:sz w:val="28"/>
          <w:szCs w:val="28"/>
        </w:rPr>
        <w:tab/>
        <w:t>ИС «Республиканский межведомственный портал по управлению государственной собственностью РС (Я)», в части перечня акционерных общества с участием РС(Я) в уставном капитале общества;</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7.</w:t>
      </w:r>
      <w:r w:rsidRPr="00211165">
        <w:rPr>
          <w:rFonts w:ascii="Times New Roman" w:hAnsi="Times New Roman"/>
          <w:sz w:val="28"/>
          <w:szCs w:val="28"/>
        </w:rPr>
        <w:tab/>
        <w:t>ИС «Кабинет поставщика государственных услуг Министерства имущественных и земельных отношений Республики Саха (Якутия)», в части сведений для оказания государственных услуг.</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b/>
          <w:sz w:val="28"/>
          <w:szCs w:val="28"/>
        </w:rPr>
        <w:t>Поставщиками</w:t>
      </w:r>
      <w:r w:rsidRPr="00211165">
        <w:rPr>
          <w:rFonts w:ascii="Times New Roman" w:hAnsi="Times New Roman"/>
          <w:sz w:val="28"/>
          <w:szCs w:val="28"/>
        </w:rPr>
        <w:t xml:space="preserve"> информации в ИС «РГИ РС(Я)» являются следующие информационные системы:</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8.</w:t>
      </w:r>
      <w:r w:rsidRPr="00211165">
        <w:rPr>
          <w:rFonts w:ascii="Times New Roman" w:hAnsi="Times New Roman"/>
          <w:sz w:val="28"/>
          <w:szCs w:val="28"/>
        </w:rPr>
        <w:tab/>
        <w:t>ИС «Геоаналитическая информационная система Минимущества РС(Я)», получает данные о пространственных объектах в Модуль ГеоС;</w:t>
      </w:r>
    </w:p>
    <w:p w:rsidR="00505BC3" w:rsidRPr="00211165" w:rsidRDefault="00505BC3" w:rsidP="00505BC3">
      <w:pPr>
        <w:tabs>
          <w:tab w:val="left" w:pos="851"/>
          <w:tab w:val="left" w:pos="1134"/>
        </w:tabs>
        <w:spacing w:after="0" w:line="240" w:lineRule="auto"/>
        <w:ind w:firstLine="567"/>
        <w:jc w:val="both"/>
        <w:rPr>
          <w:rFonts w:ascii="Times New Roman" w:hAnsi="Times New Roman"/>
          <w:sz w:val="28"/>
          <w:szCs w:val="28"/>
        </w:rPr>
      </w:pPr>
      <w:r w:rsidRPr="00211165">
        <w:rPr>
          <w:rFonts w:ascii="Times New Roman" w:hAnsi="Times New Roman"/>
          <w:sz w:val="28"/>
          <w:szCs w:val="28"/>
        </w:rPr>
        <w:t>9.</w:t>
      </w:r>
      <w:r w:rsidRPr="00211165">
        <w:rPr>
          <w:rFonts w:ascii="Times New Roman" w:hAnsi="Times New Roman"/>
          <w:sz w:val="28"/>
          <w:szCs w:val="28"/>
        </w:rPr>
        <w:tab/>
        <w:t>Информационные ресурсы РосРеестра, позволяет подключить публичную кадастровую карту РосРеестра, загрузить по запросу кадастровые сведения об участке, которые доступны для публичного просмотра;</w:t>
      </w:r>
    </w:p>
    <w:p w:rsidR="00505BC3" w:rsidRPr="00211165" w:rsidRDefault="00505BC3" w:rsidP="00505BC3">
      <w:pPr>
        <w:tabs>
          <w:tab w:val="left" w:pos="851"/>
          <w:tab w:val="left" w:pos="1134"/>
        </w:tabs>
        <w:spacing w:after="0" w:line="240" w:lineRule="auto"/>
        <w:ind w:firstLine="567"/>
        <w:jc w:val="both"/>
        <w:rPr>
          <w:rFonts w:ascii="Times New Roman" w:hAnsi="Times New Roman"/>
          <w:sz w:val="28"/>
          <w:szCs w:val="28"/>
        </w:rPr>
      </w:pPr>
      <w:r w:rsidRPr="00211165">
        <w:rPr>
          <w:rFonts w:ascii="Times New Roman" w:hAnsi="Times New Roman"/>
          <w:sz w:val="28"/>
          <w:szCs w:val="28"/>
        </w:rPr>
        <w:t>10.</w:t>
      </w:r>
      <w:r w:rsidRPr="00211165">
        <w:rPr>
          <w:rFonts w:ascii="Times New Roman" w:hAnsi="Times New Roman"/>
          <w:sz w:val="28"/>
          <w:szCs w:val="28"/>
        </w:rPr>
        <w:tab/>
        <w:t>Модуль ГеоС позволяет выполнить подключение внешних источников данных по протоколу WMS (WebMapService) версии 1.3.0 с внешних ГИС-серверов;</w:t>
      </w:r>
    </w:p>
    <w:p w:rsidR="00505BC3" w:rsidRPr="00211165" w:rsidRDefault="00505BC3" w:rsidP="00505BC3">
      <w:pPr>
        <w:tabs>
          <w:tab w:val="left" w:pos="851"/>
          <w:tab w:val="left" w:pos="1134"/>
        </w:tabs>
        <w:spacing w:after="0" w:line="240" w:lineRule="auto"/>
        <w:ind w:firstLine="567"/>
        <w:jc w:val="both"/>
        <w:rPr>
          <w:rFonts w:ascii="Times New Roman" w:hAnsi="Times New Roman"/>
          <w:sz w:val="28"/>
          <w:szCs w:val="28"/>
        </w:rPr>
      </w:pPr>
      <w:r w:rsidRPr="00211165">
        <w:rPr>
          <w:rFonts w:ascii="Times New Roman" w:hAnsi="Times New Roman"/>
          <w:sz w:val="28"/>
          <w:szCs w:val="28"/>
        </w:rPr>
        <w:t>11.</w:t>
      </w:r>
      <w:r w:rsidRPr="00211165">
        <w:rPr>
          <w:rFonts w:ascii="Times New Roman" w:hAnsi="Times New Roman"/>
          <w:sz w:val="28"/>
          <w:szCs w:val="28"/>
        </w:rPr>
        <w:tab/>
        <w:t>Данные об адресе объекта из ФИАС (Федеральной информационной адресной системы).</w:t>
      </w:r>
    </w:p>
    <w:p w:rsidR="00505BC3" w:rsidRPr="00211165" w:rsidRDefault="00505BC3" w:rsidP="00505BC3">
      <w:pPr>
        <w:tabs>
          <w:tab w:val="left" w:pos="851"/>
          <w:tab w:val="left" w:pos="1134"/>
        </w:tabs>
        <w:spacing w:after="0" w:line="240" w:lineRule="auto"/>
        <w:ind w:firstLine="567"/>
        <w:jc w:val="both"/>
        <w:rPr>
          <w:rFonts w:ascii="Times New Roman" w:hAnsi="Times New Roman"/>
          <w:sz w:val="28"/>
          <w:szCs w:val="28"/>
        </w:rPr>
      </w:pPr>
      <w:r w:rsidRPr="00211165">
        <w:rPr>
          <w:rFonts w:ascii="Times New Roman" w:hAnsi="Times New Roman"/>
          <w:sz w:val="28"/>
          <w:szCs w:val="28"/>
        </w:rPr>
        <w:t>12. Информационные ресурсы ФНС (Федеральная налоговая служба), позволяет загрузить по запросу сведения о субъекте, которые доступны для публичного просмотра.</w:t>
      </w:r>
    </w:p>
    <w:p w:rsidR="00505BC3" w:rsidRPr="00211165" w:rsidRDefault="00505BC3" w:rsidP="00505BC3"/>
    <w:p w:rsidR="00505BC3" w:rsidRPr="00211165" w:rsidRDefault="00505BC3" w:rsidP="00505BC3">
      <w:pPr>
        <w:pStyle w:val="2"/>
        <w:tabs>
          <w:tab w:val="left" w:pos="851"/>
        </w:tabs>
        <w:spacing w:before="0" w:line="240" w:lineRule="auto"/>
        <w:ind w:firstLine="567"/>
        <w:rPr>
          <w:rFonts w:ascii="Times New Roman" w:hAnsi="Times New Roman"/>
          <w:color w:val="auto"/>
        </w:rPr>
      </w:pPr>
      <w:bookmarkStart w:id="33" w:name="_Toc526444629"/>
      <w:r w:rsidRPr="00211165">
        <w:rPr>
          <w:rFonts w:ascii="Times New Roman" w:hAnsi="Times New Roman"/>
          <w:color w:val="auto"/>
        </w:rPr>
        <w:lastRenderedPageBreak/>
        <w:t>5.4. Работа с субъектами учета</w:t>
      </w:r>
      <w:bookmarkEnd w:id="33"/>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Все движения с субъектами учета производятся специалистами структурных подразделений Минимущества РС(Я), принимающими решения по управлению государственным имуществом, в соответствии с их полномочиями.</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3"/>
        <w:spacing w:before="0" w:after="0" w:line="240" w:lineRule="auto"/>
        <w:ind w:firstLine="567"/>
        <w:rPr>
          <w:rFonts w:ascii="Times New Roman" w:hAnsi="Times New Roman"/>
        </w:rPr>
      </w:pPr>
      <w:bookmarkStart w:id="34" w:name="_Toc526444630"/>
      <w:r w:rsidRPr="00211165">
        <w:rPr>
          <w:rFonts w:ascii="Times New Roman" w:hAnsi="Times New Roman"/>
        </w:rPr>
        <w:t>5.4.1. Внесение изменений в сведения о субъекте учета</w:t>
      </w:r>
      <w:bookmarkEnd w:id="34"/>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Изменения в карточки учета субъектов вносятся структурными подразделениями Минимуще</w:t>
      </w:r>
      <w:r w:rsidR="008E232D" w:rsidRPr="00211165">
        <w:rPr>
          <w:rFonts w:ascii="Times New Roman" w:hAnsi="Times New Roman"/>
          <w:sz w:val="28"/>
          <w:szCs w:val="28"/>
        </w:rPr>
        <w:t>ства РС(Я) в соответствии с п.15</w:t>
      </w:r>
      <w:r w:rsidRPr="00211165">
        <w:rPr>
          <w:rFonts w:ascii="Times New Roman" w:hAnsi="Times New Roman"/>
          <w:sz w:val="28"/>
          <w:szCs w:val="28"/>
        </w:rPr>
        <w:t xml:space="preserve"> Положения об учете государственного имущества РС (Я), утвержденного Документом №9.</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4"/>
        <w:spacing w:before="0" w:after="0" w:line="240" w:lineRule="auto"/>
        <w:ind w:firstLine="567"/>
        <w:rPr>
          <w:rFonts w:ascii="Times New Roman" w:hAnsi="Times New Roman"/>
        </w:rPr>
      </w:pPr>
      <w:r w:rsidRPr="00211165">
        <w:rPr>
          <w:rFonts w:ascii="Times New Roman" w:hAnsi="Times New Roman"/>
        </w:rPr>
        <w:t>5.4.1.1. Переименование</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Изменения в карточки учета по наименованию организаций государственной собственности РС(Я) вносятся специалистом соответствующего структурного подразделения Минимущества РС(Я)  на основании нормативных документов Главы РС(Я) или Правительства РС(Я) и представленных Правообладателем документов</w:t>
      </w:r>
      <w:r w:rsidR="008E232D" w:rsidRPr="00211165">
        <w:rPr>
          <w:rFonts w:ascii="Times New Roman" w:hAnsi="Times New Roman"/>
          <w:sz w:val="28"/>
          <w:szCs w:val="28"/>
        </w:rPr>
        <w:t>, в соответствии с п.15</w:t>
      </w:r>
      <w:r w:rsidRPr="00211165">
        <w:rPr>
          <w:rFonts w:ascii="Times New Roman" w:hAnsi="Times New Roman"/>
          <w:sz w:val="28"/>
          <w:szCs w:val="28"/>
        </w:rPr>
        <w:t xml:space="preserve"> Положения об учете государственного имущества РС (Я), утвержденного Документом №9, после переоформления регистрационных документов.</w:t>
      </w:r>
    </w:p>
    <w:p w:rsidR="00505BC3" w:rsidRPr="00211165" w:rsidRDefault="00505BC3" w:rsidP="00505BC3">
      <w:pPr>
        <w:pStyle w:val="4"/>
        <w:spacing w:before="0" w:after="0" w:line="240" w:lineRule="auto"/>
        <w:ind w:firstLine="567"/>
        <w:rPr>
          <w:rFonts w:ascii="Times New Roman" w:hAnsi="Times New Roman"/>
        </w:rPr>
      </w:pPr>
      <w:r w:rsidRPr="00211165">
        <w:rPr>
          <w:rFonts w:ascii="Times New Roman" w:hAnsi="Times New Roman"/>
        </w:rPr>
        <w:t>5.4.1.2. Изменение типа субъекта учета</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Изменения типа субъекта учета организаций государственной собственности РС(Я) выполняются во исполнение нормативных документов Главы РС(Я) или Правительства РС(Я). После переоформления регистрационных документов Правообладатель обязан предоставить документы в Минимущес</w:t>
      </w:r>
      <w:r w:rsidR="008E232D" w:rsidRPr="00211165">
        <w:rPr>
          <w:rFonts w:ascii="Times New Roman" w:hAnsi="Times New Roman"/>
          <w:sz w:val="28"/>
          <w:szCs w:val="28"/>
        </w:rPr>
        <w:t>тво РС(Я), в соответствии с п.15</w:t>
      </w:r>
      <w:r w:rsidRPr="00211165">
        <w:rPr>
          <w:rFonts w:ascii="Times New Roman" w:hAnsi="Times New Roman"/>
          <w:sz w:val="28"/>
          <w:szCs w:val="28"/>
        </w:rPr>
        <w:t xml:space="preserve"> Положения об учете государственного имущества РС (Я), утвержденного Документом №9. Специалист соответствующего структурного подразделения Минимущества РС(Я) вносит изменения в карточку учета Правообладателя.</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меняется организационно-правовая форма с изменением права собственности по отношению к имуществу, специалист соответствующего структурного подразделения Минимущества РС(Я) создает новый объект учета в Реестр государственной собственности РС(Я), выполняет все необходимые процедуры с имуществом, закрепленным за субъектом учета, и удаляет запись о субъекте учета в соответствующем разделе Реестра государственного имущества РС(Я).</w:t>
      </w:r>
    </w:p>
    <w:p w:rsidR="00505BC3" w:rsidRPr="00211165" w:rsidRDefault="00505BC3" w:rsidP="00505BC3">
      <w:pPr>
        <w:pStyle w:val="4"/>
        <w:spacing w:before="0" w:after="0" w:line="240" w:lineRule="auto"/>
        <w:ind w:firstLine="567"/>
        <w:rPr>
          <w:rFonts w:ascii="Times New Roman" w:hAnsi="Times New Roman"/>
        </w:rPr>
      </w:pPr>
      <w:r w:rsidRPr="00211165">
        <w:rPr>
          <w:rFonts w:ascii="Times New Roman" w:hAnsi="Times New Roman"/>
        </w:rPr>
        <w:t>5.4.1.3. Внесение изменений в коды справочников</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внесения изменений в коды справочников реквизитов, все процедуры выполняются специалистами соответствующего структурного подразделения Минимущества РС(Я)</w:t>
      </w:r>
      <w:r w:rsidR="008E232D" w:rsidRPr="00211165">
        <w:rPr>
          <w:rFonts w:ascii="Times New Roman" w:hAnsi="Times New Roman"/>
          <w:sz w:val="28"/>
          <w:szCs w:val="28"/>
        </w:rPr>
        <w:t xml:space="preserve"> в соответствии с п.15</w:t>
      </w:r>
      <w:r w:rsidRPr="00211165">
        <w:rPr>
          <w:rFonts w:ascii="Times New Roman" w:hAnsi="Times New Roman"/>
          <w:sz w:val="28"/>
          <w:szCs w:val="28"/>
        </w:rPr>
        <w:t xml:space="preserve"> Положения об учете государственного имущества РС (Я), утвержденного Документом №9.</w:t>
      </w:r>
    </w:p>
    <w:p w:rsidR="00505BC3" w:rsidRPr="00211165" w:rsidRDefault="00505BC3" w:rsidP="00505BC3">
      <w:pPr>
        <w:pStyle w:val="4"/>
        <w:spacing w:before="0" w:after="0" w:line="240" w:lineRule="auto"/>
        <w:ind w:firstLine="567"/>
        <w:rPr>
          <w:rFonts w:ascii="Times New Roman" w:hAnsi="Times New Roman"/>
        </w:rPr>
      </w:pPr>
      <w:r w:rsidRPr="00211165">
        <w:rPr>
          <w:rFonts w:ascii="Times New Roman" w:hAnsi="Times New Roman"/>
        </w:rPr>
        <w:t>5.4.1.4. Внесение изменений в показатели стоимости субъекта</w:t>
      </w:r>
    </w:p>
    <w:p w:rsidR="008E232D" w:rsidRPr="00211165" w:rsidRDefault="008E232D"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Изменения показателей стоимости в карте учета организации выполняются специалистами соответствующего структурного подразделения Минимущества РС(Я) в соответствии с п.15 Положения об учете государственного имущества РС (Я), утвержденного Документом №9.</w:t>
      </w:r>
    </w:p>
    <w:p w:rsidR="00505BC3" w:rsidRPr="00211165" w:rsidRDefault="00505BC3" w:rsidP="00505BC3">
      <w:pPr>
        <w:pStyle w:val="4"/>
        <w:spacing w:before="0" w:after="0" w:line="240" w:lineRule="auto"/>
        <w:ind w:firstLine="567"/>
        <w:rPr>
          <w:rFonts w:ascii="Times New Roman" w:hAnsi="Times New Roman"/>
        </w:rPr>
      </w:pPr>
      <w:r w:rsidRPr="00211165">
        <w:rPr>
          <w:rFonts w:ascii="Times New Roman" w:hAnsi="Times New Roman"/>
        </w:rPr>
        <w:lastRenderedPageBreak/>
        <w:t>5.4.1.5. Отнесение субъекта учета к территории</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Отнесение субъекта учета к территории (муниципальному району или городскому округу) выполняется специалистом соответствующего структурного подразделения Минимущества РС(Я) при создании учетной карточки организации на основании данных об учете в Едином государственном реестре юридических лиц.</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3"/>
        <w:spacing w:before="0" w:after="0" w:line="240" w:lineRule="auto"/>
        <w:ind w:firstLine="567"/>
        <w:rPr>
          <w:rFonts w:ascii="Times New Roman" w:hAnsi="Times New Roman"/>
        </w:rPr>
      </w:pPr>
      <w:bookmarkStart w:id="35" w:name="_Toc526444631"/>
      <w:r w:rsidRPr="00211165">
        <w:rPr>
          <w:rFonts w:ascii="Times New Roman" w:hAnsi="Times New Roman"/>
        </w:rPr>
        <w:t>5.4.2. Закрепление за ведомствами</w:t>
      </w:r>
      <w:bookmarkEnd w:id="35"/>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Закрепление субъектов государственного сектора за Ведомствами выполняется движением «Закрепление за ведомством» специалистами соответствующего структурного подразделения Минимущества РС(Я) с указанием документа обоснования выполнения движения. Закрепление субъектов государственного сектора экономики и иных лиц с участием РС(Я) в уставном (складочном) капитале за отраслевыми Ведомствами утверждаются нормативными документами Правительства РС(Я). </w:t>
      </w:r>
    </w:p>
    <w:p w:rsidR="00505BC3" w:rsidRPr="00211165" w:rsidRDefault="00505BC3" w:rsidP="00505BC3"/>
    <w:p w:rsidR="00505BC3" w:rsidRPr="00211165" w:rsidRDefault="00505BC3" w:rsidP="00505BC3">
      <w:pPr>
        <w:pStyle w:val="3"/>
        <w:spacing w:before="0" w:after="0" w:line="240" w:lineRule="auto"/>
        <w:ind w:firstLine="567"/>
        <w:rPr>
          <w:rFonts w:ascii="Times New Roman" w:hAnsi="Times New Roman"/>
        </w:rPr>
      </w:pPr>
      <w:bookmarkStart w:id="36" w:name="_Toc526444632"/>
      <w:r w:rsidRPr="00211165">
        <w:rPr>
          <w:rFonts w:ascii="Times New Roman" w:hAnsi="Times New Roman"/>
        </w:rPr>
        <w:t>5.4.3. Исключение из Реестра государственного имущества РС(Я)</w:t>
      </w:r>
      <w:bookmarkEnd w:id="36"/>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Операцию исключения из Реестра государственного имущества РС(Я) выполняет специалист соответствующего структурного подразделения Минимущества РС(Я) на основании распоряжения Минимущества РС (Я), после получения подтверждения исключения юридического лица из Единого государственного реестра юридических лиц. </w:t>
      </w:r>
    </w:p>
    <w:p w:rsidR="00505BC3" w:rsidRPr="00211165" w:rsidRDefault="00505BC3" w:rsidP="00505BC3"/>
    <w:p w:rsidR="00505BC3" w:rsidRPr="00211165" w:rsidRDefault="00505BC3" w:rsidP="00505BC3">
      <w:pPr>
        <w:pStyle w:val="3"/>
        <w:spacing w:before="0" w:after="0" w:line="240" w:lineRule="auto"/>
        <w:ind w:firstLine="567"/>
        <w:rPr>
          <w:rFonts w:ascii="Times New Roman" w:hAnsi="Times New Roman"/>
        </w:rPr>
      </w:pPr>
      <w:bookmarkStart w:id="37" w:name="_Toc526444633"/>
      <w:r w:rsidRPr="00211165">
        <w:rPr>
          <w:rFonts w:ascii="Times New Roman" w:hAnsi="Times New Roman"/>
        </w:rPr>
        <w:t>5.4.4. Банкротство</w:t>
      </w:r>
      <w:bookmarkEnd w:id="37"/>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Регистрация статуса «На банкротстве» выполняется специалистом соответствующего структурного подразделения Минимущества РС (Я) на основании решения арбитражного суда после получения подтверждения о внесении соответствующих сведений в ЕГРЮЛ. Признание юридического лица «несостоятельными» определяется арбитражным судом в соответствии с 127-ФЗ от 26.10.2002 «О несостоятельности (банкротстве)». </w:t>
      </w:r>
    </w:p>
    <w:p w:rsidR="00505BC3" w:rsidRPr="00211165" w:rsidRDefault="00505BC3" w:rsidP="00505BC3"/>
    <w:p w:rsidR="00505BC3" w:rsidRPr="00211165" w:rsidRDefault="00505BC3" w:rsidP="00505BC3">
      <w:pPr>
        <w:pStyle w:val="3"/>
        <w:spacing w:before="0" w:after="0" w:line="240" w:lineRule="auto"/>
        <w:ind w:firstLine="567"/>
        <w:rPr>
          <w:rFonts w:ascii="Times New Roman" w:hAnsi="Times New Roman"/>
        </w:rPr>
      </w:pPr>
      <w:bookmarkStart w:id="38" w:name="_Toc526444634"/>
      <w:r w:rsidRPr="00211165">
        <w:rPr>
          <w:rFonts w:ascii="Times New Roman" w:hAnsi="Times New Roman"/>
        </w:rPr>
        <w:t>5.4.5. Ликвидация</w:t>
      </w:r>
      <w:bookmarkEnd w:id="38"/>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lang w:val="sah-RU"/>
        </w:rPr>
      </w:pPr>
      <w:r w:rsidRPr="00211165">
        <w:rPr>
          <w:rFonts w:ascii="Times New Roman" w:hAnsi="Times New Roman"/>
          <w:sz w:val="28"/>
          <w:szCs w:val="28"/>
        </w:rPr>
        <w:t>Регистрация статуса «На ликвидации» выполняется специалистом соответствующего структурного подразделения Минимущества РС (Я) на основании нормативных документов Правительства РС(Я) после получения подтверждения о внесении соответствующих сведений в ЕГРЮЛ.</w:t>
      </w:r>
    </w:p>
    <w:p w:rsidR="00505BC3" w:rsidRPr="00211165" w:rsidRDefault="00505BC3" w:rsidP="00505BC3"/>
    <w:p w:rsidR="00505BC3" w:rsidRPr="00211165" w:rsidRDefault="00505BC3" w:rsidP="00505BC3">
      <w:pPr>
        <w:pStyle w:val="3"/>
        <w:spacing w:before="0" w:after="0" w:line="240" w:lineRule="auto"/>
        <w:ind w:firstLine="567"/>
        <w:rPr>
          <w:rFonts w:ascii="Times New Roman" w:hAnsi="Times New Roman"/>
        </w:rPr>
      </w:pPr>
      <w:bookmarkStart w:id="39" w:name="_Toc526444635"/>
      <w:r w:rsidRPr="00211165">
        <w:rPr>
          <w:rFonts w:ascii="Times New Roman" w:hAnsi="Times New Roman"/>
        </w:rPr>
        <w:t>5.4.6. Отсутствующий должник</w:t>
      </w:r>
      <w:bookmarkEnd w:id="39"/>
    </w:p>
    <w:p w:rsidR="008E232D" w:rsidRPr="00211165" w:rsidRDefault="00505BC3" w:rsidP="008E232D">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Регистрация статуса «Отсутствующий должник» выполняется специалистом соответствующего структурного подразделения Минимущества РС (Я) после получения подтверждения о внесении соответствующих сведений в ЕГРЮЛ.</w:t>
      </w:r>
    </w:p>
    <w:p w:rsidR="008E232D" w:rsidRPr="00211165" w:rsidRDefault="008E232D" w:rsidP="008E232D">
      <w:pPr>
        <w:pStyle w:val="a3"/>
        <w:tabs>
          <w:tab w:val="left" w:pos="1134"/>
          <w:tab w:val="left" w:pos="1276"/>
        </w:tabs>
        <w:spacing w:after="0" w:line="240" w:lineRule="auto"/>
        <w:ind w:left="0" w:firstLine="567"/>
        <w:jc w:val="both"/>
        <w:rPr>
          <w:rFonts w:ascii="Times New Roman" w:hAnsi="Times New Roman"/>
          <w:sz w:val="28"/>
          <w:szCs w:val="28"/>
        </w:rPr>
      </w:pPr>
    </w:p>
    <w:p w:rsidR="008E232D" w:rsidRPr="00211165" w:rsidRDefault="008E232D" w:rsidP="008E232D">
      <w:pPr>
        <w:pStyle w:val="a3"/>
        <w:tabs>
          <w:tab w:val="left" w:pos="1134"/>
          <w:tab w:val="left" w:pos="1276"/>
        </w:tabs>
        <w:spacing w:after="0" w:line="240" w:lineRule="auto"/>
        <w:ind w:left="0" w:firstLine="567"/>
        <w:jc w:val="both"/>
        <w:rPr>
          <w:rFonts w:ascii="Times New Roman" w:hAnsi="Times New Roman"/>
          <w:b/>
          <w:sz w:val="28"/>
          <w:szCs w:val="28"/>
        </w:rPr>
      </w:pPr>
      <w:r w:rsidRPr="00211165">
        <w:rPr>
          <w:rFonts w:ascii="Times New Roman" w:hAnsi="Times New Roman"/>
          <w:b/>
          <w:sz w:val="28"/>
          <w:szCs w:val="28"/>
        </w:rPr>
        <w:t>5.4.7. На реорганизации</w:t>
      </w:r>
    </w:p>
    <w:p w:rsidR="008E232D" w:rsidRPr="00211165" w:rsidRDefault="008E232D" w:rsidP="008E232D">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Регистрация статуса «На реорганизации» выполняется специалистом соответствующего структурного подразделения Минимущества РС (Я) на основании нормативных документов Правительства РС(Я) после получения подтверждения о внесении соответствующих сведений в ЕГРЮЛ.</w:t>
      </w:r>
    </w:p>
    <w:p w:rsidR="008E232D" w:rsidRPr="00211165" w:rsidRDefault="008E232D" w:rsidP="008E232D">
      <w:pPr>
        <w:pStyle w:val="a3"/>
        <w:tabs>
          <w:tab w:val="left" w:pos="1134"/>
          <w:tab w:val="left" w:pos="1276"/>
        </w:tabs>
        <w:spacing w:after="0" w:line="240" w:lineRule="auto"/>
        <w:ind w:left="0" w:firstLine="567"/>
        <w:jc w:val="both"/>
        <w:rPr>
          <w:rFonts w:ascii="Times New Roman" w:hAnsi="Times New Roman"/>
          <w:sz w:val="28"/>
          <w:szCs w:val="28"/>
        </w:rPr>
      </w:pPr>
    </w:p>
    <w:p w:rsidR="008E232D" w:rsidRPr="00211165" w:rsidRDefault="008E232D" w:rsidP="008E232D">
      <w:pPr>
        <w:pStyle w:val="a3"/>
        <w:tabs>
          <w:tab w:val="left" w:pos="1134"/>
          <w:tab w:val="left" w:pos="1276"/>
        </w:tabs>
        <w:spacing w:after="0" w:line="240" w:lineRule="auto"/>
        <w:ind w:left="0" w:firstLine="567"/>
        <w:jc w:val="both"/>
        <w:rPr>
          <w:rFonts w:ascii="Times New Roman" w:hAnsi="Times New Roman"/>
          <w:b/>
          <w:sz w:val="28"/>
          <w:szCs w:val="28"/>
        </w:rPr>
      </w:pPr>
      <w:r w:rsidRPr="00211165">
        <w:rPr>
          <w:rFonts w:ascii="Times New Roman" w:hAnsi="Times New Roman"/>
          <w:b/>
          <w:sz w:val="28"/>
          <w:szCs w:val="28"/>
        </w:rPr>
        <w:t>5.4.8. Подлежит исключению из ЕГРЮЛ</w:t>
      </w:r>
    </w:p>
    <w:p w:rsidR="00505BC3" w:rsidRPr="00211165" w:rsidRDefault="008E232D" w:rsidP="008E232D">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Регистрация статуса «Подлежит исключению из ЕГРЮЛ» выполняется специалистом соответствующего структурного подразделения Минимущества РС (Я) после получения подтверждения о внесении соответствующих сведений в ЕГРЮЛ.</w:t>
      </w:r>
    </w:p>
    <w:p w:rsidR="008E232D" w:rsidRPr="00211165" w:rsidRDefault="008E232D" w:rsidP="008E232D">
      <w:pPr>
        <w:pStyle w:val="a3"/>
        <w:tabs>
          <w:tab w:val="left" w:pos="1134"/>
          <w:tab w:val="left" w:pos="1276"/>
        </w:tabs>
        <w:spacing w:after="0" w:line="240" w:lineRule="auto"/>
        <w:ind w:left="0" w:firstLine="567"/>
        <w:jc w:val="both"/>
        <w:rPr>
          <w:rFonts w:ascii="Times New Roman" w:hAnsi="Times New Roman"/>
          <w:sz w:val="28"/>
          <w:szCs w:val="28"/>
        </w:rPr>
      </w:pPr>
    </w:p>
    <w:p w:rsidR="00505BC3" w:rsidRPr="00211165" w:rsidRDefault="00505BC3" w:rsidP="00505BC3">
      <w:pPr>
        <w:pStyle w:val="1"/>
        <w:tabs>
          <w:tab w:val="left" w:pos="709"/>
          <w:tab w:val="left" w:pos="851"/>
        </w:tabs>
        <w:spacing w:before="0" w:line="240" w:lineRule="auto"/>
        <w:ind w:firstLine="567"/>
        <w:rPr>
          <w:rFonts w:ascii="Times New Roman" w:hAnsi="Times New Roman"/>
          <w:color w:val="auto"/>
        </w:rPr>
      </w:pPr>
      <w:bookmarkStart w:id="40" w:name="_Toc526444636"/>
      <w:r w:rsidRPr="00211165">
        <w:rPr>
          <w:rFonts w:ascii="Times New Roman" w:hAnsi="Times New Roman"/>
          <w:color w:val="auto"/>
        </w:rPr>
        <w:t>6.</w:t>
      </w:r>
      <w:r w:rsidRPr="00211165">
        <w:rPr>
          <w:rFonts w:ascii="Times New Roman" w:hAnsi="Times New Roman"/>
          <w:color w:val="auto"/>
        </w:rPr>
        <w:tab/>
        <w:t>Политика операций</w:t>
      </w:r>
      <w:bookmarkEnd w:id="40"/>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Совместное использование движений и статусов в Системе регулируется внутренней политикой операций Системы, настроенной в соответствии с действующим законодательством. Право на выполняемые Правообладателями движения настраивается Куратором. Существует несколько видов разрешения на выполнение движений:</w:t>
      </w:r>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Движение разрешено – выполнение движения допустимо;</w:t>
      </w:r>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Движение запрещено – выполнение движение недопустимо, нет прав на выполнение выбранного движения;</w:t>
      </w:r>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Движение недоступно – выполнение недоступно, не предлагается для выполнения;</w:t>
      </w:r>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w:t>
      </w:r>
      <w:r w:rsidRPr="00211165">
        <w:rPr>
          <w:rFonts w:ascii="Times New Roman" w:hAnsi="Times New Roman"/>
          <w:sz w:val="28"/>
          <w:szCs w:val="28"/>
        </w:rPr>
        <w:tab/>
        <w:t>Требуется наличие – выполнение движение невозможно без наличия предшествующего движения.</w:t>
      </w:r>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Все вопросы по допустимости выполнения движений Правообладатель решает совместно с Куратором, в отдельных случаях, с Администратором Системы.</w:t>
      </w:r>
    </w:p>
    <w:p w:rsidR="00505BC3" w:rsidRPr="00211165" w:rsidRDefault="00505BC3" w:rsidP="00505BC3">
      <w:pPr>
        <w:pStyle w:val="a3"/>
        <w:tabs>
          <w:tab w:val="left" w:pos="709"/>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При наличии движений ограничивающих выполнение движений, например, выбытие объекта находящегося в обременении, необходимо разрешение «конфликта движений» совместно с Куратором и Администратором Системы.</w:t>
      </w:r>
    </w:p>
    <w:p w:rsidR="00505BC3" w:rsidRPr="00211165" w:rsidRDefault="00505BC3" w:rsidP="00505BC3"/>
    <w:p w:rsidR="00505BC3" w:rsidRPr="00211165" w:rsidRDefault="00505BC3" w:rsidP="008E232D">
      <w:pPr>
        <w:pStyle w:val="2"/>
        <w:tabs>
          <w:tab w:val="left" w:pos="851"/>
        </w:tabs>
        <w:spacing w:before="0" w:line="240" w:lineRule="auto"/>
        <w:ind w:firstLine="567"/>
        <w:rPr>
          <w:rFonts w:ascii="Times New Roman" w:hAnsi="Times New Roman"/>
          <w:sz w:val="28"/>
          <w:szCs w:val="28"/>
        </w:rPr>
      </w:pPr>
      <w:bookmarkStart w:id="41" w:name="_Toc526444637"/>
      <w:r w:rsidRPr="00211165">
        <w:rPr>
          <w:rFonts w:ascii="Times New Roman" w:hAnsi="Times New Roman"/>
          <w:color w:val="auto"/>
        </w:rPr>
        <w:t xml:space="preserve">6.1. </w:t>
      </w:r>
      <w:bookmarkEnd w:id="41"/>
      <w:r w:rsidR="008E232D" w:rsidRPr="00211165">
        <w:rPr>
          <w:rFonts w:ascii="Times New Roman" w:hAnsi="Times New Roman"/>
          <w:color w:val="auto"/>
        </w:rPr>
        <w:t>Утратил силу с 1 января 2021 года.</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p>
    <w:p w:rsidR="008E232D" w:rsidRPr="00211165" w:rsidRDefault="00505BC3" w:rsidP="008E232D">
      <w:pPr>
        <w:pStyle w:val="2"/>
        <w:tabs>
          <w:tab w:val="left" w:pos="851"/>
        </w:tabs>
        <w:spacing w:before="0" w:line="240" w:lineRule="auto"/>
        <w:ind w:firstLine="567"/>
        <w:rPr>
          <w:rFonts w:ascii="Times New Roman" w:hAnsi="Times New Roman"/>
          <w:color w:val="auto"/>
        </w:rPr>
      </w:pPr>
      <w:bookmarkStart w:id="42" w:name="_Toc526444638"/>
      <w:r w:rsidRPr="00211165">
        <w:rPr>
          <w:rFonts w:ascii="Times New Roman" w:hAnsi="Times New Roman"/>
          <w:color w:val="auto"/>
        </w:rPr>
        <w:t xml:space="preserve">6.2. </w:t>
      </w:r>
      <w:bookmarkStart w:id="43" w:name="_Toc526444639"/>
      <w:bookmarkEnd w:id="42"/>
      <w:r w:rsidR="008E232D" w:rsidRPr="00211165">
        <w:rPr>
          <w:rFonts w:ascii="Times New Roman" w:hAnsi="Times New Roman"/>
          <w:color w:val="auto"/>
        </w:rPr>
        <w:t>Утратил силу с 1 января 2021 года.</w:t>
      </w:r>
    </w:p>
    <w:p w:rsidR="008E232D" w:rsidRPr="00211165" w:rsidRDefault="008E232D" w:rsidP="008E232D"/>
    <w:p w:rsidR="00505BC3" w:rsidRPr="00211165" w:rsidRDefault="00505BC3" w:rsidP="008E232D">
      <w:pPr>
        <w:pStyle w:val="2"/>
        <w:tabs>
          <w:tab w:val="left" w:pos="851"/>
          <w:tab w:val="left" w:pos="1134"/>
        </w:tabs>
        <w:spacing w:before="0" w:line="240" w:lineRule="auto"/>
        <w:ind w:firstLine="567"/>
        <w:rPr>
          <w:rFonts w:ascii="Times New Roman" w:hAnsi="Times New Roman"/>
          <w:color w:val="auto"/>
        </w:rPr>
      </w:pPr>
      <w:r w:rsidRPr="00211165">
        <w:rPr>
          <w:rFonts w:ascii="Times New Roman" w:hAnsi="Times New Roman"/>
          <w:color w:val="auto"/>
        </w:rPr>
        <w:t>7.</w:t>
      </w:r>
      <w:r w:rsidRPr="00211165">
        <w:rPr>
          <w:rFonts w:ascii="Times New Roman" w:hAnsi="Times New Roman"/>
          <w:color w:val="auto"/>
        </w:rPr>
        <w:tab/>
        <w:t>Порядок получения учетной записи пользователей ИС «РГИ РС (Я)»</w:t>
      </w:r>
      <w:bookmarkEnd w:id="43"/>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Для работы в Системе Участник информационного взаимодействия готовит организационно-распорядительные документы и направляет документы в Минимущество РС(Я) по электронному адресу </w:t>
      </w:r>
      <w:hyperlink r:id="rId7" w:history="1">
        <w:r w:rsidRPr="00211165">
          <w:rPr>
            <w:rStyle w:val="a9"/>
            <w:rFonts w:ascii="Times New Roman" w:hAnsi="Times New Roman"/>
            <w:sz w:val="28"/>
            <w:szCs w:val="28"/>
            <w:lang w:val="en-US"/>
          </w:rPr>
          <w:t>dfmsar</w:t>
        </w:r>
        <w:r w:rsidRPr="00211165">
          <w:rPr>
            <w:rStyle w:val="a9"/>
            <w:rFonts w:ascii="Times New Roman" w:hAnsi="Times New Roman"/>
            <w:sz w:val="28"/>
            <w:szCs w:val="28"/>
          </w:rPr>
          <w:t>@</w:t>
        </w:r>
        <w:r w:rsidRPr="00211165">
          <w:rPr>
            <w:rStyle w:val="a9"/>
            <w:rFonts w:ascii="Times New Roman" w:hAnsi="Times New Roman"/>
            <w:sz w:val="28"/>
            <w:szCs w:val="28"/>
            <w:lang w:val="en-US"/>
          </w:rPr>
          <w:t>sakha</w:t>
        </w:r>
        <w:r w:rsidRPr="00211165">
          <w:rPr>
            <w:rStyle w:val="a9"/>
            <w:rFonts w:ascii="Times New Roman" w:hAnsi="Times New Roman"/>
            <w:sz w:val="28"/>
            <w:szCs w:val="28"/>
          </w:rPr>
          <w:t>.</w:t>
        </w:r>
        <w:r w:rsidRPr="00211165">
          <w:rPr>
            <w:rStyle w:val="a9"/>
            <w:rFonts w:ascii="Times New Roman" w:hAnsi="Times New Roman"/>
            <w:sz w:val="28"/>
            <w:szCs w:val="28"/>
            <w:lang w:val="en-US"/>
          </w:rPr>
          <w:t>gov</w:t>
        </w:r>
        <w:r w:rsidRPr="00211165">
          <w:rPr>
            <w:rStyle w:val="a9"/>
            <w:rFonts w:ascii="Times New Roman" w:hAnsi="Times New Roman"/>
            <w:sz w:val="28"/>
            <w:szCs w:val="28"/>
          </w:rPr>
          <w:t>.</w:t>
        </w:r>
        <w:r w:rsidRPr="00211165">
          <w:rPr>
            <w:rStyle w:val="a9"/>
            <w:rFonts w:ascii="Times New Roman" w:hAnsi="Times New Roman"/>
            <w:sz w:val="28"/>
            <w:szCs w:val="28"/>
            <w:lang w:val="en-US"/>
          </w:rPr>
          <w:t>ru</w:t>
        </w:r>
      </w:hyperlink>
      <w:r w:rsidRPr="00211165">
        <w:rPr>
          <w:rFonts w:ascii="Times New Roman" w:hAnsi="Times New Roman"/>
          <w:sz w:val="28"/>
          <w:szCs w:val="28"/>
        </w:rPr>
        <w:t>. Поступившие заявки учитываются Администратором Системы.</w:t>
      </w:r>
    </w:p>
    <w:p w:rsidR="00505BC3" w:rsidRPr="00211165" w:rsidRDefault="00505BC3" w:rsidP="00505BC3"/>
    <w:p w:rsidR="00505BC3" w:rsidRPr="00211165" w:rsidRDefault="00505BC3" w:rsidP="00505BC3">
      <w:pPr>
        <w:pStyle w:val="2"/>
        <w:tabs>
          <w:tab w:val="left" w:pos="851"/>
        </w:tabs>
        <w:spacing w:before="0" w:line="240" w:lineRule="auto"/>
        <w:ind w:firstLine="567"/>
        <w:rPr>
          <w:rFonts w:ascii="Times New Roman" w:hAnsi="Times New Roman"/>
          <w:color w:val="auto"/>
        </w:rPr>
      </w:pPr>
      <w:bookmarkStart w:id="44" w:name="_Toc526444640"/>
      <w:r w:rsidRPr="00211165">
        <w:rPr>
          <w:rFonts w:ascii="Times New Roman" w:hAnsi="Times New Roman"/>
          <w:color w:val="auto"/>
        </w:rPr>
        <w:t>7.1. Состав организационно – распорядительной документации</w:t>
      </w:r>
      <w:bookmarkEnd w:id="44"/>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Для получения учетной записи Пользователь Системы должен предоставить следующие документы:</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Заявление на получение учетной записи Пользователя;</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Заверенная копия ОРД</w:t>
      </w:r>
      <w:r w:rsidRPr="00211165">
        <w:rPr>
          <w:rStyle w:val="ae"/>
          <w:rFonts w:ascii="Times New Roman" w:hAnsi="Times New Roman"/>
          <w:sz w:val="28"/>
          <w:szCs w:val="28"/>
        </w:rPr>
        <w:footnoteReference w:id="2"/>
      </w:r>
      <w:r w:rsidRPr="00211165">
        <w:rPr>
          <w:rFonts w:ascii="Times New Roman" w:hAnsi="Times New Roman"/>
          <w:sz w:val="28"/>
          <w:szCs w:val="28"/>
        </w:rPr>
        <w:t>;</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Заверенная копия документа, удостоверяющего личность указанных лиц в заявке;</w:t>
      </w:r>
      <w:r w:rsidRPr="00211165">
        <w:rPr>
          <w:rStyle w:val="ae"/>
          <w:rFonts w:ascii="Times New Roman" w:hAnsi="Times New Roman"/>
          <w:sz w:val="28"/>
          <w:szCs w:val="28"/>
        </w:rPr>
        <w:footnoteReference w:id="3"/>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4.</w:t>
      </w:r>
      <w:r w:rsidRPr="00211165">
        <w:rPr>
          <w:rFonts w:ascii="Times New Roman" w:hAnsi="Times New Roman"/>
          <w:sz w:val="28"/>
          <w:szCs w:val="28"/>
        </w:rPr>
        <w:tab/>
        <w:t>Согласие на обработку персональных данных указанных лиц в заявке;</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5.</w:t>
      </w:r>
      <w:r w:rsidRPr="00211165">
        <w:rPr>
          <w:rFonts w:ascii="Times New Roman" w:hAnsi="Times New Roman"/>
          <w:sz w:val="28"/>
          <w:szCs w:val="28"/>
        </w:rPr>
        <w:tab/>
        <w:t xml:space="preserve">Договор присоединения (соглашения) к Регламентам Минимущества РС(Я). </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Пользователь ранее заключал договор присоединения (соглашения) к Регламентам Минимущества РС(Я), документ предоставлять не обязательно. При переименовании организации, смены организационно-правовой формы, смене руководителя организации в Договор присоединения (соглашения) к Регламентам Минимущества РС(Я) вносятся изменения. Смена ведомственной принадлежности организации не влечет за собой необходимость внесения изменений в Договор присоединения (соглашения) к Регламентам Минимущества РС(Я). При ликвидации Правообладателя Договор присоединения (соглашения) к Регламентам Минимущества РС(Я) расторгается, в соответствии с п.19 Положения об учете государственного имущества РС (Я), утвержденного Документом №9.</w:t>
      </w:r>
    </w:p>
    <w:p w:rsidR="00505BC3" w:rsidRPr="00211165" w:rsidRDefault="00505BC3" w:rsidP="00505BC3">
      <w:pPr>
        <w:pStyle w:val="a3"/>
        <w:tabs>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Заявка Правообладателя должна включать реквизиты ранее заключенного Договора присоединения (соглашения) к Регламенту Минимущества РС(Я)</w:t>
      </w:r>
      <w:r w:rsidRPr="00211165">
        <w:rPr>
          <w:rStyle w:val="ae"/>
          <w:rFonts w:ascii="Times New Roman" w:hAnsi="Times New Roman"/>
          <w:sz w:val="28"/>
          <w:szCs w:val="28"/>
        </w:rPr>
        <w:footnoteReference w:id="4"/>
      </w:r>
      <w:r w:rsidRPr="00211165">
        <w:rPr>
          <w:rFonts w:ascii="Times New Roman" w:hAnsi="Times New Roman"/>
          <w:sz w:val="28"/>
          <w:szCs w:val="28"/>
        </w:rPr>
        <w:t>.</w:t>
      </w:r>
    </w:p>
    <w:p w:rsidR="00505BC3" w:rsidRPr="00211165" w:rsidRDefault="00505BC3" w:rsidP="00505BC3">
      <w:pPr>
        <w:pStyle w:val="a3"/>
        <w:tabs>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Для организации взаимодействия информационных систем поставщика или потребителя информации с ИС «РГИ РС(Я)» необходимо разработать совместный:</w:t>
      </w:r>
    </w:p>
    <w:p w:rsidR="00505BC3" w:rsidRPr="00211165" w:rsidRDefault="00505BC3" w:rsidP="00505BC3">
      <w:pPr>
        <w:pStyle w:val="a3"/>
        <w:tabs>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6.</w:t>
      </w:r>
      <w:r w:rsidRPr="00211165">
        <w:rPr>
          <w:rFonts w:ascii="Times New Roman" w:hAnsi="Times New Roman"/>
          <w:sz w:val="28"/>
          <w:szCs w:val="28"/>
        </w:rPr>
        <w:tab/>
        <w:t>Регламент взаимодействия информационных систем.</w:t>
      </w:r>
    </w:p>
    <w:p w:rsidR="00505BC3" w:rsidRPr="00211165" w:rsidRDefault="00505BC3" w:rsidP="00505BC3">
      <w:pPr>
        <w:pStyle w:val="a3"/>
        <w:tabs>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При смене ответственных лиц Правообладателя по работе в ИС «РГИ РС(Я)» необходимо предоставить в Минимущество РС(Я) обновленное приложение к ранее направленному Приказу о назначении ответственных лиц. При отмене ранее направленного в Минимущество РС(Я) приказа по работе в ИС «РГИ РС(Я)», Правообладатель представляет новый приказ в установленном порядке.</w:t>
      </w:r>
    </w:p>
    <w:p w:rsidR="00505BC3" w:rsidRPr="00211165" w:rsidRDefault="00505BC3" w:rsidP="00505BC3">
      <w:pPr>
        <w:pStyle w:val="a3"/>
        <w:tabs>
          <w:tab w:val="left" w:pos="1134"/>
        </w:tabs>
        <w:spacing w:after="0" w:line="240" w:lineRule="auto"/>
        <w:ind w:left="0" w:firstLine="567"/>
        <w:jc w:val="both"/>
        <w:rPr>
          <w:rFonts w:ascii="Times New Roman" w:hAnsi="Times New Roman"/>
          <w:sz w:val="28"/>
          <w:szCs w:val="28"/>
        </w:rPr>
      </w:pPr>
    </w:p>
    <w:p w:rsidR="00505BC3" w:rsidRPr="00211165" w:rsidRDefault="00505BC3" w:rsidP="00505BC3">
      <w:pPr>
        <w:pStyle w:val="2"/>
        <w:tabs>
          <w:tab w:val="left" w:pos="851"/>
        </w:tabs>
        <w:spacing w:before="0" w:line="240" w:lineRule="auto"/>
        <w:ind w:firstLine="567"/>
        <w:rPr>
          <w:rFonts w:ascii="Times New Roman" w:hAnsi="Times New Roman"/>
          <w:color w:val="auto"/>
        </w:rPr>
      </w:pPr>
      <w:bookmarkStart w:id="45" w:name="_Toc526444641"/>
      <w:r w:rsidRPr="00211165">
        <w:rPr>
          <w:rFonts w:ascii="Times New Roman" w:hAnsi="Times New Roman"/>
          <w:color w:val="auto"/>
        </w:rPr>
        <w:t>7.2. Регистрация Правообладателя для работы в режиме реального времени (</w:t>
      </w:r>
      <w:r w:rsidRPr="00211165">
        <w:rPr>
          <w:rFonts w:ascii="Times New Roman" w:hAnsi="Times New Roman"/>
          <w:color w:val="auto"/>
          <w:lang w:val="en-US"/>
        </w:rPr>
        <w:t>on</w:t>
      </w:r>
      <w:r w:rsidRPr="00211165">
        <w:rPr>
          <w:rFonts w:ascii="Times New Roman" w:hAnsi="Times New Roman"/>
          <w:color w:val="auto"/>
        </w:rPr>
        <w:t>-</w:t>
      </w:r>
      <w:r w:rsidRPr="00211165">
        <w:rPr>
          <w:rFonts w:ascii="Times New Roman" w:hAnsi="Times New Roman"/>
          <w:color w:val="auto"/>
          <w:lang w:val="en-US"/>
        </w:rPr>
        <w:t>line</w:t>
      </w:r>
      <w:r w:rsidRPr="00211165">
        <w:rPr>
          <w:rFonts w:ascii="Times New Roman" w:hAnsi="Times New Roman"/>
          <w:color w:val="auto"/>
        </w:rPr>
        <w:t>)</w:t>
      </w:r>
      <w:bookmarkEnd w:id="45"/>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Правообладатель направляет ОРД в Минимущество РС(Я) в составе:</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1.</w:t>
      </w:r>
      <w:r w:rsidRPr="00211165">
        <w:rPr>
          <w:rFonts w:ascii="Times New Roman" w:hAnsi="Times New Roman"/>
          <w:sz w:val="28"/>
          <w:szCs w:val="28"/>
        </w:rPr>
        <w:tab/>
        <w:t>Заявление на получение доступа к ИС «РГИ РС(Я)» (Приложение №1);</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Приказ о назначении лиц, ответственных за работу в ИС «РГИ РС(Я)» (Приложение №2);</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Перечень ответственных лиц, прилагаемый к Приказу (Приложение №3);</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4.</w:t>
      </w:r>
      <w:r w:rsidRPr="00211165">
        <w:rPr>
          <w:rFonts w:ascii="Times New Roman" w:hAnsi="Times New Roman"/>
          <w:sz w:val="28"/>
          <w:szCs w:val="28"/>
        </w:rPr>
        <w:tab/>
        <w:t>Согласие на обработку персональных данных, всех физических лиц указанных в заявлении (Приложение №4).</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Заявление направляется в Минимущество РС(Я) в бумажном виде и в виде электронного файла. В заявлении в п.11. указываются реквизиты Договора присоединения Правообладателя к регламентам Минимущества РС(Я). В заявлении в обязательном порядке указываются п.12 о режиме работы в Системе и п.13. о наличии централизованной организации. В перечне пользователей должен быть указан хотя бы один сотрудник. Желательно указывать сотрудников с учетом замещения. Определение руководителя организации единственным пользователем допустимо.</w:t>
      </w:r>
    </w:p>
    <w:p w:rsidR="00505BC3" w:rsidRPr="00211165" w:rsidRDefault="00505BC3" w:rsidP="00505BC3"/>
    <w:p w:rsidR="00505BC3" w:rsidRPr="00211165" w:rsidRDefault="00505BC3" w:rsidP="00505BC3">
      <w:pPr>
        <w:pStyle w:val="3"/>
        <w:tabs>
          <w:tab w:val="left" w:pos="851"/>
        </w:tabs>
        <w:spacing w:before="0" w:after="0" w:line="240" w:lineRule="auto"/>
        <w:ind w:firstLine="567"/>
        <w:rPr>
          <w:rFonts w:ascii="Times New Roman" w:hAnsi="Times New Roman"/>
        </w:rPr>
      </w:pPr>
      <w:bookmarkStart w:id="46" w:name="_Toc526444642"/>
      <w:r w:rsidRPr="00211165">
        <w:rPr>
          <w:rFonts w:ascii="Times New Roman" w:hAnsi="Times New Roman"/>
        </w:rPr>
        <w:t>7.2.1. Учетная карточка Правообладателя</w:t>
      </w:r>
      <w:bookmarkEnd w:id="46"/>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После учета представленной документации Администратор Системы создается учетная запись и «личный кабинет» Правообладателя для работы в режиме реального времени (</w:t>
      </w:r>
      <w:r w:rsidRPr="00211165">
        <w:rPr>
          <w:rFonts w:ascii="Times New Roman" w:hAnsi="Times New Roman"/>
          <w:sz w:val="28"/>
          <w:szCs w:val="28"/>
          <w:lang w:val="en-US"/>
        </w:rPr>
        <w:t>on</w:t>
      </w:r>
      <w:r w:rsidRPr="00211165">
        <w:rPr>
          <w:rFonts w:ascii="Times New Roman" w:hAnsi="Times New Roman"/>
          <w:sz w:val="28"/>
          <w:szCs w:val="28"/>
        </w:rPr>
        <w:t>-</w:t>
      </w:r>
      <w:r w:rsidRPr="00211165">
        <w:rPr>
          <w:rFonts w:ascii="Times New Roman" w:hAnsi="Times New Roman"/>
          <w:sz w:val="28"/>
          <w:szCs w:val="28"/>
          <w:lang w:val="en-US"/>
        </w:rPr>
        <w:t>line</w:t>
      </w:r>
      <w:r w:rsidRPr="00211165">
        <w:rPr>
          <w:rFonts w:ascii="Times New Roman" w:hAnsi="Times New Roman"/>
          <w:sz w:val="28"/>
          <w:szCs w:val="28"/>
        </w:rPr>
        <w:t>). Ответственному сотруднику Правообладателю направляется Карточка учета Правообладателя в ИС «РГИ РС(Я)» (Приложение №6) и Учетная карточка пользователя по указанному в заявлении электронном адресу.</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учетной карточке Правообладателя указываются регистрационный реквизиты заявки организации (строка 3) и реквизиты Договора присоединения к Регламентам Минимущества РС(Я) (строка 7). Учетная карточка пользователя Системы обновляется, заменяется после предоставления необходимой ОРД, в соответствии с п.7.1 настоящего Регламента. </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строке 4 учетной карточки Правообладателя указано количество ответственных сотрудников Правообладателя, в том числе сотрудников ответственных за техническое обеспечение по работе в ИС «РГИ РС(Я)». </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строке 8 учетной карточки Правообладателя указано количество созданных учетных записей и дата первичной рассылки логинов-паролей. Создание учетных записей сотруднику по техническому обеспечению не предполагается, но и не запрещается. </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строке 10 учетной карточки Правообладателя указан выбранный Правообладателем режим работы и дата начала работы в указанном режиме. </w:t>
      </w:r>
    </w:p>
    <w:p w:rsidR="00505BC3" w:rsidRPr="00211165" w:rsidRDefault="00505BC3" w:rsidP="00505BC3"/>
    <w:p w:rsidR="00505BC3" w:rsidRPr="00211165" w:rsidRDefault="00505BC3" w:rsidP="00505BC3">
      <w:pPr>
        <w:pStyle w:val="3"/>
        <w:tabs>
          <w:tab w:val="left" w:pos="851"/>
        </w:tabs>
        <w:spacing w:before="0" w:after="0" w:line="240" w:lineRule="auto"/>
        <w:ind w:firstLine="567"/>
        <w:jc w:val="both"/>
        <w:rPr>
          <w:rFonts w:ascii="Times New Roman" w:hAnsi="Times New Roman"/>
        </w:rPr>
      </w:pPr>
      <w:bookmarkStart w:id="47" w:name="_Toc526444643"/>
      <w:r w:rsidRPr="00211165">
        <w:rPr>
          <w:rFonts w:ascii="Times New Roman" w:hAnsi="Times New Roman"/>
        </w:rPr>
        <w:t>7.2.2. Работа Правообладателя в режиме реального времени (on-line) через Централизованную организацию</w:t>
      </w:r>
      <w:bookmarkEnd w:id="47"/>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При регистрации Правообладателя для работы в режиме реального времени (on-line) через Централизованную организацию Правообладатель должен предоставить сведения о Централизованной организаций, которой </w:t>
      </w:r>
      <w:r w:rsidRPr="00211165">
        <w:rPr>
          <w:rFonts w:ascii="Times New Roman" w:hAnsi="Times New Roman"/>
          <w:sz w:val="28"/>
          <w:szCs w:val="28"/>
        </w:rPr>
        <w:lastRenderedPageBreak/>
        <w:t>должна быть делегирована работа в ИС «РГИ РС(Я)», в соответствии с заключенными между организациями документами.</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Правообладатель направляет ОРД в Минимущество РС(Я) в составе:</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Заявление на получение доступа к ИС «РГИ РС(Я)» (Приложение №1);</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Приказ о назначении лиц, ответственных за взаимодействие в ИС «РГИ РС(Я)» (Приложение №2);</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Перечень ответственных лиц, прилагаемый к Приказу (Приложение №3);</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4.</w:t>
      </w:r>
      <w:r w:rsidRPr="00211165">
        <w:rPr>
          <w:rFonts w:ascii="Times New Roman" w:hAnsi="Times New Roman"/>
          <w:sz w:val="28"/>
          <w:szCs w:val="28"/>
        </w:rPr>
        <w:tab/>
        <w:t>Согласие на обработку персональных данных, всех физических лиц указанных в заявлении (Приложение №4).</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5.</w:t>
      </w:r>
      <w:r w:rsidRPr="00211165">
        <w:rPr>
          <w:rFonts w:ascii="Times New Roman" w:hAnsi="Times New Roman"/>
          <w:sz w:val="28"/>
          <w:szCs w:val="28"/>
        </w:rPr>
        <w:tab/>
        <w:t>Сведения о Централизованной организации Правообладателя (Приложение №9).</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В перечне пользователей Заявления Правообладателя (Приложение №1) обязательно должен быть указан Координатор Правообладателя. Определение руководителя организации в качестве Координатора допустимо. </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сведениях о Централизованной организации Правообладателя в п.1.9. указываются реквизиты Договора присоединения Правообладателя. Обязательно указывается режим работы Централизованной организации в п.1.10.</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Пункт 2.8. «Дата начала централизации учета» является обязательным. С указанной даты ожидается работа Централизованной организации за все ее Обслуживаемые организации. За сведения, введенные, удаленные по имуществу и отчетности Обслуживаемой организации – Правообладателя несет ответственность сотрудник Централизованной организации.</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Созданные учетные записи (связка логин-пароль) Обслуживаемых организаций направляется Централизованной организации по электронному адресу, указанному в ОРД. Обслуживаемой организации направляется копия протокола выдачи учетных записей Обслуживаемых организаций (Приложение №11). Работа Централизованной организации с данными Обслуживаемых организаций, а также переход ответственности, начинается с даты выдачи протокола выдачи учетных записей.</w:t>
      </w:r>
    </w:p>
    <w:p w:rsidR="00505BC3" w:rsidRPr="00211165" w:rsidRDefault="00505BC3" w:rsidP="00505BC3"/>
    <w:p w:rsidR="00505BC3" w:rsidRPr="00211165" w:rsidRDefault="00505BC3" w:rsidP="00505BC3">
      <w:pPr>
        <w:pStyle w:val="3"/>
        <w:tabs>
          <w:tab w:val="left" w:pos="851"/>
        </w:tabs>
        <w:spacing w:before="0" w:after="0" w:line="240" w:lineRule="auto"/>
        <w:ind w:firstLine="567"/>
        <w:jc w:val="both"/>
        <w:rPr>
          <w:rFonts w:ascii="Times New Roman" w:hAnsi="Times New Roman"/>
        </w:rPr>
      </w:pPr>
      <w:bookmarkStart w:id="48" w:name="_Toc526444644"/>
      <w:r w:rsidRPr="00211165">
        <w:rPr>
          <w:rFonts w:ascii="Times New Roman" w:hAnsi="Times New Roman"/>
        </w:rPr>
        <w:t>7.2.3. Отмена работы Правообладателя через Централизованную организацию</w:t>
      </w:r>
      <w:bookmarkEnd w:id="48"/>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Правообладатель прекращает работать через Централизованную организацию, необходимо предоставить обновленное заявление (Приложение №1) с указанием «Нет» в поле №13.</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Администратор Системы отключает учетные записи Централизованной организации в «личном кабинете» Правообладателя, о чем направляет протокол отзыва учетных записей, согласно Приложению №12.</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Администратор Системы направляет Протокол смены режима работы в Системе (Приложение №8). С указанием даты отмены работы Централизованной организации в поле 5, и заполненным полем №9 «Отключена». </w:t>
      </w:r>
    </w:p>
    <w:p w:rsidR="00505BC3" w:rsidRPr="00211165" w:rsidRDefault="00505BC3" w:rsidP="00505BC3"/>
    <w:p w:rsidR="00505BC3" w:rsidRPr="00211165" w:rsidRDefault="00505BC3" w:rsidP="00B94EFE">
      <w:pPr>
        <w:pStyle w:val="2"/>
        <w:tabs>
          <w:tab w:val="left" w:pos="851"/>
        </w:tabs>
        <w:spacing w:before="0" w:line="240" w:lineRule="auto"/>
        <w:ind w:firstLine="567"/>
        <w:jc w:val="both"/>
        <w:rPr>
          <w:rFonts w:ascii="Times New Roman" w:hAnsi="Times New Roman"/>
          <w:sz w:val="28"/>
          <w:szCs w:val="28"/>
        </w:rPr>
      </w:pPr>
      <w:bookmarkStart w:id="49" w:name="_Toc526444645"/>
      <w:r w:rsidRPr="00211165">
        <w:rPr>
          <w:rFonts w:ascii="Times New Roman" w:hAnsi="Times New Roman"/>
          <w:color w:val="auto"/>
        </w:rPr>
        <w:t xml:space="preserve">7.3. </w:t>
      </w:r>
      <w:bookmarkEnd w:id="49"/>
      <w:r w:rsidR="00B94EFE" w:rsidRPr="00211165">
        <w:rPr>
          <w:rFonts w:ascii="Times New Roman" w:hAnsi="Times New Roman"/>
          <w:color w:val="auto"/>
        </w:rPr>
        <w:t>Утратил силу с 1 января 2021 года.</w:t>
      </w:r>
    </w:p>
    <w:p w:rsidR="00505BC3" w:rsidRPr="00211165" w:rsidRDefault="00505BC3" w:rsidP="00505BC3"/>
    <w:p w:rsidR="00505BC3" w:rsidRPr="00211165" w:rsidRDefault="00505BC3" w:rsidP="00B94EFE">
      <w:pPr>
        <w:pStyle w:val="2"/>
        <w:spacing w:before="0" w:line="240" w:lineRule="auto"/>
        <w:ind w:firstLine="567"/>
        <w:rPr>
          <w:rFonts w:ascii="Times New Roman" w:hAnsi="Times New Roman"/>
          <w:sz w:val="28"/>
          <w:szCs w:val="28"/>
        </w:rPr>
      </w:pPr>
      <w:bookmarkStart w:id="50" w:name="_Toc526444646"/>
      <w:r w:rsidRPr="00211165">
        <w:rPr>
          <w:rFonts w:ascii="Times New Roman" w:hAnsi="Times New Roman"/>
          <w:color w:val="auto"/>
        </w:rPr>
        <w:t xml:space="preserve">7.4. </w:t>
      </w:r>
      <w:bookmarkEnd w:id="50"/>
      <w:r w:rsidR="00B94EFE" w:rsidRPr="00211165">
        <w:rPr>
          <w:rFonts w:ascii="Times New Roman" w:hAnsi="Times New Roman"/>
          <w:color w:val="auto"/>
        </w:rPr>
        <w:t>Утратил силу с 1 января 2021 года.</w:t>
      </w:r>
    </w:p>
    <w:p w:rsidR="00505BC3" w:rsidRPr="00211165" w:rsidRDefault="00505BC3" w:rsidP="00505BC3"/>
    <w:p w:rsidR="00505BC3" w:rsidRPr="00211165" w:rsidRDefault="00505BC3" w:rsidP="00505BC3">
      <w:pPr>
        <w:pStyle w:val="2"/>
        <w:tabs>
          <w:tab w:val="left" w:pos="851"/>
        </w:tabs>
        <w:spacing w:before="0" w:line="240" w:lineRule="auto"/>
        <w:ind w:firstLine="567"/>
        <w:jc w:val="both"/>
        <w:rPr>
          <w:rFonts w:ascii="Times New Roman" w:hAnsi="Times New Roman"/>
          <w:color w:val="auto"/>
        </w:rPr>
      </w:pPr>
      <w:bookmarkStart w:id="51" w:name="_Toc526444647"/>
      <w:r w:rsidRPr="00211165">
        <w:rPr>
          <w:rFonts w:ascii="Times New Roman" w:hAnsi="Times New Roman"/>
          <w:color w:val="auto"/>
        </w:rPr>
        <w:t>7.5. Регистрация Централизованной организации и Обслуживаемых организаций</w:t>
      </w:r>
      <w:bookmarkEnd w:id="51"/>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1.</w:t>
      </w:r>
      <w:r w:rsidRPr="00211165">
        <w:rPr>
          <w:rFonts w:ascii="Times New Roman" w:hAnsi="Times New Roman"/>
          <w:sz w:val="28"/>
          <w:szCs w:val="28"/>
        </w:rPr>
        <w:tab/>
        <w:t>В случае, если отчетность Правообладателя предоставляется централизованной организаций, Правообладатель извещает Оператора о наличии централизованной организации, выполняющий документооборот с Минимуществом РС(Я) и предоставляющий отчетность от лица Правообладателя, направляет Сведения о Централизованной организации Правообладателя (Приложение №9);</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2.</w:t>
      </w:r>
      <w:r w:rsidRPr="00211165">
        <w:rPr>
          <w:rFonts w:ascii="Times New Roman" w:hAnsi="Times New Roman"/>
          <w:sz w:val="28"/>
          <w:szCs w:val="28"/>
        </w:rPr>
        <w:tab/>
        <w:t>Централизованная организация предоставляет перечень Правообладателей, за которых выполняет документооборот и представление отчетности в ИС «РГИ РС(Я)» и заявление для получения логинов централизованных организаций (Приложение №10).</w:t>
      </w:r>
    </w:p>
    <w:p w:rsidR="00505BC3" w:rsidRPr="00211165" w:rsidRDefault="00505BC3" w:rsidP="00505BC3">
      <w:pPr>
        <w:pStyle w:val="a3"/>
        <w:tabs>
          <w:tab w:val="left" w:pos="851"/>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3.</w:t>
      </w:r>
      <w:r w:rsidRPr="00211165">
        <w:rPr>
          <w:rFonts w:ascii="Times New Roman" w:hAnsi="Times New Roman"/>
          <w:sz w:val="28"/>
          <w:szCs w:val="28"/>
        </w:rPr>
        <w:tab/>
        <w:t xml:space="preserve">Администратор Системы направляет в адрес Централизованная организация протокол выдачи учетных записей Обслуживаемых организаций (Приложение №11) и карточки учетных записей. </w:t>
      </w:r>
    </w:p>
    <w:p w:rsidR="00505BC3" w:rsidRPr="00211165" w:rsidRDefault="00505BC3" w:rsidP="00505BC3"/>
    <w:p w:rsidR="00505BC3" w:rsidRPr="00211165" w:rsidRDefault="00505BC3" w:rsidP="00505BC3">
      <w:pPr>
        <w:pStyle w:val="2"/>
        <w:tabs>
          <w:tab w:val="left" w:pos="851"/>
        </w:tabs>
        <w:spacing w:before="0" w:line="240" w:lineRule="auto"/>
        <w:ind w:firstLine="567"/>
        <w:jc w:val="both"/>
        <w:rPr>
          <w:rFonts w:ascii="Times New Roman" w:hAnsi="Times New Roman"/>
          <w:color w:val="auto"/>
        </w:rPr>
      </w:pPr>
      <w:bookmarkStart w:id="52" w:name="_Toc526444648"/>
      <w:r w:rsidRPr="00211165">
        <w:rPr>
          <w:rFonts w:ascii="Times New Roman" w:hAnsi="Times New Roman"/>
          <w:color w:val="auto"/>
        </w:rPr>
        <w:t>7.6. Регистрация Ведомств</w:t>
      </w:r>
      <w:bookmarkEnd w:id="52"/>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При регистрации Ведомства для работы в Системе, необходимо предоставить в адрес Минимущества РС(Я) перечень курируемых подведомственных организаций в произвольной форме и ОРД в соответствии с п.7.2. </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После выдачи учетных записей подведомственных Ведомствам организаций, Администратор Системы направляет ответственным работникам Ведомства карточки учетных записей, в адрес Ведомства направляется Учетная карточка Ведомства, с указанием подведомственных организаций. </w:t>
      </w:r>
    </w:p>
    <w:p w:rsidR="00505BC3" w:rsidRPr="00211165" w:rsidRDefault="00505BC3" w:rsidP="00505BC3">
      <w:pPr>
        <w:pStyle w:val="a3"/>
        <w:tabs>
          <w:tab w:val="left" w:pos="851"/>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 xml:space="preserve">При изменении закрепленности организаций за Ведомствами, после выполнения движения указанного в п.5.5.2., Ведомству направляется обновленная Учетная карта Ведомства. </w:t>
      </w:r>
    </w:p>
    <w:p w:rsidR="00505BC3" w:rsidRPr="00211165" w:rsidRDefault="00505BC3" w:rsidP="00505BC3"/>
    <w:p w:rsidR="00505BC3" w:rsidRPr="00211165" w:rsidRDefault="00505BC3" w:rsidP="00505BC3">
      <w:pPr>
        <w:pStyle w:val="2"/>
        <w:spacing w:before="0" w:line="240" w:lineRule="auto"/>
        <w:ind w:firstLine="567"/>
        <w:rPr>
          <w:rFonts w:ascii="Times New Roman" w:hAnsi="Times New Roman"/>
          <w:color w:val="auto"/>
        </w:rPr>
      </w:pPr>
      <w:bookmarkStart w:id="53" w:name="_Toc526444649"/>
      <w:r w:rsidRPr="00211165">
        <w:rPr>
          <w:rFonts w:ascii="Times New Roman" w:hAnsi="Times New Roman"/>
          <w:color w:val="auto"/>
        </w:rPr>
        <w:t>7.7. Отзыв учетных записей пользователей ИС «РГИ РС(Я)»</w:t>
      </w:r>
      <w:bookmarkEnd w:id="53"/>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В случае, если прекращается работа ответственных сотрудников Правообладателя, необходимо предоставить обновленное приложение к Приказу о назначении лиц, ответственных за работу в ИС «РГИ РС(Я)», Приложение №3 к настоящему Регламенту. В перечне пользователей указать в строке 10 предлагаемые действия по регистрации / отзыву представленных пользователей.</w:t>
      </w:r>
    </w:p>
    <w:p w:rsidR="00505BC3" w:rsidRPr="00211165" w:rsidRDefault="00505BC3" w:rsidP="00505BC3">
      <w:pPr>
        <w:pStyle w:val="a3"/>
        <w:tabs>
          <w:tab w:val="left" w:pos="1134"/>
          <w:tab w:val="left" w:pos="1276"/>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lastRenderedPageBreak/>
        <w:t>После получения заявления об отзыве учетных записей пользователей Системы, Администратор Системы блокирует заявленные на отзыв учетные записи пользователей. По исполнению процедуры Ведомством направляется протокол отзыва учетных записей пользователей Системы, в соответствии с Приложением №12.</w:t>
      </w:r>
    </w:p>
    <w:p w:rsidR="00505BC3" w:rsidRPr="00211165" w:rsidRDefault="00505BC3" w:rsidP="00505BC3"/>
    <w:p w:rsidR="00505BC3" w:rsidRPr="00211165" w:rsidRDefault="00505BC3" w:rsidP="00505BC3">
      <w:pPr>
        <w:pStyle w:val="1"/>
        <w:spacing w:before="0" w:line="240" w:lineRule="auto"/>
        <w:ind w:firstLine="567"/>
        <w:rPr>
          <w:rFonts w:ascii="Times New Roman" w:hAnsi="Times New Roman"/>
          <w:color w:val="auto"/>
        </w:rPr>
      </w:pPr>
      <w:bookmarkStart w:id="54" w:name="_Toc526444650"/>
      <w:r w:rsidRPr="00211165">
        <w:rPr>
          <w:rFonts w:ascii="Times New Roman" w:hAnsi="Times New Roman"/>
          <w:color w:val="auto"/>
        </w:rPr>
        <w:t>8. Обеспечение функционирования ИС «РГИ РС (Я)»</w:t>
      </w:r>
      <w:bookmarkEnd w:id="54"/>
    </w:p>
    <w:p w:rsidR="00505BC3" w:rsidRPr="00211165" w:rsidRDefault="00505BC3" w:rsidP="00505BC3">
      <w:pPr>
        <w:pStyle w:val="2"/>
        <w:spacing w:before="0" w:line="240" w:lineRule="auto"/>
        <w:ind w:firstLine="567"/>
        <w:rPr>
          <w:rFonts w:ascii="Times New Roman" w:hAnsi="Times New Roman"/>
          <w:color w:val="auto"/>
        </w:rPr>
      </w:pPr>
      <w:bookmarkStart w:id="55" w:name="_Toc526444651"/>
      <w:r w:rsidRPr="00211165">
        <w:rPr>
          <w:rFonts w:ascii="Times New Roman" w:hAnsi="Times New Roman"/>
          <w:color w:val="auto"/>
        </w:rPr>
        <w:t>8.1. Организационно распорядительные мероприятия</w:t>
      </w:r>
      <w:bookmarkEnd w:id="55"/>
    </w:p>
    <w:p w:rsidR="00505BC3" w:rsidRPr="00211165" w:rsidRDefault="00505BC3" w:rsidP="00505BC3">
      <w:pPr>
        <w:pStyle w:val="a3"/>
        <w:tabs>
          <w:tab w:val="left" w:pos="993"/>
          <w:tab w:val="left" w:pos="1134"/>
        </w:tabs>
        <w:spacing w:after="0" w:line="240" w:lineRule="auto"/>
        <w:ind w:left="0" w:firstLine="567"/>
        <w:jc w:val="both"/>
        <w:rPr>
          <w:rFonts w:ascii="Times New Roman" w:hAnsi="Times New Roman"/>
          <w:sz w:val="28"/>
          <w:szCs w:val="28"/>
        </w:rPr>
      </w:pPr>
      <w:r w:rsidRPr="00211165">
        <w:rPr>
          <w:rFonts w:ascii="Times New Roman" w:hAnsi="Times New Roman"/>
          <w:sz w:val="28"/>
          <w:szCs w:val="28"/>
        </w:rPr>
        <w:t>Пользователь ИС «РГИ РС(Я)» принимают организационно – распорядительные меры, предусматривающие определение лиц, ответственных за работу в ИС «РГИ РС (Я)» в соответствии с разделом №7 настоящего Регламента.</w:t>
      </w:r>
    </w:p>
    <w:p w:rsidR="00505BC3" w:rsidRPr="00211165" w:rsidRDefault="00505BC3" w:rsidP="00505BC3"/>
    <w:p w:rsidR="00505BC3" w:rsidRPr="00211165" w:rsidRDefault="00505BC3" w:rsidP="00B94EFE">
      <w:pPr>
        <w:pStyle w:val="2"/>
        <w:spacing w:before="0" w:line="240" w:lineRule="auto"/>
        <w:ind w:firstLine="567"/>
        <w:rPr>
          <w:rFonts w:ascii="Times New Roman" w:hAnsi="Times New Roman"/>
          <w:sz w:val="28"/>
          <w:szCs w:val="28"/>
        </w:rPr>
      </w:pPr>
      <w:bookmarkStart w:id="56" w:name="_Toc526444652"/>
      <w:r w:rsidRPr="00211165">
        <w:rPr>
          <w:rFonts w:ascii="Times New Roman" w:hAnsi="Times New Roman"/>
          <w:color w:val="auto"/>
        </w:rPr>
        <w:t xml:space="preserve">8.2. </w:t>
      </w:r>
      <w:bookmarkEnd w:id="56"/>
      <w:r w:rsidR="00B94EFE" w:rsidRPr="00211165">
        <w:rPr>
          <w:rFonts w:ascii="Times New Roman" w:hAnsi="Times New Roman"/>
          <w:color w:val="auto"/>
        </w:rPr>
        <w:t>Утратил силу с 1 января 2021 года.</w:t>
      </w:r>
    </w:p>
    <w:p w:rsidR="00505BC3" w:rsidRPr="00211165" w:rsidRDefault="00505BC3" w:rsidP="00505BC3"/>
    <w:p w:rsidR="00505BC3" w:rsidRPr="00211165" w:rsidRDefault="00505BC3" w:rsidP="00505BC3">
      <w:pPr>
        <w:pStyle w:val="2"/>
        <w:spacing w:before="0" w:line="240" w:lineRule="auto"/>
        <w:ind w:firstLine="567"/>
        <w:rPr>
          <w:rFonts w:ascii="Times New Roman" w:hAnsi="Times New Roman"/>
          <w:color w:val="auto"/>
        </w:rPr>
      </w:pPr>
      <w:bookmarkStart w:id="57" w:name="_Toc526444653"/>
      <w:r w:rsidRPr="00211165">
        <w:rPr>
          <w:rFonts w:ascii="Times New Roman" w:hAnsi="Times New Roman"/>
          <w:color w:val="auto"/>
        </w:rPr>
        <w:t>8.3. Обеспечения требований информационной безопасности.</w:t>
      </w:r>
      <w:bookmarkEnd w:id="57"/>
    </w:p>
    <w:p w:rsidR="00505BC3" w:rsidRPr="00211165" w:rsidRDefault="00505BC3" w:rsidP="00505BC3">
      <w:pPr>
        <w:spacing w:after="0" w:line="240" w:lineRule="auto"/>
        <w:ind w:firstLine="567"/>
        <w:jc w:val="both"/>
        <w:rPr>
          <w:rFonts w:ascii="Times New Roman" w:eastAsia="Times New Roman" w:hAnsi="Times New Roman"/>
          <w:bCs/>
          <w:sz w:val="28"/>
          <w:szCs w:val="28"/>
        </w:rPr>
      </w:pPr>
      <w:r w:rsidRPr="00211165">
        <w:rPr>
          <w:rFonts w:ascii="Times New Roman" w:eastAsia="Times New Roman" w:hAnsi="Times New Roman"/>
          <w:bCs/>
          <w:sz w:val="28"/>
          <w:szCs w:val="28"/>
        </w:rPr>
        <w:t>Пользователь ИС «РГИ РС(Я)» обязан выполнять все требования законодательства в сфере информационной безопасности и политиками безопасностями, принятыми в Минимуществе РС(Я).</w:t>
      </w:r>
    </w:p>
    <w:p w:rsidR="00505BC3" w:rsidRPr="00211165" w:rsidRDefault="00505BC3" w:rsidP="00505BC3"/>
    <w:p w:rsidR="00505BC3" w:rsidRPr="00211165" w:rsidRDefault="00505BC3" w:rsidP="00505BC3">
      <w:pPr>
        <w:pStyle w:val="2"/>
        <w:spacing w:before="0" w:line="240" w:lineRule="auto"/>
        <w:ind w:firstLine="567"/>
        <w:rPr>
          <w:rFonts w:ascii="Times New Roman" w:hAnsi="Times New Roman"/>
          <w:color w:val="auto"/>
        </w:rPr>
      </w:pPr>
      <w:bookmarkStart w:id="58" w:name="_Toc526444654"/>
      <w:r w:rsidRPr="00211165">
        <w:rPr>
          <w:rFonts w:ascii="Times New Roman" w:hAnsi="Times New Roman"/>
          <w:color w:val="auto"/>
        </w:rPr>
        <w:t>8.4. Требования к программно-техническому обеспечению рабочего места пользователя:</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5210"/>
      </w:tblGrid>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b/>
                <w:sz w:val="28"/>
                <w:szCs w:val="28"/>
              </w:rPr>
            </w:pPr>
            <w:r w:rsidRPr="00211165">
              <w:rPr>
                <w:rFonts w:ascii="Times New Roman" w:hAnsi="Times New Roman"/>
                <w:b/>
                <w:sz w:val="28"/>
                <w:szCs w:val="28"/>
              </w:rPr>
              <w:t>№</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b/>
                <w:sz w:val="28"/>
                <w:szCs w:val="28"/>
              </w:rPr>
            </w:pPr>
            <w:r w:rsidRPr="00211165">
              <w:rPr>
                <w:rFonts w:ascii="Times New Roman" w:hAnsi="Times New Roman"/>
                <w:b/>
                <w:sz w:val="28"/>
                <w:szCs w:val="28"/>
              </w:rPr>
              <w:t>Наименование</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b/>
                <w:sz w:val="28"/>
                <w:szCs w:val="28"/>
              </w:rPr>
            </w:pPr>
            <w:r w:rsidRPr="00211165">
              <w:rPr>
                <w:rFonts w:ascii="Times New Roman" w:hAnsi="Times New Roman"/>
                <w:b/>
                <w:sz w:val="28"/>
                <w:szCs w:val="28"/>
              </w:rPr>
              <w:t>Требование</w:t>
            </w:r>
          </w:p>
        </w:tc>
      </w:tr>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1</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 xml:space="preserve">Процессор </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1400 MHz или выше</w:t>
            </w:r>
          </w:p>
        </w:tc>
      </w:tr>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2</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Операционная система</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lang w:val="en-US"/>
              </w:rPr>
              <w:t>MSWindows</w:t>
            </w:r>
            <w:r w:rsidRPr="00211165">
              <w:rPr>
                <w:rFonts w:ascii="Times New Roman" w:hAnsi="Times New Roman"/>
                <w:sz w:val="28"/>
                <w:szCs w:val="28"/>
              </w:rPr>
              <w:t xml:space="preserve"> (</w:t>
            </w:r>
            <w:r w:rsidRPr="00211165">
              <w:rPr>
                <w:rFonts w:ascii="Times New Roman" w:hAnsi="Times New Roman"/>
                <w:sz w:val="28"/>
                <w:szCs w:val="28"/>
                <w:lang w:val="en-US"/>
              </w:rPr>
              <w:t>XP</w:t>
            </w:r>
            <w:r w:rsidRPr="00211165">
              <w:rPr>
                <w:rFonts w:ascii="Times New Roman" w:hAnsi="Times New Roman"/>
                <w:sz w:val="28"/>
                <w:szCs w:val="28"/>
              </w:rPr>
              <w:t>/7/8/10)</w:t>
            </w:r>
          </w:p>
        </w:tc>
      </w:tr>
      <w:tr w:rsidR="00505BC3" w:rsidRPr="00211165" w:rsidTr="007011CF">
        <w:trPr>
          <w:trHeight w:val="236"/>
        </w:trPr>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3</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Оперативная память</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512 Мб RAM или выше</w:t>
            </w:r>
          </w:p>
        </w:tc>
      </w:tr>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4</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Видеоадаптер</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64 МБ RAM или выше</w:t>
            </w:r>
          </w:p>
        </w:tc>
      </w:tr>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5</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lang w:val="en-US"/>
              </w:rPr>
              <w:t>C</w:t>
            </w:r>
            <w:r w:rsidRPr="00211165">
              <w:rPr>
                <w:rFonts w:ascii="Times New Roman" w:hAnsi="Times New Roman"/>
                <w:sz w:val="28"/>
                <w:szCs w:val="28"/>
              </w:rPr>
              <w:t>вободное место на HDD</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500 Мб или больше</w:t>
            </w:r>
          </w:p>
        </w:tc>
      </w:tr>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6</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Программное обеспечение</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lang w:val="en-US"/>
              </w:rPr>
            </w:pPr>
            <w:r w:rsidRPr="00211165">
              <w:rPr>
                <w:rFonts w:ascii="Times New Roman" w:hAnsi="Times New Roman"/>
                <w:sz w:val="28"/>
                <w:szCs w:val="28"/>
                <w:lang w:val="en-US"/>
              </w:rPr>
              <w:t>GoogleChrome, Mozilla Firefox</w:t>
            </w:r>
          </w:p>
        </w:tc>
      </w:tr>
      <w:tr w:rsidR="00505BC3" w:rsidRPr="00211165" w:rsidTr="007011CF">
        <w:tc>
          <w:tcPr>
            <w:tcW w:w="709"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lang w:val="en-US"/>
              </w:rPr>
            </w:pPr>
            <w:r w:rsidRPr="00211165">
              <w:rPr>
                <w:rFonts w:ascii="Times New Roman" w:hAnsi="Times New Roman"/>
                <w:sz w:val="28"/>
                <w:szCs w:val="28"/>
                <w:lang w:val="en-US"/>
              </w:rPr>
              <w:t>7</w:t>
            </w:r>
          </w:p>
        </w:tc>
        <w:tc>
          <w:tcPr>
            <w:tcW w:w="3544"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Подключение к сети интернет</w:t>
            </w:r>
          </w:p>
        </w:tc>
        <w:tc>
          <w:tcPr>
            <w:tcW w:w="5210" w:type="dxa"/>
            <w:shd w:val="clear" w:color="auto" w:fill="auto"/>
          </w:tcPr>
          <w:p w:rsidR="00505BC3" w:rsidRPr="00211165" w:rsidRDefault="00505BC3" w:rsidP="007011CF">
            <w:pPr>
              <w:tabs>
                <w:tab w:val="left" w:pos="1134"/>
                <w:tab w:val="left" w:pos="1418"/>
              </w:tabs>
              <w:spacing w:after="0" w:line="240" w:lineRule="auto"/>
              <w:jc w:val="both"/>
              <w:rPr>
                <w:rFonts w:ascii="Times New Roman" w:hAnsi="Times New Roman"/>
                <w:sz w:val="28"/>
                <w:szCs w:val="28"/>
              </w:rPr>
            </w:pPr>
            <w:r w:rsidRPr="00211165">
              <w:rPr>
                <w:rFonts w:ascii="Times New Roman" w:hAnsi="Times New Roman"/>
                <w:sz w:val="28"/>
                <w:szCs w:val="28"/>
              </w:rPr>
              <w:t>Подключение к сети интернет должно обеспечивать доступ к ресурсу https://</w:t>
            </w:r>
          </w:p>
          <w:p w:rsidR="00505BC3" w:rsidRPr="00211165" w:rsidRDefault="001F1F39" w:rsidP="007011CF">
            <w:pPr>
              <w:tabs>
                <w:tab w:val="left" w:pos="1134"/>
                <w:tab w:val="left" w:pos="1418"/>
              </w:tabs>
              <w:spacing w:after="0" w:line="240" w:lineRule="auto"/>
              <w:jc w:val="both"/>
              <w:rPr>
                <w:rFonts w:ascii="Times New Roman" w:hAnsi="Times New Roman"/>
                <w:sz w:val="28"/>
                <w:szCs w:val="28"/>
              </w:rPr>
            </w:pPr>
            <w:hyperlink r:id="rId8" w:history="1">
              <w:r w:rsidR="00505BC3" w:rsidRPr="00211165">
                <w:rPr>
                  <w:rStyle w:val="a9"/>
                  <w:rFonts w:ascii="Times New Roman" w:hAnsi="Times New Roman"/>
                  <w:sz w:val="28"/>
                  <w:szCs w:val="28"/>
                  <w:lang w:val="en-US"/>
                </w:rPr>
                <w:t>http</w:t>
              </w:r>
              <w:r w:rsidR="00505BC3" w:rsidRPr="00211165">
                <w:rPr>
                  <w:rStyle w:val="a9"/>
                  <w:rFonts w:ascii="Times New Roman" w:hAnsi="Times New Roman"/>
                  <w:sz w:val="28"/>
                  <w:szCs w:val="28"/>
                </w:rPr>
                <w:t>://</w:t>
              </w:r>
              <w:r w:rsidR="00505BC3" w:rsidRPr="00211165">
                <w:rPr>
                  <w:rStyle w:val="a9"/>
                  <w:rFonts w:ascii="Times New Roman" w:hAnsi="Times New Roman"/>
                  <w:sz w:val="28"/>
                  <w:szCs w:val="28"/>
                  <w:lang w:val="en-US"/>
                </w:rPr>
                <w:t>reestr</w:t>
              </w:r>
              <w:r w:rsidR="00505BC3" w:rsidRPr="00211165">
                <w:rPr>
                  <w:rStyle w:val="a9"/>
                  <w:rFonts w:ascii="Times New Roman" w:hAnsi="Times New Roman"/>
                  <w:sz w:val="28"/>
                  <w:szCs w:val="28"/>
                </w:rPr>
                <w:t>.</w:t>
              </w:r>
              <w:r w:rsidR="00505BC3" w:rsidRPr="00211165">
                <w:rPr>
                  <w:rStyle w:val="a9"/>
                  <w:rFonts w:ascii="Times New Roman" w:hAnsi="Times New Roman"/>
                  <w:sz w:val="28"/>
                  <w:szCs w:val="28"/>
                  <w:lang w:val="en-US"/>
                </w:rPr>
                <w:t>sakha</w:t>
              </w:r>
              <w:r w:rsidR="00505BC3" w:rsidRPr="00211165">
                <w:rPr>
                  <w:rStyle w:val="a9"/>
                  <w:rFonts w:ascii="Times New Roman" w:hAnsi="Times New Roman"/>
                  <w:sz w:val="28"/>
                  <w:szCs w:val="28"/>
                </w:rPr>
                <w:t>.</w:t>
              </w:r>
              <w:r w:rsidR="00505BC3" w:rsidRPr="00211165">
                <w:rPr>
                  <w:rStyle w:val="a9"/>
                  <w:rFonts w:ascii="Times New Roman" w:hAnsi="Times New Roman"/>
                  <w:sz w:val="28"/>
                  <w:szCs w:val="28"/>
                  <w:lang w:val="en-US"/>
                </w:rPr>
                <w:t>gov</w:t>
              </w:r>
              <w:r w:rsidR="00505BC3" w:rsidRPr="00211165">
                <w:rPr>
                  <w:rStyle w:val="a9"/>
                  <w:rFonts w:ascii="Times New Roman" w:hAnsi="Times New Roman"/>
                  <w:sz w:val="28"/>
                  <w:szCs w:val="28"/>
                </w:rPr>
                <w:t>.</w:t>
              </w:r>
              <w:r w:rsidR="00505BC3" w:rsidRPr="00211165">
                <w:rPr>
                  <w:rStyle w:val="a9"/>
                  <w:rFonts w:ascii="Times New Roman" w:hAnsi="Times New Roman"/>
                  <w:sz w:val="28"/>
                  <w:szCs w:val="28"/>
                  <w:lang w:val="en-US"/>
                </w:rPr>
                <w:t>ru</w:t>
              </w:r>
              <w:r w:rsidR="00505BC3" w:rsidRPr="00211165">
                <w:rPr>
                  <w:rStyle w:val="a9"/>
                  <w:rFonts w:ascii="Times New Roman" w:hAnsi="Times New Roman"/>
                  <w:sz w:val="28"/>
                  <w:szCs w:val="28"/>
                </w:rPr>
                <w:t>/</w:t>
              </w:r>
              <w:r w:rsidR="00505BC3" w:rsidRPr="00211165">
                <w:rPr>
                  <w:rStyle w:val="a9"/>
                  <w:rFonts w:ascii="Times New Roman" w:hAnsi="Times New Roman"/>
                  <w:sz w:val="28"/>
                  <w:szCs w:val="28"/>
                  <w:lang w:val="en-US"/>
                </w:rPr>
                <w:t>rgi</w:t>
              </w:r>
              <w:r w:rsidR="00505BC3" w:rsidRPr="00211165">
                <w:rPr>
                  <w:rStyle w:val="a9"/>
                  <w:rFonts w:ascii="Times New Roman" w:hAnsi="Times New Roman"/>
                  <w:sz w:val="28"/>
                  <w:szCs w:val="28"/>
                </w:rPr>
                <w:t>/</w:t>
              </w:r>
              <w:r w:rsidR="00505BC3" w:rsidRPr="00211165">
                <w:rPr>
                  <w:rStyle w:val="a9"/>
                  <w:rFonts w:ascii="Times New Roman" w:hAnsi="Times New Roman"/>
                  <w:sz w:val="28"/>
                  <w:szCs w:val="28"/>
                  <w:lang w:val="en-US"/>
                </w:rPr>
                <w:t>ru</w:t>
              </w:r>
              <w:r w:rsidR="00505BC3" w:rsidRPr="00211165">
                <w:rPr>
                  <w:rStyle w:val="a9"/>
                  <w:rFonts w:ascii="Times New Roman" w:hAnsi="Times New Roman"/>
                  <w:sz w:val="28"/>
                  <w:szCs w:val="28"/>
                </w:rPr>
                <w:t>/</w:t>
              </w:r>
            </w:hyperlink>
          </w:p>
        </w:tc>
      </w:tr>
    </w:tbl>
    <w:p w:rsidR="00505BC3" w:rsidRPr="00211165" w:rsidRDefault="00505BC3" w:rsidP="00505BC3">
      <w:pPr>
        <w:spacing w:after="0" w:line="240" w:lineRule="auto"/>
        <w:ind w:firstLine="708"/>
        <w:jc w:val="both"/>
        <w:rPr>
          <w:rFonts w:ascii="Times New Roman" w:eastAsia="Times New Roman" w:hAnsi="Times New Roman"/>
          <w:bCs/>
          <w:sz w:val="28"/>
          <w:szCs w:val="28"/>
        </w:rPr>
      </w:pPr>
    </w:p>
    <w:p w:rsidR="00505BC3" w:rsidRPr="00211165" w:rsidRDefault="00505BC3" w:rsidP="00505BC3">
      <w:pPr>
        <w:pStyle w:val="1"/>
        <w:spacing w:before="0" w:line="240" w:lineRule="auto"/>
        <w:jc w:val="right"/>
        <w:rPr>
          <w:rFonts w:ascii="Times New Roman" w:hAnsi="Times New Roman"/>
          <w:i/>
          <w:color w:val="auto"/>
        </w:rPr>
      </w:pPr>
      <w:r w:rsidRPr="00211165">
        <w:rPr>
          <w:rFonts w:ascii="Times New Roman" w:hAnsi="Times New Roman"/>
          <w:b w:val="0"/>
          <w:bCs w:val="0"/>
        </w:rPr>
        <w:br w:type="page"/>
      </w:r>
      <w:bookmarkStart w:id="59" w:name="_Toc526444655"/>
      <w:bookmarkStart w:id="60" w:name="_Toc526444665"/>
      <w:r w:rsidRPr="00211165">
        <w:rPr>
          <w:rFonts w:ascii="Times New Roman" w:hAnsi="Times New Roman"/>
          <w:i/>
          <w:color w:val="auto"/>
        </w:rPr>
        <w:lastRenderedPageBreak/>
        <w:t>Приложение №</w:t>
      </w:r>
      <w:bookmarkEnd w:id="59"/>
      <w:r w:rsidRPr="00211165">
        <w:rPr>
          <w:rFonts w:ascii="Times New Roman" w:hAnsi="Times New Roman"/>
          <w:i/>
          <w:color w:val="auto"/>
        </w:rPr>
        <w:t>1</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Заявление на получение доступа к</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Информационной системы «Реестр государственного имущества Республики Саха (Якутия)»</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от «_____» ________20____</w:t>
      </w:r>
    </w:p>
    <w:p w:rsidR="00505BC3" w:rsidRPr="00211165" w:rsidRDefault="00505BC3" w:rsidP="00505BC3">
      <w:pPr>
        <w:spacing w:after="0" w:line="240" w:lineRule="auto"/>
        <w:jc w:val="center"/>
        <w:rPr>
          <w:rFonts w:ascii="Times New Roman" w:hAnsi="Times New Roman"/>
          <w:b/>
          <w:sz w:val="28"/>
          <w:szCs w:val="28"/>
        </w:rPr>
      </w:pPr>
    </w:p>
    <w:tbl>
      <w:tblPr>
        <w:tblW w:w="9360" w:type="dxa"/>
        <w:tblInd w:w="93" w:type="dxa"/>
        <w:tblLook w:val="04A0"/>
      </w:tblPr>
      <w:tblGrid>
        <w:gridCol w:w="680"/>
        <w:gridCol w:w="4240"/>
        <w:gridCol w:w="460"/>
        <w:gridCol w:w="3980"/>
      </w:tblGrid>
      <w:tr w:rsidR="00505BC3" w:rsidRPr="00211165" w:rsidTr="007011CF">
        <w:trPr>
          <w:trHeight w:val="3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b/>
                <w:bCs/>
                <w:sz w:val="28"/>
                <w:szCs w:val="28"/>
                <w:lang w:eastAsia="ru-RU"/>
              </w:rPr>
            </w:pPr>
            <w:r w:rsidRPr="00211165">
              <w:rPr>
                <w:rFonts w:ascii="Times New Roman" w:eastAsia="Times New Roman" w:hAnsi="Times New Roman"/>
                <w:b/>
                <w:bCs/>
                <w:sz w:val="28"/>
                <w:szCs w:val="28"/>
                <w:lang w:eastAsia="ru-RU"/>
              </w:rPr>
              <w:t>№</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b/>
                <w:bCs/>
                <w:sz w:val="28"/>
                <w:szCs w:val="28"/>
                <w:lang w:eastAsia="ru-RU"/>
              </w:rPr>
            </w:pPr>
            <w:r w:rsidRPr="00211165">
              <w:rPr>
                <w:rFonts w:ascii="Times New Roman" w:eastAsia="Times New Roman" w:hAnsi="Times New Roman"/>
                <w:b/>
                <w:bCs/>
                <w:sz w:val="28"/>
                <w:szCs w:val="28"/>
                <w:lang w:eastAsia="ru-RU"/>
              </w:rPr>
              <w:t>Наименование</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b/>
                <w:bCs/>
                <w:sz w:val="28"/>
                <w:szCs w:val="28"/>
                <w:lang w:eastAsia="ru-RU"/>
              </w:rPr>
            </w:pPr>
            <w:r w:rsidRPr="00211165">
              <w:rPr>
                <w:rFonts w:ascii="Times New Roman" w:eastAsia="Times New Roman" w:hAnsi="Times New Roman"/>
                <w:b/>
                <w:bCs/>
                <w:sz w:val="28"/>
                <w:szCs w:val="28"/>
                <w:lang w:eastAsia="ru-RU"/>
              </w:rPr>
              <w:t>Значение</w:t>
            </w:r>
          </w:p>
        </w:tc>
      </w:tr>
      <w:tr w:rsidR="00505BC3" w:rsidRPr="00211165" w:rsidTr="007011CF">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1</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Вид доступа к ИС «РГИ РС(Я)»</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Правообладатель /</w:t>
            </w:r>
            <w:r w:rsidRPr="00211165">
              <w:rPr>
                <w:rFonts w:ascii="Times New Roman" w:eastAsia="Times New Roman" w:hAnsi="Times New Roman"/>
                <w:sz w:val="28"/>
                <w:szCs w:val="28"/>
                <w:lang w:eastAsia="ru-RU"/>
              </w:rPr>
              <w:br/>
              <w:t xml:space="preserve">Ведомство / </w:t>
            </w:r>
            <w:r w:rsidRPr="00211165">
              <w:rPr>
                <w:rFonts w:ascii="Times New Roman" w:eastAsia="Times New Roman" w:hAnsi="Times New Roman"/>
                <w:sz w:val="28"/>
                <w:szCs w:val="28"/>
                <w:lang w:eastAsia="ru-RU"/>
              </w:rPr>
              <w:br/>
              <w:t>Централизованная организация )</w:t>
            </w:r>
          </w:p>
        </w:tc>
      </w:tr>
      <w:tr w:rsidR="00505BC3" w:rsidRPr="00211165" w:rsidTr="007011CF">
        <w:trPr>
          <w:trHeight w:val="113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2</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Курирующее министерство и ведомство РС(Я)</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i/>
                <w:iCs/>
                <w:sz w:val="20"/>
                <w:szCs w:val="20"/>
                <w:lang w:eastAsia="ru-RU"/>
              </w:rPr>
            </w:pPr>
            <w:r w:rsidRPr="00211165">
              <w:rPr>
                <w:rFonts w:ascii="Times New Roman" w:eastAsia="Times New Roman" w:hAnsi="Times New Roman"/>
                <w:i/>
                <w:iCs/>
                <w:sz w:val="20"/>
                <w:szCs w:val="20"/>
                <w:lang w:eastAsia="ru-RU"/>
              </w:rPr>
              <w:t>(при наличии)</w:t>
            </w:r>
          </w:p>
        </w:tc>
      </w:tr>
      <w:tr w:rsidR="00505BC3" w:rsidRPr="00211165" w:rsidTr="007011CF">
        <w:trPr>
          <w:trHeight w:val="8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3</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Полное наименование организации</w:t>
            </w:r>
          </w:p>
        </w:tc>
        <w:tc>
          <w:tcPr>
            <w:tcW w:w="3980"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r>
      <w:tr w:rsidR="00505BC3" w:rsidRPr="00211165" w:rsidTr="007011CF">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4</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Краткое наименование организации</w:t>
            </w:r>
          </w:p>
        </w:tc>
        <w:tc>
          <w:tcPr>
            <w:tcW w:w="3980"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r>
      <w:tr w:rsidR="00505BC3" w:rsidRPr="00211165" w:rsidTr="007011CF">
        <w:trPr>
          <w:trHeight w:val="3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5</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Фактический адрес</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3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6</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ОКВЭД2</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3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7</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ИНН</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3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8</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ОКПО</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49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9</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xml:space="preserve">ФИО руководителя организации  </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493"/>
        </w:trPr>
        <w:tc>
          <w:tcPr>
            <w:tcW w:w="680" w:type="dxa"/>
            <w:tcBorders>
              <w:top w:val="nil"/>
              <w:left w:val="single" w:sz="4" w:space="0" w:color="auto"/>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10</w:t>
            </w:r>
          </w:p>
        </w:tc>
        <w:tc>
          <w:tcPr>
            <w:tcW w:w="4700" w:type="dxa"/>
            <w:gridSpan w:val="2"/>
            <w:tcBorders>
              <w:top w:val="single" w:sz="4" w:space="0" w:color="auto"/>
              <w:left w:val="nil"/>
              <w:bottom w:val="single" w:sz="4" w:space="0" w:color="auto"/>
              <w:right w:val="single" w:sz="4" w:space="0" w:color="000000"/>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Договор присоединения к регламентам Минимущества РС(Я)</w:t>
            </w:r>
          </w:p>
        </w:tc>
        <w:tc>
          <w:tcPr>
            <w:tcW w:w="3980"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реквизиты Договора присоединения )</w:t>
            </w:r>
          </w:p>
        </w:tc>
      </w:tr>
      <w:tr w:rsidR="00505BC3" w:rsidRPr="00211165" w:rsidTr="007011CF">
        <w:trPr>
          <w:trHeight w:val="77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11</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Должность руководителя организации</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3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12</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Режим работы в ИС «РГИ РС(Я)»</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B94EFE" w:rsidP="00B94EFE">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on-line</w:t>
            </w:r>
            <w:r w:rsidR="00505BC3" w:rsidRPr="00211165">
              <w:rPr>
                <w:rFonts w:ascii="Times New Roman" w:eastAsia="Times New Roman" w:hAnsi="Times New Roman"/>
                <w:sz w:val="28"/>
                <w:szCs w:val="28"/>
                <w:lang w:eastAsia="ru-RU"/>
              </w:rPr>
              <w:t>)</w:t>
            </w:r>
          </w:p>
        </w:tc>
      </w:tr>
      <w:tr w:rsidR="00505BC3" w:rsidRPr="00211165" w:rsidTr="007011CF">
        <w:trPr>
          <w:trHeight w:val="82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13</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Наличие централизованной организации</w:t>
            </w:r>
          </w:p>
        </w:tc>
        <w:tc>
          <w:tcPr>
            <w:tcW w:w="398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(да / нет)</w:t>
            </w:r>
          </w:p>
        </w:tc>
      </w:tr>
      <w:tr w:rsidR="00505BC3" w:rsidRPr="00211165" w:rsidTr="007011CF">
        <w:trPr>
          <w:trHeight w:val="829"/>
        </w:trPr>
        <w:tc>
          <w:tcPr>
            <w:tcW w:w="680" w:type="dxa"/>
            <w:tcBorders>
              <w:top w:val="nil"/>
              <w:left w:val="single" w:sz="4" w:space="0" w:color="auto"/>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14</w:t>
            </w:r>
          </w:p>
        </w:tc>
        <w:tc>
          <w:tcPr>
            <w:tcW w:w="4700" w:type="dxa"/>
            <w:gridSpan w:val="2"/>
            <w:tcBorders>
              <w:top w:val="single" w:sz="4" w:space="0" w:color="auto"/>
              <w:left w:val="nil"/>
              <w:bottom w:val="single" w:sz="4" w:space="0" w:color="auto"/>
              <w:right w:val="single" w:sz="4" w:space="0" w:color="000000"/>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Наличие филиалов у организации</w:t>
            </w:r>
          </w:p>
          <w:p w:rsidR="00505BC3" w:rsidRPr="00211165" w:rsidRDefault="00505BC3" w:rsidP="007011CF">
            <w:pPr>
              <w:spacing w:after="0" w:line="240" w:lineRule="auto"/>
              <w:jc w:val="center"/>
              <w:rPr>
                <w:rFonts w:ascii="Times New Roman" w:eastAsia="Times New Roman" w:hAnsi="Times New Roman"/>
                <w:i/>
                <w:sz w:val="24"/>
                <w:szCs w:val="24"/>
                <w:lang w:eastAsia="ru-RU"/>
              </w:rPr>
            </w:pPr>
            <w:r w:rsidRPr="00211165">
              <w:rPr>
                <w:rFonts w:ascii="Times New Roman" w:eastAsia="Times New Roman" w:hAnsi="Times New Roman"/>
                <w:i/>
                <w:sz w:val="24"/>
                <w:szCs w:val="24"/>
                <w:lang w:eastAsia="ru-RU"/>
              </w:rPr>
              <w:t>(при наличии филиалов представить перечень)</w:t>
            </w:r>
          </w:p>
        </w:tc>
        <w:tc>
          <w:tcPr>
            <w:tcW w:w="3980"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(да / нет)</w:t>
            </w:r>
          </w:p>
        </w:tc>
      </w:tr>
      <w:tr w:rsidR="00505BC3" w:rsidRPr="00211165" w:rsidTr="007011CF">
        <w:trPr>
          <w:trHeight w:val="360"/>
        </w:trPr>
        <w:tc>
          <w:tcPr>
            <w:tcW w:w="680" w:type="dxa"/>
            <w:tcBorders>
              <w:top w:val="nil"/>
              <w:left w:val="nil"/>
              <w:bottom w:val="nil"/>
              <w:right w:val="nil"/>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p>
        </w:tc>
        <w:tc>
          <w:tcPr>
            <w:tcW w:w="4240" w:type="dxa"/>
            <w:tcBorders>
              <w:top w:val="nil"/>
              <w:left w:val="nil"/>
              <w:bottom w:val="single" w:sz="4" w:space="0" w:color="auto"/>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c>
          <w:tcPr>
            <w:tcW w:w="460" w:type="dxa"/>
            <w:tcBorders>
              <w:top w:val="nil"/>
              <w:left w:val="nil"/>
              <w:bottom w:val="nil"/>
              <w:right w:val="nil"/>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p>
        </w:tc>
        <w:tc>
          <w:tcPr>
            <w:tcW w:w="3980" w:type="dxa"/>
            <w:tcBorders>
              <w:top w:val="nil"/>
              <w:left w:val="nil"/>
              <w:bottom w:val="nil"/>
              <w:right w:val="nil"/>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8"/>
                <w:szCs w:val="28"/>
                <w:lang w:eastAsia="ru-RU"/>
              </w:rPr>
            </w:pPr>
          </w:p>
        </w:tc>
      </w:tr>
      <w:tr w:rsidR="00505BC3" w:rsidRPr="00211165" w:rsidTr="007011CF">
        <w:trPr>
          <w:trHeight w:val="360"/>
        </w:trPr>
        <w:tc>
          <w:tcPr>
            <w:tcW w:w="6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4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i/>
                <w:iCs/>
                <w:lang w:eastAsia="ru-RU"/>
              </w:rPr>
            </w:pPr>
            <w:r w:rsidRPr="00211165">
              <w:rPr>
                <w:rFonts w:ascii="Times New Roman" w:eastAsia="Times New Roman" w:hAnsi="Times New Roman"/>
                <w:i/>
                <w:iCs/>
                <w:lang w:eastAsia="ru-RU"/>
              </w:rPr>
              <w:t>Должность руководителя</w:t>
            </w:r>
          </w:p>
        </w:tc>
        <w:tc>
          <w:tcPr>
            <w:tcW w:w="4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39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r>
      <w:tr w:rsidR="00505BC3" w:rsidRPr="00211165" w:rsidTr="007011CF">
        <w:trPr>
          <w:trHeight w:val="825"/>
        </w:trPr>
        <w:tc>
          <w:tcPr>
            <w:tcW w:w="6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c>
          <w:tcPr>
            <w:tcW w:w="4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3980" w:type="dxa"/>
            <w:tcBorders>
              <w:top w:val="nil"/>
              <w:left w:val="nil"/>
              <w:bottom w:val="single" w:sz="4" w:space="0" w:color="auto"/>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r>
      <w:tr w:rsidR="00505BC3" w:rsidRPr="00211165" w:rsidTr="007011CF">
        <w:trPr>
          <w:trHeight w:val="285"/>
        </w:trPr>
        <w:tc>
          <w:tcPr>
            <w:tcW w:w="6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lang w:eastAsia="ru-RU"/>
              </w:rPr>
            </w:pPr>
          </w:p>
        </w:tc>
        <w:tc>
          <w:tcPr>
            <w:tcW w:w="4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i/>
                <w:iCs/>
                <w:lang w:eastAsia="ru-RU"/>
              </w:rPr>
            </w:pPr>
            <w:r w:rsidRPr="00211165">
              <w:rPr>
                <w:rFonts w:ascii="Times New Roman" w:eastAsia="Times New Roman" w:hAnsi="Times New Roman"/>
                <w:i/>
                <w:iCs/>
                <w:lang w:eastAsia="ru-RU"/>
              </w:rPr>
              <w:t>Подпись, печать</w:t>
            </w:r>
          </w:p>
        </w:tc>
        <w:tc>
          <w:tcPr>
            <w:tcW w:w="4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i/>
                <w:iCs/>
                <w:lang w:eastAsia="ru-RU"/>
              </w:rPr>
            </w:pPr>
          </w:p>
        </w:tc>
        <w:tc>
          <w:tcPr>
            <w:tcW w:w="39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i/>
                <w:iCs/>
                <w:lang w:eastAsia="ru-RU"/>
              </w:rPr>
            </w:pPr>
            <w:r w:rsidRPr="00211165">
              <w:rPr>
                <w:rFonts w:ascii="Times New Roman" w:eastAsia="Times New Roman" w:hAnsi="Times New Roman"/>
                <w:i/>
                <w:iCs/>
                <w:lang w:eastAsia="ru-RU"/>
              </w:rPr>
              <w:t>Расшифровка подписи</w:t>
            </w:r>
          </w:p>
        </w:tc>
      </w:tr>
    </w:tbl>
    <w:p w:rsidR="00505BC3" w:rsidRPr="00211165" w:rsidRDefault="00505BC3" w:rsidP="00505BC3">
      <w:pPr>
        <w:spacing w:after="0" w:line="240" w:lineRule="auto"/>
        <w:rPr>
          <w:rFonts w:ascii="Times New Roman" w:eastAsia="Times New Roman" w:hAnsi="Times New Roman"/>
          <w:b/>
          <w:bCs/>
          <w:sz w:val="28"/>
          <w:szCs w:val="28"/>
        </w:rPr>
      </w:pPr>
    </w:p>
    <w:p w:rsidR="00505BC3" w:rsidRPr="00211165" w:rsidRDefault="00505BC3" w:rsidP="00282D56">
      <w:pPr>
        <w:spacing w:after="0" w:line="240" w:lineRule="auto"/>
        <w:rPr>
          <w:rFonts w:ascii="Times New Roman" w:hAnsi="Times New Roman"/>
          <w:i/>
        </w:rPr>
      </w:pPr>
      <w:r w:rsidRPr="00211165">
        <w:rPr>
          <w:rFonts w:ascii="Times New Roman" w:eastAsia="Times New Roman" w:hAnsi="Times New Roman"/>
          <w:b/>
          <w:bCs/>
          <w:sz w:val="28"/>
          <w:szCs w:val="28"/>
        </w:rPr>
        <w:br w:type="page"/>
      </w:r>
      <w:bookmarkStart w:id="61" w:name="_Toc526444656"/>
      <w:r w:rsidRPr="00211165">
        <w:rPr>
          <w:rFonts w:ascii="Times New Roman" w:hAnsi="Times New Roman"/>
          <w:i/>
        </w:rPr>
        <w:lastRenderedPageBreak/>
        <w:t>Приложение №2</w:t>
      </w:r>
      <w:bookmarkEnd w:id="61"/>
    </w:p>
    <w:p w:rsidR="00505BC3" w:rsidRPr="00211165" w:rsidRDefault="00505BC3" w:rsidP="00505BC3">
      <w:pPr>
        <w:spacing w:after="0" w:line="240" w:lineRule="auto"/>
        <w:jc w:val="center"/>
        <w:rPr>
          <w:rFonts w:ascii="Times New Roman" w:hAnsi="Times New Roman"/>
          <w:b/>
          <w:sz w:val="28"/>
          <w:szCs w:val="28"/>
        </w:rPr>
      </w:pPr>
    </w:p>
    <w:p w:rsidR="00505BC3" w:rsidRPr="00211165" w:rsidRDefault="00505BC3" w:rsidP="00505BC3">
      <w:pPr>
        <w:spacing w:after="0" w:line="240" w:lineRule="auto"/>
        <w:jc w:val="center"/>
        <w:rPr>
          <w:rFonts w:ascii="Times New Roman" w:hAnsi="Times New Roman"/>
          <w:i/>
          <w:sz w:val="28"/>
          <w:szCs w:val="28"/>
          <w:lang w:val="en-US"/>
        </w:rPr>
      </w:pPr>
      <w:r w:rsidRPr="00211165">
        <w:rPr>
          <w:rFonts w:ascii="Times New Roman" w:hAnsi="Times New Roman"/>
          <w:i/>
          <w:sz w:val="28"/>
          <w:szCs w:val="28"/>
        </w:rPr>
        <w:t xml:space="preserve">Типовая форма организационно- распорядительного документа </w:t>
      </w:r>
    </w:p>
    <w:p w:rsidR="00505BC3" w:rsidRPr="00211165" w:rsidRDefault="00505BC3" w:rsidP="00505BC3">
      <w:pPr>
        <w:spacing w:after="0" w:line="240" w:lineRule="auto"/>
        <w:jc w:val="center"/>
        <w:rPr>
          <w:rFonts w:ascii="Times New Roman" w:hAnsi="Times New Roman"/>
          <w:i/>
          <w:sz w:val="28"/>
          <w:szCs w:val="28"/>
          <w:lang w:val="en-US"/>
        </w:rPr>
      </w:pPr>
      <w:r w:rsidRPr="00211165">
        <w:rPr>
          <w:rFonts w:ascii="Times New Roman" w:hAnsi="Times New Roman"/>
          <w:i/>
          <w:sz w:val="28"/>
          <w:szCs w:val="28"/>
        </w:rPr>
        <w:t xml:space="preserve">«О мерах, обеспечивающих организацию взаимодействия </w:t>
      </w:r>
    </w:p>
    <w:p w:rsidR="00505BC3" w:rsidRPr="00211165" w:rsidRDefault="00505BC3" w:rsidP="00505BC3">
      <w:pPr>
        <w:spacing w:after="0" w:line="240" w:lineRule="auto"/>
        <w:jc w:val="center"/>
        <w:rPr>
          <w:rFonts w:ascii="Times New Roman" w:hAnsi="Times New Roman"/>
          <w:i/>
          <w:sz w:val="28"/>
          <w:szCs w:val="28"/>
        </w:rPr>
      </w:pPr>
      <w:r w:rsidRPr="00211165">
        <w:rPr>
          <w:rFonts w:ascii="Times New Roman" w:hAnsi="Times New Roman"/>
          <w:i/>
          <w:sz w:val="28"/>
          <w:szCs w:val="28"/>
        </w:rPr>
        <w:t>с ИС «РГИ РС (Я)»</w:t>
      </w:r>
    </w:p>
    <w:p w:rsidR="00505BC3" w:rsidRPr="00211165" w:rsidRDefault="00505BC3" w:rsidP="00505BC3">
      <w:pPr>
        <w:spacing w:after="0" w:line="240" w:lineRule="auto"/>
        <w:jc w:val="right"/>
        <w:rPr>
          <w:rFonts w:ascii="Times New Roman" w:hAnsi="Times New Roman"/>
          <w:sz w:val="28"/>
          <w:szCs w:val="28"/>
        </w:rPr>
      </w:pPr>
      <w:r w:rsidRPr="00211165">
        <w:rPr>
          <w:rFonts w:ascii="Times New Roman" w:hAnsi="Times New Roman"/>
          <w:sz w:val="28"/>
          <w:szCs w:val="28"/>
        </w:rPr>
        <w:t>(типовая форма)</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ПРИКАЗ</w:t>
      </w:r>
    </w:p>
    <w:p w:rsidR="00505BC3" w:rsidRPr="00211165" w:rsidRDefault="00505BC3" w:rsidP="00505BC3">
      <w:pPr>
        <w:spacing w:after="0" w:line="240" w:lineRule="auto"/>
        <w:jc w:val="both"/>
        <w:rPr>
          <w:rFonts w:ascii="Times New Roman" w:hAnsi="Times New Roman"/>
          <w:b/>
          <w:sz w:val="28"/>
          <w:szCs w:val="28"/>
        </w:rPr>
      </w:pPr>
      <w:r w:rsidRPr="00211165">
        <w:rPr>
          <w:rFonts w:ascii="Times New Roman" w:hAnsi="Times New Roman"/>
          <w:b/>
          <w:sz w:val="28"/>
          <w:szCs w:val="28"/>
        </w:rPr>
        <w:t>_______________20______г</w:t>
      </w:r>
      <w:r w:rsidRPr="00211165">
        <w:rPr>
          <w:rFonts w:ascii="Times New Roman" w:hAnsi="Times New Roman"/>
          <w:b/>
          <w:sz w:val="28"/>
          <w:szCs w:val="28"/>
        </w:rPr>
        <w:tab/>
      </w:r>
      <w:r w:rsidRPr="00211165">
        <w:rPr>
          <w:rFonts w:ascii="Times New Roman" w:hAnsi="Times New Roman"/>
          <w:b/>
          <w:sz w:val="28"/>
          <w:szCs w:val="28"/>
        </w:rPr>
        <w:tab/>
      </w:r>
      <w:r w:rsidRPr="00211165">
        <w:rPr>
          <w:rFonts w:ascii="Times New Roman" w:hAnsi="Times New Roman"/>
          <w:b/>
          <w:sz w:val="28"/>
          <w:szCs w:val="28"/>
        </w:rPr>
        <w:tab/>
      </w:r>
      <w:r w:rsidRPr="00211165">
        <w:rPr>
          <w:rFonts w:ascii="Times New Roman" w:hAnsi="Times New Roman"/>
          <w:b/>
          <w:sz w:val="28"/>
          <w:szCs w:val="28"/>
        </w:rPr>
        <w:tab/>
      </w:r>
      <w:r w:rsidRPr="00211165">
        <w:rPr>
          <w:rFonts w:ascii="Times New Roman" w:hAnsi="Times New Roman"/>
          <w:b/>
          <w:sz w:val="28"/>
          <w:szCs w:val="28"/>
        </w:rPr>
        <w:tab/>
      </w:r>
      <w:r w:rsidRPr="00211165">
        <w:rPr>
          <w:rFonts w:ascii="Times New Roman" w:hAnsi="Times New Roman"/>
          <w:b/>
          <w:sz w:val="28"/>
          <w:szCs w:val="28"/>
        </w:rPr>
        <w:tab/>
        <w:t>№________________</w:t>
      </w:r>
    </w:p>
    <w:p w:rsidR="00505BC3" w:rsidRPr="00211165" w:rsidRDefault="00505BC3" w:rsidP="00505BC3">
      <w:pPr>
        <w:spacing w:after="0" w:line="240" w:lineRule="auto"/>
        <w:jc w:val="both"/>
        <w:rPr>
          <w:rFonts w:ascii="Times New Roman" w:hAnsi="Times New Roman"/>
          <w:b/>
          <w:sz w:val="28"/>
          <w:szCs w:val="28"/>
        </w:rPr>
      </w:pPr>
    </w:p>
    <w:p w:rsidR="00505BC3" w:rsidRPr="00211165" w:rsidRDefault="00505BC3" w:rsidP="00505BC3">
      <w:pPr>
        <w:spacing w:after="0" w:line="240" w:lineRule="auto"/>
        <w:jc w:val="both"/>
        <w:rPr>
          <w:rFonts w:ascii="Times New Roman" w:hAnsi="Times New Roman"/>
          <w:b/>
          <w:sz w:val="28"/>
          <w:szCs w:val="28"/>
        </w:rPr>
      </w:pP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 xml:space="preserve">О мерах, обеспечивающих организацию взаимодействия </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с ИС «Реестр государственного имущества Республики Саха (Якутия)»</w:t>
      </w:r>
    </w:p>
    <w:p w:rsidR="00505BC3" w:rsidRPr="00211165" w:rsidRDefault="00505BC3" w:rsidP="00505BC3">
      <w:pPr>
        <w:spacing w:after="0" w:line="240" w:lineRule="auto"/>
        <w:ind w:firstLine="709"/>
        <w:jc w:val="both"/>
        <w:rPr>
          <w:rFonts w:ascii="Times New Roman" w:hAnsi="Times New Roman"/>
          <w:sz w:val="28"/>
          <w:szCs w:val="28"/>
        </w:rPr>
      </w:pPr>
    </w:p>
    <w:p w:rsidR="00505BC3" w:rsidRPr="00211165" w:rsidRDefault="00505BC3" w:rsidP="00505BC3">
      <w:pPr>
        <w:spacing w:after="0" w:line="240" w:lineRule="auto"/>
        <w:ind w:firstLine="708"/>
        <w:jc w:val="both"/>
        <w:rPr>
          <w:rFonts w:ascii="Times New Roman" w:hAnsi="Times New Roman"/>
          <w:sz w:val="28"/>
          <w:szCs w:val="28"/>
        </w:rPr>
      </w:pPr>
      <w:r w:rsidRPr="00211165">
        <w:rPr>
          <w:rFonts w:ascii="Times New Roman" w:hAnsi="Times New Roman"/>
          <w:sz w:val="28"/>
          <w:szCs w:val="28"/>
        </w:rPr>
        <w:t>В целях обеспечения информационного взаимодействия с Информационной системой «Реестр государственной собственности Республики Саха (Якутия)» (далее – ИС «РГИ РС (Я)»), п р и к а з ы в а ю:</w:t>
      </w:r>
    </w:p>
    <w:p w:rsidR="00505BC3" w:rsidRPr="00211165" w:rsidRDefault="00505BC3" w:rsidP="00505BC3">
      <w:pPr>
        <w:pStyle w:val="a3"/>
        <w:numPr>
          <w:ilvl w:val="0"/>
          <w:numId w:val="8"/>
        </w:numPr>
        <w:tabs>
          <w:tab w:val="left" w:pos="1134"/>
        </w:tabs>
        <w:spacing w:after="0" w:line="240" w:lineRule="auto"/>
        <w:ind w:left="0" w:firstLine="708"/>
        <w:jc w:val="both"/>
        <w:rPr>
          <w:rFonts w:ascii="Times New Roman" w:hAnsi="Times New Roman"/>
          <w:sz w:val="28"/>
          <w:szCs w:val="28"/>
        </w:rPr>
      </w:pPr>
      <w:r w:rsidRPr="00211165">
        <w:rPr>
          <w:rFonts w:ascii="Times New Roman" w:hAnsi="Times New Roman"/>
          <w:sz w:val="28"/>
          <w:szCs w:val="28"/>
        </w:rPr>
        <w:t>Назначить ответственных за работу в ИС «Реестр государственного имущества Республики Саха (Якутия)» согласно приложению №1 к настоящему Приказу.</w:t>
      </w:r>
    </w:p>
    <w:p w:rsidR="00505BC3" w:rsidRPr="00211165" w:rsidRDefault="00505BC3" w:rsidP="00505BC3">
      <w:pPr>
        <w:pStyle w:val="a3"/>
        <w:numPr>
          <w:ilvl w:val="0"/>
          <w:numId w:val="8"/>
        </w:numPr>
        <w:tabs>
          <w:tab w:val="left" w:pos="1134"/>
          <w:tab w:val="left" w:pos="1276"/>
        </w:tabs>
        <w:spacing w:after="0" w:line="240" w:lineRule="auto"/>
        <w:ind w:left="0" w:firstLine="708"/>
        <w:jc w:val="both"/>
        <w:rPr>
          <w:rFonts w:ascii="Times New Roman" w:hAnsi="Times New Roman"/>
          <w:sz w:val="28"/>
          <w:szCs w:val="28"/>
        </w:rPr>
      </w:pPr>
      <w:r w:rsidRPr="00211165">
        <w:rPr>
          <w:rFonts w:ascii="Times New Roman" w:hAnsi="Times New Roman"/>
          <w:sz w:val="28"/>
          <w:szCs w:val="28"/>
        </w:rPr>
        <w:t>Определить способ работы в ИС «РГИ РС(Я)» в режиме _____________ с «______» ___________ 20___ г.</w:t>
      </w:r>
    </w:p>
    <w:p w:rsidR="00505BC3" w:rsidRPr="00211165" w:rsidRDefault="00505BC3" w:rsidP="00505BC3">
      <w:pPr>
        <w:pStyle w:val="a3"/>
        <w:numPr>
          <w:ilvl w:val="0"/>
          <w:numId w:val="8"/>
        </w:numPr>
        <w:tabs>
          <w:tab w:val="left" w:pos="1134"/>
        </w:tabs>
        <w:spacing w:after="0" w:line="240" w:lineRule="auto"/>
        <w:ind w:left="0" w:firstLine="708"/>
        <w:jc w:val="both"/>
        <w:rPr>
          <w:rFonts w:ascii="Times New Roman" w:hAnsi="Times New Roman"/>
          <w:sz w:val="28"/>
          <w:szCs w:val="28"/>
        </w:rPr>
      </w:pPr>
      <w:r w:rsidRPr="00211165">
        <w:rPr>
          <w:rFonts w:ascii="Times New Roman" w:hAnsi="Times New Roman"/>
          <w:sz w:val="28"/>
          <w:szCs w:val="28"/>
        </w:rPr>
        <w:t>Контроль за выполнением настоящего приказа оставляю за собой.</w:t>
      </w:r>
    </w:p>
    <w:p w:rsidR="00505BC3" w:rsidRPr="00211165" w:rsidRDefault="00505BC3" w:rsidP="00505BC3">
      <w:pPr>
        <w:pStyle w:val="a3"/>
        <w:spacing w:after="0" w:line="240" w:lineRule="auto"/>
        <w:ind w:left="0"/>
        <w:jc w:val="both"/>
        <w:rPr>
          <w:rFonts w:ascii="Times New Roman" w:hAnsi="Times New Roman"/>
          <w:sz w:val="28"/>
          <w:szCs w:val="28"/>
        </w:rPr>
      </w:pPr>
    </w:p>
    <w:p w:rsidR="00505BC3" w:rsidRPr="00211165" w:rsidRDefault="00505BC3" w:rsidP="00505BC3">
      <w:pPr>
        <w:pStyle w:val="a3"/>
        <w:spacing w:after="0" w:line="240" w:lineRule="auto"/>
        <w:ind w:left="0"/>
        <w:jc w:val="both"/>
        <w:rPr>
          <w:rFonts w:ascii="Times New Roman" w:hAnsi="Times New Roman"/>
          <w:sz w:val="28"/>
          <w:szCs w:val="28"/>
        </w:rPr>
      </w:pPr>
    </w:p>
    <w:p w:rsidR="00505BC3" w:rsidRPr="00211165" w:rsidRDefault="00505BC3" w:rsidP="00505BC3">
      <w:pPr>
        <w:pStyle w:val="a3"/>
        <w:spacing w:after="0" w:line="240" w:lineRule="auto"/>
        <w:ind w:left="0"/>
        <w:jc w:val="both"/>
        <w:rPr>
          <w:rFonts w:ascii="Times New Roman" w:hAnsi="Times New Roman"/>
          <w:sz w:val="28"/>
          <w:szCs w:val="28"/>
        </w:rPr>
      </w:pPr>
    </w:p>
    <w:p w:rsidR="00505BC3" w:rsidRPr="00211165" w:rsidRDefault="00505BC3" w:rsidP="00505BC3">
      <w:pPr>
        <w:spacing w:after="0" w:line="240" w:lineRule="auto"/>
        <w:jc w:val="both"/>
        <w:rPr>
          <w:rFonts w:ascii="Times New Roman" w:hAnsi="Times New Roman"/>
          <w:sz w:val="28"/>
          <w:szCs w:val="28"/>
        </w:rPr>
      </w:pPr>
      <w:r w:rsidRPr="00211165">
        <w:rPr>
          <w:rFonts w:ascii="Times New Roman" w:hAnsi="Times New Roman"/>
          <w:sz w:val="28"/>
          <w:szCs w:val="28"/>
        </w:rPr>
        <w:t>________________</w:t>
      </w:r>
      <w:r w:rsidRPr="00211165">
        <w:rPr>
          <w:rFonts w:ascii="Times New Roman" w:hAnsi="Times New Roman"/>
          <w:sz w:val="28"/>
          <w:szCs w:val="28"/>
        </w:rPr>
        <w:tab/>
      </w:r>
      <w:r w:rsidRPr="00211165">
        <w:rPr>
          <w:rFonts w:ascii="Times New Roman" w:hAnsi="Times New Roman"/>
          <w:sz w:val="28"/>
          <w:szCs w:val="28"/>
        </w:rPr>
        <w:tab/>
        <w:t>________________</w:t>
      </w:r>
      <w:r w:rsidRPr="00211165">
        <w:rPr>
          <w:rFonts w:ascii="Times New Roman" w:hAnsi="Times New Roman"/>
          <w:sz w:val="28"/>
          <w:szCs w:val="28"/>
        </w:rPr>
        <w:tab/>
        <w:t>_____________________</w:t>
      </w:r>
    </w:p>
    <w:p w:rsidR="00505BC3" w:rsidRPr="00211165" w:rsidRDefault="00505BC3" w:rsidP="00505BC3">
      <w:pPr>
        <w:spacing w:after="0" w:line="240" w:lineRule="auto"/>
        <w:jc w:val="both"/>
        <w:rPr>
          <w:rFonts w:ascii="Times New Roman" w:hAnsi="Times New Roman"/>
          <w:sz w:val="28"/>
          <w:szCs w:val="28"/>
        </w:rPr>
      </w:pPr>
      <w:r w:rsidRPr="00211165">
        <w:rPr>
          <w:rFonts w:ascii="Times New Roman" w:hAnsi="Times New Roman"/>
          <w:sz w:val="28"/>
          <w:szCs w:val="28"/>
        </w:rPr>
        <w:t>(должность руководителя)</w:t>
      </w:r>
      <w:r w:rsidRPr="00211165">
        <w:rPr>
          <w:rFonts w:ascii="Times New Roman" w:hAnsi="Times New Roman"/>
          <w:sz w:val="28"/>
          <w:szCs w:val="28"/>
        </w:rPr>
        <w:tab/>
      </w:r>
      <w:r w:rsidRPr="00211165">
        <w:rPr>
          <w:rFonts w:ascii="Times New Roman" w:hAnsi="Times New Roman"/>
          <w:sz w:val="28"/>
          <w:szCs w:val="28"/>
        </w:rPr>
        <w:tab/>
        <w:t>(подпись)</w:t>
      </w:r>
      <w:r w:rsidRPr="00211165">
        <w:rPr>
          <w:rFonts w:ascii="Times New Roman" w:hAnsi="Times New Roman"/>
          <w:sz w:val="28"/>
          <w:szCs w:val="28"/>
        </w:rPr>
        <w:tab/>
      </w:r>
      <w:r w:rsidRPr="00211165">
        <w:rPr>
          <w:rFonts w:ascii="Times New Roman" w:hAnsi="Times New Roman"/>
          <w:sz w:val="28"/>
          <w:szCs w:val="28"/>
        </w:rPr>
        <w:tab/>
        <w:t>(расшифровка подписи)</w:t>
      </w:r>
    </w:p>
    <w:p w:rsidR="00505BC3" w:rsidRPr="00211165" w:rsidRDefault="00505BC3" w:rsidP="00505BC3">
      <w:pPr>
        <w:spacing w:after="0" w:line="240" w:lineRule="auto"/>
        <w:rPr>
          <w:rFonts w:ascii="Times New Roman" w:hAnsi="Times New Roman"/>
          <w:sz w:val="28"/>
          <w:szCs w:val="28"/>
        </w:rPr>
      </w:pPr>
    </w:p>
    <w:p w:rsidR="00505BC3" w:rsidRPr="00211165" w:rsidRDefault="00505BC3" w:rsidP="00505BC3">
      <w:pPr>
        <w:pStyle w:val="1"/>
        <w:spacing w:before="0" w:line="240" w:lineRule="auto"/>
        <w:jc w:val="right"/>
        <w:rPr>
          <w:rFonts w:ascii="Times New Roman" w:hAnsi="Times New Roman"/>
          <w:i/>
          <w:color w:val="auto"/>
        </w:rPr>
      </w:pPr>
      <w:r w:rsidRPr="00211165">
        <w:rPr>
          <w:rFonts w:ascii="Times New Roman" w:hAnsi="Times New Roman"/>
        </w:rPr>
        <w:br w:type="page"/>
      </w:r>
      <w:bookmarkStart w:id="62" w:name="_Toc526444657"/>
      <w:r w:rsidRPr="00211165">
        <w:rPr>
          <w:rFonts w:ascii="Times New Roman" w:hAnsi="Times New Roman"/>
          <w:i/>
          <w:color w:val="auto"/>
        </w:rPr>
        <w:lastRenderedPageBreak/>
        <w:t>Приложение №3</w:t>
      </w:r>
      <w:bookmarkEnd w:id="62"/>
    </w:p>
    <w:tbl>
      <w:tblPr>
        <w:tblW w:w="9464" w:type="dxa"/>
        <w:tblInd w:w="93" w:type="dxa"/>
        <w:tblLook w:val="04A0"/>
      </w:tblPr>
      <w:tblGrid>
        <w:gridCol w:w="750"/>
        <w:gridCol w:w="4220"/>
        <w:gridCol w:w="4494"/>
      </w:tblGrid>
      <w:tr w:rsidR="00505BC3" w:rsidRPr="00211165" w:rsidTr="007011CF">
        <w:trPr>
          <w:trHeight w:val="645"/>
        </w:trPr>
        <w:tc>
          <w:tcPr>
            <w:tcW w:w="75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p>
        </w:tc>
        <w:tc>
          <w:tcPr>
            <w:tcW w:w="8714" w:type="dxa"/>
            <w:gridSpan w:val="2"/>
            <w:tcBorders>
              <w:top w:val="nil"/>
              <w:left w:val="nil"/>
              <w:bottom w:val="nil"/>
              <w:right w:val="nil"/>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Данные об ответственных должностных лицах Пользователя / Централизованной организации</w:t>
            </w:r>
          </w:p>
        </w:tc>
      </w:tr>
      <w:tr w:rsidR="00505BC3" w:rsidRPr="00211165" w:rsidTr="007011CF">
        <w:trPr>
          <w:trHeight w:val="645"/>
        </w:trPr>
        <w:tc>
          <w:tcPr>
            <w:tcW w:w="75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p>
        </w:tc>
        <w:tc>
          <w:tcPr>
            <w:tcW w:w="87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Учреждение №1</w:t>
            </w:r>
          </w:p>
        </w:tc>
      </w:tr>
      <w:tr w:rsidR="00505BC3" w:rsidRPr="00211165" w:rsidTr="007011CF">
        <w:trPr>
          <w:trHeight w:val="300"/>
        </w:trPr>
        <w:tc>
          <w:tcPr>
            <w:tcW w:w="75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p>
        </w:tc>
        <w:tc>
          <w:tcPr>
            <w:tcW w:w="8714" w:type="dxa"/>
            <w:gridSpan w:val="2"/>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p>
        </w:tc>
      </w:tr>
      <w:tr w:rsidR="00505BC3" w:rsidRPr="00211165" w:rsidTr="007011CF">
        <w:trPr>
          <w:trHeight w:val="315"/>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Пользователь №</w:t>
            </w:r>
          </w:p>
        </w:tc>
        <w:tc>
          <w:tcPr>
            <w:tcW w:w="4494"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1</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1.1.</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Фамилия</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1.2.</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Имя</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1.3.</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Отчество</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1.4.</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Должность</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1.5.</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Структурное подразделение</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1.6.</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Рабочий телефон</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1.7.</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Адрес электронной почты </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137"/>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1.8.</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Роль пользователя </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(Правообладатель / Ведомство)</w:t>
            </w:r>
          </w:p>
        </w:tc>
      </w:tr>
      <w:tr w:rsidR="00505BC3" w:rsidRPr="00211165" w:rsidTr="007011CF">
        <w:trPr>
          <w:trHeight w:val="32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1.9.</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Уровень ответственности</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Работа в Реестре / Техническое обеспечение / Координатор</w:t>
            </w:r>
          </w:p>
        </w:tc>
      </w:tr>
      <w:tr w:rsidR="00505BC3" w:rsidRPr="00211165" w:rsidTr="007011CF">
        <w:trPr>
          <w:trHeight w:val="465"/>
        </w:trPr>
        <w:tc>
          <w:tcPr>
            <w:tcW w:w="750" w:type="dxa"/>
            <w:tcBorders>
              <w:top w:val="nil"/>
              <w:left w:val="single" w:sz="4" w:space="0" w:color="auto"/>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1.10.</w:t>
            </w:r>
          </w:p>
        </w:tc>
        <w:tc>
          <w:tcPr>
            <w:tcW w:w="4220"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Учетную запись</w:t>
            </w:r>
          </w:p>
        </w:tc>
        <w:tc>
          <w:tcPr>
            <w:tcW w:w="4494"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Зарегистрировать / Отозвать</w:t>
            </w:r>
          </w:p>
        </w:tc>
      </w:tr>
      <w:tr w:rsidR="00505BC3" w:rsidRPr="00211165" w:rsidTr="007011CF">
        <w:trPr>
          <w:trHeight w:val="255"/>
        </w:trPr>
        <w:tc>
          <w:tcPr>
            <w:tcW w:w="75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42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449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15"/>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Пользователь №</w:t>
            </w:r>
          </w:p>
        </w:tc>
        <w:tc>
          <w:tcPr>
            <w:tcW w:w="4494"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2</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2.1.</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Фамилия</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2.2.</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Имя</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2.3.</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Отчество</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2.4.</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Должность</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2.5.</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Структурное подразделение</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2.6.</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Рабочий телефон</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2.7.</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Адрес электронной почты </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243"/>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2.8.</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Роль пользователя </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(Правообладатель / Ведомство)</w:t>
            </w:r>
          </w:p>
        </w:tc>
      </w:tr>
      <w:tr w:rsidR="00505BC3" w:rsidRPr="00211165" w:rsidTr="007011CF">
        <w:trPr>
          <w:trHeight w:val="227"/>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2.9.</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Уровень ответственности</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Работа в Реестре / Техническое обеспечение / Координатор</w:t>
            </w:r>
          </w:p>
        </w:tc>
      </w:tr>
      <w:tr w:rsidR="00505BC3" w:rsidRPr="00211165" w:rsidTr="007011CF">
        <w:trPr>
          <w:trHeight w:val="259"/>
        </w:trPr>
        <w:tc>
          <w:tcPr>
            <w:tcW w:w="750" w:type="dxa"/>
            <w:tcBorders>
              <w:top w:val="nil"/>
              <w:left w:val="single" w:sz="4" w:space="0" w:color="auto"/>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2.10.</w:t>
            </w:r>
          </w:p>
        </w:tc>
        <w:tc>
          <w:tcPr>
            <w:tcW w:w="4220"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Учетную запись</w:t>
            </w:r>
          </w:p>
        </w:tc>
        <w:tc>
          <w:tcPr>
            <w:tcW w:w="4494" w:type="dxa"/>
            <w:tcBorders>
              <w:top w:val="nil"/>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Зарегистрировать / Отозвать</w:t>
            </w:r>
          </w:p>
        </w:tc>
      </w:tr>
      <w:tr w:rsidR="00505BC3" w:rsidRPr="00211165" w:rsidTr="007011CF">
        <w:trPr>
          <w:trHeight w:val="255"/>
        </w:trPr>
        <w:tc>
          <w:tcPr>
            <w:tcW w:w="75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42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449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15"/>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Пользователь №</w:t>
            </w:r>
          </w:p>
        </w:tc>
        <w:tc>
          <w:tcPr>
            <w:tcW w:w="4494"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N</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N.1.</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Фамилия</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N.2.</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Имя</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N.3.</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Отчество</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N.4.</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Должность</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N.5.</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Структурное подразделение</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N.6.</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Рабочий телефон</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1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N.7.</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Адрес электронной почты </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 </w:t>
            </w:r>
          </w:p>
        </w:tc>
      </w:tr>
      <w:tr w:rsidR="00505BC3" w:rsidRPr="00211165" w:rsidTr="007011CF">
        <w:trPr>
          <w:trHeight w:val="307"/>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N.8.</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Роль пользователя </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(Правообладатель / Ведомство)</w:t>
            </w:r>
          </w:p>
        </w:tc>
      </w:tr>
      <w:tr w:rsidR="00505BC3" w:rsidRPr="00211165" w:rsidTr="007011CF">
        <w:trPr>
          <w:trHeight w:val="269"/>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N.9.</w:t>
            </w:r>
          </w:p>
        </w:tc>
        <w:tc>
          <w:tcPr>
            <w:tcW w:w="4220"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Уровень ответственности</w:t>
            </w:r>
          </w:p>
        </w:tc>
        <w:tc>
          <w:tcPr>
            <w:tcW w:w="4494" w:type="dxa"/>
            <w:tcBorders>
              <w:top w:val="nil"/>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Работа в Реестре / Техническое обеспечение / Координатор</w:t>
            </w:r>
          </w:p>
        </w:tc>
      </w:tr>
      <w:tr w:rsidR="00505BC3" w:rsidRPr="00211165" w:rsidTr="007011CF">
        <w:trPr>
          <w:trHeight w:val="23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0"/>
                <w:szCs w:val="20"/>
                <w:lang w:val="en-US" w:eastAsia="ru-RU"/>
              </w:rPr>
            </w:pPr>
            <w:r w:rsidRPr="00211165">
              <w:rPr>
                <w:rFonts w:ascii="Times New Roman" w:eastAsia="Times New Roman" w:hAnsi="Times New Roman"/>
                <w:sz w:val="20"/>
                <w:szCs w:val="20"/>
                <w:lang w:val="en-US" w:eastAsia="ru-RU"/>
              </w:rPr>
              <w:t>N.10</w:t>
            </w:r>
          </w:p>
        </w:tc>
        <w:tc>
          <w:tcPr>
            <w:tcW w:w="4220" w:type="dxa"/>
            <w:tcBorders>
              <w:top w:val="single" w:sz="4" w:space="0" w:color="auto"/>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Учетную запись</w:t>
            </w:r>
          </w:p>
        </w:tc>
        <w:tc>
          <w:tcPr>
            <w:tcW w:w="4494" w:type="dxa"/>
            <w:tcBorders>
              <w:top w:val="single" w:sz="4" w:space="0" w:color="auto"/>
              <w:left w:val="nil"/>
              <w:bottom w:val="single" w:sz="4" w:space="0" w:color="auto"/>
              <w:right w:val="single" w:sz="4" w:space="0" w:color="auto"/>
            </w:tcBorders>
            <w:shd w:val="clear" w:color="auto" w:fill="auto"/>
            <w:vAlign w:val="center"/>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Зарегистрировать / Отозвать</w:t>
            </w:r>
          </w:p>
        </w:tc>
      </w:tr>
    </w:tbl>
    <w:p w:rsidR="00505BC3" w:rsidRPr="00211165" w:rsidRDefault="00505BC3" w:rsidP="00505BC3">
      <w:pPr>
        <w:spacing w:after="0" w:line="240" w:lineRule="auto"/>
        <w:jc w:val="center"/>
        <w:rPr>
          <w:rFonts w:ascii="Times New Roman" w:hAnsi="Times New Roman"/>
          <w:b/>
          <w:sz w:val="28"/>
          <w:szCs w:val="28"/>
        </w:rPr>
      </w:pPr>
    </w:p>
    <w:p w:rsidR="00505BC3" w:rsidRPr="00211165" w:rsidRDefault="00505BC3" w:rsidP="00505BC3">
      <w:pPr>
        <w:spacing w:after="0" w:line="240" w:lineRule="auto"/>
        <w:rPr>
          <w:rFonts w:ascii="Times New Roman" w:hAnsi="Times New Roman"/>
          <w:sz w:val="28"/>
          <w:szCs w:val="28"/>
        </w:rPr>
      </w:pPr>
    </w:p>
    <w:p w:rsidR="00505BC3" w:rsidRPr="00211165" w:rsidRDefault="00505BC3" w:rsidP="00505BC3">
      <w:pPr>
        <w:spacing w:after="0" w:line="240" w:lineRule="auto"/>
        <w:rPr>
          <w:rFonts w:ascii="Times New Roman" w:eastAsia="Times New Roman" w:hAnsi="Times New Roman"/>
          <w:b/>
          <w:bCs/>
          <w:sz w:val="28"/>
          <w:szCs w:val="28"/>
        </w:rPr>
      </w:pPr>
      <w:r w:rsidRPr="00211165">
        <w:rPr>
          <w:rFonts w:ascii="Times New Roman" w:hAnsi="Times New Roman"/>
          <w:sz w:val="28"/>
          <w:szCs w:val="28"/>
        </w:rPr>
        <w:br w:type="page"/>
      </w:r>
    </w:p>
    <w:p w:rsidR="00505BC3" w:rsidRPr="00211165" w:rsidRDefault="00505BC3" w:rsidP="00505BC3">
      <w:pPr>
        <w:pStyle w:val="1"/>
        <w:spacing w:before="0" w:line="240" w:lineRule="auto"/>
        <w:jc w:val="right"/>
        <w:rPr>
          <w:rFonts w:ascii="Times New Roman" w:hAnsi="Times New Roman"/>
          <w:i/>
          <w:color w:val="auto"/>
        </w:rPr>
      </w:pPr>
      <w:bookmarkStart w:id="63" w:name="_Toc526444658"/>
      <w:r w:rsidRPr="00211165">
        <w:rPr>
          <w:rFonts w:ascii="Times New Roman" w:hAnsi="Times New Roman"/>
          <w:i/>
          <w:color w:val="auto"/>
        </w:rPr>
        <w:lastRenderedPageBreak/>
        <w:t>Приложение №4</w:t>
      </w:r>
      <w:bookmarkEnd w:id="63"/>
    </w:p>
    <w:p w:rsidR="00505BC3" w:rsidRPr="00211165" w:rsidRDefault="00505BC3" w:rsidP="00505BC3">
      <w:pPr>
        <w:pStyle w:val="ConsPlusNonformat"/>
        <w:jc w:val="center"/>
        <w:rPr>
          <w:rFonts w:ascii="Times New Roman" w:hAnsi="Times New Roman" w:cs="Times New Roman"/>
          <w:sz w:val="28"/>
          <w:szCs w:val="28"/>
        </w:rPr>
      </w:pPr>
    </w:p>
    <w:p w:rsidR="00505BC3" w:rsidRPr="00211165" w:rsidRDefault="00505BC3" w:rsidP="00505BC3">
      <w:pPr>
        <w:pStyle w:val="ConsPlusNonformat"/>
        <w:jc w:val="center"/>
        <w:rPr>
          <w:rFonts w:ascii="Times New Roman" w:hAnsi="Times New Roman" w:cs="Times New Roman"/>
          <w:sz w:val="28"/>
          <w:szCs w:val="28"/>
        </w:rPr>
      </w:pPr>
      <w:r w:rsidRPr="00211165">
        <w:rPr>
          <w:rFonts w:ascii="Times New Roman" w:hAnsi="Times New Roman" w:cs="Times New Roman"/>
          <w:sz w:val="28"/>
          <w:szCs w:val="28"/>
        </w:rPr>
        <w:t>СОГЛАСИЕ</w:t>
      </w:r>
    </w:p>
    <w:p w:rsidR="00505BC3" w:rsidRPr="00211165" w:rsidRDefault="00505BC3" w:rsidP="00505BC3">
      <w:pPr>
        <w:pStyle w:val="ConsPlusNonformat"/>
        <w:jc w:val="center"/>
        <w:rPr>
          <w:rFonts w:ascii="Times New Roman" w:hAnsi="Times New Roman" w:cs="Times New Roman"/>
          <w:sz w:val="28"/>
          <w:szCs w:val="28"/>
        </w:rPr>
      </w:pPr>
      <w:r w:rsidRPr="00211165">
        <w:rPr>
          <w:rFonts w:ascii="Times New Roman" w:hAnsi="Times New Roman" w:cs="Times New Roman"/>
          <w:sz w:val="28"/>
          <w:szCs w:val="28"/>
        </w:rPr>
        <w:t>на обработку персональных данных</w:t>
      </w:r>
      <w:r w:rsidRPr="00211165">
        <w:rPr>
          <w:rStyle w:val="ae"/>
          <w:rFonts w:ascii="Times New Roman" w:hAnsi="Times New Roman" w:cs="Times New Roman"/>
          <w:sz w:val="28"/>
          <w:szCs w:val="28"/>
        </w:rPr>
        <w:footnoteReference w:id="5"/>
      </w:r>
    </w:p>
    <w:p w:rsidR="00505BC3" w:rsidRPr="00211165" w:rsidRDefault="00505BC3" w:rsidP="00505BC3">
      <w:pPr>
        <w:pStyle w:val="ConsPlusNonformat"/>
        <w:ind w:firstLine="709"/>
        <w:jc w:val="both"/>
        <w:rPr>
          <w:rFonts w:ascii="Times New Roman" w:hAnsi="Times New Roman" w:cs="Times New Roman"/>
          <w:sz w:val="24"/>
          <w:szCs w:val="24"/>
        </w:rPr>
      </w:pPr>
      <w:r w:rsidRPr="00211165">
        <w:rPr>
          <w:rFonts w:ascii="Times New Roman" w:hAnsi="Times New Roman" w:cs="Times New Roman"/>
          <w:sz w:val="24"/>
          <w:szCs w:val="24"/>
        </w:rPr>
        <w:t>Я________________________________________________________________________,</w:t>
      </w:r>
    </w:p>
    <w:p w:rsidR="00505BC3" w:rsidRPr="00211165" w:rsidRDefault="00505BC3" w:rsidP="00505BC3">
      <w:pPr>
        <w:pStyle w:val="ConsPlusNonformat"/>
        <w:ind w:firstLine="709"/>
        <w:jc w:val="center"/>
        <w:rPr>
          <w:rFonts w:ascii="Times New Roman" w:hAnsi="Times New Roman" w:cs="Times New Roman"/>
          <w:sz w:val="24"/>
          <w:szCs w:val="24"/>
          <w:vertAlign w:val="superscript"/>
        </w:rPr>
      </w:pPr>
      <w:r w:rsidRPr="00211165">
        <w:rPr>
          <w:rFonts w:ascii="Times New Roman" w:hAnsi="Times New Roman" w:cs="Times New Roman"/>
          <w:sz w:val="24"/>
          <w:szCs w:val="24"/>
          <w:vertAlign w:val="superscript"/>
        </w:rPr>
        <w:t>(фамилия, имя, отчество субъекта персональных данных)</w:t>
      </w:r>
    </w:p>
    <w:p w:rsidR="00505BC3" w:rsidRPr="00211165" w:rsidRDefault="00505BC3" w:rsidP="00505BC3">
      <w:pPr>
        <w:pStyle w:val="ConsPlusNonformat"/>
        <w:jc w:val="both"/>
        <w:rPr>
          <w:rFonts w:ascii="Times New Roman" w:hAnsi="Times New Roman" w:cs="Times New Roman"/>
          <w:sz w:val="24"/>
          <w:szCs w:val="24"/>
        </w:rPr>
      </w:pPr>
      <w:r w:rsidRPr="00211165">
        <w:rPr>
          <w:rFonts w:ascii="Times New Roman" w:hAnsi="Times New Roman" w:cs="Times New Roman"/>
          <w:sz w:val="24"/>
          <w:szCs w:val="24"/>
        </w:rPr>
        <w:t>зарегистрирован___ по адресу: _____________________________________________________</w:t>
      </w:r>
    </w:p>
    <w:p w:rsidR="00505BC3" w:rsidRPr="00211165" w:rsidRDefault="00505BC3" w:rsidP="00505BC3">
      <w:pPr>
        <w:pStyle w:val="ConsPlusNonformat"/>
        <w:jc w:val="both"/>
        <w:rPr>
          <w:rFonts w:ascii="Times New Roman" w:hAnsi="Times New Roman" w:cs="Times New Roman"/>
          <w:sz w:val="24"/>
          <w:szCs w:val="24"/>
        </w:rPr>
      </w:pPr>
      <w:r w:rsidRPr="00211165">
        <w:rPr>
          <w:rFonts w:ascii="Times New Roman" w:hAnsi="Times New Roman" w:cs="Times New Roman"/>
          <w:sz w:val="24"/>
          <w:szCs w:val="24"/>
        </w:rPr>
        <w:t>_______________________________________________________________________________,</w:t>
      </w:r>
    </w:p>
    <w:p w:rsidR="00505BC3" w:rsidRPr="00211165" w:rsidRDefault="00505BC3" w:rsidP="00505BC3">
      <w:pPr>
        <w:pStyle w:val="ConsPlusNonformat"/>
        <w:jc w:val="both"/>
        <w:rPr>
          <w:rFonts w:ascii="Times New Roman" w:hAnsi="Times New Roman" w:cs="Times New Roman"/>
          <w:sz w:val="24"/>
          <w:szCs w:val="24"/>
        </w:rPr>
      </w:pPr>
      <w:r w:rsidRPr="00211165">
        <w:rPr>
          <w:rFonts w:ascii="Times New Roman" w:hAnsi="Times New Roman" w:cs="Times New Roman"/>
          <w:sz w:val="24"/>
          <w:szCs w:val="24"/>
        </w:rPr>
        <w:t>документ, удостоверяющий личность: ______________________________________________</w:t>
      </w:r>
    </w:p>
    <w:p w:rsidR="00505BC3" w:rsidRPr="00211165" w:rsidRDefault="00505BC3" w:rsidP="00505BC3">
      <w:pPr>
        <w:pStyle w:val="ConsPlusNonformat"/>
        <w:jc w:val="both"/>
        <w:rPr>
          <w:rFonts w:ascii="Times New Roman" w:hAnsi="Times New Roman" w:cs="Times New Roman"/>
          <w:sz w:val="24"/>
          <w:szCs w:val="24"/>
        </w:rPr>
      </w:pPr>
      <w:r w:rsidRPr="00211165">
        <w:rPr>
          <w:rFonts w:ascii="Times New Roman" w:hAnsi="Times New Roman" w:cs="Times New Roman"/>
          <w:sz w:val="24"/>
          <w:szCs w:val="24"/>
        </w:rPr>
        <w:t>_______________________________________________________________________________,</w:t>
      </w:r>
    </w:p>
    <w:p w:rsidR="00505BC3" w:rsidRPr="00211165" w:rsidRDefault="00505BC3" w:rsidP="00505BC3">
      <w:pPr>
        <w:pStyle w:val="ConsPlusNonformat"/>
        <w:jc w:val="center"/>
        <w:rPr>
          <w:rFonts w:ascii="Times New Roman" w:hAnsi="Times New Roman" w:cs="Times New Roman"/>
          <w:sz w:val="24"/>
          <w:szCs w:val="24"/>
        </w:rPr>
      </w:pPr>
      <w:r w:rsidRPr="00211165">
        <w:rPr>
          <w:rFonts w:ascii="Times New Roman" w:hAnsi="Times New Roman" w:cs="Times New Roman"/>
          <w:sz w:val="24"/>
          <w:szCs w:val="24"/>
          <w:vertAlign w:val="superscript"/>
        </w:rPr>
        <w:t>(наименование документа, удостоверяющего личность, серия и №, сведения о дате выдачи документа и выдавшем его органе)</w:t>
      </w:r>
    </w:p>
    <w:p w:rsidR="00505BC3" w:rsidRPr="00211165" w:rsidRDefault="00505BC3" w:rsidP="00505BC3">
      <w:pPr>
        <w:pStyle w:val="ConsPlusNonformat"/>
        <w:jc w:val="both"/>
        <w:rPr>
          <w:rFonts w:ascii="Times New Roman" w:hAnsi="Times New Roman" w:cs="Times New Roman"/>
          <w:sz w:val="24"/>
          <w:szCs w:val="24"/>
        </w:rPr>
      </w:pPr>
      <w:r w:rsidRPr="00211165">
        <w:rPr>
          <w:rFonts w:ascii="Times New Roman" w:hAnsi="Times New Roman" w:cs="Times New Roman"/>
          <w:sz w:val="24"/>
          <w:szCs w:val="24"/>
        </w:rPr>
        <w:t xml:space="preserve">в соответствии с </w:t>
      </w:r>
      <w:hyperlink r:id="rId9" w:history="1">
        <w:r w:rsidRPr="00211165">
          <w:rPr>
            <w:rFonts w:ascii="Times New Roman" w:hAnsi="Times New Roman" w:cs="Times New Roman"/>
            <w:sz w:val="24"/>
            <w:szCs w:val="24"/>
          </w:rPr>
          <w:t>частью 4 статьи 9</w:t>
        </w:r>
      </w:hyperlink>
      <w:r w:rsidRPr="00211165">
        <w:rPr>
          <w:rFonts w:ascii="Times New Roman" w:hAnsi="Times New Roman" w:cs="Times New Roman"/>
          <w:sz w:val="24"/>
          <w:szCs w:val="24"/>
        </w:rPr>
        <w:t xml:space="preserve"> Федерального закона от 27.07.2006 № 152-ФЗ «О персональных данных», в целях получения доступа к информационной системе «Реестр государственного имущества Республики Саха (Якутия), подсистемы Геоаналитической информационной системы Министерства имущественных и земельных отношений Республики Саха (Якутия)» даю согласие </w:t>
      </w:r>
      <w:r w:rsidRPr="00211165">
        <w:rPr>
          <w:rFonts w:ascii="Times New Roman" w:hAnsi="Times New Roman" w:cs="Times New Roman"/>
          <w:sz w:val="24"/>
          <w:szCs w:val="24"/>
          <w:u w:val="single"/>
        </w:rPr>
        <w:t>Министерству имущественных и земельных отношений Республики Саха (Якутия)</w:t>
      </w:r>
      <w:r w:rsidRPr="00211165">
        <w:rPr>
          <w:rFonts w:ascii="Times New Roman" w:hAnsi="Times New Roman" w:cs="Times New Roman"/>
          <w:sz w:val="24"/>
          <w:szCs w:val="24"/>
        </w:rPr>
        <w:t>, 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
    <w:p w:rsidR="00505BC3" w:rsidRPr="00211165" w:rsidRDefault="00505BC3" w:rsidP="00505BC3">
      <w:pPr>
        <w:pStyle w:val="af"/>
        <w:rPr>
          <w:rFonts w:eastAsia="Times New Roman"/>
          <w:bCs w:val="0"/>
          <w:sz w:val="24"/>
          <w:szCs w:val="24"/>
          <w:lang w:eastAsia="ru-RU"/>
        </w:rPr>
      </w:pPr>
      <w:r w:rsidRPr="00211165">
        <w:rPr>
          <w:rFonts w:eastAsia="Times New Roman"/>
          <w:bCs w:val="0"/>
          <w:sz w:val="24"/>
          <w:szCs w:val="24"/>
          <w:lang w:eastAsia="ru-RU"/>
        </w:rPr>
        <w:t xml:space="preserve">Оператор </w:t>
      </w:r>
      <w:r w:rsidRPr="00211165">
        <w:rPr>
          <w:rFonts w:eastAsia="Times New Roman"/>
          <w:bCs w:val="0"/>
          <w:sz w:val="24"/>
          <w:szCs w:val="24"/>
          <w:lang w:eastAsia="ru-RU"/>
        </w:rPr>
        <w:sym w:font="Symbol" w:char="F0F0"/>
      </w:r>
      <w:r w:rsidRPr="00211165">
        <w:rPr>
          <w:rFonts w:eastAsia="Times New Roman"/>
          <w:bCs w:val="0"/>
          <w:sz w:val="24"/>
          <w:szCs w:val="24"/>
          <w:lang w:eastAsia="ru-RU"/>
        </w:rPr>
        <w:t xml:space="preserve">вправе / </w:t>
      </w:r>
      <w:r w:rsidRPr="00211165">
        <w:rPr>
          <w:rFonts w:eastAsia="Times New Roman"/>
          <w:bCs w:val="0"/>
          <w:sz w:val="24"/>
          <w:szCs w:val="24"/>
          <w:lang w:eastAsia="ru-RU"/>
        </w:rPr>
        <w:sym w:font="Symbol" w:char="F0F0"/>
      </w:r>
      <w:r w:rsidRPr="00211165">
        <w:rPr>
          <w:rFonts w:eastAsia="Times New Roman"/>
          <w:bCs w:val="0"/>
          <w:sz w:val="24"/>
          <w:szCs w:val="24"/>
          <w:lang w:eastAsia="ru-RU"/>
        </w:rPr>
        <w:t>не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505BC3" w:rsidRPr="00211165" w:rsidRDefault="00505BC3" w:rsidP="00505BC3">
      <w:pPr>
        <w:pStyle w:val="af"/>
        <w:rPr>
          <w:rFonts w:eastAsia="Times New Roman"/>
          <w:bCs w:val="0"/>
          <w:sz w:val="24"/>
          <w:szCs w:val="24"/>
          <w:lang w:eastAsia="ru-RU"/>
        </w:rPr>
      </w:pPr>
      <w:r w:rsidRPr="00211165">
        <w:rPr>
          <w:rFonts w:eastAsia="Times New Roman"/>
          <w:bCs w:val="0"/>
          <w:sz w:val="24"/>
          <w:szCs w:val="24"/>
          <w:lang w:eastAsia="ru-RU"/>
        </w:rPr>
        <w:t>Срок хранения персональных данных составляет ______________лет</w:t>
      </w:r>
      <w:r w:rsidRPr="00211165">
        <w:rPr>
          <w:rStyle w:val="ae"/>
          <w:rFonts w:eastAsia="Times New Roman"/>
          <w:bCs w:val="0"/>
          <w:sz w:val="24"/>
          <w:szCs w:val="24"/>
          <w:lang w:eastAsia="ru-RU"/>
        </w:rPr>
        <w:footnoteReference w:id="6"/>
      </w:r>
      <w:r w:rsidRPr="00211165">
        <w:rPr>
          <w:rFonts w:eastAsia="Times New Roman"/>
          <w:bCs w:val="0"/>
          <w:sz w:val="24"/>
          <w:szCs w:val="24"/>
          <w:lang w:eastAsia="ru-RU"/>
        </w:rPr>
        <w:t>.</w:t>
      </w:r>
    </w:p>
    <w:p w:rsidR="00505BC3" w:rsidRPr="00211165" w:rsidRDefault="00505BC3" w:rsidP="00505BC3">
      <w:pPr>
        <w:pStyle w:val="af"/>
        <w:rPr>
          <w:rFonts w:eastAsia="Times New Roman"/>
          <w:bCs w:val="0"/>
          <w:sz w:val="24"/>
          <w:szCs w:val="24"/>
          <w:lang w:eastAsia="ru-RU"/>
        </w:rPr>
      </w:pPr>
      <w:r w:rsidRPr="00211165">
        <w:rPr>
          <w:rFonts w:eastAsia="Times New Roman"/>
          <w:bCs w:val="0"/>
          <w:sz w:val="24"/>
          <w:szCs w:val="24"/>
          <w:lang w:eastAsia="ru-RU"/>
        </w:rPr>
        <w:t>Настоящее согласие дано мной (дата) ____________________.</w:t>
      </w:r>
    </w:p>
    <w:p w:rsidR="00505BC3" w:rsidRPr="00211165" w:rsidRDefault="00505BC3" w:rsidP="00505BC3">
      <w:pPr>
        <w:pStyle w:val="af"/>
        <w:rPr>
          <w:sz w:val="24"/>
          <w:szCs w:val="24"/>
        </w:rPr>
      </w:pPr>
      <w:r w:rsidRPr="00211165">
        <w:rPr>
          <w:rFonts w:eastAsia="Times New Roman"/>
          <w:bCs w:val="0"/>
          <w:sz w:val="24"/>
          <w:szCs w:val="24"/>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w:t>
      </w:r>
      <w:r w:rsidRPr="00211165">
        <w:rPr>
          <w:sz w:val="24"/>
          <w:szCs w:val="24"/>
        </w:rPr>
        <w:t xml:space="preserve"> письмом с уведомлением о вручении либо вручен лично под расписку представителю Оператора.</w:t>
      </w:r>
    </w:p>
    <w:p w:rsidR="00505BC3" w:rsidRPr="00211165" w:rsidRDefault="00505BC3" w:rsidP="00505BC3">
      <w:pPr>
        <w:pStyle w:val="af"/>
        <w:rPr>
          <w:sz w:val="24"/>
          <w:szCs w:val="24"/>
        </w:rPr>
      </w:pPr>
      <w:r w:rsidRPr="00211165">
        <w:rPr>
          <w:sz w:val="24"/>
          <w:szCs w:val="24"/>
        </w:rPr>
        <w:t>Всю ответственность за неблагоприятные последствия отзыва согласия беру на себя.</w:t>
      </w:r>
    </w:p>
    <w:p w:rsidR="00505BC3" w:rsidRPr="00211165" w:rsidRDefault="00505BC3" w:rsidP="00505BC3">
      <w:pPr>
        <w:pStyle w:val="af"/>
        <w:rPr>
          <w:sz w:val="24"/>
          <w:szCs w:val="24"/>
        </w:rPr>
      </w:pPr>
      <w:r w:rsidRPr="00211165">
        <w:rPr>
          <w:sz w:val="24"/>
          <w:szCs w:val="24"/>
        </w:rPr>
        <w:t>Об ответственности за достоверность представленных сведений предупрежден(а).</w:t>
      </w:r>
    </w:p>
    <w:p w:rsidR="00505BC3" w:rsidRPr="00211165" w:rsidRDefault="00505BC3" w:rsidP="00505BC3">
      <w:pPr>
        <w:pStyle w:val="af"/>
        <w:rPr>
          <w:sz w:val="24"/>
          <w:szCs w:val="24"/>
        </w:rPr>
      </w:pPr>
      <w:r w:rsidRPr="00211165">
        <w:rPr>
          <w:sz w:val="24"/>
          <w:szCs w:val="24"/>
        </w:rPr>
        <w:t xml:space="preserve">Подтверждаю, что ознакомлен(а) с положениями Федерального закона от 27.07.2006 № 152-ФЗ «О персональных данных», с документами Оператора, устанавливающими порядок обработки персональных данных, а также с моими правами и обязанностями в этой области. </w:t>
      </w:r>
    </w:p>
    <w:p w:rsidR="00505BC3" w:rsidRPr="00211165" w:rsidRDefault="00505BC3" w:rsidP="00505BC3">
      <w:pPr>
        <w:pStyle w:val="ConsPlusNonformat"/>
        <w:ind w:firstLine="709"/>
        <w:jc w:val="both"/>
        <w:rPr>
          <w:rFonts w:ascii="Times New Roman" w:hAnsi="Times New Roman" w:cs="Times New Roman"/>
          <w:sz w:val="24"/>
          <w:szCs w:val="24"/>
        </w:rPr>
      </w:pPr>
      <w:r w:rsidRPr="00211165">
        <w:rPr>
          <w:rFonts w:ascii="Times New Roman" w:hAnsi="Times New Roman" w:cs="Times New Roman"/>
          <w:sz w:val="24"/>
          <w:szCs w:val="24"/>
        </w:rPr>
        <w:t>Настоящее согласие действует со дня его подписания до дня предоставления соответствующего отзыва в письменной форме.</w:t>
      </w:r>
    </w:p>
    <w:p w:rsidR="00505BC3" w:rsidRPr="00211165" w:rsidRDefault="00505BC3" w:rsidP="00505BC3">
      <w:pPr>
        <w:pStyle w:val="ConsPlusNonformat"/>
        <w:jc w:val="both"/>
        <w:rPr>
          <w:rFonts w:ascii="Times New Roman" w:hAnsi="Times New Roman" w:cs="Times New Roman"/>
          <w:sz w:val="28"/>
          <w:szCs w:val="28"/>
        </w:rPr>
      </w:pPr>
    </w:p>
    <w:p w:rsidR="00505BC3" w:rsidRPr="00211165" w:rsidRDefault="00505BC3" w:rsidP="00505BC3">
      <w:pPr>
        <w:pStyle w:val="ConsPlusNonformat"/>
        <w:jc w:val="both"/>
        <w:rPr>
          <w:rFonts w:ascii="Times New Roman" w:hAnsi="Times New Roman" w:cs="Times New Roman"/>
          <w:sz w:val="28"/>
          <w:szCs w:val="28"/>
        </w:rPr>
      </w:pPr>
      <w:r w:rsidRPr="00211165">
        <w:rPr>
          <w:rFonts w:ascii="Times New Roman" w:hAnsi="Times New Roman" w:cs="Times New Roman"/>
          <w:sz w:val="28"/>
          <w:szCs w:val="28"/>
        </w:rPr>
        <w:t>«____»____________ 20___ г.</w:t>
      </w:r>
      <w:r w:rsidRPr="00211165">
        <w:rPr>
          <w:rFonts w:ascii="Times New Roman" w:hAnsi="Times New Roman" w:cs="Times New Roman"/>
          <w:sz w:val="28"/>
          <w:szCs w:val="28"/>
        </w:rPr>
        <w:tab/>
      </w:r>
      <w:r w:rsidRPr="00211165">
        <w:rPr>
          <w:rFonts w:ascii="Times New Roman" w:hAnsi="Times New Roman" w:cs="Times New Roman"/>
          <w:sz w:val="28"/>
          <w:szCs w:val="28"/>
        </w:rPr>
        <w:tab/>
      </w:r>
      <w:r w:rsidRPr="00211165">
        <w:rPr>
          <w:rFonts w:ascii="Times New Roman" w:hAnsi="Times New Roman" w:cs="Times New Roman"/>
          <w:sz w:val="28"/>
          <w:szCs w:val="28"/>
        </w:rPr>
        <w:tab/>
        <w:t>___________________________</w:t>
      </w:r>
    </w:p>
    <w:p w:rsidR="00505BC3" w:rsidRPr="00211165" w:rsidRDefault="00505BC3" w:rsidP="00505BC3">
      <w:pPr>
        <w:pStyle w:val="ConsPlusNonformat"/>
        <w:ind w:left="5664"/>
        <w:jc w:val="both"/>
        <w:rPr>
          <w:rFonts w:ascii="Times New Roman" w:hAnsi="Times New Roman" w:cs="Times New Roman"/>
          <w:sz w:val="28"/>
          <w:szCs w:val="28"/>
          <w:vertAlign w:val="superscript"/>
        </w:rPr>
      </w:pPr>
      <w:r w:rsidRPr="00211165">
        <w:rPr>
          <w:rFonts w:ascii="Times New Roman" w:hAnsi="Times New Roman" w:cs="Times New Roman"/>
          <w:sz w:val="28"/>
          <w:szCs w:val="28"/>
          <w:vertAlign w:val="superscript"/>
        </w:rPr>
        <w:t>(подпись субъекта персональных данных)</w:t>
      </w:r>
    </w:p>
    <w:p w:rsidR="00505BC3" w:rsidRPr="00211165" w:rsidRDefault="00505BC3" w:rsidP="00505BC3">
      <w:pPr>
        <w:spacing w:after="0" w:line="240" w:lineRule="auto"/>
        <w:jc w:val="both"/>
        <w:rPr>
          <w:rFonts w:ascii="Times New Roman" w:hAnsi="Times New Roman"/>
          <w:b/>
          <w:sz w:val="16"/>
          <w:szCs w:val="16"/>
        </w:rPr>
      </w:pPr>
      <w:r w:rsidRPr="00211165">
        <w:rPr>
          <w:rFonts w:ascii="Times New Roman" w:hAnsi="Times New Roman"/>
          <w:b/>
          <w:sz w:val="28"/>
          <w:szCs w:val="28"/>
        </w:rPr>
        <w:br w:type="page"/>
      </w:r>
    </w:p>
    <w:p w:rsidR="00505BC3" w:rsidRPr="00211165" w:rsidRDefault="00505BC3" w:rsidP="00505BC3">
      <w:pPr>
        <w:pStyle w:val="1"/>
        <w:spacing w:before="0" w:line="240" w:lineRule="auto"/>
        <w:jc w:val="right"/>
        <w:rPr>
          <w:rFonts w:ascii="Times New Roman" w:hAnsi="Times New Roman"/>
          <w:i/>
          <w:color w:val="auto"/>
        </w:rPr>
      </w:pPr>
      <w:bookmarkStart w:id="64" w:name="_Toc526444659"/>
      <w:r w:rsidRPr="00211165">
        <w:rPr>
          <w:rFonts w:ascii="Times New Roman" w:hAnsi="Times New Roman"/>
          <w:i/>
          <w:color w:val="auto"/>
        </w:rPr>
        <w:lastRenderedPageBreak/>
        <w:t>Приложение №5</w:t>
      </w:r>
      <w:bookmarkEnd w:id="64"/>
    </w:p>
    <w:p w:rsidR="00505BC3" w:rsidRPr="00211165" w:rsidRDefault="00505BC3" w:rsidP="00505BC3">
      <w:pPr>
        <w:widowControl w:val="0"/>
        <w:shd w:val="clear" w:color="auto" w:fill="FFFFFF"/>
        <w:autoSpaceDE w:val="0"/>
        <w:autoSpaceDN w:val="0"/>
        <w:adjustRightInd w:val="0"/>
        <w:spacing w:after="0" w:line="240" w:lineRule="auto"/>
        <w:ind w:right="28"/>
        <w:jc w:val="both"/>
        <w:rPr>
          <w:rFonts w:ascii="Times New Roman" w:eastAsia="Times New Roman" w:hAnsi="Times New Roman"/>
          <w:b/>
          <w:sz w:val="28"/>
          <w:szCs w:val="28"/>
          <w:lang w:eastAsia="ru-RU"/>
        </w:rPr>
      </w:pPr>
    </w:p>
    <w:p w:rsidR="00505BC3" w:rsidRPr="00211165" w:rsidRDefault="00505BC3" w:rsidP="00505BC3">
      <w:pPr>
        <w:widowControl w:val="0"/>
        <w:shd w:val="clear" w:color="auto" w:fill="FFFFFF"/>
        <w:autoSpaceDE w:val="0"/>
        <w:autoSpaceDN w:val="0"/>
        <w:adjustRightInd w:val="0"/>
        <w:spacing w:after="0" w:line="240" w:lineRule="auto"/>
        <w:ind w:right="28"/>
        <w:jc w:val="center"/>
        <w:rPr>
          <w:rFonts w:ascii="Times New Roman" w:eastAsia="Times New Roman" w:hAnsi="Times New Roman"/>
          <w:b/>
          <w:sz w:val="28"/>
          <w:szCs w:val="28"/>
          <w:lang w:eastAsia="ru-RU"/>
        </w:rPr>
      </w:pPr>
      <w:r w:rsidRPr="00211165">
        <w:rPr>
          <w:rFonts w:ascii="Times New Roman" w:eastAsia="Times New Roman" w:hAnsi="Times New Roman"/>
          <w:b/>
          <w:sz w:val="28"/>
          <w:szCs w:val="28"/>
          <w:lang w:eastAsia="ru-RU"/>
        </w:rPr>
        <w:t>ДОГОВОР ПРИСОЕДИНЕНИЯ (СОГЛАШЕНИЕ) № _________</w:t>
      </w:r>
    </w:p>
    <w:p w:rsidR="00505BC3" w:rsidRPr="00211165" w:rsidRDefault="00505BC3" w:rsidP="00505B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11165">
        <w:rPr>
          <w:rFonts w:ascii="Times New Roman" w:eastAsia="Times New Roman" w:hAnsi="Times New Roman"/>
          <w:b/>
          <w:sz w:val="28"/>
          <w:szCs w:val="28"/>
          <w:lang w:eastAsia="ru-RU"/>
        </w:rPr>
        <w:t>К РЕГЛАМЕНТУ МИНИСТЕРСТВА ИМУЩЕСТВЕННЫХ И ЗЕМЕЛЬНЫХ ОТНОШЕНИЙ РЕСПУБЛИКИ САХА (ЯКУТИЯ)</w:t>
      </w:r>
    </w:p>
    <w:p w:rsidR="00505BC3" w:rsidRPr="00211165" w:rsidRDefault="00505BC3" w:rsidP="00505BC3">
      <w:pPr>
        <w:widowControl w:val="0"/>
        <w:shd w:val="clear" w:color="auto" w:fill="FFFFFF"/>
        <w:autoSpaceDE w:val="0"/>
        <w:autoSpaceDN w:val="0"/>
        <w:adjustRightInd w:val="0"/>
        <w:spacing w:after="0" w:line="240" w:lineRule="auto"/>
        <w:ind w:right="28"/>
        <w:jc w:val="center"/>
        <w:rPr>
          <w:rFonts w:ascii="Times New Roman" w:eastAsia="Times New Roman" w:hAnsi="Times New Roman"/>
          <w:sz w:val="28"/>
          <w:szCs w:val="28"/>
          <w:lang w:eastAsia="ru-RU"/>
        </w:rPr>
      </w:pPr>
    </w:p>
    <w:tbl>
      <w:tblPr>
        <w:tblW w:w="0" w:type="auto"/>
        <w:tblLook w:val="01E0"/>
      </w:tblPr>
      <w:tblGrid>
        <w:gridCol w:w="4786"/>
        <w:gridCol w:w="4678"/>
      </w:tblGrid>
      <w:tr w:rsidR="00505BC3" w:rsidRPr="00211165" w:rsidTr="007011CF">
        <w:tc>
          <w:tcPr>
            <w:tcW w:w="4786" w:type="dxa"/>
          </w:tcPr>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г. Якутск</w:t>
            </w:r>
          </w:p>
        </w:tc>
        <w:tc>
          <w:tcPr>
            <w:tcW w:w="4678" w:type="dxa"/>
          </w:tcPr>
          <w:p w:rsidR="00505BC3" w:rsidRPr="00211165" w:rsidRDefault="00505BC3" w:rsidP="007011CF">
            <w:pPr>
              <w:widowControl w:val="0"/>
              <w:tabs>
                <w:tab w:val="center" w:pos="4961"/>
              </w:tabs>
              <w:autoSpaceDE w:val="0"/>
              <w:autoSpaceDN w:val="0"/>
              <w:adjustRightInd w:val="0"/>
              <w:spacing w:after="0" w:line="240" w:lineRule="auto"/>
              <w:jc w:val="right"/>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xml:space="preserve"> «__» __________ 2018г.</w:t>
            </w:r>
          </w:p>
        </w:tc>
      </w:tr>
    </w:tbl>
    <w:p w:rsidR="00505BC3" w:rsidRPr="00211165" w:rsidRDefault="00505BC3" w:rsidP="00505BC3">
      <w:pPr>
        <w:widowControl w:val="0"/>
        <w:shd w:val="clear" w:color="auto" w:fill="FFFFFF"/>
        <w:autoSpaceDE w:val="0"/>
        <w:autoSpaceDN w:val="0"/>
        <w:adjustRightInd w:val="0"/>
        <w:spacing w:after="0" w:line="240" w:lineRule="auto"/>
        <w:ind w:right="28"/>
        <w:jc w:val="both"/>
        <w:rPr>
          <w:rFonts w:ascii="Times New Roman" w:eastAsia="Times New Roman" w:hAnsi="Times New Roman"/>
          <w:sz w:val="28"/>
          <w:szCs w:val="28"/>
          <w:lang w:eastAsia="ru-RU"/>
        </w:rPr>
      </w:pPr>
    </w:p>
    <w:p w:rsidR="00505BC3" w:rsidRPr="00211165" w:rsidRDefault="00505BC3" w:rsidP="00505BC3">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perscript"/>
          <w:lang w:eastAsia="ru-RU"/>
        </w:rPr>
      </w:pPr>
      <w:r w:rsidRPr="00211165">
        <w:rPr>
          <w:rFonts w:ascii="Times New Roman" w:eastAsia="Times New Roman" w:hAnsi="Times New Roman"/>
          <w:spacing w:val="-2"/>
          <w:sz w:val="24"/>
          <w:szCs w:val="24"/>
          <w:lang w:eastAsia="ru-RU"/>
        </w:rPr>
        <w:t>Министерство имущественных и земельных отношений Республики Саха (Якутия)</w:t>
      </w:r>
      <w:r w:rsidRPr="00211165">
        <w:rPr>
          <w:rFonts w:ascii="Times New Roman" w:eastAsia="Times New Roman" w:hAnsi="Times New Roman"/>
          <w:sz w:val="24"/>
          <w:szCs w:val="24"/>
          <w:lang w:eastAsia="ru-RU"/>
        </w:rPr>
        <w:t xml:space="preserve"> в лице министра Григорьевой Евгении Васильевны, действующей на основании </w:t>
      </w:r>
      <w:r w:rsidRPr="00211165">
        <w:rPr>
          <w:rFonts w:ascii="Times New Roman" w:eastAsia="Times New Roman" w:hAnsi="Times New Roman"/>
          <w:color w:val="000000"/>
          <w:sz w:val="24"/>
          <w:szCs w:val="24"/>
          <w:lang w:eastAsia="ru-RU"/>
        </w:rPr>
        <w:t>Положения о Министерстве имущественных и земельных отношений Республики Саха (Якутия), утвержденного постановлением Правительства Республики Саха (Якутия) от 26.05.2011 №226</w:t>
      </w:r>
      <w:r w:rsidRPr="00211165">
        <w:rPr>
          <w:rFonts w:ascii="Times New Roman" w:eastAsia="Times New Roman" w:hAnsi="Times New Roman"/>
          <w:sz w:val="24"/>
          <w:szCs w:val="24"/>
          <w:lang w:eastAsia="ru-RU"/>
        </w:rPr>
        <w:t>, с одной стороны, и</w:t>
      </w:r>
      <w:r w:rsidRPr="00211165">
        <w:rPr>
          <w:rFonts w:ascii="Times New Roman" w:eastAsia="Times New Roman" w:hAnsi="Times New Roman"/>
          <w:i/>
          <w:color w:val="FF0000"/>
          <w:sz w:val="24"/>
          <w:szCs w:val="24"/>
          <w:u w:val="single"/>
          <w:lang w:eastAsia="ru-RU"/>
        </w:rPr>
        <w:t xml:space="preserve"> наименование юридического лица/</w:t>
      </w:r>
      <w:r w:rsidRPr="00211165">
        <w:rPr>
          <w:rFonts w:ascii="Times New Roman" w:eastAsia="Times New Roman" w:hAnsi="Times New Roman"/>
          <w:sz w:val="24"/>
          <w:szCs w:val="24"/>
          <w:lang w:eastAsia="ru-RU"/>
        </w:rPr>
        <w:t xml:space="preserve">, в лице </w:t>
      </w:r>
      <w:r w:rsidRPr="00211165">
        <w:rPr>
          <w:rFonts w:ascii="Times New Roman" w:eastAsia="Times New Roman" w:hAnsi="Times New Roman"/>
          <w:i/>
          <w:color w:val="FF0000"/>
          <w:sz w:val="24"/>
          <w:szCs w:val="24"/>
          <w:u w:val="single"/>
          <w:lang w:eastAsia="ru-RU"/>
        </w:rPr>
        <w:t>должность Ф.И.О. лица, действующего от имени юридического лица полностью</w:t>
      </w:r>
      <w:r w:rsidRPr="00211165">
        <w:rPr>
          <w:rFonts w:ascii="Times New Roman" w:eastAsia="Times New Roman" w:hAnsi="Times New Roman"/>
          <w:sz w:val="24"/>
          <w:szCs w:val="24"/>
          <w:lang w:eastAsia="ru-RU"/>
        </w:rPr>
        <w:t xml:space="preserve">, действующего(ей) на основании </w:t>
      </w:r>
      <w:r w:rsidRPr="00211165">
        <w:rPr>
          <w:rFonts w:ascii="Times New Roman" w:eastAsia="Times New Roman" w:hAnsi="Times New Roman"/>
          <w:i/>
          <w:color w:val="FF0000"/>
          <w:sz w:val="24"/>
          <w:szCs w:val="24"/>
          <w:u w:val="single"/>
          <w:lang w:eastAsia="ru-RU"/>
        </w:rPr>
        <w:t>документ, подтверждающий полномочия – устав, положение …</w:t>
      </w:r>
      <w:r w:rsidRPr="00211165">
        <w:rPr>
          <w:rFonts w:ascii="Times New Roman" w:eastAsia="Times New Roman" w:hAnsi="Times New Roman"/>
          <w:sz w:val="24"/>
          <w:szCs w:val="24"/>
          <w:lang w:eastAsia="ru-RU"/>
        </w:rPr>
        <w:t>,именуемое в дальнейшем «Организация-заявитель», с другой стороны, вместе именуемые «Сторонами», заключили настоящий договор (далее – Соглашение) о нижеследующем.</w:t>
      </w:r>
    </w:p>
    <w:p w:rsidR="00505BC3" w:rsidRPr="00211165" w:rsidRDefault="00505BC3" w:rsidP="00505BC3">
      <w:pPr>
        <w:widowControl w:val="0"/>
        <w:autoSpaceDE w:val="0"/>
        <w:autoSpaceDN w:val="0"/>
        <w:adjustRightInd w:val="0"/>
        <w:spacing w:after="0" w:line="240" w:lineRule="auto"/>
        <w:ind w:firstLine="709"/>
        <w:jc w:val="both"/>
        <w:rPr>
          <w:rFonts w:ascii="Times New Roman" w:eastAsia="Times New Roman" w:hAnsi="Times New Roman"/>
          <w:sz w:val="16"/>
          <w:szCs w:val="16"/>
          <w:vertAlign w:val="superscript"/>
          <w:lang w:eastAsia="ru-RU"/>
        </w:rPr>
      </w:pPr>
    </w:p>
    <w:p w:rsidR="00505BC3" w:rsidRPr="00211165" w:rsidRDefault="00505BC3" w:rsidP="00505BC3">
      <w:pPr>
        <w:widowControl w:val="0"/>
        <w:shd w:val="clear" w:color="auto" w:fill="FFFFFF"/>
        <w:tabs>
          <w:tab w:val="left" w:pos="350"/>
        </w:tabs>
        <w:autoSpaceDE w:val="0"/>
        <w:autoSpaceDN w:val="0"/>
        <w:adjustRightInd w:val="0"/>
        <w:spacing w:after="0" w:line="240" w:lineRule="auto"/>
        <w:jc w:val="center"/>
        <w:rPr>
          <w:rFonts w:ascii="Times New Roman" w:eastAsia="Times New Roman" w:hAnsi="Times New Roman"/>
          <w:b/>
          <w:spacing w:val="1"/>
          <w:sz w:val="24"/>
          <w:szCs w:val="24"/>
          <w:lang w:eastAsia="ru-RU"/>
        </w:rPr>
      </w:pPr>
      <w:r w:rsidRPr="00211165">
        <w:rPr>
          <w:rFonts w:ascii="Times New Roman" w:eastAsia="Times New Roman" w:hAnsi="Times New Roman"/>
          <w:b/>
          <w:spacing w:val="1"/>
          <w:sz w:val="24"/>
          <w:szCs w:val="24"/>
          <w:lang w:val="en-US" w:eastAsia="ru-RU"/>
        </w:rPr>
        <w:t>I</w:t>
      </w:r>
      <w:r w:rsidRPr="00211165">
        <w:rPr>
          <w:rFonts w:ascii="Times New Roman" w:eastAsia="Times New Roman" w:hAnsi="Times New Roman"/>
          <w:b/>
          <w:spacing w:val="1"/>
          <w:sz w:val="24"/>
          <w:szCs w:val="24"/>
          <w:lang w:eastAsia="ru-RU"/>
        </w:rPr>
        <w:t>. Предмет Соглашения</w:t>
      </w:r>
    </w:p>
    <w:p w:rsidR="00505BC3" w:rsidRPr="00211165" w:rsidRDefault="00505BC3" w:rsidP="00505BC3">
      <w:pPr>
        <w:widowControl w:val="0"/>
        <w:shd w:val="clear" w:color="auto" w:fill="FFFFFF"/>
        <w:tabs>
          <w:tab w:val="left" w:pos="350"/>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211165">
        <w:rPr>
          <w:rFonts w:ascii="Times New Roman" w:eastAsia="Times New Roman" w:hAnsi="Times New Roman"/>
          <w:spacing w:val="4"/>
          <w:sz w:val="24"/>
          <w:szCs w:val="24"/>
          <w:lang w:eastAsia="ru-RU"/>
        </w:rPr>
        <w:t xml:space="preserve">1.1. Предметом настоящего </w:t>
      </w:r>
      <w:r w:rsidRPr="00211165">
        <w:rPr>
          <w:rFonts w:ascii="Times New Roman" w:eastAsia="Times New Roman" w:hAnsi="Times New Roman"/>
          <w:spacing w:val="1"/>
          <w:sz w:val="24"/>
          <w:szCs w:val="24"/>
          <w:lang w:eastAsia="ru-RU"/>
        </w:rPr>
        <w:t>Соглашения</w:t>
      </w:r>
      <w:r w:rsidRPr="00211165">
        <w:rPr>
          <w:rFonts w:ascii="Times New Roman" w:eastAsia="Times New Roman" w:hAnsi="Times New Roman"/>
          <w:spacing w:val="4"/>
          <w:sz w:val="24"/>
          <w:szCs w:val="24"/>
          <w:lang w:eastAsia="ru-RU"/>
        </w:rPr>
        <w:t xml:space="preserve"> является присоединение </w:t>
      </w:r>
      <w:r w:rsidRPr="00211165">
        <w:rPr>
          <w:rFonts w:ascii="Times New Roman" w:eastAsia="Times New Roman" w:hAnsi="Times New Roman"/>
          <w:sz w:val="24"/>
          <w:szCs w:val="24"/>
          <w:lang w:eastAsia="ru-RU"/>
        </w:rPr>
        <w:t>Организации-заявителя</w:t>
      </w:r>
      <w:r w:rsidRPr="00211165">
        <w:rPr>
          <w:rFonts w:ascii="Times New Roman" w:eastAsia="Times New Roman" w:hAnsi="Times New Roman"/>
          <w:spacing w:val="4"/>
          <w:sz w:val="24"/>
          <w:szCs w:val="24"/>
          <w:lang w:eastAsia="ru-RU"/>
        </w:rPr>
        <w:t xml:space="preserve"> в порядке ст. 428 Гражданского кодекса Российской Федерации </w:t>
      </w:r>
      <w:r w:rsidRPr="00211165">
        <w:rPr>
          <w:rFonts w:ascii="Times New Roman" w:eastAsia="Times New Roman" w:hAnsi="Times New Roman"/>
          <w:sz w:val="24"/>
          <w:szCs w:val="24"/>
          <w:lang w:eastAsia="ru-RU"/>
        </w:rPr>
        <w:t>к Регламенту Министерства имущественных и земельных отношений Республики Саха (Якутия) (далее – Регламент).</w:t>
      </w:r>
    </w:p>
    <w:p w:rsidR="00505BC3" w:rsidRPr="00211165" w:rsidRDefault="00505BC3" w:rsidP="00505BC3">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505BC3" w:rsidRPr="00211165" w:rsidRDefault="00505BC3" w:rsidP="00505BC3">
      <w:pPr>
        <w:widowControl w:val="0"/>
        <w:shd w:val="clear" w:color="auto" w:fill="FFFFFF"/>
        <w:tabs>
          <w:tab w:val="left" w:pos="350"/>
        </w:tabs>
        <w:autoSpaceDE w:val="0"/>
        <w:autoSpaceDN w:val="0"/>
        <w:adjustRightInd w:val="0"/>
        <w:spacing w:after="0" w:line="240" w:lineRule="auto"/>
        <w:jc w:val="center"/>
        <w:rPr>
          <w:rFonts w:ascii="Times New Roman" w:eastAsia="Times New Roman" w:hAnsi="Times New Roman"/>
          <w:b/>
          <w:spacing w:val="1"/>
          <w:sz w:val="24"/>
          <w:szCs w:val="24"/>
          <w:lang w:eastAsia="ru-RU"/>
        </w:rPr>
      </w:pPr>
      <w:r w:rsidRPr="00211165">
        <w:rPr>
          <w:rFonts w:ascii="Times New Roman" w:eastAsia="Times New Roman" w:hAnsi="Times New Roman"/>
          <w:b/>
          <w:spacing w:val="1"/>
          <w:sz w:val="24"/>
          <w:szCs w:val="24"/>
          <w:lang w:val="en-US" w:eastAsia="ru-RU"/>
        </w:rPr>
        <w:t>II</w:t>
      </w:r>
      <w:r w:rsidRPr="00211165">
        <w:rPr>
          <w:rFonts w:ascii="Times New Roman" w:eastAsia="Times New Roman" w:hAnsi="Times New Roman"/>
          <w:b/>
          <w:spacing w:val="1"/>
          <w:sz w:val="24"/>
          <w:szCs w:val="24"/>
          <w:lang w:eastAsia="ru-RU"/>
        </w:rPr>
        <w:t>. Права, обязанности и ответственность сторон</w:t>
      </w:r>
    </w:p>
    <w:p w:rsidR="00505BC3" w:rsidRPr="00211165" w:rsidRDefault="00505BC3" w:rsidP="00505BC3">
      <w:pPr>
        <w:widowControl w:val="0"/>
        <w:shd w:val="clear" w:color="auto" w:fill="FFFFFF"/>
        <w:tabs>
          <w:tab w:val="left" w:pos="350"/>
        </w:tabs>
        <w:autoSpaceDE w:val="0"/>
        <w:autoSpaceDN w:val="0"/>
        <w:adjustRightInd w:val="0"/>
        <w:spacing w:after="0" w:line="240" w:lineRule="auto"/>
        <w:ind w:firstLine="567"/>
        <w:jc w:val="both"/>
        <w:rPr>
          <w:rFonts w:ascii="Times New Roman" w:eastAsia="Times New Roman" w:hAnsi="Times New Roman"/>
          <w:spacing w:val="4"/>
          <w:sz w:val="24"/>
          <w:szCs w:val="24"/>
          <w:lang w:eastAsia="ru-RU"/>
        </w:rPr>
      </w:pPr>
      <w:r w:rsidRPr="00211165">
        <w:rPr>
          <w:rFonts w:ascii="Times New Roman" w:eastAsia="Times New Roman" w:hAnsi="Times New Roman"/>
          <w:spacing w:val="1"/>
          <w:sz w:val="24"/>
          <w:szCs w:val="24"/>
          <w:lang w:eastAsia="ru-RU"/>
        </w:rPr>
        <w:t>2.1. Права, обязанности и ответственность Сторон определяются</w:t>
      </w:r>
      <w:r w:rsidRPr="00211165">
        <w:rPr>
          <w:rFonts w:ascii="Times New Roman" w:eastAsia="Times New Roman" w:hAnsi="Times New Roman"/>
          <w:spacing w:val="4"/>
          <w:sz w:val="24"/>
          <w:szCs w:val="24"/>
          <w:lang w:eastAsia="ru-RU"/>
        </w:rPr>
        <w:t xml:space="preserve"> Регламентом и настоящим </w:t>
      </w:r>
      <w:r w:rsidRPr="00211165">
        <w:rPr>
          <w:rFonts w:ascii="Times New Roman" w:eastAsia="Times New Roman" w:hAnsi="Times New Roman"/>
          <w:spacing w:val="1"/>
          <w:sz w:val="24"/>
          <w:szCs w:val="24"/>
          <w:lang w:eastAsia="ru-RU"/>
        </w:rPr>
        <w:t>Соглашением</w:t>
      </w:r>
      <w:r w:rsidRPr="00211165">
        <w:rPr>
          <w:rFonts w:ascii="Times New Roman" w:eastAsia="Times New Roman" w:hAnsi="Times New Roman"/>
          <w:spacing w:val="4"/>
          <w:sz w:val="24"/>
          <w:szCs w:val="24"/>
          <w:lang w:eastAsia="ru-RU"/>
        </w:rPr>
        <w:t>.</w:t>
      </w:r>
    </w:p>
    <w:p w:rsidR="00505BC3" w:rsidRPr="00211165" w:rsidRDefault="00505BC3" w:rsidP="00505BC3">
      <w:pPr>
        <w:widowControl w:val="0"/>
        <w:shd w:val="clear" w:color="auto" w:fill="FFFFFF"/>
        <w:tabs>
          <w:tab w:val="left" w:pos="350"/>
        </w:tabs>
        <w:autoSpaceDE w:val="0"/>
        <w:autoSpaceDN w:val="0"/>
        <w:adjustRightInd w:val="0"/>
        <w:spacing w:after="0" w:line="240" w:lineRule="auto"/>
        <w:ind w:firstLine="567"/>
        <w:jc w:val="both"/>
        <w:rPr>
          <w:rFonts w:ascii="Times New Roman" w:eastAsia="Times New Roman" w:hAnsi="Times New Roman"/>
          <w:spacing w:val="1"/>
          <w:sz w:val="16"/>
          <w:szCs w:val="16"/>
          <w:lang w:eastAsia="ru-RU"/>
        </w:rPr>
      </w:pPr>
    </w:p>
    <w:p w:rsidR="00505BC3" w:rsidRPr="00211165" w:rsidRDefault="00505BC3" w:rsidP="00505BC3">
      <w:pPr>
        <w:widowControl w:val="0"/>
        <w:shd w:val="clear" w:color="auto" w:fill="FFFFFF"/>
        <w:tabs>
          <w:tab w:val="left" w:pos="350"/>
        </w:tabs>
        <w:autoSpaceDE w:val="0"/>
        <w:autoSpaceDN w:val="0"/>
        <w:adjustRightInd w:val="0"/>
        <w:spacing w:after="0" w:line="240" w:lineRule="auto"/>
        <w:jc w:val="center"/>
        <w:rPr>
          <w:rFonts w:ascii="Times New Roman" w:eastAsia="Times New Roman" w:hAnsi="Times New Roman"/>
          <w:b/>
          <w:spacing w:val="1"/>
          <w:sz w:val="24"/>
          <w:szCs w:val="24"/>
          <w:lang w:eastAsia="ru-RU"/>
        </w:rPr>
      </w:pPr>
      <w:r w:rsidRPr="00211165">
        <w:rPr>
          <w:rFonts w:ascii="Times New Roman" w:eastAsia="Times New Roman" w:hAnsi="Times New Roman"/>
          <w:b/>
          <w:spacing w:val="1"/>
          <w:sz w:val="24"/>
          <w:szCs w:val="24"/>
          <w:lang w:val="en-US" w:eastAsia="ru-RU"/>
        </w:rPr>
        <w:t>III</w:t>
      </w:r>
      <w:r w:rsidRPr="00211165">
        <w:rPr>
          <w:rFonts w:ascii="Times New Roman" w:eastAsia="Times New Roman" w:hAnsi="Times New Roman"/>
          <w:b/>
          <w:spacing w:val="1"/>
          <w:sz w:val="24"/>
          <w:szCs w:val="24"/>
          <w:lang w:eastAsia="ru-RU"/>
        </w:rPr>
        <w:t>. Заключительные положения</w:t>
      </w:r>
    </w:p>
    <w:p w:rsidR="00505BC3" w:rsidRPr="00211165" w:rsidRDefault="00505BC3" w:rsidP="00505BC3">
      <w:pPr>
        <w:widowControl w:val="0"/>
        <w:autoSpaceDE w:val="0"/>
        <w:autoSpaceDN w:val="0"/>
        <w:adjustRightInd w:val="0"/>
        <w:spacing w:after="0" w:line="240" w:lineRule="auto"/>
        <w:ind w:firstLine="567"/>
        <w:jc w:val="both"/>
        <w:rPr>
          <w:rFonts w:ascii="Times New Roman" w:eastAsia="Times New Roman" w:hAnsi="Times New Roman"/>
          <w:spacing w:val="4"/>
          <w:sz w:val="24"/>
          <w:szCs w:val="24"/>
          <w:lang w:eastAsia="ru-RU"/>
        </w:rPr>
      </w:pPr>
      <w:r w:rsidRPr="00211165">
        <w:rPr>
          <w:rFonts w:ascii="Times New Roman" w:eastAsia="Times New Roman" w:hAnsi="Times New Roman"/>
          <w:spacing w:val="4"/>
          <w:sz w:val="24"/>
          <w:szCs w:val="24"/>
          <w:lang w:eastAsia="ru-RU"/>
        </w:rPr>
        <w:t xml:space="preserve">3.1. Настоящее </w:t>
      </w:r>
      <w:r w:rsidRPr="00211165">
        <w:rPr>
          <w:rFonts w:ascii="Times New Roman" w:eastAsia="Times New Roman" w:hAnsi="Times New Roman"/>
          <w:spacing w:val="1"/>
          <w:sz w:val="24"/>
          <w:szCs w:val="24"/>
          <w:lang w:eastAsia="ru-RU"/>
        </w:rPr>
        <w:t>Соглашение</w:t>
      </w:r>
      <w:r w:rsidRPr="00211165">
        <w:rPr>
          <w:rFonts w:ascii="Times New Roman" w:eastAsia="Times New Roman" w:hAnsi="Times New Roman"/>
          <w:spacing w:val="4"/>
          <w:sz w:val="24"/>
          <w:szCs w:val="24"/>
          <w:lang w:eastAsia="ru-RU"/>
        </w:rPr>
        <w:t xml:space="preserve"> вступает в силу с даты его подписания Сторонами и действует до его расторжения по основаниям, предусмотренным законодательством Российской Федерации, или по решению любой из Сторон, подписавших </w:t>
      </w:r>
      <w:r w:rsidRPr="00211165">
        <w:rPr>
          <w:rFonts w:ascii="Times New Roman" w:eastAsia="Times New Roman" w:hAnsi="Times New Roman"/>
          <w:spacing w:val="1"/>
          <w:sz w:val="24"/>
          <w:szCs w:val="24"/>
          <w:lang w:eastAsia="ru-RU"/>
        </w:rPr>
        <w:t>Соглашение</w:t>
      </w:r>
      <w:r w:rsidRPr="00211165">
        <w:rPr>
          <w:rFonts w:ascii="Times New Roman" w:eastAsia="Times New Roman" w:hAnsi="Times New Roman"/>
          <w:spacing w:val="4"/>
          <w:sz w:val="24"/>
          <w:szCs w:val="24"/>
          <w:lang w:eastAsia="ru-RU"/>
        </w:rPr>
        <w:t xml:space="preserve">, в одностороннем внесудебном порядке. </w:t>
      </w:r>
    </w:p>
    <w:p w:rsidR="00505BC3" w:rsidRPr="00211165" w:rsidRDefault="00505BC3" w:rsidP="00505BC3">
      <w:pPr>
        <w:spacing w:after="0" w:line="240" w:lineRule="auto"/>
        <w:rPr>
          <w:rFonts w:ascii="Times New Roman" w:eastAsia="Times New Roman" w:hAnsi="Times New Roman"/>
          <w:spacing w:val="-2"/>
          <w:sz w:val="16"/>
          <w:szCs w:val="16"/>
          <w:lang w:eastAsia="ru-RU"/>
        </w:rPr>
      </w:pPr>
    </w:p>
    <w:p w:rsidR="00505BC3" w:rsidRPr="00211165" w:rsidRDefault="00505BC3" w:rsidP="00505BC3">
      <w:pPr>
        <w:widowControl w:val="0"/>
        <w:shd w:val="clear" w:color="auto" w:fill="FFFFFF"/>
        <w:tabs>
          <w:tab w:val="left" w:pos="350"/>
        </w:tabs>
        <w:autoSpaceDE w:val="0"/>
        <w:autoSpaceDN w:val="0"/>
        <w:adjustRightInd w:val="0"/>
        <w:spacing w:after="0" w:line="240" w:lineRule="auto"/>
        <w:jc w:val="center"/>
        <w:rPr>
          <w:rFonts w:ascii="Times New Roman" w:eastAsia="Times New Roman" w:hAnsi="Times New Roman"/>
          <w:b/>
          <w:spacing w:val="-2"/>
          <w:sz w:val="24"/>
          <w:szCs w:val="24"/>
          <w:lang w:eastAsia="ru-RU"/>
        </w:rPr>
      </w:pPr>
      <w:r w:rsidRPr="00211165">
        <w:rPr>
          <w:rFonts w:ascii="Times New Roman" w:eastAsia="Times New Roman" w:hAnsi="Times New Roman"/>
          <w:b/>
          <w:spacing w:val="-2"/>
          <w:sz w:val="24"/>
          <w:szCs w:val="24"/>
          <w:lang w:val="en-US" w:eastAsia="ru-RU"/>
        </w:rPr>
        <w:t>IV</w:t>
      </w:r>
      <w:r w:rsidRPr="00211165">
        <w:rPr>
          <w:rFonts w:ascii="Times New Roman" w:eastAsia="Times New Roman" w:hAnsi="Times New Roman"/>
          <w:b/>
          <w:spacing w:val="-2"/>
          <w:sz w:val="24"/>
          <w:szCs w:val="24"/>
          <w:lang w:eastAsia="ru-RU"/>
        </w:rPr>
        <w:t>.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505BC3" w:rsidRPr="00211165" w:rsidTr="007011CF">
        <w:tc>
          <w:tcPr>
            <w:tcW w:w="4786" w:type="dxa"/>
          </w:tcPr>
          <w:p w:rsidR="00505BC3" w:rsidRPr="00211165" w:rsidRDefault="00505BC3" w:rsidP="007011CF">
            <w:pPr>
              <w:widowControl w:val="0"/>
              <w:tabs>
                <w:tab w:val="left" w:pos="350"/>
              </w:tabs>
              <w:autoSpaceDE w:val="0"/>
              <w:autoSpaceDN w:val="0"/>
              <w:adjustRightInd w:val="0"/>
              <w:spacing w:after="0" w:line="240" w:lineRule="auto"/>
              <w:jc w:val="both"/>
              <w:rPr>
                <w:rFonts w:ascii="Times New Roman" w:eastAsia="Times New Roman" w:hAnsi="Times New Roman"/>
                <w:b/>
                <w:spacing w:val="-2"/>
                <w:sz w:val="24"/>
                <w:szCs w:val="24"/>
                <w:lang w:eastAsia="ru-RU"/>
              </w:rPr>
            </w:pPr>
            <w:r w:rsidRPr="00211165">
              <w:rPr>
                <w:rFonts w:ascii="Times New Roman" w:eastAsia="Times New Roman" w:hAnsi="Times New Roman"/>
                <w:b/>
                <w:spacing w:val="-3"/>
                <w:sz w:val="24"/>
                <w:szCs w:val="24"/>
                <w:lang w:eastAsia="ru-RU"/>
              </w:rPr>
              <w:t>Министерство имущественных и земельных отношений:</w:t>
            </w:r>
          </w:p>
        </w:tc>
        <w:tc>
          <w:tcPr>
            <w:tcW w:w="4678" w:type="dxa"/>
          </w:tcPr>
          <w:p w:rsidR="00505BC3" w:rsidRPr="00211165" w:rsidRDefault="00505BC3" w:rsidP="007011CF">
            <w:pPr>
              <w:widowControl w:val="0"/>
              <w:tabs>
                <w:tab w:val="left" w:pos="350"/>
              </w:tabs>
              <w:autoSpaceDE w:val="0"/>
              <w:autoSpaceDN w:val="0"/>
              <w:adjustRightInd w:val="0"/>
              <w:spacing w:after="0" w:line="240" w:lineRule="auto"/>
              <w:jc w:val="both"/>
              <w:rPr>
                <w:rFonts w:ascii="Times New Roman" w:eastAsia="Times New Roman" w:hAnsi="Times New Roman"/>
                <w:b/>
                <w:i/>
                <w:spacing w:val="-2"/>
                <w:sz w:val="24"/>
                <w:szCs w:val="24"/>
                <w:lang w:eastAsia="ru-RU"/>
              </w:rPr>
            </w:pPr>
            <w:r w:rsidRPr="00211165">
              <w:rPr>
                <w:rFonts w:ascii="Times New Roman" w:eastAsia="Times New Roman" w:hAnsi="Times New Roman"/>
                <w:b/>
                <w:i/>
                <w:spacing w:val="-5"/>
                <w:sz w:val="24"/>
                <w:szCs w:val="24"/>
                <w:lang w:eastAsia="ru-RU"/>
              </w:rPr>
              <w:t>Организация-заявитель:</w:t>
            </w:r>
          </w:p>
        </w:tc>
      </w:tr>
      <w:tr w:rsidR="00505BC3" w:rsidRPr="00211165" w:rsidTr="007011CF">
        <w:tblPrEx>
          <w:tblLook w:val="0000"/>
        </w:tblPrEx>
        <w:trPr>
          <w:trHeight w:val="809"/>
        </w:trPr>
        <w:tc>
          <w:tcPr>
            <w:tcW w:w="4786" w:type="dxa"/>
          </w:tcPr>
          <w:p w:rsidR="00505BC3" w:rsidRPr="00211165" w:rsidRDefault="00505BC3" w:rsidP="007011CF">
            <w:pPr>
              <w:widowControl w:val="0"/>
              <w:shd w:val="clear" w:color="auto" w:fill="FFFFFF"/>
              <w:tabs>
                <w:tab w:val="left" w:pos="1701"/>
              </w:tabs>
              <w:autoSpaceDE w:val="0"/>
              <w:autoSpaceDN w:val="0"/>
              <w:adjustRightInd w:val="0"/>
              <w:spacing w:after="0" w:line="240" w:lineRule="auto"/>
              <w:jc w:val="both"/>
              <w:rPr>
                <w:rFonts w:ascii="Times New Roman" w:eastAsia="Times New Roman" w:hAnsi="Times New Roman"/>
                <w:spacing w:val="-8"/>
                <w:sz w:val="20"/>
                <w:szCs w:val="20"/>
                <w:lang w:eastAsia="ru-RU"/>
              </w:rPr>
            </w:pPr>
            <w:r w:rsidRPr="00211165">
              <w:rPr>
                <w:rFonts w:ascii="Times New Roman" w:eastAsia="Times New Roman" w:hAnsi="Times New Roman"/>
                <w:spacing w:val="-8"/>
                <w:sz w:val="20"/>
                <w:szCs w:val="20"/>
                <w:lang w:eastAsia="ru-RU"/>
              </w:rPr>
              <w:t xml:space="preserve">Министерство </w:t>
            </w:r>
            <w:r w:rsidRPr="00211165">
              <w:rPr>
                <w:rFonts w:ascii="Times New Roman" w:eastAsia="Times New Roman" w:hAnsi="Times New Roman"/>
                <w:sz w:val="20"/>
                <w:szCs w:val="20"/>
                <w:lang w:eastAsia="ru-RU"/>
              </w:rPr>
              <w:t>имущественных и земельных отношений Республики Саха (Якутия)</w:t>
            </w:r>
          </w:p>
          <w:p w:rsidR="00505BC3" w:rsidRPr="00211165" w:rsidRDefault="00505BC3" w:rsidP="007011CF">
            <w:pPr>
              <w:widowControl w:val="0"/>
              <w:autoSpaceDE w:val="0"/>
              <w:autoSpaceDN w:val="0"/>
              <w:adjustRightInd w:val="0"/>
              <w:spacing w:after="0" w:line="240" w:lineRule="auto"/>
              <w:jc w:val="both"/>
              <w:textAlignment w:val="baseline"/>
              <w:rPr>
                <w:rFonts w:ascii="Times New Roman" w:eastAsia="Times New Roman" w:hAnsi="Times New Roman"/>
                <w:bCs/>
                <w:sz w:val="20"/>
                <w:szCs w:val="20"/>
                <w:lang w:eastAsia="ru-RU"/>
              </w:rPr>
            </w:pPr>
            <w:r w:rsidRPr="00211165">
              <w:rPr>
                <w:rFonts w:ascii="Times New Roman" w:eastAsia="Times New Roman" w:hAnsi="Times New Roman"/>
                <w:sz w:val="20"/>
                <w:szCs w:val="20"/>
                <w:lang w:eastAsia="ru-RU"/>
              </w:rPr>
              <w:t>677000, Республика Саха (Якутия), г. Якутск, Аммосова 8</w:t>
            </w:r>
          </w:p>
          <w:p w:rsidR="00505BC3" w:rsidRPr="00211165" w:rsidRDefault="00505BC3" w:rsidP="007011CF">
            <w:pPr>
              <w:widowControl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211165">
              <w:rPr>
                <w:rFonts w:ascii="Times New Roman" w:eastAsia="Times New Roman" w:hAnsi="Times New Roman"/>
                <w:bCs/>
                <w:sz w:val="20"/>
                <w:szCs w:val="20"/>
                <w:lang w:eastAsia="ru-RU"/>
              </w:rPr>
              <w:t>ИНН 1</w:t>
            </w:r>
            <w:r w:rsidRPr="00211165">
              <w:rPr>
                <w:rFonts w:ascii="Times New Roman" w:eastAsia="Times New Roman" w:hAnsi="Times New Roman"/>
                <w:sz w:val="20"/>
                <w:szCs w:val="20"/>
                <w:lang w:eastAsia="ru-RU"/>
              </w:rPr>
              <w:t xml:space="preserve">435027592, КПП 143501001, </w:t>
            </w:r>
          </w:p>
          <w:p w:rsidR="00505BC3" w:rsidRPr="00211165" w:rsidRDefault="00505BC3" w:rsidP="007011CF">
            <w:pPr>
              <w:widowControl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xml:space="preserve">ОГРН – 1021401067995, </w:t>
            </w:r>
            <w:r w:rsidRPr="00211165">
              <w:rPr>
                <w:rFonts w:ascii="Times New Roman" w:eastAsia="Times New Roman" w:hAnsi="Times New Roman"/>
                <w:bCs/>
                <w:sz w:val="20"/>
                <w:szCs w:val="20"/>
                <w:lang w:eastAsia="ru-RU"/>
              </w:rPr>
              <w:t xml:space="preserve">БИК  </w:t>
            </w:r>
            <w:r w:rsidRPr="00211165">
              <w:rPr>
                <w:rFonts w:ascii="Times New Roman" w:eastAsia="Times New Roman" w:hAnsi="Times New Roman"/>
                <w:sz w:val="20"/>
                <w:szCs w:val="20"/>
                <w:lang w:eastAsia="ru-RU"/>
              </w:rPr>
              <w:t>049805001</w:t>
            </w:r>
          </w:p>
          <w:p w:rsidR="00505BC3" w:rsidRPr="00211165" w:rsidRDefault="00505BC3" w:rsidP="007011CF">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sz w:val="20"/>
                <w:szCs w:val="20"/>
                <w:lang w:eastAsia="ru-RU"/>
              </w:rPr>
            </w:pPr>
            <w:r w:rsidRPr="00211165">
              <w:rPr>
                <w:rFonts w:ascii="Times New Roman" w:eastAsia="Times New Roman" w:hAnsi="Times New Roman"/>
                <w:spacing w:val="-2"/>
                <w:sz w:val="20"/>
                <w:szCs w:val="20"/>
                <w:lang w:eastAsia="ru-RU"/>
              </w:rPr>
              <w:t xml:space="preserve">ОТДЕЛЕНИЕ-НБ РЕСПУБЛИКА САХА (ЯКУТИЯ) Г.ЯКУТСК </w:t>
            </w:r>
            <w:r w:rsidRPr="00211165">
              <w:rPr>
                <w:rFonts w:ascii="Times New Roman" w:eastAsia="Times New Roman" w:hAnsi="Times New Roman"/>
                <w:bCs/>
                <w:sz w:val="20"/>
                <w:szCs w:val="20"/>
                <w:lang w:eastAsia="ru-RU"/>
              </w:rPr>
              <w:t>Р/сч.</w:t>
            </w:r>
            <w:r w:rsidRPr="00211165">
              <w:rPr>
                <w:rFonts w:ascii="Times New Roman" w:eastAsia="Times New Roman" w:hAnsi="Times New Roman"/>
                <w:sz w:val="20"/>
                <w:szCs w:val="20"/>
                <w:lang w:eastAsia="ru-RU"/>
              </w:rPr>
              <w:t xml:space="preserve"> 40201810800000100002</w:t>
            </w:r>
          </w:p>
          <w:p w:rsidR="00505BC3" w:rsidRPr="00211165" w:rsidRDefault="00505BC3" w:rsidP="007011CF">
            <w:pPr>
              <w:widowControl w:val="0"/>
              <w:shd w:val="clear" w:color="auto" w:fill="FFFFFF"/>
              <w:tabs>
                <w:tab w:val="left" w:pos="1701"/>
              </w:tabs>
              <w:autoSpaceDE w:val="0"/>
              <w:autoSpaceDN w:val="0"/>
              <w:adjustRightInd w:val="0"/>
              <w:spacing w:after="0" w:line="240" w:lineRule="auto"/>
              <w:jc w:val="both"/>
              <w:rPr>
                <w:rFonts w:ascii="Times New Roman" w:eastAsia="Times New Roman" w:hAnsi="Times New Roman"/>
                <w:bCs/>
                <w:spacing w:val="-8"/>
                <w:sz w:val="20"/>
                <w:szCs w:val="20"/>
                <w:lang w:eastAsia="ru-RU"/>
              </w:rPr>
            </w:pPr>
            <w:r w:rsidRPr="00211165">
              <w:rPr>
                <w:rFonts w:ascii="Times New Roman" w:eastAsia="Times New Roman" w:hAnsi="Times New Roman"/>
                <w:spacing w:val="-8"/>
                <w:sz w:val="20"/>
                <w:szCs w:val="20"/>
                <w:lang w:eastAsia="ru-RU"/>
              </w:rPr>
              <w:t>Л/С 03165035651</w:t>
            </w:r>
          </w:p>
        </w:tc>
        <w:tc>
          <w:tcPr>
            <w:tcW w:w="4678" w:type="dxa"/>
          </w:tcPr>
          <w:p w:rsidR="00505BC3" w:rsidRPr="00211165" w:rsidRDefault="00505BC3" w:rsidP="007011CF">
            <w:pPr>
              <w:widowControl w:val="0"/>
              <w:shd w:val="clear" w:color="auto" w:fill="FFFFFF"/>
              <w:tabs>
                <w:tab w:val="left" w:pos="1701"/>
              </w:tabs>
              <w:autoSpaceDE w:val="0"/>
              <w:autoSpaceDN w:val="0"/>
              <w:adjustRightInd w:val="0"/>
              <w:spacing w:after="0" w:line="240" w:lineRule="auto"/>
              <w:jc w:val="both"/>
              <w:rPr>
                <w:rFonts w:ascii="Times New Roman" w:eastAsia="Times New Roman" w:hAnsi="Times New Roman"/>
                <w:bCs/>
                <w:spacing w:val="-8"/>
                <w:sz w:val="24"/>
                <w:szCs w:val="24"/>
                <w:lang w:eastAsia="ru-RU"/>
              </w:rPr>
            </w:pPr>
          </w:p>
          <w:p w:rsidR="00505BC3" w:rsidRPr="00211165" w:rsidRDefault="00505BC3" w:rsidP="007011CF">
            <w:pPr>
              <w:widowControl w:val="0"/>
              <w:shd w:val="clear" w:color="auto" w:fill="FFFFFF"/>
              <w:tabs>
                <w:tab w:val="left" w:pos="1701"/>
              </w:tabs>
              <w:autoSpaceDE w:val="0"/>
              <w:autoSpaceDN w:val="0"/>
              <w:adjustRightInd w:val="0"/>
              <w:spacing w:after="0" w:line="240" w:lineRule="auto"/>
              <w:jc w:val="both"/>
              <w:rPr>
                <w:rFonts w:ascii="Times New Roman" w:eastAsia="Times New Roman" w:hAnsi="Times New Roman"/>
                <w:bCs/>
                <w:spacing w:val="-8"/>
                <w:sz w:val="24"/>
                <w:szCs w:val="24"/>
                <w:lang w:eastAsia="ru-RU"/>
              </w:rPr>
            </w:pPr>
          </w:p>
          <w:p w:rsidR="00505BC3" w:rsidRPr="00211165" w:rsidRDefault="00505BC3" w:rsidP="007011CF">
            <w:pPr>
              <w:widowControl w:val="0"/>
              <w:autoSpaceDE w:val="0"/>
              <w:autoSpaceDN w:val="0"/>
              <w:adjustRightInd w:val="0"/>
              <w:spacing w:after="0" w:line="240" w:lineRule="auto"/>
              <w:jc w:val="both"/>
              <w:textAlignment w:val="baseline"/>
              <w:rPr>
                <w:rFonts w:ascii="Times New Roman" w:eastAsia="Times New Roman" w:hAnsi="Times New Roman"/>
                <w:spacing w:val="-2"/>
                <w:sz w:val="24"/>
                <w:szCs w:val="24"/>
                <w:lang w:eastAsia="ru-RU"/>
              </w:rPr>
            </w:pPr>
          </w:p>
        </w:tc>
      </w:tr>
    </w:tbl>
    <w:p w:rsidR="00505BC3" w:rsidRPr="00211165" w:rsidRDefault="00505BC3" w:rsidP="00505BC3">
      <w:pPr>
        <w:widowControl w:val="0"/>
        <w:tabs>
          <w:tab w:val="center" w:pos="4961"/>
        </w:tabs>
        <w:autoSpaceDE w:val="0"/>
        <w:autoSpaceDN w:val="0"/>
        <w:adjustRightInd w:val="0"/>
        <w:spacing w:after="0" w:line="240" w:lineRule="auto"/>
        <w:jc w:val="center"/>
        <w:rPr>
          <w:rFonts w:ascii="Times New Roman" w:eastAsia="Times New Roman" w:hAnsi="Times New Roman"/>
          <w:sz w:val="16"/>
          <w:szCs w:val="16"/>
          <w:lang w:eastAsia="ru-RU"/>
        </w:rPr>
      </w:pPr>
    </w:p>
    <w:p w:rsidR="00505BC3" w:rsidRPr="00211165" w:rsidRDefault="00505BC3" w:rsidP="00505BC3">
      <w:pPr>
        <w:widowControl w:val="0"/>
        <w:tabs>
          <w:tab w:val="center" w:pos="4961"/>
        </w:tabs>
        <w:autoSpaceDE w:val="0"/>
        <w:autoSpaceDN w:val="0"/>
        <w:adjustRightInd w:val="0"/>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val="en-US" w:eastAsia="ru-RU"/>
        </w:rPr>
        <w:t>V</w:t>
      </w:r>
      <w:r w:rsidRPr="00211165">
        <w:rPr>
          <w:rFonts w:ascii="Times New Roman" w:eastAsia="Times New Roman" w:hAnsi="Times New Roman"/>
          <w:sz w:val="24"/>
          <w:szCs w:val="24"/>
          <w:lang w:eastAsia="ru-RU"/>
        </w:rPr>
        <w:t>. Подписи сторон</w:t>
      </w:r>
    </w:p>
    <w:tbl>
      <w:tblPr>
        <w:tblW w:w="0" w:type="auto"/>
        <w:tblLook w:val="01E0"/>
      </w:tblPr>
      <w:tblGrid>
        <w:gridCol w:w="4786"/>
        <w:gridCol w:w="4678"/>
      </w:tblGrid>
      <w:tr w:rsidR="00505BC3" w:rsidRPr="00211165" w:rsidTr="007011CF">
        <w:tc>
          <w:tcPr>
            <w:tcW w:w="4786" w:type="dxa"/>
          </w:tcPr>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Министр</w:t>
            </w:r>
          </w:p>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xml:space="preserve">______________ Е.В. Григорьева </w:t>
            </w:r>
          </w:p>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м.п.</w:t>
            </w:r>
          </w:p>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78" w:type="dxa"/>
          </w:tcPr>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xml:space="preserve">Руководитель </w:t>
            </w:r>
          </w:p>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xml:space="preserve">__________________  </w:t>
            </w:r>
          </w:p>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м.п.</w:t>
            </w:r>
          </w:p>
          <w:p w:rsidR="00505BC3" w:rsidRPr="00211165" w:rsidRDefault="00505BC3" w:rsidP="007011CF">
            <w:pPr>
              <w:widowControl w:val="0"/>
              <w:tabs>
                <w:tab w:val="center" w:pos="4961"/>
              </w:tabs>
              <w:autoSpaceDE w:val="0"/>
              <w:autoSpaceDN w:val="0"/>
              <w:adjustRightInd w:val="0"/>
              <w:spacing w:after="0" w:line="240" w:lineRule="auto"/>
              <w:jc w:val="both"/>
              <w:rPr>
                <w:rFonts w:ascii="Times New Roman" w:eastAsia="Times New Roman" w:hAnsi="Times New Roman"/>
                <w:color w:val="A6A6A6"/>
                <w:sz w:val="24"/>
                <w:szCs w:val="24"/>
                <w:lang w:eastAsia="ru-RU"/>
              </w:rPr>
            </w:pPr>
          </w:p>
        </w:tc>
      </w:tr>
    </w:tbl>
    <w:p w:rsidR="00505BC3" w:rsidRPr="00211165" w:rsidRDefault="00505BC3" w:rsidP="00505BC3">
      <w:pPr>
        <w:spacing w:after="0" w:line="240" w:lineRule="auto"/>
        <w:rPr>
          <w:rFonts w:ascii="Times New Roman" w:hAnsi="Times New Roman"/>
          <w:sz w:val="16"/>
          <w:szCs w:val="16"/>
        </w:rPr>
      </w:pPr>
    </w:p>
    <w:p w:rsidR="00505BC3" w:rsidRPr="00211165" w:rsidRDefault="00505BC3" w:rsidP="00505BC3">
      <w:pPr>
        <w:pStyle w:val="1"/>
        <w:spacing w:before="0" w:line="240" w:lineRule="auto"/>
        <w:jc w:val="right"/>
        <w:rPr>
          <w:rFonts w:ascii="Times New Roman" w:hAnsi="Times New Roman"/>
          <w:i/>
          <w:color w:val="auto"/>
        </w:rPr>
      </w:pPr>
      <w:bookmarkStart w:id="65" w:name="_Toc526444660"/>
      <w:bookmarkStart w:id="66" w:name="_Toc526444663"/>
      <w:r w:rsidRPr="00211165">
        <w:rPr>
          <w:rFonts w:ascii="Times New Roman" w:hAnsi="Times New Roman"/>
          <w:i/>
          <w:color w:val="auto"/>
        </w:rPr>
        <w:lastRenderedPageBreak/>
        <w:t>Приложение №6</w:t>
      </w:r>
      <w:bookmarkEnd w:id="65"/>
    </w:p>
    <w:p w:rsidR="00505BC3" w:rsidRPr="00211165" w:rsidRDefault="00505BC3" w:rsidP="00505BC3">
      <w:pPr>
        <w:tabs>
          <w:tab w:val="left" w:pos="3823"/>
        </w:tabs>
        <w:spacing w:after="0" w:line="240" w:lineRule="auto"/>
        <w:rPr>
          <w:rFonts w:ascii="Times New Roman" w:hAnsi="Times New Roman"/>
          <w:b/>
          <w:sz w:val="28"/>
          <w:szCs w:val="28"/>
        </w:rPr>
      </w:pPr>
      <w:r w:rsidRPr="00211165">
        <w:rPr>
          <w:rFonts w:ascii="Times New Roman" w:hAnsi="Times New Roman"/>
          <w:b/>
          <w:sz w:val="28"/>
          <w:szCs w:val="28"/>
        </w:rPr>
        <w:tab/>
      </w:r>
    </w:p>
    <w:tbl>
      <w:tblPr>
        <w:tblW w:w="8108" w:type="dxa"/>
        <w:tblInd w:w="93" w:type="dxa"/>
        <w:tblLook w:val="04A0"/>
      </w:tblPr>
      <w:tblGrid>
        <w:gridCol w:w="960"/>
        <w:gridCol w:w="1797"/>
        <w:gridCol w:w="1620"/>
        <w:gridCol w:w="1180"/>
        <w:gridCol w:w="1217"/>
        <w:gridCol w:w="1480"/>
      </w:tblGrid>
      <w:tr w:rsidR="00505BC3" w:rsidRPr="00211165" w:rsidTr="007011CF">
        <w:trPr>
          <w:trHeight w:val="330"/>
        </w:trPr>
        <w:tc>
          <w:tcPr>
            <w:tcW w:w="8108" w:type="dxa"/>
            <w:gridSpan w:val="6"/>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b/>
                <w:bCs/>
                <w:sz w:val="24"/>
                <w:szCs w:val="24"/>
                <w:lang w:eastAsia="ru-RU"/>
              </w:rPr>
            </w:pPr>
            <w:r w:rsidRPr="00211165">
              <w:rPr>
                <w:rFonts w:ascii="Times New Roman" w:eastAsia="Times New Roman" w:hAnsi="Times New Roman"/>
                <w:b/>
                <w:bCs/>
                <w:sz w:val="24"/>
                <w:szCs w:val="24"/>
                <w:lang w:eastAsia="ru-RU"/>
              </w:rPr>
              <w:t>ИС «Реестр государственного имущества Республики Саха (Якутия)»</w:t>
            </w:r>
          </w:p>
        </w:tc>
      </w:tr>
      <w:tr w:rsidR="00505BC3" w:rsidRPr="00211165" w:rsidTr="007011CF">
        <w:trPr>
          <w:trHeight w:val="330"/>
        </w:trPr>
        <w:tc>
          <w:tcPr>
            <w:tcW w:w="810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5BC3" w:rsidRPr="00211165" w:rsidRDefault="001F1F39" w:rsidP="007011CF">
            <w:pPr>
              <w:spacing w:after="0" w:line="240" w:lineRule="auto"/>
              <w:jc w:val="center"/>
              <w:rPr>
                <w:rFonts w:ascii="Times New Roman" w:eastAsia="Times New Roman" w:hAnsi="Times New Roman"/>
                <w:color w:val="0000FF"/>
                <w:sz w:val="20"/>
                <w:szCs w:val="20"/>
                <w:u w:val="single"/>
                <w:lang w:eastAsia="ru-RU"/>
              </w:rPr>
            </w:pPr>
            <w:hyperlink r:id="rId10" w:history="1">
              <w:r w:rsidR="00505BC3" w:rsidRPr="00211165">
                <w:rPr>
                  <w:rFonts w:ascii="Times New Roman" w:eastAsia="Times New Roman" w:hAnsi="Times New Roman"/>
                  <w:color w:val="0000FF"/>
                  <w:sz w:val="20"/>
                  <w:szCs w:val="20"/>
                  <w:u w:val="single"/>
                  <w:lang w:eastAsia="ru-RU"/>
                </w:rPr>
                <w:t>http://reestr.sakha.gov.ru/rgi/</w:t>
              </w:r>
            </w:hyperlink>
          </w:p>
        </w:tc>
      </w:tr>
      <w:tr w:rsidR="00505BC3" w:rsidRPr="00211165" w:rsidTr="007011CF">
        <w:trPr>
          <w:trHeight w:val="330"/>
        </w:trPr>
        <w:tc>
          <w:tcPr>
            <w:tcW w:w="8108" w:type="dxa"/>
            <w:gridSpan w:val="6"/>
            <w:tcBorders>
              <w:top w:val="double" w:sz="6" w:space="0" w:color="auto"/>
              <w:left w:val="nil"/>
              <w:bottom w:val="single" w:sz="8" w:space="0" w:color="auto"/>
              <w:right w:val="nil"/>
            </w:tcBorders>
            <w:shd w:val="clear" w:color="auto" w:fill="auto"/>
            <w:vAlign w:val="center"/>
            <w:hideMark/>
          </w:tcPr>
          <w:p w:rsidR="00505BC3" w:rsidRPr="00211165" w:rsidRDefault="00505BC3" w:rsidP="007011CF">
            <w:pPr>
              <w:spacing w:after="0" w:line="240" w:lineRule="auto"/>
              <w:rPr>
                <w:rFonts w:ascii="Times New Roman" w:eastAsia="Times New Roman" w:hAnsi="Times New Roman"/>
                <w:i/>
                <w:iCs/>
                <w:sz w:val="24"/>
                <w:szCs w:val="24"/>
                <w:lang w:eastAsia="ru-RU"/>
              </w:rPr>
            </w:pPr>
            <w:r w:rsidRPr="00211165">
              <w:rPr>
                <w:rFonts w:ascii="Times New Roman" w:eastAsia="Times New Roman" w:hAnsi="Times New Roman"/>
                <w:i/>
                <w:iCs/>
                <w:sz w:val="24"/>
                <w:szCs w:val="24"/>
                <w:lang w:eastAsia="ru-RU"/>
              </w:rPr>
              <w:t>Ведомственность</w:t>
            </w:r>
          </w:p>
        </w:tc>
      </w:tr>
      <w:tr w:rsidR="00505BC3" w:rsidRPr="00211165" w:rsidTr="007011CF">
        <w:trPr>
          <w:trHeight w:val="780"/>
        </w:trPr>
        <w:tc>
          <w:tcPr>
            <w:tcW w:w="8108" w:type="dxa"/>
            <w:gridSpan w:val="6"/>
            <w:tcBorders>
              <w:top w:val="nil"/>
              <w:left w:val="nil"/>
              <w:bottom w:val="single" w:sz="8" w:space="0" w:color="auto"/>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i/>
                <w:sz w:val="28"/>
                <w:szCs w:val="28"/>
                <w:lang w:eastAsia="ru-RU"/>
              </w:rPr>
            </w:pPr>
            <w:r w:rsidRPr="00211165">
              <w:rPr>
                <w:rFonts w:ascii="Times New Roman" w:eastAsia="Times New Roman" w:hAnsi="Times New Roman"/>
                <w:i/>
                <w:sz w:val="28"/>
                <w:szCs w:val="28"/>
                <w:lang w:eastAsia="ru-RU"/>
              </w:rPr>
              <w:t>наименование министерства / ведомства</w:t>
            </w:r>
          </w:p>
        </w:tc>
      </w:tr>
      <w:tr w:rsidR="00505BC3" w:rsidRPr="00211165" w:rsidTr="007011CF">
        <w:trPr>
          <w:trHeight w:val="330"/>
        </w:trPr>
        <w:tc>
          <w:tcPr>
            <w:tcW w:w="8108" w:type="dxa"/>
            <w:gridSpan w:val="6"/>
            <w:tcBorders>
              <w:top w:val="double" w:sz="6" w:space="0" w:color="auto"/>
              <w:left w:val="nil"/>
              <w:bottom w:val="single" w:sz="8" w:space="0" w:color="auto"/>
              <w:right w:val="nil"/>
            </w:tcBorders>
            <w:shd w:val="clear" w:color="auto" w:fill="auto"/>
            <w:vAlign w:val="center"/>
            <w:hideMark/>
          </w:tcPr>
          <w:p w:rsidR="00505BC3" w:rsidRPr="00211165" w:rsidRDefault="00505BC3" w:rsidP="007011CF">
            <w:pPr>
              <w:spacing w:after="0" w:line="240" w:lineRule="auto"/>
              <w:rPr>
                <w:rFonts w:ascii="Times New Roman" w:eastAsia="Times New Roman" w:hAnsi="Times New Roman"/>
                <w:i/>
                <w:iCs/>
                <w:sz w:val="24"/>
                <w:szCs w:val="24"/>
                <w:lang w:eastAsia="ru-RU"/>
              </w:rPr>
            </w:pPr>
            <w:r w:rsidRPr="00211165">
              <w:rPr>
                <w:rFonts w:ascii="Times New Roman" w:eastAsia="Times New Roman" w:hAnsi="Times New Roman"/>
                <w:i/>
                <w:iCs/>
                <w:sz w:val="24"/>
                <w:szCs w:val="24"/>
                <w:lang w:eastAsia="ru-RU"/>
              </w:rPr>
              <w:t>Правообладатель</w:t>
            </w:r>
          </w:p>
        </w:tc>
      </w:tr>
      <w:tr w:rsidR="00505BC3" w:rsidRPr="00211165" w:rsidTr="007011CF">
        <w:trPr>
          <w:trHeight w:val="930"/>
        </w:trPr>
        <w:tc>
          <w:tcPr>
            <w:tcW w:w="8108" w:type="dxa"/>
            <w:gridSpan w:val="6"/>
            <w:tcBorders>
              <w:top w:val="single" w:sz="8" w:space="0" w:color="auto"/>
              <w:left w:val="single" w:sz="8" w:space="0" w:color="auto"/>
              <w:bottom w:val="double" w:sz="6" w:space="0" w:color="auto"/>
              <w:right w:val="single" w:sz="8"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i/>
                <w:sz w:val="28"/>
                <w:szCs w:val="28"/>
                <w:lang w:eastAsia="ru-RU"/>
              </w:rPr>
            </w:pPr>
            <w:r w:rsidRPr="00211165">
              <w:rPr>
                <w:rFonts w:ascii="Times New Roman" w:eastAsia="Times New Roman" w:hAnsi="Times New Roman"/>
                <w:i/>
                <w:sz w:val="28"/>
                <w:szCs w:val="28"/>
                <w:lang w:eastAsia="ru-RU"/>
              </w:rPr>
              <w:t>наименование юридического лица</w:t>
            </w:r>
          </w:p>
        </w:tc>
      </w:tr>
      <w:tr w:rsidR="00505BC3" w:rsidRPr="00211165" w:rsidTr="007011CF">
        <w:trPr>
          <w:trHeight w:val="750"/>
        </w:trPr>
        <w:tc>
          <w:tcPr>
            <w:tcW w:w="4231" w:type="dxa"/>
            <w:gridSpan w:val="3"/>
            <w:tcBorders>
              <w:top w:val="double" w:sz="6" w:space="0" w:color="auto"/>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i/>
                <w:iCs/>
                <w:sz w:val="24"/>
                <w:szCs w:val="24"/>
                <w:lang w:eastAsia="ru-RU"/>
              </w:rPr>
            </w:pPr>
            <w:r w:rsidRPr="00211165">
              <w:rPr>
                <w:rFonts w:ascii="Times New Roman" w:eastAsia="Times New Roman" w:hAnsi="Times New Roman"/>
                <w:i/>
                <w:iCs/>
                <w:sz w:val="24"/>
                <w:szCs w:val="24"/>
                <w:lang w:eastAsia="ru-RU"/>
              </w:rPr>
              <w:t>Куратор-ведомство</w:t>
            </w:r>
          </w:p>
        </w:tc>
        <w:tc>
          <w:tcPr>
            <w:tcW w:w="3877" w:type="dxa"/>
            <w:gridSpan w:val="3"/>
            <w:tcBorders>
              <w:top w:val="double" w:sz="6" w:space="0" w:color="auto"/>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i/>
                <w:iCs/>
                <w:sz w:val="24"/>
                <w:szCs w:val="24"/>
                <w:lang w:eastAsia="ru-RU"/>
              </w:rPr>
            </w:pPr>
            <w:r w:rsidRPr="00211165">
              <w:rPr>
                <w:rFonts w:ascii="Times New Roman" w:eastAsia="Times New Roman" w:hAnsi="Times New Roman"/>
                <w:i/>
                <w:iCs/>
                <w:sz w:val="24"/>
                <w:szCs w:val="24"/>
                <w:lang w:eastAsia="ru-RU"/>
              </w:rPr>
              <w:t>Куратор в Минимуществе РС(Я)</w:t>
            </w:r>
          </w:p>
        </w:tc>
      </w:tr>
      <w:tr w:rsidR="00505BC3" w:rsidRPr="00211165" w:rsidTr="007011CF">
        <w:trPr>
          <w:trHeight w:val="690"/>
        </w:trPr>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bCs/>
                <w:i/>
                <w:sz w:val="24"/>
                <w:szCs w:val="24"/>
                <w:lang w:eastAsia="ru-RU"/>
              </w:rPr>
            </w:pPr>
            <w:r w:rsidRPr="00211165">
              <w:rPr>
                <w:rFonts w:ascii="Times New Roman" w:eastAsia="Times New Roman" w:hAnsi="Times New Roman"/>
                <w:bCs/>
                <w:i/>
                <w:sz w:val="24"/>
                <w:szCs w:val="24"/>
                <w:lang w:eastAsia="ru-RU"/>
              </w:rPr>
              <w:t>наименование министерства / ведомства</w:t>
            </w:r>
          </w:p>
        </w:tc>
        <w:tc>
          <w:tcPr>
            <w:tcW w:w="3877" w:type="dxa"/>
            <w:gridSpan w:val="3"/>
            <w:tcBorders>
              <w:top w:val="single" w:sz="4" w:space="0" w:color="auto"/>
              <w:left w:val="nil"/>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bCs/>
                <w:i/>
                <w:sz w:val="24"/>
                <w:szCs w:val="24"/>
                <w:lang w:eastAsia="ru-RU"/>
              </w:rPr>
            </w:pPr>
            <w:r w:rsidRPr="00211165">
              <w:rPr>
                <w:rFonts w:ascii="Times New Roman" w:eastAsia="Times New Roman" w:hAnsi="Times New Roman"/>
                <w:bCs/>
                <w:i/>
                <w:sz w:val="24"/>
                <w:szCs w:val="24"/>
                <w:lang w:eastAsia="ru-RU"/>
              </w:rPr>
              <w:t>ФИО Куратора</w:t>
            </w:r>
          </w:p>
        </w:tc>
      </w:tr>
      <w:tr w:rsidR="00505BC3" w:rsidRPr="00211165" w:rsidTr="007011CF">
        <w:trPr>
          <w:trHeight w:val="360"/>
        </w:trPr>
        <w:tc>
          <w:tcPr>
            <w:tcW w:w="9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b/>
                <w:bCs/>
                <w:sz w:val="28"/>
                <w:szCs w:val="28"/>
                <w:lang w:eastAsia="ru-RU"/>
              </w:rPr>
            </w:pPr>
            <w:r w:rsidRPr="00211165">
              <w:rPr>
                <w:rFonts w:ascii="Times New Roman" w:eastAsia="Times New Roman" w:hAnsi="Times New Roman"/>
                <w:b/>
                <w:bCs/>
                <w:sz w:val="28"/>
                <w:szCs w:val="28"/>
                <w:lang w:eastAsia="ru-RU"/>
              </w:rPr>
              <w:t>123</w:t>
            </w:r>
          </w:p>
        </w:tc>
        <w:tc>
          <w:tcPr>
            <w:tcW w:w="165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16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01.09.2018</w:t>
            </w:r>
          </w:p>
        </w:tc>
        <w:tc>
          <w:tcPr>
            <w:tcW w:w="1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1217"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ОКПО</w:t>
            </w:r>
          </w:p>
        </w:tc>
        <w:tc>
          <w:tcPr>
            <w:tcW w:w="14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b/>
                <w:bCs/>
                <w:sz w:val="28"/>
                <w:szCs w:val="28"/>
                <w:lang w:eastAsia="ru-RU"/>
              </w:rPr>
            </w:pPr>
            <w:r w:rsidRPr="00211165">
              <w:rPr>
                <w:rFonts w:ascii="Times New Roman" w:eastAsia="Times New Roman" w:hAnsi="Times New Roman"/>
                <w:b/>
                <w:bCs/>
                <w:sz w:val="28"/>
                <w:szCs w:val="28"/>
                <w:lang w:eastAsia="ru-RU"/>
              </w:rPr>
              <w:t>12345678</w:t>
            </w:r>
          </w:p>
        </w:tc>
      </w:tr>
      <w:tr w:rsidR="00505BC3" w:rsidRPr="00211165" w:rsidTr="007011CF">
        <w:trPr>
          <w:trHeight w:val="270"/>
        </w:trPr>
        <w:tc>
          <w:tcPr>
            <w:tcW w:w="960" w:type="dxa"/>
            <w:tcBorders>
              <w:top w:val="single" w:sz="4" w:space="0" w:color="auto"/>
              <w:left w:val="single" w:sz="4" w:space="0" w:color="auto"/>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c>
          <w:tcPr>
            <w:tcW w:w="7148" w:type="dxa"/>
            <w:gridSpan w:val="5"/>
            <w:tcBorders>
              <w:top w:val="single" w:sz="4" w:space="0" w:color="auto"/>
              <w:left w:val="nil"/>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Пакет документов</w:t>
            </w:r>
          </w:p>
        </w:tc>
      </w:tr>
      <w:tr w:rsidR="00505BC3" w:rsidRPr="00211165" w:rsidTr="007011CF">
        <w:trPr>
          <w:trHeight w:val="270"/>
        </w:trPr>
        <w:tc>
          <w:tcPr>
            <w:tcW w:w="960" w:type="dxa"/>
            <w:tcBorders>
              <w:top w:val="nil"/>
              <w:left w:val="single" w:sz="4" w:space="0" w:color="auto"/>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w:t>
            </w:r>
          </w:p>
        </w:tc>
        <w:tc>
          <w:tcPr>
            <w:tcW w:w="1651" w:type="dxa"/>
            <w:tcBorders>
              <w:top w:val="nil"/>
              <w:left w:val="nil"/>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Документ</w:t>
            </w:r>
          </w:p>
        </w:tc>
        <w:tc>
          <w:tcPr>
            <w:tcW w:w="1620" w:type="dxa"/>
            <w:tcBorders>
              <w:top w:val="nil"/>
              <w:left w:val="nil"/>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Наличие</w:t>
            </w:r>
          </w:p>
        </w:tc>
        <w:tc>
          <w:tcPr>
            <w:tcW w:w="1180" w:type="dxa"/>
            <w:tcBorders>
              <w:top w:val="nil"/>
              <w:left w:val="nil"/>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w:t>
            </w:r>
          </w:p>
        </w:tc>
        <w:tc>
          <w:tcPr>
            <w:tcW w:w="1217" w:type="dxa"/>
            <w:tcBorders>
              <w:top w:val="nil"/>
              <w:left w:val="nil"/>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Дата</w:t>
            </w:r>
          </w:p>
        </w:tc>
        <w:tc>
          <w:tcPr>
            <w:tcW w:w="1480" w:type="dxa"/>
            <w:tcBorders>
              <w:top w:val="nil"/>
              <w:left w:val="nil"/>
              <w:bottom w:val="single" w:sz="4" w:space="0" w:color="auto"/>
              <w:right w:val="single" w:sz="4" w:space="0" w:color="auto"/>
            </w:tcBorders>
            <w:shd w:val="clear" w:color="000000" w:fill="DAEEF3"/>
            <w:noWrap/>
            <w:hideMark/>
          </w:tcPr>
          <w:p w:rsidR="00505BC3" w:rsidRPr="00211165" w:rsidRDefault="00505BC3" w:rsidP="007011CF">
            <w:pPr>
              <w:spacing w:after="0" w:line="240" w:lineRule="auto"/>
              <w:jc w:val="center"/>
              <w:rPr>
                <w:rFonts w:ascii="Times New Roman" w:eastAsia="Times New Roman" w:hAnsi="Times New Roman"/>
                <w:b/>
                <w:bCs/>
                <w:sz w:val="20"/>
                <w:szCs w:val="20"/>
                <w:lang w:eastAsia="ru-RU"/>
              </w:rPr>
            </w:pPr>
            <w:r w:rsidRPr="00211165">
              <w:rPr>
                <w:rFonts w:ascii="Times New Roman" w:eastAsia="Times New Roman" w:hAnsi="Times New Roman"/>
                <w:b/>
                <w:bCs/>
                <w:sz w:val="20"/>
                <w:szCs w:val="20"/>
                <w:lang w:eastAsia="ru-RU"/>
              </w:rPr>
              <w:t>Примечание</w:t>
            </w:r>
          </w:p>
        </w:tc>
      </w:tr>
      <w:tr w:rsidR="00505BC3" w:rsidRPr="00211165" w:rsidTr="007011CF">
        <w:trPr>
          <w:trHeight w:val="52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Входящее письмо</w:t>
            </w:r>
          </w:p>
        </w:tc>
        <w:tc>
          <w:tcPr>
            <w:tcW w:w="16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52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2</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Исходящее письмо</w:t>
            </w:r>
          </w:p>
        </w:tc>
        <w:tc>
          <w:tcPr>
            <w:tcW w:w="16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3</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Заявка</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Количество ответственных</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36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5</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Приказ</w:t>
            </w:r>
          </w:p>
        </w:tc>
        <w:tc>
          <w:tcPr>
            <w:tcW w:w="16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6</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Согласия</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76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7</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Договор присоединения</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8</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Выдача логинов</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217" w:type="dxa"/>
            <w:tcBorders>
              <w:top w:val="nil"/>
              <w:left w:val="single" w:sz="4" w:space="0" w:color="auto"/>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9</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Комплектность документов</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10</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Режим работы</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r w:rsidR="00505BC3" w:rsidRPr="00211165" w:rsidTr="007011CF">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11</w:t>
            </w:r>
          </w:p>
        </w:tc>
        <w:tc>
          <w:tcPr>
            <w:tcW w:w="1651" w:type="dxa"/>
            <w:tcBorders>
              <w:top w:val="nil"/>
              <w:left w:val="nil"/>
              <w:bottom w:val="single" w:sz="4" w:space="0" w:color="auto"/>
              <w:right w:val="single" w:sz="4" w:space="0" w:color="auto"/>
            </w:tcBorders>
            <w:shd w:val="clear" w:color="000000" w:fill="F2F2F2"/>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Централизованная организация</w:t>
            </w:r>
          </w:p>
        </w:tc>
        <w:tc>
          <w:tcPr>
            <w:tcW w:w="16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217"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p>
        </w:tc>
        <w:tc>
          <w:tcPr>
            <w:tcW w:w="14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 </w:t>
            </w:r>
          </w:p>
        </w:tc>
      </w:tr>
    </w:tbl>
    <w:p w:rsidR="006F7C41" w:rsidRDefault="006F7C41" w:rsidP="00505BC3">
      <w:pPr>
        <w:spacing w:after="0" w:line="240" w:lineRule="auto"/>
        <w:rPr>
          <w:rFonts w:ascii="Times New Roman" w:hAnsi="Times New Roman"/>
        </w:rPr>
      </w:pPr>
    </w:p>
    <w:p w:rsidR="006F7C41" w:rsidRDefault="006F7C41">
      <w:pPr>
        <w:rPr>
          <w:rFonts w:ascii="Times New Roman" w:hAnsi="Times New Roman"/>
        </w:rPr>
      </w:pPr>
      <w:r>
        <w:rPr>
          <w:rFonts w:ascii="Times New Roman" w:hAnsi="Times New Roman"/>
        </w:rPr>
        <w:br w:type="page"/>
      </w:r>
    </w:p>
    <w:p w:rsidR="00505BC3" w:rsidRPr="00211165" w:rsidRDefault="00505BC3" w:rsidP="00505BC3">
      <w:pPr>
        <w:spacing w:after="0" w:line="240" w:lineRule="auto"/>
        <w:rPr>
          <w:rFonts w:ascii="Times New Roman" w:hAnsi="Times New Roman"/>
        </w:rPr>
      </w:pPr>
    </w:p>
    <w:p w:rsidR="00B94EFE" w:rsidRPr="00211165" w:rsidRDefault="00505BC3" w:rsidP="00505BC3">
      <w:pPr>
        <w:pStyle w:val="1"/>
        <w:spacing w:before="0" w:line="240" w:lineRule="auto"/>
        <w:jc w:val="right"/>
        <w:rPr>
          <w:rFonts w:ascii="Times New Roman" w:hAnsi="Times New Roman"/>
          <w:i/>
          <w:color w:val="auto"/>
        </w:rPr>
      </w:pPr>
      <w:bookmarkStart w:id="67" w:name="_Toc526444661"/>
      <w:r w:rsidRPr="00211165">
        <w:rPr>
          <w:rFonts w:ascii="Times New Roman" w:hAnsi="Times New Roman"/>
          <w:i/>
          <w:color w:val="auto"/>
        </w:rPr>
        <w:t>Приложение №7</w:t>
      </w:r>
      <w:bookmarkEnd w:id="67"/>
    </w:p>
    <w:p w:rsidR="00505BC3" w:rsidRPr="00211165" w:rsidRDefault="00B94EFE" w:rsidP="00505BC3">
      <w:pPr>
        <w:pStyle w:val="1"/>
        <w:spacing w:before="0" w:line="240" w:lineRule="auto"/>
        <w:jc w:val="right"/>
        <w:rPr>
          <w:rFonts w:ascii="Times New Roman" w:hAnsi="Times New Roman"/>
          <w:i/>
          <w:color w:val="auto"/>
        </w:rPr>
      </w:pPr>
      <w:r w:rsidRPr="00211165">
        <w:rPr>
          <w:rFonts w:ascii="Times New Roman" w:hAnsi="Times New Roman"/>
          <w:color w:val="auto"/>
        </w:rPr>
        <w:t xml:space="preserve"> Утратил силу с 1 января 2021 года.</w:t>
      </w:r>
    </w:p>
    <w:p w:rsidR="00505BC3" w:rsidRPr="00211165" w:rsidRDefault="00505BC3" w:rsidP="00505BC3">
      <w:pPr>
        <w:spacing w:after="0" w:line="240" w:lineRule="auto"/>
        <w:rPr>
          <w:rFonts w:ascii="Times New Roman" w:hAnsi="Times New Roman"/>
          <w:sz w:val="16"/>
          <w:szCs w:val="16"/>
        </w:rPr>
      </w:pPr>
    </w:p>
    <w:p w:rsidR="00B94EFE" w:rsidRPr="00211165" w:rsidRDefault="00505BC3" w:rsidP="00505BC3">
      <w:pPr>
        <w:pStyle w:val="1"/>
        <w:spacing w:before="0" w:line="240" w:lineRule="auto"/>
        <w:jc w:val="right"/>
        <w:rPr>
          <w:rFonts w:ascii="Times New Roman" w:hAnsi="Times New Roman"/>
          <w:i/>
          <w:color w:val="auto"/>
        </w:rPr>
      </w:pPr>
      <w:r w:rsidRPr="00211165">
        <w:rPr>
          <w:rFonts w:ascii="Times New Roman" w:hAnsi="Times New Roman"/>
          <w:sz w:val="16"/>
          <w:szCs w:val="16"/>
        </w:rPr>
        <w:br w:type="page"/>
      </w:r>
      <w:bookmarkStart w:id="68" w:name="_Toc526444662"/>
      <w:r w:rsidRPr="00211165">
        <w:rPr>
          <w:rFonts w:ascii="Times New Roman" w:hAnsi="Times New Roman"/>
          <w:i/>
          <w:color w:val="auto"/>
        </w:rPr>
        <w:lastRenderedPageBreak/>
        <w:t>Приложение №8</w:t>
      </w:r>
      <w:bookmarkEnd w:id="68"/>
    </w:p>
    <w:p w:rsidR="00505BC3" w:rsidRPr="00211165" w:rsidRDefault="00B94EFE" w:rsidP="00505BC3">
      <w:pPr>
        <w:pStyle w:val="1"/>
        <w:spacing w:before="0" w:line="240" w:lineRule="auto"/>
        <w:jc w:val="right"/>
        <w:rPr>
          <w:rFonts w:ascii="Times New Roman" w:hAnsi="Times New Roman"/>
          <w:i/>
          <w:color w:val="auto"/>
        </w:rPr>
      </w:pPr>
      <w:r w:rsidRPr="00211165">
        <w:rPr>
          <w:rFonts w:ascii="Times New Roman" w:hAnsi="Times New Roman"/>
          <w:color w:val="auto"/>
        </w:rPr>
        <w:t xml:space="preserve"> Утратил силу с 1 января 2021 года.</w:t>
      </w:r>
    </w:p>
    <w:p w:rsidR="00505BC3" w:rsidRPr="00211165" w:rsidRDefault="00505BC3" w:rsidP="00505BC3">
      <w:pPr>
        <w:spacing w:after="0" w:line="240" w:lineRule="auto"/>
        <w:jc w:val="center"/>
        <w:rPr>
          <w:rFonts w:ascii="Times New Roman" w:hAnsi="Times New Roman"/>
          <w:b/>
          <w:sz w:val="28"/>
          <w:szCs w:val="28"/>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B94EFE" w:rsidRPr="00211165" w:rsidRDefault="00B94EFE" w:rsidP="00505BC3">
      <w:pPr>
        <w:pStyle w:val="1"/>
        <w:spacing w:before="0" w:line="240" w:lineRule="auto"/>
        <w:jc w:val="right"/>
        <w:rPr>
          <w:rFonts w:ascii="Times New Roman" w:hAnsi="Times New Roman"/>
          <w:i/>
          <w:color w:val="auto"/>
        </w:rPr>
      </w:pPr>
    </w:p>
    <w:p w:rsidR="00282D56" w:rsidRPr="00211165" w:rsidRDefault="00282D56" w:rsidP="00282D56"/>
    <w:p w:rsidR="00282D56" w:rsidRPr="00211165" w:rsidRDefault="00282D56" w:rsidP="00282D56"/>
    <w:p w:rsidR="00505BC3" w:rsidRPr="00211165" w:rsidRDefault="00505BC3" w:rsidP="00505BC3">
      <w:pPr>
        <w:pStyle w:val="1"/>
        <w:spacing w:before="0" w:line="240" w:lineRule="auto"/>
        <w:jc w:val="right"/>
        <w:rPr>
          <w:rFonts w:ascii="Times New Roman" w:hAnsi="Times New Roman"/>
          <w:i/>
          <w:color w:val="auto"/>
        </w:rPr>
      </w:pPr>
      <w:r w:rsidRPr="00211165">
        <w:rPr>
          <w:rFonts w:ascii="Times New Roman" w:hAnsi="Times New Roman"/>
          <w:i/>
          <w:color w:val="auto"/>
        </w:rPr>
        <w:lastRenderedPageBreak/>
        <w:t>Приложение №9</w:t>
      </w:r>
      <w:bookmarkEnd w:id="66"/>
    </w:p>
    <w:p w:rsidR="00505BC3" w:rsidRPr="00211165" w:rsidRDefault="00505BC3" w:rsidP="00505BC3">
      <w:pPr>
        <w:spacing w:after="0" w:line="240" w:lineRule="auto"/>
        <w:jc w:val="center"/>
        <w:rPr>
          <w:rFonts w:ascii="Times New Roman" w:hAnsi="Times New Roman"/>
          <w:i/>
          <w:sz w:val="28"/>
          <w:szCs w:val="28"/>
        </w:rPr>
      </w:pPr>
      <w:r w:rsidRPr="00211165">
        <w:rPr>
          <w:rFonts w:ascii="Times New Roman" w:hAnsi="Times New Roman"/>
          <w:i/>
          <w:sz w:val="28"/>
          <w:szCs w:val="28"/>
        </w:rPr>
        <w:t>(предоставляется Обслуживаемой организацией)</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 xml:space="preserve">Сведения _____ </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о Централизованной организации</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Правообладателя</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от «______» ________________ 20___ г.</w:t>
      </w:r>
    </w:p>
    <w:p w:rsidR="00505BC3" w:rsidRPr="00211165" w:rsidRDefault="00505BC3" w:rsidP="00505BC3">
      <w:pPr>
        <w:spacing w:after="0" w:line="240" w:lineRule="auto"/>
        <w:jc w:val="center"/>
        <w:rPr>
          <w:rFonts w:ascii="Times New Roman" w:hAnsi="Times New Roman"/>
          <w:b/>
          <w:sz w:val="28"/>
          <w:szCs w:val="28"/>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678"/>
        <w:gridCol w:w="4218"/>
      </w:tblGrid>
      <w:tr w:rsidR="00505BC3" w:rsidRPr="00211165" w:rsidTr="007011CF">
        <w:tc>
          <w:tcPr>
            <w:tcW w:w="9672" w:type="dxa"/>
            <w:gridSpan w:val="3"/>
            <w:shd w:val="clear" w:color="auto" w:fill="auto"/>
          </w:tcPr>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b/>
                <w:sz w:val="28"/>
                <w:szCs w:val="28"/>
              </w:rPr>
              <w:t>Правообладатель</w:t>
            </w: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1.1.</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 xml:space="preserve">Курирующее министерство и ведомство РС(Я) </w:t>
            </w:r>
            <w:r w:rsidRPr="00211165">
              <w:rPr>
                <w:rFonts w:ascii="Times New Roman" w:hAnsi="Times New Roman"/>
                <w:i/>
                <w:sz w:val="28"/>
                <w:szCs w:val="28"/>
              </w:rPr>
              <w:t>(при наличии)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1.2.</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Полное наименование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1.3.</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Краткое наименование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1.4.</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Фактический адрес</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1.5.</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ИНН</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1.6.</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ОКПО</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1.7.</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 xml:space="preserve">ФИО руководителя организации  </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1.8.</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Должность руководителя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1.9.</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Договор присоединения к Регламенту Минимущества РС(Я)</w:t>
            </w:r>
          </w:p>
        </w:tc>
        <w:tc>
          <w:tcPr>
            <w:tcW w:w="4218" w:type="dxa"/>
            <w:shd w:val="clear" w:color="auto" w:fill="auto"/>
          </w:tcPr>
          <w:p w:rsidR="00505BC3" w:rsidRPr="00211165" w:rsidRDefault="00505BC3" w:rsidP="007011CF">
            <w:pPr>
              <w:spacing w:after="0" w:line="240" w:lineRule="auto"/>
              <w:jc w:val="center"/>
              <w:rPr>
                <w:rFonts w:ascii="Times New Roman" w:hAnsi="Times New Roman"/>
                <w:i/>
                <w:sz w:val="28"/>
                <w:szCs w:val="28"/>
              </w:rPr>
            </w:pPr>
            <w:r w:rsidRPr="00211165">
              <w:rPr>
                <w:rFonts w:ascii="Times New Roman" w:hAnsi="Times New Roman"/>
                <w:i/>
                <w:sz w:val="28"/>
                <w:szCs w:val="28"/>
              </w:rPr>
              <w:t>Реквизиты договора</w:t>
            </w:r>
          </w:p>
        </w:tc>
      </w:tr>
      <w:tr w:rsidR="00505BC3" w:rsidRPr="00211165" w:rsidTr="007011CF">
        <w:trPr>
          <w:trHeight w:val="352"/>
        </w:trPr>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1.10.</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Режим работы в ИС «РГИ РС(Я)»</w:t>
            </w:r>
          </w:p>
        </w:tc>
        <w:tc>
          <w:tcPr>
            <w:tcW w:w="4218" w:type="dxa"/>
            <w:shd w:val="clear" w:color="auto" w:fill="auto"/>
          </w:tcPr>
          <w:p w:rsidR="00505BC3" w:rsidRPr="00211165" w:rsidRDefault="00505BC3" w:rsidP="00B94EFE">
            <w:pPr>
              <w:spacing w:after="0" w:line="240" w:lineRule="auto"/>
              <w:ind w:firstLine="708"/>
              <w:jc w:val="both"/>
              <w:rPr>
                <w:rFonts w:ascii="Times New Roman" w:hAnsi="Times New Roman"/>
                <w:i/>
                <w:sz w:val="28"/>
                <w:szCs w:val="28"/>
                <w:lang w:val="en-US"/>
              </w:rPr>
            </w:pPr>
            <w:r w:rsidRPr="00211165">
              <w:rPr>
                <w:rFonts w:ascii="Times New Roman" w:hAnsi="Times New Roman"/>
                <w:i/>
                <w:sz w:val="28"/>
                <w:szCs w:val="28"/>
              </w:rPr>
              <w:t xml:space="preserve">( </w:t>
            </w:r>
            <w:r w:rsidR="00B94EFE" w:rsidRPr="00211165">
              <w:rPr>
                <w:rFonts w:ascii="Times New Roman" w:hAnsi="Times New Roman"/>
                <w:i/>
                <w:sz w:val="28"/>
                <w:szCs w:val="28"/>
                <w:lang w:val="en-US"/>
              </w:rPr>
              <w:t>on-line</w:t>
            </w:r>
            <w:r w:rsidRPr="00211165">
              <w:rPr>
                <w:rFonts w:ascii="Times New Roman" w:hAnsi="Times New Roman"/>
                <w:i/>
                <w:sz w:val="28"/>
                <w:szCs w:val="28"/>
                <w:lang w:val="en-US"/>
              </w:rPr>
              <w:t>)</w:t>
            </w:r>
          </w:p>
        </w:tc>
      </w:tr>
      <w:tr w:rsidR="00505BC3" w:rsidRPr="00211165" w:rsidTr="007011CF">
        <w:tc>
          <w:tcPr>
            <w:tcW w:w="9672" w:type="dxa"/>
            <w:gridSpan w:val="3"/>
            <w:shd w:val="clear" w:color="auto" w:fill="auto"/>
          </w:tcPr>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b/>
                <w:sz w:val="28"/>
                <w:szCs w:val="28"/>
              </w:rPr>
              <w:t>Централизованная организация Правообладателя</w:t>
            </w: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2.1.</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Полное наименование Централизованной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2.2.</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Краткое наименование  Централизованной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2.3.</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ИНН</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2.4.</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ОКПО</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2.5.</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ФИО руководителя Централизованной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2.6.</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Должность руководителя Централизованной организации</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2.7.</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Режим работы Централизованной организации в ИС «РГИ РС(Я)»</w:t>
            </w:r>
          </w:p>
        </w:tc>
        <w:tc>
          <w:tcPr>
            <w:tcW w:w="4218" w:type="dxa"/>
            <w:shd w:val="clear" w:color="auto" w:fill="auto"/>
          </w:tcPr>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i/>
                <w:sz w:val="28"/>
                <w:szCs w:val="28"/>
                <w:lang w:val="en-US"/>
              </w:rPr>
              <w:t>( on-line )</w:t>
            </w:r>
          </w:p>
        </w:tc>
      </w:tr>
      <w:tr w:rsidR="00505BC3" w:rsidRPr="00211165" w:rsidTr="007011CF">
        <w:trPr>
          <w:trHeight w:val="352"/>
        </w:trPr>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2.8.</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Дата начала централизацииучета</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rPr>
          <w:trHeight w:val="352"/>
        </w:trPr>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2.9.</w:t>
            </w:r>
          </w:p>
        </w:tc>
        <w:tc>
          <w:tcPr>
            <w:tcW w:w="4678" w:type="dxa"/>
            <w:shd w:val="clear" w:color="auto" w:fill="auto"/>
          </w:tcPr>
          <w:p w:rsidR="00505BC3" w:rsidRPr="00211165" w:rsidRDefault="00505BC3" w:rsidP="007011CF">
            <w:pPr>
              <w:spacing w:after="0" w:line="240" w:lineRule="auto"/>
              <w:rPr>
                <w:rFonts w:ascii="Times New Roman" w:hAnsi="Times New Roman"/>
                <w:sz w:val="28"/>
                <w:szCs w:val="28"/>
              </w:rPr>
            </w:pPr>
            <w:r w:rsidRPr="00211165">
              <w:rPr>
                <w:rFonts w:ascii="Times New Roman" w:hAnsi="Times New Roman"/>
                <w:sz w:val="28"/>
                <w:szCs w:val="28"/>
              </w:rPr>
              <w:t>Дата окончания централизации учета</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9672" w:type="dxa"/>
            <w:gridSpan w:val="3"/>
            <w:shd w:val="clear" w:color="auto" w:fill="auto"/>
          </w:tcPr>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b/>
                <w:sz w:val="28"/>
                <w:szCs w:val="28"/>
              </w:rPr>
              <w:t>Данные ответственного должностного лица № ____</w:t>
            </w:r>
          </w:p>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b/>
                <w:sz w:val="28"/>
                <w:szCs w:val="28"/>
              </w:rPr>
              <w:t>Централизованной организации Правообладателя</w:t>
            </w: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3.1.</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Фамилия</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3.2.</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Имя</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3.3.</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Отчество</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3.4.</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Должность</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lastRenderedPageBreak/>
              <w:t>3.5.</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Структурное подразделение</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3.6.</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Рабочий телефон</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3.7.</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 xml:space="preserve">Адрес электронной почты </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9672" w:type="dxa"/>
            <w:gridSpan w:val="3"/>
            <w:shd w:val="clear" w:color="auto" w:fill="auto"/>
          </w:tcPr>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b/>
                <w:sz w:val="28"/>
                <w:szCs w:val="28"/>
              </w:rPr>
              <w:t>Данные ответственного должностного лица № _</w:t>
            </w:r>
            <w:r w:rsidRPr="00211165">
              <w:rPr>
                <w:rFonts w:ascii="Times New Roman" w:hAnsi="Times New Roman"/>
                <w:b/>
                <w:sz w:val="28"/>
                <w:szCs w:val="28"/>
                <w:lang w:val="en-US"/>
              </w:rPr>
              <w:t>N</w:t>
            </w:r>
            <w:r w:rsidRPr="00211165">
              <w:rPr>
                <w:rFonts w:ascii="Times New Roman" w:hAnsi="Times New Roman"/>
                <w:b/>
                <w:sz w:val="28"/>
                <w:szCs w:val="28"/>
              </w:rPr>
              <w:t>___</w:t>
            </w:r>
          </w:p>
          <w:p w:rsidR="00505BC3" w:rsidRPr="00211165" w:rsidRDefault="00505BC3" w:rsidP="007011CF">
            <w:pPr>
              <w:spacing w:after="0" w:line="240" w:lineRule="auto"/>
              <w:jc w:val="center"/>
              <w:rPr>
                <w:rFonts w:ascii="Times New Roman" w:hAnsi="Times New Roman"/>
                <w:b/>
                <w:sz w:val="28"/>
                <w:szCs w:val="28"/>
              </w:rPr>
            </w:pPr>
            <w:r w:rsidRPr="00211165">
              <w:rPr>
                <w:rFonts w:ascii="Times New Roman" w:hAnsi="Times New Roman"/>
                <w:b/>
                <w:sz w:val="28"/>
                <w:szCs w:val="28"/>
              </w:rPr>
              <w:t>Централизованной организации Правообладателя</w:t>
            </w: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.1.</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Фамилия</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.2.</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Имя</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.3.</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Отчество</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.4.</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Должность</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.5.</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Структурное подразделение</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.6.</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Рабочий телефон</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r w:rsidR="00505BC3" w:rsidRPr="00211165" w:rsidTr="007011CF">
        <w:tc>
          <w:tcPr>
            <w:tcW w:w="776"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lang w:val="en-US"/>
              </w:rPr>
              <w:t>N</w:t>
            </w:r>
            <w:r w:rsidRPr="00211165">
              <w:rPr>
                <w:rFonts w:ascii="Times New Roman" w:hAnsi="Times New Roman"/>
                <w:sz w:val="28"/>
                <w:szCs w:val="28"/>
              </w:rPr>
              <w:t>.7.</w:t>
            </w:r>
          </w:p>
        </w:tc>
        <w:tc>
          <w:tcPr>
            <w:tcW w:w="4678" w:type="dxa"/>
            <w:shd w:val="clear" w:color="auto" w:fill="auto"/>
          </w:tcPr>
          <w:p w:rsidR="00505BC3" w:rsidRPr="00211165" w:rsidRDefault="00505BC3" w:rsidP="007011CF">
            <w:pPr>
              <w:spacing w:after="0" w:line="240" w:lineRule="auto"/>
              <w:jc w:val="both"/>
              <w:rPr>
                <w:rFonts w:ascii="Times New Roman" w:hAnsi="Times New Roman"/>
                <w:sz w:val="28"/>
                <w:szCs w:val="28"/>
              </w:rPr>
            </w:pPr>
            <w:r w:rsidRPr="00211165">
              <w:rPr>
                <w:rFonts w:ascii="Times New Roman" w:hAnsi="Times New Roman"/>
                <w:sz w:val="28"/>
                <w:szCs w:val="28"/>
              </w:rPr>
              <w:t xml:space="preserve">Адрес электронной почты </w:t>
            </w:r>
          </w:p>
        </w:tc>
        <w:tc>
          <w:tcPr>
            <w:tcW w:w="4218" w:type="dxa"/>
            <w:shd w:val="clear" w:color="auto" w:fill="auto"/>
          </w:tcPr>
          <w:p w:rsidR="00505BC3" w:rsidRPr="00211165" w:rsidRDefault="00505BC3" w:rsidP="007011CF">
            <w:pPr>
              <w:spacing w:after="0" w:line="240" w:lineRule="auto"/>
              <w:jc w:val="both"/>
              <w:rPr>
                <w:rFonts w:ascii="Times New Roman" w:hAnsi="Times New Roman"/>
                <w:b/>
                <w:sz w:val="28"/>
                <w:szCs w:val="28"/>
              </w:rPr>
            </w:pPr>
          </w:p>
        </w:tc>
      </w:tr>
    </w:tbl>
    <w:p w:rsidR="00505BC3" w:rsidRPr="00211165" w:rsidRDefault="00505BC3" w:rsidP="00505BC3">
      <w:pPr>
        <w:spacing w:after="0" w:line="240" w:lineRule="auto"/>
        <w:ind w:firstLine="567"/>
        <w:jc w:val="both"/>
        <w:rPr>
          <w:rFonts w:ascii="Times New Roman" w:hAnsi="Times New Roman"/>
          <w:sz w:val="28"/>
          <w:szCs w:val="28"/>
        </w:rPr>
      </w:pPr>
    </w:p>
    <w:p w:rsidR="00505BC3" w:rsidRPr="00211165" w:rsidRDefault="00505BC3" w:rsidP="00505BC3">
      <w:pPr>
        <w:spacing w:after="0" w:line="240" w:lineRule="auto"/>
        <w:ind w:firstLine="567"/>
        <w:jc w:val="both"/>
        <w:rPr>
          <w:rFonts w:ascii="Times New Roman" w:hAnsi="Times New Roman"/>
          <w:sz w:val="28"/>
          <w:szCs w:val="28"/>
        </w:rPr>
      </w:pPr>
      <w:r w:rsidRPr="00211165">
        <w:rPr>
          <w:rFonts w:ascii="Times New Roman" w:hAnsi="Times New Roman"/>
          <w:sz w:val="28"/>
          <w:szCs w:val="28"/>
        </w:rPr>
        <w:t>Прошу предоставить доступ указанному (ым) ответственному(ым) должностному(ым) лицам Централизованной организации ________________________ доступв ИС «РГИ РС (Я)» для выполнения документооборота и представления отчетности от имени Правообладателя, __________________________________________ в рамках согласованных полномочий.</w:t>
      </w:r>
    </w:p>
    <w:p w:rsidR="00505BC3" w:rsidRPr="00211165" w:rsidRDefault="00505BC3" w:rsidP="00505BC3">
      <w:pPr>
        <w:spacing w:after="0" w:line="240" w:lineRule="auto"/>
        <w:ind w:firstLine="567"/>
        <w:jc w:val="both"/>
        <w:rPr>
          <w:rFonts w:ascii="Times New Roman" w:hAnsi="Times New Roman"/>
          <w:sz w:val="28"/>
          <w:szCs w:val="28"/>
        </w:rPr>
      </w:pPr>
    </w:p>
    <w:p w:rsidR="00505BC3" w:rsidRPr="00211165" w:rsidRDefault="00505BC3" w:rsidP="00505BC3">
      <w:pPr>
        <w:spacing w:after="0" w:line="240" w:lineRule="auto"/>
        <w:jc w:val="both"/>
        <w:rPr>
          <w:rFonts w:ascii="Times New Roman" w:hAnsi="Times New Roman"/>
          <w:b/>
          <w:sz w:val="28"/>
          <w:szCs w:val="28"/>
        </w:rPr>
      </w:pPr>
      <w:r w:rsidRPr="00211165">
        <w:rPr>
          <w:rFonts w:ascii="Times New Roman" w:hAnsi="Times New Roman"/>
          <w:b/>
          <w:sz w:val="28"/>
          <w:szCs w:val="28"/>
        </w:rPr>
        <w:t>___________________</w:t>
      </w:r>
      <w:r w:rsidRPr="00211165">
        <w:rPr>
          <w:rFonts w:ascii="Times New Roman" w:hAnsi="Times New Roman"/>
          <w:b/>
          <w:sz w:val="28"/>
          <w:szCs w:val="28"/>
        </w:rPr>
        <w:tab/>
      </w:r>
      <w:r w:rsidRPr="00211165">
        <w:rPr>
          <w:rFonts w:ascii="Times New Roman" w:hAnsi="Times New Roman"/>
          <w:b/>
          <w:sz w:val="28"/>
          <w:szCs w:val="28"/>
        </w:rPr>
        <w:tab/>
        <w:t>________________</w:t>
      </w:r>
      <w:r w:rsidRPr="00211165">
        <w:rPr>
          <w:rFonts w:ascii="Times New Roman" w:hAnsi="Times New Roman"/>
          <w:b/>
          <w:sz w:val="28"/>
          <w:szCs w:val="28"/>
        </w:rPr>
        <w:tab/>
        <w:t>_____________________</w:t>
      </w:r>
    </w:p>
    <w:p w:rsidR="00505BC3" w:rsidRPr="00211165" w:rsidRDefault="00505BC3" w:rsidP="00505BC3">
      <w:pPr>
        <w:spacing w:after="0" w:line="240" w:lineRule="auto"/>
        <w:jc w:val="both"/>
        <w:rPr>
          <w:rFonts w:ascii="Times New Roman" w:hAnsi="Times New Roman"/>
          <w:b/>
          <w:sz w:val="28"/>
          <w:szCs w:val="28"/>
        </w:rPr>
      </w:pPr>
      <w:r w:rsidRPr="00211165">
        <w:rPr>
          <w:rFonts w:ascii="Times New Roman" w:hAnsi="Times New Roman"/>
          <w:sz w:val="28"/>
          <w:szCs w:val="28"/>
        </w:rPr>
        <w:t xml:space="preserve">(должность руководителя) </w:t>
      </w:r>
      <w:r w:rsidRPr="00211165">
        <w:rPr>
          <w:rFonts w:ascii="Times New Roman" w:hAnsi="Times New Roman"/>
          <w:sz w:val="28"/>
          <w:szCs w:val="28"/>
        </w:rPr>
        <w:tab/>
      </w:r>
      <w:r w:rsidRPr="00211165">
        <w:rPr>
          <w:rFonts w:ascii="Times New Roman" w:hAnsi="Times New Roman"/>
          <w:sz w:val="28"/>
          <w:szCs w:val="28"/>
        </w:rPr>
        <w:tab/>
        <w:t>(подпись)</w:t>
      </w:r>
      <w:r w:rsidRPr="00211165">
        <w:rPr>
          <w:rFonts w:ascii="Times New Roman" w:hAnsi="Times New Roman"/>
          <w:sz w:val="28"/>
          <w:szCs w:val="28"/>
        </w:rPr>
        <w:tab/>
      </w:r>
      <w:r w:rsidRPr="00211165">
        <w:rPr>
          <w:rFonts w:ascii="Times New Roman" w:hAnsi="Times New Roman"/>
          <w:sz w:val="28"/>
          <w:szCs w:val="28"/>
        </w:rPr>
        <w:tab/>
        <w:t>(расшифровка подписи)</w:t>
      </w:r>
    </w:p>
    <w:p w:rsidR="00505BC3" w:rsidRPr="00211165" w:rsidRDefault="00505BC3" w:rsidP="00505BC3">
      <w:pPr>
        <w:spacing w:after="0" w:line="240" w:lineRule="auto"/>
        <w:rPr>
          <w:rFonts w:ascii="Times New Roman" w:hAnsi="Times New Roman"/>
          <w:sz w:val="16"/>
          <w:szCs w:val="16"/>
        </w:rPr>
      </w:pPr>
    </w:p>
    <w:p w:rsidR="00505BC3" w:rsidRPr="00211165" w:rsidRDefault="00505BC3" w:rsidP="00505BC3">
      <w:pPr>
        <w:pStyle w:val="1"/>
        <w:spacing w:before="0" w:line="240" w:lineRule="auto"/>
        <w:jc w:val="right"/>
        <w:rPr>
          <w:rFonts w:ascii="Times New Roman" w:hAnsi="Times New Roman"/>
          <w:i/>
          <w:color w:val="auto"/>
        </w:rPr>
      </w:pPr>
      <w:r w:rsidRPr="00211165">
        <w:rPr>
          <w:rFonts w:ascii="Times New Roman" w:hAnsi="Times New Roman"/>
          <w:sz w:val="16"/>
          <w:szCs w:val="16"/>
        </w:rPr>
        <w:br w:type="page"/>
      </w:r>
      <w:bookmarkStart w:id="69" w:name="_Toc526444664"/>
      <w:r w:rsidRPr="00211165">
        <w:rPr>
          <w:rFonts w:ascii="Times New Roman" w:hAnsi="Times New Roman"/>
          <w:i/>
          <w:color w:val="auto"/>
        </w:rPr>
        <w:lastRenderedPageBreak/>
        <w:t>Приложение №</w:t>
      </w:r>
      <w:bookmarkEnd w:id="69"/>
      <w:r w:rsidRPr="00211165">
        <w:rPr>
          <w:rFonts w:ascii="Times New Roman" w:hAnsi="Times New Roman"/>
          <w:i/>
          <w:color w:val="auto"/>
        </w:rPr>
        <w:t>10</w:t>
      </w:r>
    </w:p>
    <w:p w:rsidR="00505BC3" w:rsidRPr="00211165" w:rsidRDefault="00505BC3" w:rsidP="00505BC3">
      <w:pPr>
        <w:spacing w:after="0" w:line="240" w:lineRule="auto"/>
        <w:jc w:val="center"/>
        <w:rPr>
          <w:rFonts w:ascii="Times New Roman" w:hAnsi="Times New Roman"/>
          <w:i/>
          <w:sz w:val="28"/>
          <w:szCs w:val="28"/>
        </w:rPr>
      </w:pPr>
      <w:r w:rsidRPr="00211165">
        <w:rPr>
          <w:rFonts w:ascii="Times New Roman" w:hAnsi="Times New Roman"/>
          <w:i/>
          <w:sz w:val="28"/>
          <w:szCs w:val="28"/>
        </w:rPr>
        <w:t>(Официальный бланк Централизованной организации)</w:t>
      </w:r>
    </w:p>
    <w:p w:rsidR="00505BC3" w:rsidRPr="00211165" w:rsidRDefault="00505BC3" w:rsidP="00505BC3">
      <w:pPr>
        <w:spacing w:after="0" w:line="240" w:lineRule="auto"/>
        <w:jc w:val="center"/>
        <w:rPr>
          <w:rFonts w:ascii="Times New Roman" w:hAnsi="Times New Roman"/>
          <w:b/>
          <w:sz w:val="28"/>
          <w:szCs w:val="28"/>
        </w:rPr>
      </w:pPr>
    </w:p>
    <w:p w:rsidR="00505BC3" w:rsidRPr="00211165" w:rsidRDefault="00505BC3" w:rsidP="00505BC3">
      <w:pPr>
        <w:spacing w:after="0" w:line="240" w:lineRule="auto"/>
        <w:jc w:val="center"/>
        <w:rPr>
          <w:rFonts w:ascii="Times New Roman" w:hAnsi="Times New Roman"/>
          <w:b/>
          <w:sz w:val="28"/>
          <w:szCs w:val="28"/>
        </w:rPr>
      </w:pP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Заявка от</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______________________________________</w:t>
      </w:r>
    </w:p>
    <w:p w:rsidR="00505BC3" w:rsidRPr="00211165" w:rsidRDefault="00505BC3" w:rsidP="00505BC3">
      <w:pPr>
        <w:spacing w:after="0" w:line="240" w:lineRule="auto"/>
        <w:jc w:val="center"/>
        <w:rPr>
          <w:rFonts w:ascii="Times New Roman" w:hAnsi="Times New Roman"/>
          <w:i/>
          <w:sz w:val="28"/>
          <w:szCs w:val="28"/>
        </w:rPr>
      </w:pPr>
      <w:r w:rsidRPr="00211165">
        <w:rPr>
          <w:rFonts w:ascii="Times New Roman" w:hAnsi="Times New Roman"/>
          <w:i/>
          <w:sz w:val="28"/>
          <w:szCs w:val="28"/>
        </w:rPr>
        <w:t>(наименование Централизованной организации)</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на получение доступа к данным</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Обслуживаемых организаций</w:t>
      </w:r>
    </w:p>
    <w:p w:rsidR="00505BC3" w:rsidRPr="00211165" w:rsidRDefault="00505BC3" w:rsidP="00505BC3">
      <w:pPr>
        <w:spacing w:after="0" w:line="240" w:lineRule="auto"/>
        <w:jc w:val="center"/>
        <w:rPr>
          <w:rFonts w:ascii="Times New Roman" w:hAnsi="Times New Roman"/>
          <w:b/>
          <w:sz w:val="28"/>
          <w:szCs w:val="28"/>
        </w:rPr>
      </w:pPr>
      <w:r w:rsidRPr="00211165">
        <w:rPr>
          <w:rFonts w:ascii="Times New Roman" w:hAnsi="Times New Roman"/>
          <w:b/>
          <w:sz w:val="28"/>
          <w:szCs w:val="28"/>
        </w:rPr>
        <w:t>«______» ________________ 20___ г.</w:t>
      </w:r>
    </w:p>
    <w:p w:rsidR="00505BC3" w:rsidRPr="00211165" w:rsidRDefault="00505BC3" w:rsidP="00505BC3">
      <w:pPr>
        <w:spacing w:after="0" w:line="240" w:lineRule="auto"/>
        <w:jc w:val="center"/>
        <w:rPr>
          <w:rFonts w:ascii="Times New Roman" w:hAnsi="Times New Roman"/>
          <w:b/>
          <w:sz w:val="28"/>
          <w:szCs w:val="28"/>
        </w:rPr>
      </w:pPr>
    </w:p>
    <w:p w:rsidR="00505BC3" w:rsidRPr="00211165" w:rsidRDefault="00505BC3" w:rsidP="00505BC3">
      <w:pPr>
        <w:spacing w:after="0" w:line="240" w:lineRule="auto"/>
        <w:jc w:val="both"/>
        <w:rPr>
          <w:rFonts w:ascii="Times New Roman" w:hAnsi="Times New Roman"/>
          <w:sz w:val="28"/>
          <w:szCs w:val="28"/>
        </w:rPr>
      </w:pPr>
      <w:r w:rsidRPr="00211165">
        <w:rPr>
          <w:rFonts w:ascii="Times New Roman" w:hAnsi="Times New Roman"/>
          <w:sz w:val="28"/>
          <w:szCs w:val="28"/>
        </w:rPr>
        <w:t>ИНН _________, ОКПО ____________</w:t>
      </w:r>
    </w:p>
    <w:p w:rsidR="00505BC3" w:rsidRPr="00211165" w:rsidRDefault="00505BC3" w:rsidP="00505BC3">
      <w:pPr>
        <w:spacing w:after="0" w:line="240" w:lineRule="auto"/>
        <w:jc w:val="both"/>
        <w:rPr>
          <w:rFonts w:ascii="Times New Roman" w:hAnsi="Times New Roman"/>
          <w:sz w:val="28"/>
          <w:szCs w:val="28"/>
        </w:rPr>
      </w:pPr>
      <w:r w:rsidRPr="00211165">
        <w:rPr>
          <w:rFonts w:ascii="Times New Roman" w:hAnsi="Times New Roman"/>
          <w:sz w:val="28"/>
          <w:szCs w:val="28"/>
        </w:rPr>
        <w:t>Реквизиты Договора присоединения Централизованной организации к Регламентам Минимущества РС(Я) ____________________________________</w:t>
      </w:r>
    </w:p>
    <w:p w:rsidR="00505BC3" w:rsidRPr="00211165" w:rsidRDefault="00505BC3" w:rsidP="00505BC3">
      <w:pPr>
        <w:spacing w:after="0" w:line="240" w:lineRule="auto"/>
        <w:jc w:val="both"/>
        <w:rPr>
          <w:rFonts w:ascii="Times New Roman" w:hAnsi="Times New Roman"/>
          <w:sz w:val="28"/>
          <w:szCs w:val="28"/>
        </w:rPr>
      </w:pPr>
      <w:r w:rsidRPr="00211165">
        <w:rPr>
          <w:rFonts w:ascii="Times New Roman" w:hAnsi="Times New Roman"/>
          <w:sz w:val="28"/>
          <w:szCs w:val="28"/>
        </w:rPr>
        <w:t>Режим работы Централизованной организации __________________________</w:t>
      </w:r>
    </w:p>
    <w:p w:rsidR="00505BC3" w:rsidRPr="00211165" w:rsidRDefault="00505BC3" w:rsidP="00505BC3">
      <w:pPr>
        <w:spacing w:after="0" w:line="240" w:lineRule="auto"/>
        <w:jc w:val="center"/>
        <w:rPr>
          <w:rFonts w:ascii="Times New Roman" w:hAnsi="Times New Roman"/>
          <w:b/>
          <w:sz w:val="28"/>
          <w:szCs w:val="28"/>
        </w:rPr>
      </w:pPr>
    </w:p>
    <w:p w:rsidR="00505BC3" w:rsidRPr="00211165" w:rsidRDefault="00505BC3" w:rsidP="00505BC3">
      <w:pPr>
        <w:spacing w:after="0" w:line="240" w:lineRule="auto"/>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2854"/>
        <w:gridCol w:w="2462"/>
        <w:gridCol w:w="2583"/>
        <w:gridCol w:w="1333"/>
      </w:tblGrid>
      <w:tr w:rsidR="00505BC3" w:rsidRPr="00211165" w:rsidTr="007011CF">
        <w:tc>
          <w:tcPr>
            <w:tcW w:w="515"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w:t>
            </w:r>
          </w:p>
        </w:tc>
        <w:tc>
          <w:tcPr>
            <w:tcW w:w="2854"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Наименование Правообладателей</w:t>
            </w:r>
          </w:p>
        </w:tc>
        <w:tc>
          <w:tcPr>
            <w:tcW w:w="2462"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Реквизиты Договора присоединения Правообладателей к Регламенту Минимущества РС(Я)</w:t>
            </w:r>
          </w:p>
        </w:tc>
        <w:tc>
          <w:tcPr>
            <w:tcW w:w="258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 xml:space="preserve">Реквизиты сведений Правообладателя о наличии централизованной организации </w:t>
            </w:r>
          </w:p>
        </w:tc>
        <w:tc>
          <w:tcPr>
            <w:tcW w:w="133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Режим работы Правообладателей</w:t>
            </w:r>
          </w:p>
        </w:tc>
      </w:tr>
      <w:tr w:rsidR="00505BC3" w:rsidRPr="00211165" w:rsidTr="007011CF">
        <w:tc>
          <w:tcPr>
            <w:tcW w:w="515"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1</w:t>
            </w:r>
          </w:p>
        </w:tc>
        <w:tc>
          <w:tcPr>
            <w:tcW w:w="2854"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462"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58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133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r>
      <w:tr w:rsidR="00505BC3" w:rsidRPr="00211165" w:rsidTr="007011CF">
        <w:tc>
          <w:tcPr>
            <w:tcW w:w="515"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2</w:t>
            </w:r>
          </w:p>
        </w:tc>
        <w:tc>
          <w:tcPr>
            <w:tcW w:w="2854"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462"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58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133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r>
      <w:tr w:rsidR="00505BC3" w:rsidRPr="00211165" w:rsidTr="007011CF">
        <w:tc>
          <w:tcPr>
            <w:tcW w:w="515"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854"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462"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58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133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r>
      <w:tr w:rsidR="00505BC3" w:rsidRPr="00211165" w:rsidTr="007011CF">
        <w:tc>
          <w:tcPr>
            <w:tcW w:w="515"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854"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462"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58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133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r>
      <w:tr w:rsidR="00505BC3" w:rsidRPr="00211165" w:rsidTr="007011CF">
        <w:tc>
          <w:tcPr>
            <w:tcW w:w="515" w:type="dxa"/>
            <w:shd w:val="clear" w:color="auto" w:fill="auto"/>
          </w:tcPr>
          <w:p w:rsidR="00505BC3" w:rsidRPr="00211165" w:rsidRDefault="00505BC3" w:rsidP="007011CF">
            <w:pPr>
              <w:spacing w:after="0" w:line="240" w:lineRule="auto"/>
              <w:jc w:val="center"/>
              <w:rPr>
                <w:rFonts w:ascii="Times New Roman" w:hAnsi="Times New Roman"/>
                <w:b/>
                <w:sz w:val="24"/>
                <w:szCs w:val="24"/>
              </w:rPr>
            </w:pPr>
            <w:r w:rsidRPr="00211165">
              <w:rPr>
                <w:rFonts w:ascii="Times New Roman" w:hAnsi="Times New Roman"/>
                <w:b/>
                <w:sz w:val="24"/>
                <w:szCs w:val="24"/>
              </w:rPr>
              <w:t>№</w:t>
            </w:r>
          </w:p>
        </w:tc>
        <w:tc>
          <w:tcPr>
            <w:tcW w:w="2854"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462"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258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c>
          <w:tcPr>
            <w:tcW w:w="1333" w:type="dxa"/>
            <w:shd w:val="clear" w:color="auto" w:fill="auto"/>
          </w:tcPr>
          <w:p w:rsidR="00505BC3" w:rsidRPr="00211165" w:rsidRDefault="00505BC3" w:rsidP="007011CF">
            <w:pPr>
              <w:spacing w:after="0" w:line="240" w:lineRule="auto"/>
              <w:jc w:val="center"/>
              <w:rPr>
                <w:rFonts w:ascii="Times New Roman" w:hAnsi="Times New Roman"/>
                <w:b/>
                <w:sz w:val="24"/>
                <w:szCs w:val="24"/>
              </w:rPr>
            </w:pPr>
          </w:p>
        </w:tc>
      </w:tr>
    </w:tbl>
    <w:p w:rsidR="00505BC3" w:rsidRPr="00211165" w:rsidRDefault="00505BC3" w:rsidP="00505BC3">
      <w:pPr>
        <w:spacing w:after="0" w:line="240" w:lineRule="auto"/>
        <w:rPr>
          <w:rFonts w:ascii="Times New Roman" w:hAnsi="Times New Roman"/>
          <w:sz w:val="28"/>
          <w:szCs w:val="28"/>
        </w:rPr>
      </w:pPr>
    </w:p>
    <w:p w:rsidR="00505BC3" w:rsidRPr="00211165" w:rsidRDefault="00505BC3" w:rsidP="00505BC3">
      <w:pPr>
        <w:spacing w:after="0" w:line="240" w:lineRule="auto"/>
        <w:ind w:firstLine="708"/>
        <w:jc w:val="both"/>
        <w:rPr>
          <w:rFonts w:ascii="Times New Roman" w:hAnsi="Times New Roman"/>
          <w:sz w:val="28"/>
          <w:szCs w:val="28"/>
        </w:rPr>
      </w:pPr>
      <w:r w:rsidRPr="00211165">
        <w:rPr>
          <w:rFonts w:ascii="Times New Roman" w:hAnsi="Times New Roman"/>
          <w:sz w:val="28"/>
          <w:szCs w:val="28"/>
        </w:rPr>
        <w:t>Прошу предоставить доступ к личным кабинетам Правообладателей в ИС «РГИ РС (Я)» для выполнения документооборота и представления отчетности от имени Правообладателя, в рамках согласованных полномочий.</w:t>
      </w:r>
    </w:p>
    <w:p w:rsidR="00505BC3" w:rsidRPr="00211165" w:rsidRDefault="00505BC3" w:rsidP="00505BC3">
      <w:pPr>
        <w:spacing w:after="0" w:line="240" w:lineRule="auto"/>
        <w:ind w:firstLine="708"/>
        <w:jc w:val="both"/>
        <w:rPr>
          <w:rFonts w:ascii="Times New Roman" w:hAnsi="Times New Roman"/>
          <w:sz w:val="28"/>
          <w:szCs w:val="28"/>
        </w:rPr>
      </w:pPr>
    </w:p>
    <w:p w:rsidR="00505BC3" w:rsidRPr="00211165" w:rsidRDefault="00505BC3" w:rsidP="00505BC3">
      <w:pPr>
        <w:spacing w:after="0" w:line="240" w:lineRule="auto"/>
        <w:ind w:firstLine="708"/>
        <w:jc w:val="both"/>
        <w:rPr>
          <w:rFonts w:ascii="Times New Roman" w:hAnsi="Times New Roman"/>
          <w:sz w:val="28"/>
          <w:szCs w:val="28"/>
        </w:rPr>
      </w:pPr>
    </w:p>
    <w:p w:rsidR="00505BC3" w:rsidRPr="00211165" w:rsidRDefault="00505BC3" w:rsidP="00505BC3">
      <w:pPr>
        <w:spacing w:after="0" w:line="240" w:lineRule="auto"/>
        <w:jc w:val="both"/>
        <w:rPr>
          <w:rFonts w:ascii="Times New Roman" w:hAnsi="Times New Roman"/>
          <w:b/>
          <w:sz w:val="28"/>
          <w:szCs w:val="28"/>
        </w:rPr>
      </w:pPr>
      <w:r w:rsidRPr="00211165">
        <w:rPr>
          <w:rFonts w:ascii="Times New Roman" w:hAnsi="Times New Roman"/>
          <w:b/>
          <w:sz w:val="28"/>
          <w:szCs w:val="28"/>
        </w:rPr>
        <w:t>___________________</w:t>
      </w:r>
      <w:r w:rsidRPr="00211165">
        <w:rPr>
          <w:rFonts w:ascii="Times New Roman" w:hAnsi="Times New Roman"/>
          <w:b/>
          <w:sz w:val="28"/>
          <w:szCs w:val="28"/>
        </w:rPr>
        <w:tab/>
      </w:r>
      <w:r w:rsidRPr="00211165">
        <w:rPr>
          <w:rFonts w:ascii="Times New Roman" w:hAnsi="Times New Roman"/>
          <w:b/>
          <w:sz w:val="28"/>
          <w:szCs w:val="28"/>
        </w:rPr>
        <w:tab/>
        <w:t>________________</w:t>
      </w:r>
      <w:r w:rsidRPr="00211165">
        <w:rPr>
          <w:rFonts w:ascii="Times New Roman" w:hAnsi="Times New Roman"/>
          <w:b/>
          <w:sz w:val="28"/>
          <w:szCs w:val="28"/>
        </w:rPr>
        <w:tab/>
        <w:t>_____________________</w:t>
      </w:r>
    </w:p>
    <w:p w:rsidR="00505BC3" w:rsidRPr="00211165" w:rsidRDefault="00505BC3" w:rsidP="00505BC3">
      <w:pPr>
        <w:spacing w:after="0" w:line="240" w:lineRule="auto"/>
        <w:jc w:val="both"/>
        <w:rPr>
          <w:rFonts w:ascii="Times New Roman" w:hAnsi="Times New Roman"/>
          <w:b/>
          <w:sz w:val="28"/>
          <w:szCs w:val="28"/>
        </w:rPr>
      </w:pPr>
      <w:r w:rsidRPr="00211165">
        <w:rPr>
          <w:rFonts w:ascii="Times New Roman" w:hAnsi="Times New Roman"/>
          <w:sz w:val="28"/>
          <w:szCs w:val="28"/>
        </w:rPr>
        <w:t xml:space="preserve">(должность руководителя) </w:t>
      </w:r>
      <w:r w:rsidRPr="00211165">
        <w:rPr>
          <w:rFonts w:ascii="Times New Roman" w:hAnsi="Times New Roman"/>
          <w:sz w:val="28"/>
          <w:szCs w:val="28"/>
        </w:rPr>
        <w:tab/>
      </w:r>
      <w:r w:rsidRPr="00211165">
        <w:rPr>
          <w:rFonts w:ascii="Times New Roman" w:hAnsi="Times New Roman"/>
          <w:sz w:val="28"/>
          <w:szCs w:val="28"/>
        </w:rPr>
        <w:tab/>
        <w:t>(подпись)</w:t>
      </w:r>
      <w:r w:rsidRPr="00211165">
        <w:rPr>
          <w:rFonts w:ascii="Times New Roman" w:hAnsi="Times New Roman"/>
          <w:sz w:val="28"/>
          <w:szCs w:val="28"/>
        </w:rPr>
        <w:tab/>
      </w:r>
      <w:r w:rsidRPr="00211165">
        <w:rPr>
          <w:rFonts w:ascii="Times New Roman" w:hAnsi="Times New Roman"/>
          <w:sz w:val="28"/>
          <w:szCs w:val="28"/>
        </w:rPr>
        <w:tab/>
        <w:t>(расшифровка подписи)</w:t>
      </w:r>
    </w:p>
    <w:p w:rsidR="00505BC3" w:rsidRPr="00211165" w:rsidRDefault="00505BC3" w:rsidP="00505BC3">
      <w:pPr>
        <w:spacing w:after="0" w:line="240" w:lineRule="auto"/>
        <w:ind w:firstLine="708"/>
        <w:jc w:val="both"/>
        <w:rPr>
          <w:rFonts w:ascii="Times New Roman" w:hAnsi="Times New Roman"/>
          <w:sz w:val="28"/>
          <w:szCs w:val="28"/>
        </w:rPr>
      </w:pPr>
    </w:p>
    <w:p w:rsidR="00505BC3" w:rsidRPr="00211165" w:rsidRDefault="00505BC3" w:rsidP="00505BC3"/>
    <w:p w:rsidR="00505BC3" w:rsidRPr="00211165" w:rsidRDefault="00505BC3" w:rsidP="00505BC3"/>
    <w:p w:rsidR="00505BC3" w:rsidRPr="00211165" w:rsidRDefault="00505BC3" w:rsidP="00505BC3"/>
    <w:p w:rsidR="00505BC3" w:rsidRPr="00211165" w:rsidRDefault="00505BC3" w:rsidP="00505BC3"/>
    <w:p w:rsidR="00505BC3" w:rsidRPr="00211165" w:rsidRDefault="00505BC3" w:rsidP="00505BC3">
      <w:pPr>
        <w:rPr>
          <w:rFonts w:ascii="Times New Roman" w:hAnsi="Times New Roman"/>
          <w:i/>
        </w:rPr>
      </w:pPr>
    </w:p>
    <w:p w:rsidR="00505BC3" w:rsidRPr="00211165" w:rsidRDefault="00505BC3" w:rsidP="00505BC3">
      <w:pPr>
        <w:rPr>
          <w:rFonts w:ascii="Times New Roman" w:hAnsi="Times New Roman"/>
          <w:i/>
        </w:rPr>
      </w:pPr>
    </w:p>
    <w:p w:rsidR="00505BC3" w:rsidRPr="00211165" w:rsidRDefault="00505BC3" w:rsidP="00505BC3">
      <w:pPr>
        <w:pStyle w:val="1"/>
        <w:spacing w:before="0" w:line="240" w:lineRule="auto"/>
        <w:jc w:val="right"/>
        <w:rPr>
          <w:rFonts w:ascii="Times New Roman" w:hAnsi="Times New Roman"/>
          <w:i/>
          <w:color w:val="auto"/>
        </w:rPr>
      </w:pPr>
      <w:r w:rsidRPr="00211165">
        <w:rPr>
          <w:rFonts w:ascii="Times New Roman" w:hAnsi="Times New Roman"/>
          <w:i/>
          <w:color w:val="auto"/>
        </w:rPr>
        <w:t>Приложение №11</w:t>
      </w:r>
      <w:bookmarkEnd w:id="60"/>
    </w:p>
    <w:p w:rsidR="00505BC3" w:rsidRPr="00211165" w:rsidRDefault="00505BC3" w:rsidP="00505BC3">
      <w:pPr>
        <w:spacing w:after="0" w:line="240" w:lineRule="auto"/>
        <w:rPr>
          <w:rFonts w:ascii="Times New Roman" w:hAnsi="Times New Roman"/>
        </w:rPr>
      </w:pPr>
    </w:p>
    <w:tbl>
      <w:tblPr>
        <w:tblW w:w="8780" w:type="dxa"/>
        <w:tblInd w:w="93" w:type="dxa"/>
        <w:tblLook w:val="04A0"/>
      </w:tblPr>
      <w:tblGrid>
        <w:gridCol w:w="1063"/>
        <w:gridCol w:w="1611"/>
        <w:gridCol w:w="1904"/>
        <w:gridCol w:w="1382"/>
        <w:gridCol w:w="1336"/>
        <w:gridCol w:w="1484"/>
      </w:tblGrid>
      <w:tr w:rsidR="00505BC3" w:rsidRPr="00211165" w:rsidTr="007011CF">
        <w:trPr>
          <w:trHeight w:val="1155"/>
        </w:trPr>
        <w:tc>
          <w:tcPr>
            <w:tcW w:w="8780" w:type="dxa"/>
            <w:gridSpan w:val="6"/>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Протокол выдачи учетных записей Обслуживаемых организаций  в информационной системе «Реестр государственного имущества Республики Саха (Якутия)»</w:t>
            </w:r>
          </w:p>
        </w:tc>
      </w:tr>
      <w:tr w:rsidR="00505BC3" w:rsidRPr="00211165" w:rsidTr="007011CF">
        <w:trPr>
          <w:trHeight w:val="360"/>
        </w:trPr>
        <w:tc>
          <w:tcPr>
            <w:tcW w:w="1063" w:type="dxa"/>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p>
        </w:tc>
        <w:tc>
          <w:tcPr>
            <w:tcW w:w="6233" w:type="dxa"/>
            <w:gridSpan w:val="4"/>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Для Централизованной организации</w:t>
            </w: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1063" w:type="dxa"/>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1231</w:t>
            </w: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На заявление</w:t>
            </w: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321</w:t>
            </w:r>
          </w:p>
        </w:tc>
      </w:tr>
      <w:tr w:rsidR="00505BC3" w:rsidRPr="00211165" w:rsidTr="007011CF">
        <w:trPr>
          <w:trHeight w:val="36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xml:space="preserve">От </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03.09.2018</w:t>
            </w: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От</w:t>
            </w: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01.08.2018</w:t>
            </w:r>
          </w:p>
        </w:tc>
      </w:tr>
      <w:tr w:rsidR="00505BC3" w:rsidRPr="00211165" w:rsidTr="007011CF">
        <w:trPr>
          <w:trHeight w:val="2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Центральная бухгалтерия</w:t>
            </w: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2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ИНН</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12345678901</w:t>
            </w: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ОКПО</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12345678</w:t>
            </w:r>
          </w:p>
        </w:tc>
      </w:tr>
      <w:tr w:rsidR="00505BC3" w:rsidRPr="00211165" w:rsidTr="007011CF">
        <w:trPr>
          <w:trHeight w:val="36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111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3515" w:type="dxa"/>
            <w:gridSpan w:val="2"/>
            <w:tcBorders>
              <w:top w:val="nil"/>
              <w:left w:val="nil"/>
              <w:bottom w:val="nil"/>
              <w:right w:val="nil"/>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Реквизиты Договора присоединения Централизованной организации к Регламентам Минимущества РС(Я)</w:t>
            </w:r>
          </w:p>
        </w:tc>
        <w:tc>
          <w:tcPr>
            <w:tcW w:w="4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 01-ДЛ от 04.08.2018</w:t>
            </w:r>
          </w:p>
        </w:tc>
      </w:tr>
      <w:tr w:rsidR="00505BC3" w:rsidRPr="00211165" w:rsidTr="007011CF">
        <w:trPr>
          <w:trHeight w:val="8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3515" w:type="dxa"/>
            <w:gridSpan w:val="2"/>
            <w:tcBorders>
              <w:top w:val="nil"/>
              <w:left w:val="nil"/>
              <w:bottom w:val="nil"/>
              <w:right w:val="nil"/>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Режим работы Централизованной организации</w:t>
            </w:r>
          </w:p>
        </w:tc>
        <w:tc>
          <w:tcPr>
            <w:tcW w:w="4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on-line</w:t>
            </w:r>
          </w:p>
        </w:tc>
      </w:tr>
      <w:tr w:rsidR="00505BC3" w:rsidRPr="00211165" w:rsidTr="007011CF">
        <w:trPr>
          <w:trHeight w:val="2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45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Данные об Обслуживаемых организациях</w:t>
            </w:r>
          </w:p>
        </w:tc>
        <w:tc>
          <w:tcPr>
            <w:tcW w:w="420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Режим работы</w:t>
            </w:r>
          </w:p>
        </w:tc>
      </w:tr>
      <w:tr w:rsidR="00B94EFE" w:rsidRPr="00211165" w:rsidTr="00B94EFE">
        <w:trPr>
          <w:trHeight w:val="360"/>
        </w:trPr>
        <w:tc>
          <w:tcPr>
            <w:tcW w:w="4578" w:type="dxa"/>
            <w:gridSpan w:val="3"/>
            <w:vMerge/>
            <w:tcBorders>
              <w:top w:val="single" w:sz="4" w:space="0" w:color="auto"/>
              <w:left w:val="single" w:sz="4" w:space="0" w:color="auto"/>
              <w:bottom w:val="single" w:sz="4" w:space="0" w:color="000000"/>
              <w:right w:val="single" w:sz="4" w:space="0" w:color="000000"/>
            </w:tcBorders>
            <w:vAlign w:val="center"/>
            <w:hideMark/>
          </w:tcPr>
          <w:p w:rsidR="00B94EFE" w:rsidRPr="00211165" w:rsidRDefault="00B94EFE" w:rsidP="007011CF">
            <w:pPr>
              <w:spacing w:after="0" w:line="240" w:lineRule="auto"/>
              <w:rPr>
                <w:rFonts w:ascii="Times New Roman" w:eastAsia="Times New Roman" w:hAnsi="Times New Roman"/>
                <w:sz w:val="24"/>
                <w:szCs w:val="24"/>
                <w:lang w:eastAsia="ru-RU"/>
              </w:rPr>
            </w:pPr>
          </w:p>
        </w:tc>
        <w:tc>
          <w:tcPr>
            <w:tcW w:w="1382" w:type="dxa"/>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on-line</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Дата начала работы в режиме</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1</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Организация №1</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01.09.2018</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2</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Организация №2</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15.08.2018</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3</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Организация №3</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10.09.2018</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1382" w:type="dxa"/>
            <w:tcBorders>
              <w:top w:val="nil"/>
              <w:left w:val="single" w:sz="4" w:space="0" w:color="auto"/>
              <w:bottom w:val="single" w:sz="4" w:space="0" w:color="auto"/>
              <w:right w:val="single" w:sz="4" w:space="0" w:color="auto"/>
            </w:tcBorders>
            <w:shd w:val="clear" w:color="auto" w:fill="auto"/>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820" w:type="dxa"/>
            <w:gridSpan w:val="2"/>
            <w:tcBorders>
              <w:top w:val="nil"/>
              <w:left w:val="nil"/>
              <w:bottom w:val="single" w:sz="4" w:space="0" w:color="auto"/>
              <w:right w:val="single" w:sz="4" w:space="0" w:color="auto"/>
            </w:tcBorders>
            <w:shd w:val="clear" w:color="auto" w:fill="auto"/>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r>
      <w:tr w:rsidR="00B94EFE" w:rsidRPr="00211165" w:rsidTr="00B94EF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N</w:t>
            </w:r>
          </w:p>
        </w:tc>
        <w:tc>
          <w:tcPr>
            <w:tcW w:w="3515" w:type="dxa"/>
            <w:gridSpan w:val="2"/>
            <w:tcBorders>
              <w:top w:val="single" w:sz="4" w:space="0" w:color="auto"/>
              <w:left w:val="nil"/>
              <w:bottom w:val="single" w:sz="4" w:space="0" w:color="auto"/>
              <w:right w:val="nil"/>
            </w:tcBorders>
            <w:shd w:val="clear" w:color="auto" w:fill="auto"/>
            <w:noWrap/>
            <w:vAlign w:val="bottom"/>
            <w:hideMark/>
          </w:tcPr>
          <w:p w:rsidR="00B94EFE" w:rsidRPr="00211165" w:rsidRDefault="00B94EFE"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Организация №N</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B94EFE" w:rsidRPr="00211165" w:rsidRDefault="00B94EFE"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24.09.2018</w:t>
            </w:r>
          </w:p>
        </w:tc>
      </w:tr>
      <w:tr w:rsidR="00505BC3" w:rsidRPr="00211165" w:rsidTr="007011CF">
        <w:trPr>
          <w:trHeight w:val="2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2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255"/>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585"/>
        </w:trPr>
        <w:tc>
          <w:tcPr>
            <w:tcW w:w="2674" w:type="dxa"/>
            <w:gridSpan w:val="2"/>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Куратор</w:t>
            </w:r>
          </w:p>
        </w:tc>
        <w:tc>
          <w:tcPr>
            <w:tcW w:w="1904"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B0F0"/>
                <w:sz w:val="28"/>
                <w:szCs w:val="28"/>
                <w:lang w:eastAsia="ru-RU"/>
              </w:rPr>
            </w:pPr>
            <w:r w:rsidRPr="00211165">
              <w:rPr>
                <w:rFonts w:ascii="Times New Roman" w:eastAsia="Times New Roman" w:hAnsi="Times New Roman"/>
                <w:color w:val="00B0F0"/>
                <w:sz w:val="28"/>
                <w:szCs w:val="28"/>
                <w:lang w:eastAsia="ru-RU"/>
              </w:rPr>
              <w:t> </w:t>
            </w:r>
          </w:p>
        </w:tc>
        <w:tc>
          <w:tcPr>
            <w:tcW w:w="27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Сидоров А.П.</w:t>
            </w: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1063"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1611"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90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B0F0"/>
                <w:sz w:val="28"/>
                <w:szCs w:val="28"/>
                <w:lang w:eastAsia="ru-RU"/>
              </w:rPr>
            </w:pPr>
          </w:p>
        </w:tc>
        <w:tc>
          <w:tcPr>
            <w:tcW w:w="1382"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336"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540"/>
        </w:trPr>
        <w:tc>
          <w:tcPr>
            <w:tcW w:w="2674" w:type="dxa"/>
            <w:gridSpan w:val="2"/>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Администратор</w:t>
            </w:r>
          </w:p>
        </w:tc>
        <w:tc>
          <w:tcPr>
            <w:tcW w:w="1904"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B0F0"/>
                <w:sz w:val="28"/>
                <w:szCs w:val="28"/>
                <w:lang w:eastAsia="ru-RU"/>
              </w:rPr>
            </w:pPr>
            <w:r w:rsidRPr="00211165">
              <w:rPr>
                <w:rFonts w:ascii="Times New Roman" w:eastAsia="Times New Roman" w:hAnsi="Times New Roman"/>
                <w:color w:val="00B0F0"/>
                <w:sz w:val="28"/>
                <w:szCs w:val="28"/>
                <w:lang w:eastAsia="ru-RU"/>
              </w:rPr>
              <w:t> </w:t>
            </w:r>
          </w:p>
        </w:tc>
        <w:tc>
          <w:tcPr>
            <w:tcW w:w="27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Петров В.Б</w:t>
            </w:r>
          </w:p>
        </w:tc>
        <w:tc>
          <w:tcPr>
            <w:tcW w:w="1484"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bl>
    <w:p w:rsidR="00505BC3" w:rsidRPr="00211165" w:rsidRDefault="00505BC3" w:rsidP="00505BC3">
      <w:pPr>
        <w:spacing w:after="0" w:line="240" w:lineRule="auto"/>
        <w:rPr>
          <w:rFonts w:ascii="Times New Roman" w:hAnsi="Times New Roman"/>
        </w:rPr>
      </w:pPr>
    </w:p>
    <w:p w:rsidR="00505BC3" w:rsidRPr="00211165" w:rsidRDefault="00505BC3" w:rsidP="00505BC3"/>
    <w:p w:rsidR="00505BC3" w:rsidRPr="00211165" w:rsidRDefault="00505BC3" w:rsidP="00505BC3"/>
    <w:p w:rsidR="00505BC3" w:rsidRPr="00211165" w:rsidRDefault="00505BC3" w:rsidP="00505BC3">
      <w:pPr>
        <w:pStyle w:val="1"/>
        <w:spacing w:before="0" w:line="240" w:lineRule="auto"/>
        <w:jc w:val="right"/>
        <w:rPr>
          <w:rFonts w:ascii="Times New Roman" w:hAnsi="Times New Roman"/>
          <w:i/>
          <w:color w:val="auto"/>
        </w:rPr>
      </w:pPr>
      <w:bookmarkStart w:id="70" w:name="_Toc526444666"/>
      <w:r w:rsidRPr="00211165">
        <w:rPr>
          <w:rFonts w:ascii="Times New Roman" w:hAnsi="Times New Roman"/>
          <w:i/>
          <w:color w:val="auto"/>
        </w:rPr>
        <w:lastRenderedPageBreak/>
        <w:t>Приложение №12</w:t>
      </w:r>
      <w:bookmarkEnd w:id="70"/>
    </w:p>
    <w:p w:rsidR="00505BC3" w:rsidRPr="00211165" w:rsidRDefault="00505BC3" w:rsidP="00505BC3">
      <w:pPr>
        <w:spacing w:after="0" w:line="240" w:lineRule="auto"/>
        <w:rPr>
          <w:rFonts w:ascii="Times New Roman" w:hAnsi="Times New Roman"/>
        </w:rPr>
      </w:pPr>
    </w:p>
    <w:tbl>
      <w:tblPr>
        <w:tblW w:w="8680" w:type="dxa"/>
        <w:tblInd w:w="93" w:type="dxa"/>
        <w:tblLook w:val="04A0"/>
      </w:tblPr>
      <w:tblGrid>
        <w:gridCol w:w="780"/>
        <w:gridCol w:w="1660"/>
        <w:gridCol w:w="2240"/>
        <w:gridCol w:w="2180"/>
        <w:gridCol w:w="1820"/>
      </w:tblGrid>
      <w:tr w:rsidR="00505BC3" w:rsidRPr="00211165" w:rsidTr="007011CF">
        <w:trPr>
          <w:trHeight w:val="1155"/>
        </w:trPr>
        <w:tc>
          <w:tcPr>
            <w:tcW w:w="8680" w:type="dxa"/>
            <w:gridSpan w:val="5"/>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Протокол отзыва учетных записей в информационной системе «Реестр государственного имущества Республики Саха (Якутия)»</w:t>
            </w:r>
          </w:p>
        </w:tc>
      </w:tr>
      <w:tr w:rsidR="00505BC3" w:rsidRPr="00211165" w:rsidTr="007011CF">
        <w:trPr>
          <w:trHeight w:val="360"/>
        </w:trPr>
        <w:tc>
          <w:tcPr>
            <w:tcW w:w="780" w:type="dxa"/>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p>
        </w:tc>
        <w:tc>
          <w:tcPr>
            <w:tcW w:w="6080" w:type="dxa"/>
            <w:gridSpan w:val="3"/>
            <w:tcBorders>
              <w:top w:val="nil"/>
              <w:left w:val="nil"/>
              <w:bottom w:val="nil"/>
              <w:right w:val="nil"/>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1231</w:t>
            </w: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На заявление</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321</w:t>
            </w: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color w:val="0070C0"/>
                <w:sz w:val="28"/>
                <w:szCs w:val="28"/>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 xml:space="preserve">От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03.09.2018</w:t>
            </w: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От</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01.08.2018</w:t>
            </w: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color w:val="0070C0"/>
                <w:sz w:val="28"/>
                <w:szCs w:val="28"/>
                <w:lang w:eastAsia="ru-RU"/>
              </w:rPr>
            </w:pPr>
          </w:p>
        </w:tc>
      </w:tr>
      <w:tr w:rsidR="00505BC3" w:rsidRPr="00211165" w:rsidTr="007011CF">
        <w:trPr>
          <w:trHeight w:val="255"/>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6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Государственное учреждение 1</w:t>
            </w: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255"/>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ИНН</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12345678901</w:t>
            </w: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ОКПО</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right"/>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12345678</w:t>
            </w: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111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3900" w:type="dxa"/>
            <w:gridSpan w:val="2"/>
            <w:tcBorders>
              <w:top w:val="nil"/>
              <w:left w:val="nil"/>
              <w:bottom w:val="nil"/>
              <w:right w:val="nil"/>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Реквизиты Договора присоединения к Регламентам Минимущества РС(Я)</w:t>
            </w:r>
          </w:p>
        </w:tc>
        <w:tc>
          <w:tcPr>
            <w:tcW w:w="4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 01-ДЛ от 04.08.2018</w:t>
            </w: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3900" w:type="dxa"/>
            <w:gridSpan w:val="2"/>
            <w:tcBorders>
              <w:top w:val="nil"/>
              <w:left w:val="nil"/>
              <w:bottom w:val="nil"/>
              <w:right w:val="nil"/>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xml:space="preserve">Режим работы </w:t>
            </w:r>
          </w:p>
        </w:tc>
        <w:tc>
          <w:tcPr>
            <w:tcW w:w="4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5BC3" w:rsidRPr="00211165" w:rsidRDefault="00505BC3" w:rsidP="007011CF">
            <w:pPr>
              <w:spacing w:after="0" w:line="240" w:lineRule="auto"/>
              <w:jc w:val="center"/>
              <w:rPr>
                <w:rFonts w:ascii="Times New Roman" w:eastAsia="Times New Roman" w:hAnsi="Times New Roman"/>
                <w:color w:val="0070C0"/>
                <w:sz w:val="28"/>
                <w:szCs w:val="28"/>
                <w:lang w:eastAsia="ru-RU"/>
              </w:rPr>
            </w:pPr>
            <w:r w:rsidRPr="00211165">
              <w:rPr>
                <w:rFonts w:ascii="Times New Roman" w:eastAsia="Times New Roman" w:hAnsi="Times New Roman"/>
                <w:color w:val="0070C0"/>
                <w:sz w:val="28"/>
                <w:szCs w:val="28"/>
                <w:lang w:eastAsia="ru-RU"/>
              </w:rPr>
              <w:t>on-line</w:t>
            </w:r>
          </w:p>
        </w:tc>
      </w:tr>
      <w:tr w:rsidR="00505BC3" w:rsidRPr="00211165" w:rsidTr="007011CF">
        <w:trPr>
          <w:trHeight w:val="255"/>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96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Учетные записи</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Организация</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16"/>
                <w:szCs w:val="16"/>
                <w:lang w:eastAsia="ru-RU"/>
              </w:rPr>
            </w:pPr>
            <w:r w:rsidRPr="00211165">
              <w:rPr>
                <w:rFonts w:ascii="Times New Roman" w:eastAsia="Times New Roman" w:hAnsi="Times New Roman"/>
                <w:sz w:val="16"/>
                <w:szCs w:val="16"/>
                <w:lang w:eastAsia="ru-RU"/>
              </w:rPr>
              <w:t>Тип организации</w:t>
            </w:r>
            <w:r w:rsidRPr="00211165">
              <w:rPr>
                <w:rFonts w:ascii="Times New Roman" w:eastAsia="Times New Roman" w:hAnsi="Times New Roman"/>
                <w:sz w:val="16"/>
                <w:szCs w:val="16"/>
                <w:lang w:eastAsia="ru-RU"/>
              </w:rPr>
              <w:br/>
              <w:t>(П - Праваообладатель,</w:t>
            </w:r>
            <w:r w:rsidRPr="00211165">
              <w:rPr>
                <w:rFonts w:ascii="Times New Roman" w:eastAsia="Times New Roman" w:hAnsi="Times New Roman"/>
                <w:sz w:val="16"/>
                <w:szCs w:val="16"/>
                <w:lang w:eastAsia="ru-RU"/>
              </w:rPr>
              <w:br/>
              <w:t>ЦО - Централизованная организация)</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sz w:val="20"/>
                <w:szCs w:val="20"/>
                <w:lang w:eastAsia="ru-RU"/>
              </w:rPr>
            </w:pPr>
            <w:r w:rsidRPr="00211165">
              <w:rPr>
                <w:rFonts w:ascii="Times New Roman" w:eastAsia="Times New Roman" w:hAnsi="Times New Roman"/>
                <w:sz w:val="20"/>
                <w:szCs w:val="20"/>
                <w:lang w:eastAsia="ru-RU"/>
              </w:rPr>
              <w:t>Дата отызва учетных записей</w:t>
            </w:r>
          </w:p>
        </w:tc>
      </w:tr>
      <w:tr w:rsidR="00505BC3" w:rsidRPr="00211165" w:rsidTr="007011CF">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1</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Учетка 1</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Государственное учреждение 1</w:t>
            </w:r>
          </w:p>
        </w:tc>
        <w:tc>
          <w:tcPr>
            <w:tcW w:w="218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П</w:t>
            </w:r>
          </w:p>
        </w:tc>
        <w:tc>
          <w:tcPr>
            <w:tcW w:w="18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01.09.2018</w:t>
            </w:r>
          </w:p>
        </w:tc>
      </w:tr>
      <w:tr w:rsidR="00505BC3" w:rsidRPr="00211165" w:rsidTr="007011CF">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2</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Учетка 2</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Государственное учреждение 1</w:t>
            </w:r>
          </w:p>
        </w:tc>
        <w:tc>
          <w:tcPr>
            <w:tcW w:w="218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П</w:t>
            </w:r>
          </w:p>
        </w:tc>
        <w:tc>
          <w:tcPr>
            <w:tcW w:w="18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15.08.2018</w:t>
            </w:r>
          </w:p>
        </w:tc>
      </w:tr>
      <w:tr w:rsidR="00505BC3" w:rsidRPr="00211165" w:rsidTr="007011CF">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3</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Учетка 3</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Центральная бухгалтерия</w:t>
            </w:r>
          </w:p>
        </w:tc>
        <w:tc>
          <w:tcPr>
            <w:tcW w:w="218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ЦО</w:t>
            </w:r>
          </w:p>
        </w:tc>
        <w:tc>
          <w:tcPr>
            <w:tcW w:w="18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10.09.2018</w:t>
            </w:r>
          </w:p>
        </w:tc>
      </w:tr>
      <w:tr w:rsidR="00505BC3" w:rsidRPr="00211165" w:rsidTr="007011CF">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18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r>
      <w:tr w:rsidR="00505BC3" w:rsidRPr="00211165" w:rsidTr="007011CF">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18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r>
      <w:tr w:rsidR="00505BC3" w:rsidRPr="00211165" w:rsidTr="007011CF">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 </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218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r>
      <w:tr w:rsidR="00505BC3" w:rsidRPr="00211165" w:rsidTr="007011CF">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N</w:t>
            </w:r>
          </w:p>
        </w:tc>
        <w:tc>
          <w:tcPr>
            <w:tcW w:w="166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4"/>
                <w:szCs w:val="24"/>
                <w:lang w:eastAsia="ru-RU"/>
              </w:rPr>
            </w:pPr>
            <w:r w:rsidRPr="00211165">
              <w:rPr>
                <w:rFonts w:ascii="Times New Roman" w:eastAsia="Times New Roman" w:hAnsi="Times New Roman"/>
                <w:sz w:val="24"/>
                <w:szCs w:val="24"/>
                <w:lang w:eastAsia="ru-RU"/>
              </w:rPr>
              <w:t>Учетка N</w:t>
            </w:r>
          </w:p>
        </w:tc>
        <w:tc>
          <w:tcPr>
            <w:tcW w:w="2240" w:type="dxa"/>
            <w:tcBorders>
              <w:top w:val="nil"/>
              <w:left w:val="nil"/>
              <w:bottom w:val="single" w:sz="4" w:space="0" w:color="auto"/>
              <w:right w:val="single" w:sz="4" w:space="0" w:color="auto"/>
            </w:tcBorders>
            <w:shd w:val="clear" w:color="auto" w:fill="auto"/>
            <w:vAlign w:val="bottom"/>
            <w:hideMark/>
          </w:tcPr>
          <w:p w:rsidR="00505BC3" w:rsidRPr="00211165" w:rsidRDefault="00505BC3" w:rsidP="007011CF">
            <w:pPr>
              <w:spacing w:after="0" w:line="240" w:lineRule="auto"/>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Центральная бухгалтерия</w:t>
            </w:r>
          </w:p>
        </w:tc>
        <w:tc>
          <w:tcPr>
            <w:tcW w:w="218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ЦО</w:t>
            </w:r>
          </w:p>
        </w:tc>
        <w:tc>
          <w:tcPr>
            <w:tcW w:w="182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24.09.2018</w:t>
            </w:r>
          </w:p>
        </w:tc>
      </w:tr>
      <w:tr w:rsidR="00505BC3" w:rsidRPr="00211165" w:rsidTr="007011CF">
        <w:trPr>
          <w:trHeight w:val="255"/>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255"/>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255"/>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585"/>
        </w:trPr>
        <w:tc>
          <w:tcPr>
            <w:tcW w:w="2440" w:type="dxa"/>
            <w:gridSpan w:val="2"/>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Куратор</w:t>
            </w:r>
          </w:p>
        </w:tc>
        <w:tc>
          <w:tcPr>
            <w:tcW w:w="2240" w:type="dxa"/>
            <w:tcBorders>
              <w:top w:val="nil"/>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B0F0"/>
                <w:sz w:val="28"/>
                <w:szCs w:val="28"/>
                <w:lang w:eastAsia="ru-RU"/>
              </w:rPr>
            </w:pPr>
            <w:r w:rsidRPr="00211165">
              <w:rPr>
                <w:rFonts w:ascii="Times New Roman" w:eastAsia="Times New Roman" w:hAnsi="Times New Roman"/>
                <w:color w:val="00B0F0"/>
                <w:sz w:val="28"/>
                <w:szCs w:val="28"/>
                <w:lang w:eastAsia="ru-RU"/>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70C0"/>
                <w:sz w:val="24"/>
                <w:szCs w:val="24"/>
                <w:lang w:eastAsia="ru-RU"/>
              </w:rPr>
            </w:pPr>
            <w:r w:rsidRPr="00211165">
              <w:rPr>
                <w:rFonts w:ascii="Times New Roman" w:eastAsia="Times New Roman" w:hAnsi="Times New Roman"/>
                <w:color w:val="0070C0"/>
                <w:sz w:val="24"/>
                <w:szCs w:val="24"/>
                <w:lang w:eastAsia="ru-RU"/>
              </w:rPr>
              <w:t> </w:t>
            </w: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211165" w:rsidTr="007011CF">
        <w:trPr>
          <w:trHeight w:val="360"/>
        </w:trPr>
        <w:tc>
          <w:tcPr>
            <w:tcW w:w="7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8"/>
                <w:szCs w:val="28"/>
                <w:lang w:eastAsia="ru-RU"/>
              </w:rPr>
            </w:pPr>
          </w:p>
        </w:tc>
        <w:tc>
          <w:tcPr>
            <w:tcW w:w="166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224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jc w:val="center"/>
              <w:rPr>
                <w:rFonts w:ascii="Times New Roman" w:eastAsia="Times New Roman" w:hAnsi="Times New Roman"/>
                <w:color w:val="00B0F0"/>
                <w:sz w:val="28"/>
                <w:szCs w:val="28"/>
                <w:lang w:eastAsia="ru-RU"/>
              </w:rPr>
            </w:pPr>
          </w:p>
        </w:tc>
        <w:tc>
          <w:tcPr>
            <w:tcW w:w="218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rsidR="00505BC3" w:rsidRPr="00211165" w:rsidRDefault="00505BC3" w:rsidP="007011CF">
            <w:pPr>
              <w:spacing w:after="0" w:line="240" w:lineRule="auto"/>
              <w:rPr>
                <w:rFonts w:ascii="Times New Roman" w:eastAsia="Times New Roman" w:hAnsi="Times New Roman"/>
                <w:sz w:val="20"/>
                <w:szCs w:val="20"/>
                <w:lang w:eastAsia="ru-RU"/>
              </w:rPr>
            </w:pPr>
          </w:p>
        </w:tc>
      </w:tr>
      <w:tr w:rsidR="00505BC3" w:rsidRPr="004F4683" w:rsidTr="007011CF">
        <w:trPr>
          <w:trHeight w:val="540"/>
        </w:trPr>
        <w:tc>
          <w:tcPr>
            <w:tcW w:w="2440" w:type="dxa"/>
            <w:gridSpan w:val="2"/>
            <w:tcBorders>
              <w:top w:val="nil"/>
              <w:left w:val="nil"/>
              <w:bottom w:val="nil"/>
              <w:right w:val="nil"/>
            </w:tcBorders>
            <w:shd w:val="clear" w:color="auto" w:fill="auto"/>
            <w:noWrap/>
            <w:vAlign w:val="bottom"/>
            <w:hideMark/>
          </w:tcPr>
          <w:p w:rsidR="00505BC3" w:rsidRPr="004F4683" w:rsidRDefault="00505BC3" w:rsidP="007011CF">
            <w:pPr>
              <w:spacing w:after="0" w:line="240" w:lineRule="auto"/>
              <w:rPr>
                <w:rFonts w:ascii="Times New Roman" w:eastAsia="Times New Roman" w:hAnsi="Times New Roman"/>
                <w:sz w:val="28"/>
                <w:szCs w:val="28"/>
                <w:lang w:eastAsia="ru-RU"/>
              </w:rPr>
            </w:pPr>
            <w:r w:rsidRPr="00211165">
              <w:rPr>
                <w:rFonts w:ascii="Times New Roman" w:eastAsia="Times New Roman" w:hAnsi="Times New Roman"/>
                <w:sz w:val="28"/>
                <w:szCs w:val="28"/>
                <w:lang w:eastAsia="ru-RU"/>
              </w:rPr>
              <w:t>Администратор</w:t>
            </w:r>
          </w:p>
        </w:tc>
        <w:tc>
          <w:tcPr>
            <w:tcW w:w="2240" w:type="dxa"/>
            <w:tcBorders>
              <w:top w:val="nil"/>
              <w:left w:val="nil"/>
              <w:bottom w:val="single" w:sz="4" w:space="0" w:color="auto"/>
              <w:right w:val="single" w:sz="4" w:space="0" w:color="auto"/>
            </w:tcBorders>
            <w:shd w:val="clear" w:color="auto" w:fill="auto"/>
            <w:noWrap/>
            <w:vAlign w:val="bottom"/>
            <w:hideMark/>
          </w:tcPr>
          <w:p w:rsidR="00505BC3" w:rsidRPr="004F4683" w:rsidRDefault="00505BC3" w:rsidP="007011CF">
            <w:pPr>
              <w:spacing w:after="0" w:line="240" w:lineRule="auto"/>
              <w:jc w:val="center"/>
              <w:rPr>
                <w:rFonts w:ascii="Times New Roman" w:eastAsia="Times New Roman" w:hAnsi="Times New Roman"/>
                <w:color w:val="00B0F0"/>
                <w:sz w:val="28"/>
                <w:szCs w:val="28"/>
                <w:lang w:eastAsia="ru-RU"/>
              </w:rPr>
            </w:pPr>
            <w:r w:rsidRPr="004F4683">
              <w:rPr>
                <w:rFonts w:ascii="Times New Roman" w:eastAsia="Times New Roman" w:hAnsi="Times New Roman"/>
                <w:color w:val="00B0F0"/>
                <w:sz w:val="28"/>
                <w:szCs w:val="28"/>
                <w:lang w:eastAsia="ru-RU"/>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505BC3" w:rsidRPr="004F4683" w:rsidRDefault="00505BC3" w:rsidP="007011CF">
            <w:pPr>
              <w:spacing w:after="0" w:line="240" w:lineRule="auto"/>
              <w:jc w:val="center"/>
              <w:rPr>
                <w:rFonts w:ascii="Times New Roman" w:eastAsia="Times New Roman" w:hAnsi="Times New Roman"/>
                <w:color w:val="0070C0"/>
                <w:sz w:val="24"/>
                <w:szCs w:val="24"/>
                <w:lang w:eastAsia="ru-RU"/>
              </w:rPr>
            </w:pPr>
            <w:r w:rsidRPr="004F4683">
              <w:rPr>
                <w:rFonts w:ascii="Times New Roman" w:eastAsia="Times New Roman" w:hAnsi="Times New Roman"/>
                <w:color w:val="0070C0"/>
                <w:sz w:val="24"/>
                <w:szCs w:val="24"/>
                <w:lang w:eastAsia="ru-RU"/>
              </w:rPr>
              <w:t> </w:t>
            </w:r>
          </w:p>
        </w:tc>
        <w:tc>
          <w:tcPr>
            <w:tcW w:w="1820" w:type="dxa"/>
            <w:tcBorders>
              <w:top w:val="nil"/>
              <w:left w:val="nil"/>
              <w:bottom w:val="nil"/>
              <w:right w:val="nil"/>
            </w:tcBorders>
            <w:shd w:val="clear" w:color="auto" w:fill="auto"/>
            <w:noWrap/>
            <w:vAlign w:val="bottom"/>
            <w:hideMark/>
          </w:tcPr>
          <w:p w:rsidR="00505BC3" w:rsidRPr="004F4683" w:rsidRDefault="00505BC3" w:rsidP="007011CF">
            <w:pPr>
              <w:spacing w:after="0" w:line="240" w:lineRule="auto"/>
              <w:rPr>
                <w:rFonts w:ascii="Times New Roman" w:eastAsia="Times New Roman" w:hAnsi="Times New Roman"/>
                <w:sz w:val="20"/>
                <w:szCs w:val="20"/>
                <w:lang w:eastAsia="ru-RU"/>
              </w:rPr>
            </w:pPr>
          </w:p>
        </w:tc>
      </w:tr>
    </w:tbl>
    <w:p w:rsidR="00505BC3" w:rsidRPr="004F4683" w:rsidRDefault="00505BC3" w:rsidP="00505BC3">
      <w:pPr>
        <w:spacing w:after="0" w:line="240" w:lineRule="auto"/>
        <w:rPr>
          <w:rFonts w:ascii="Times New Roman" w:hAnsi="Times New Roman"/>
        </w:rPr>
      </w:pPr>
    </w:p>
    <w:p w:rsidR="00357AD0" w:rsidRDefault="00357AD0"/>
    <w:sectPr w:rsidR="00357AD0" w:rsidSect="007011CF">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96" w:rsidRDefault="00183596" w:rsidP="00505BC3">
      <w:pPr>
        <w:spacing w:after="0" w:line="240" w:lineRule="auto"/>
      </w:pPr>
      <w:r>
        <w:separator/>
      </w:r>
    </w:p>
  </w:endnote>
  <w:endnote w:type="continuationSeparator" w:id="1">
    <w:p w:rsidR="00183596" w:rsidRDefault="00183596" w:rsidP="0050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87" w:rsidRDefault="001F1F39">
    <w:pPr>
      <w:pStyle w:val="af4"/>
      <w:jc w:val="center"/>
    </w:pPr>
    <w:r>
      <w:fldChar w:fldCharType="begin"/>
    </w:r>
    <w:r w:rsidR="00085087">
      <w:instrText>PAGE   \* MERGEFORMAT</w:instrText>
    </w:r>
    <w:r>
      <w:fldChar w:fldCharType="separate"/>
    </w:r>
    <w:r w:rsidR="004454F6">
      <w:rPr>
        <w:noProof/>
      </w:rPr>
      <w:t>4</w:t>
    </w:r>
    <w:r>
      <w:rPr>
        <w:noProof/>
      </w:rPr>
      <w:fldChar w:fldCharType="end"/>
    </w:r>
  </w:p>
  <w:p w:rsidR="00085087" w:rsidRDefault="000850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96" w:rsidRDefault="00183596" w:rsidP="00505BC3">
      <w:pPr>
        <w:spacing w:after="0" w:line="240" w:lineRule="auto"/>
      </w:pPr>
      <w:r>
        <w:separator/>
      </w:r>
    </w:p>
  </w:footnote>
  <w:footnote w:type="continuationSeparator" w:id="1">
    <w:p w:rsidR="00183596" w:rsidRDefault="00183596" w:rsidP="00505BC3">
      <w:pPr>
        <w:spacing w:after="0" w:line="240" w:lineRule="auto"/>
      </w:pPr>
      <w:r>
        <w:continuationSeparator/>
      </w:r>
    </w:p>
  </w:footnote>
  <w:footnote w:id="2">
    <w:p w:rsidR="00085087" w:rsidRPr="001D0233" w:rsidRDefault="00085087" w:rsidP="00505BC3">
      <w:pPr>
        <w:pStyle w:val="ac"/>
      </w:pPr>
      <w:r>
        <w:rPr>
          <w:rStyle w:val="ae"/>
        </w:rPr>
        <w:footnoteRef/>
      </w:r>
      <w:r w:rsidRPr="002312D6">
        <w:rPr>
          <w:rFonts w:ascii="Times New Roman" w:hAnsi="Times New Roman"/>
          <w:sz w:val="16"/>
          <w:szCs w:val="16"/>
        </w:rPr>
        <w:t xml:space="preserve">При смене должностных лиц представляется заверенная копия </w:t>
      </w:r>
      <w:r>
        <w:rPr>
          <w:rFonts w:ascii="Times New Roman" w:hAnsi="Times New Roman"/>
          <w:sz w:val="16"/>
          <w:szCs w:val="16"/>
        </w:rPr>
        <w:t xml:space="preserve">приложения </w:t>
      </w:r>
      <w:r w:rsidRPr="002312D6">
        <w:rPr>
          <w:rFonts w:ascii="Times New Roman" w:hAnsi="Times New Roman"/>
          <w:sz w:val="16"/>
          <w:szCs w:val="16"/>
        </w:rPr>
        <w:t xml:space="preserve">приказа (протокола) о назначении </w:t>
      </w:r>
      <w:r>
        <w:rPr>
          <w:rFonts w:ascii="Times New Roman" w:hAnsi="Times New Roman"/>
          <w:sz w:val="16"/>
          <w:szCs w:val="16"/>
        </w:rPr>
        <w:t>ответственных лиц</w:t>
      </w:r>
    </w:p>
  </w:footnote>
  <w:footnote w:id="3">
    <w:p w:rsidR="00085087" w:rsidRDefault="00085087" w:rsidP="00505BC3">
      <w:pPr>
        <w:pStyle w:val="ac"/>
      </w:pPr>
      <w:r w:rsidRPr="00B77D92">
        <w:rPr>
          <w:rFonts w:ascii="Times New Roman" w:hAnsi="Times New Roman"/>
          <w:sz w:val="16"/>
          <w:szCs w:val="16"/>
        </w:rPr>
        <w:footnoteRef/>
      </w:r>
      <w:r w:rsidRPr="00B77D92">
        <w:rPr>
          <w:rFonts w:ascii="Times New Roman" w:hAnsi="Times New Roman"/>
          <w:sz w:val="16"/>
          <w:szCs w:val="16"/>
        </w:rPr>
        <w:t xml:space="preserve"> В случае представления документов на получение учетной записи пользователей ИС </w:t>
      </w:r>
      <w:r>
        <w:rPr>
          <w:rFonts w:ascii="Times New Roman" w:hAnsi="Times New Roman"/>
          <w:sz w:val="16"/>
          <w:szCs w:val="16"/>
        </w:rPr>
        <w:t>«РГИ РС (Я)»</w:t>
      </w:r>
      <w:r w:rsidRPr="00B77D92">
        <w:rPr>
          <w:rFonts w:ascii="Times New Roman" w:hAnsi="Times New Roman"/>
          <w:sz w:val="16"/>
          <w:szCs w:val="16"/>
        </w:rPr>
        <w:t xml:space="preserve"> непосредственно указанн</w:t>
      </w:r>
      <w:r>
        <w:rPr>
          <w:rFonts w:ascii="Times New Roman" w:hAnsi="Times New Roman"/>
          <w:sz w:val="16"/>
          <w:szCs w:val="16"/>
        </w:rPr>
        <w:t>ым</w:t>
      </w:r>
      <w:r w:rsidRPr="00B77D92">
        <w:rPr>
          <w:rFonts w:ascii="Times New Roman" w:hAnsi="Times New Roman"/>
          <w:sz w:val="16"/>
          <w:szCs w:val="16"/>
        </w:rPr>
        <w:t xml:space="preserve"> вОРД, лиц</w:t>
      </w:r>
      <w:r>
        <w:rPr>
          <w:rFonts w:ascii="Times New Roman" w:hAnsi="Times New Roman"/>
          <w:sz w:val="16"/>
          <w:szCs w:val="16"/>
        </w:rPr>
        <w:t>ом</w:t>
      </w:r>
      <w:r w:rsidRPr="00B77D92">
        <w:rPr>
          <w:rFonts w:ascii="Times New Roman" w:hAnsi="Times New Roman"/>
          <w:sz w:val="16"/>
          <w:szCs w:val="16"/>
        </w:rPr>
        <w:t xml:space="preserve"> копия документа, удостоверяющего личность не представляется</w:t>
      </w:r>
    </w:p>
  </w:footnote>
  <w:footnote w:id="4">
    <w:p w:rsidR="00085087" w:rsidRPr="00BB1F08" w:rsidRDefault="00085087" w:rsidP="00505BC3">
      <w:pPr>
        <w:pStyle w:val="ac"/>
        <w:rPr>
          <w:rFonts w:ascii="Times New Roman" w:hAnsi="Times New Roman"/>
        </w:rPr>
      </w:pPr>
      <w:r w:rsidRPr="00BB1F08">
        <w:rPr>
          <w:rStyle w:val="ae"/>
          <w:rFonts w:ascii="Times New Roman" w:hAnsi="Times New Roman"/>
        </w:rPr>
        <w:footnoteRef/>
      </w:r>
      <w:r>
        <w:rPr>
          <w:rFonts w:ascii="Times New Roman" w:hAnsi="Times New Roman"/>
          <w:sz w:val="16"/>
          <w:szCs w:val="16"/>
        </w:rPr>
        <w:t>Ранее Договор присоединения к Регламенту Минимущества РС(Я) заключался при подключении к ИС «Мониторинг эффективности управления государственным имуществом РС(Я)»</w:t>
      </w:r>
    </w:p>
  </w:footnote>
  <w:footnote w:id="5">
    <w:p w:rsidR="00085087" w:rsidRPr="00DB1A28" w:rsidRDefault="00085087" w:rsidP="00505BC3">
      <w:pPr>
        <w:pStyle w:val="ac"/>
        <w:jc w:val="both"/>
        <w:rPr>
          <w:rFonts w:ascii="Times New Roman" w:hAnsi="Times New Roman"/>
        </w:rPr>
      </w:pPr>
      <w:r w:rsidRPr="00DB1A28">
        <w:rPr>
          <w:rStyle w:val="ae"/>
          <w:rFonts w:ascii="Times New Roman" w:hAnsi="Times New Roman"/>
        </w:rPr>
        <w:footnoteRef/>
      </w:r>
      <w:r w:rsidRPr="00DB1A28">
        <w:rPr>
          <w:rFonts w:ascii="Times New Roman" w:hAnsi="Times New Roman"/>
        </w:rPr>
        <w:t>В соответствии с пунктом 2 части 4 статьи 9 Федерального закона от 05.10.2011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footnote>
  <w:footnote w:id="6">
    <w:p w:rsidR="00085087" w:rsidRPr="002A1763" w:rsidRDefault="00085087" w:rsidP="00505BC3">
      <w:pPr>
        <w:pStyle w:val="ac"/>
        <w:rPr>
          <w:rFonts w:ascii="Times New Roman" w:hAnsi="Times New Roman"/>
        </w:rPr>
      </w:pPr>
      <w:r w:rsidRPr="002A1763">
        <w:rPr>
          <w:rStyle w:val="ae"/>
          <w:rFonts w:ascii="Times New Roman" w:hAnsi="Times New Roman"/>
        </w:rPr>
        <w:footnoteRef/>
      </w:r>
      <w:r>
        <w:rPr>
          <w:rFonts w:ascii="Times New Roman" w:hAnsi="Times New Roman"/>
        </w:rPr>
        <w:t>Установленный срок хранения персональных данных в ИС «РГИ (Я)» 5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796"/>
    <w:multiLevelType w:val="hybridMultilevel"/>
    <w:tmpl w:val="08920DEE"/>
    <w:lvl w:ilvl="0" w:tplc="52C4944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BF30F9"/>
    <w:multiLevelType w:val="multilevel"/>
    <w:tmpl w:val="F6B05DAA"/>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0F747854"/>
    <w:multiLevelType w:val="multilevel"/>
    <w:tmpl w:val="FF6EB62E"/>
    <w:lvl w:ilvl="0">
      <w:start w:val="1"/>
      <w:numFmt w:val="upperRoman"/>
      <w:lvlText w:val="%1."/>
      <w:lvlJc w:val="left"/>
      <w:pPr>
        <w:ind w:left="1080" w:hanging="72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511101"/>
    <w:multiLevelType w:val="hybridMultilevel"/>
    <w:tmpl w:val="3842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D53B4"/>
    <w:multiLevelType w:val="hybridMultilevel"/>
    <w:tmpl w:val="0132565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093628B"/>
    <w:multiLevelType w:val="multilevel"/>
    <w:tmpl w:val="12FCAB00"/>
    <w:lvl w:ilvl="0">
      <w:start w:val="1"/>
      <w:numFmt w:val="decimal"/>
      <w:lvlText w:val="%1."/>
      <w:lvlJc w:val="left"/>
      <w:pPr>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1707" w:hanging="11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5863A09"/>
    <w:multiLevelType w:val="multilevel"/>
    <w:tmpl w:val="E988A3BA"/>
    <w:lvl w:ilvl="0">
      <w:start w:val="2"/>
      <w:numFmt w:val="decimal"/>
      <w:lvlText w:val="%1"/>
      <w:lvlJc w:val="left"/>
      <w:pPr>
        <w:ind w:left="720" w:hanging="360"/>
      </w:pPr>
      <w:rPr>
        <w:rFonts w:hint="default"/>
        <w:b/>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BAA5B61"/>
    <w:multiLevelType w:val="hybridMultilevel"/>
    <w:tmpl w:val="C288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B2E57"/>
    <w:multiLevelType w:val="multilevel"/>
    <w:tmpl w:val="12FCAB00"/>
    <w:lvl w:ilvl="0">
      <w:start w:val="1"/>
      <w:numFmt w:val="decimal"/>
      <w:lvlText w:val="%1."/>
      <w:lvlJc w:val="left"/>
      <w:pPr>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1707" w:hanging="11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AE93F25"/>
    <w:multiLevelType w:val="multilevel"/>
    <w:tmpl w:val="5B924DA6"/>
    <w:lvl w:ilvl="0">
      <w:start w:val="1"/>
      <w:numFmt w:val="decimal"/>
      <w:lvlText w:val="%1."/>
      <w:lvlJc w:val="left"/>
      <w:pPr>
        <w:ind w:left="121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3C1CDD"/>
    <w:multiLevelType w:val="hybridMultilevel"/>
    <w:tmpl w:val="E15C2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384747F"/>
    <w:multiLevelType w:val="multilevel"/>
    <w:tmpl w:val="67FE128A"/>
    <w:lvl w:ilvl="0">
      <w:start w:val="1"/>
      <w:numFmt w:val="decimal"/>
      <w:lvlText w:val="%1."/>
      <w:lvlJc w:val="left"/>
      <w:pPr>
        <w:ind w:left="1429" w:hanging="360"/>
      </w:pPr>
    </w:lvl>
    <w:lvl w:ilvl="1">
      <w:start w:val="1"/>
      <w:numFmt w:val="decimal"/>
      <w:isLgl/>
      <w:lvlText w:val="%1.%2."/>
      <w:lvlJc w:val="left"/>
      <w:pPr>
        <w:ind w:left="609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5173F82"/>
    <w:multiLevelType w:val="hybridMultilevel"/>
    <w:tmpl w:val="4A3A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61463B"/>
    <w:multiLevelType w:val="multilevel"/>
    <w:tmpl w:val="67FE128A"/>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BFD7718"/>
    <w:multiLevelType w:val="multilevel"/>
    <w:tmpl w:val="67FE128A"/>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8FE6136"/>
    <w:multiLevelType w:val="hybridMultilevel"/>
    <w:tmpl w:val="659C79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E3176E9"/>
    <w:multiLevelType w:val="multilevel"/>
    <w:tmpl w:val="137E2646"/>
    <w:lvl w:ilvl="0">
      <w:start w:val="3"/>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num w:numId="1">
    <w:abstractNumId w:val="11"/>
  </w:num>
  <w:num w:numId="2">
    <w:abstractNumId w:val="2"/>
  </w:num>
  <w:num w:numId="3">
    <w:abstractNumId w:val="3"/>
  </w:num>
  <w:num w:numId="4">
    <w:abstractNumId w:val="9"/>
  </w:num>
  <w:num w:numId="5">
    <w:abstractNumId w:val="7"/>
  </w:num>
  <w:num w:numId="6">
    <w:abstractNumId w:val="6"/>
  </w:num>
  <w:num w:numId="7">
    <w:abstractNumId w:val="15"/>
  </w:num>
  <w:num w:numId="8">
    <w:abstractNumId w:val="0"/>
  </w:num>
  <w:num w:numId="9">
    <w:abstractNumId w:val="14"/>
  </w:num>
  <w:num w:numId="10">
    <w:abstractNumId w:val="13"/>
  </w:num>
  <w:num w:numId="11">
    <w:abstractNumId w:val="1"/>
  </w:num>
  <w:num w:numId="12">
    <w:abstractNumId w:val="10"/>
  </w:num>
  <w:num w:numId="13">
    <w:abstractNumId w:val="16"/>
  </w:num>
  <w:num w:numId="14">
    <w:abstractNumId w:val="5"/>
  </w:num>
  <w:num w:numId="15">
    <w:abstractNumId w:val="1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0"/>
    <w:footnote w:id="1"/>
  </w:footnotePr>
  <w:endnotePr>
    <w:endnote w:id="0"/>
    <w:endnote w:id="1"/>
  </w:endnotePr>
  <w:compat/>
  <w:rsids>
    <w:rsidRoot w:val="00DB24FE"/>
    <w:rsid w:val="00085087"/>
    <w:rsid w:val="00094B6F"/>
    <w:rsid w:val="00170691"/>
    <w:rsid w:val="00173C2F"/>
    <w:rsid w:val="00183596"/>
    <w:rsid w:val="001D3B81"/>
    <w:rsid w:val="001F1F39"/>
    <w:rsid w:val="00211165"/>
    <w:rsid w:val="00282D56"/>
    <w:rsid w:val="002C6690"/>
    <w:rsid w:val="00357AD0"/>
    <w:rsid w:val="004454F6"/>
    <w:rsid w:val="00505BC3"/>
    <w:rsid w:val="00540D3A"/>
    <w:rsid w:val="006F7C41"/>
    <w:rsid w:val="007011CF"/>
    <w:rsid w:val="00742F40"/>
    <w:rsid w:val="00832EC2"/>
    <w:rsid w:val="00841F69"/>
    <w:rsid w:val="00891AB6"/>
    <w:rsid w:val="008E232D"/>
    <w:rsid w:val="008F2B56"/>
    <w:rsid w:val="00931A0B"/>
    <w:rsid w:val="009579BE"/>
    <w:rsid w:val="009D6889"/>
    <w:rsid w:val="00B424A9"/>
    <w:rsid w:val="00B94EFE"/>
    <w:rsid w:val="00D6367B"/>
    <w:rsid w:val="00DB24FE"/>
    <w:rsid w:val="00EC2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C3"/>
    <w:rPr>
      <w:rFonts w:ascii="Calibri" w:eastAsia="Calibri" w:hAnsi="Calibri" w:cs="Times New Roman"/>
    </w:rPr>
  </w:style>
  <w:style w:type="paragraph" w:styleId="1">
    <w:name w:val="heading 1"/>
    <w:basedOn w:val="a"/>
    <w:next w:val="a"/>
    <w:link w:val="10"/>
    <w:uiPriority w:val="9"/>
    <w:qFormat/>
    <w:rsid w:val="00505BC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05BC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05BC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05BC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BC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05BC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05BC3"/>
    <w:rPr>
      <w:rFonts w:ascii="Cambria" w:eastAsia="Times New Roman" w:hAnsi="Cambria" w:cs="Times New Roman"/>
      <w:b/>
      <w:bCs/>
      <w:sz w:val="26"/>
      <w:szCs w:val="26"/>
    </w:rPr>
  </w:style>
  <w:style w:type="character" w:customStyle="1" w:styleId="40">
    <w:name w:val="Заголовок 4 Знак"/>
    <w:basedOn w:val="a0"/>
    <w:link w:val="4"/>
    <w:uiPriority w:val="9"/>
    <w:rsid w:val="00505BC3"/>
    <w:rPr>
      <w:rFonts w:ascii="Calibri" w:eastAsia="Times New Roman" w:hAnsi="Calibri" w:cs="Times New Roman"/>
      <w:b/>
      <w:bCs/>
      <w:sz w:val="28"/>
      <w:szCs w:val="28"/>
    </w:rPr>
  </w:style>
  <w:style w:type="paragraph" w:styleId="a3">
    <w:name w:val="List Paragraph"/>
    <w:basedOn w:val="a"/>
    <w:uiPriority w:val="34"/>
    <w:qFormat/>
    <w:rsid w:val="00505BC3"/>
    <w:pPr>
      <w:ind w:left="720"/>
      <w:contextualSpacing/>
    </w:pPr>
  </w:style>
  <w:style w:type="table" w:styleId="a4">
    <w:name w:val="Table Grid"/>
    <w:basedOn w:val="a1"/>
    <w:uiPriority w:val="59"/>
    <w:rsid w:val="00505B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505BC3"/>
    <w:pPr>
      <w:spacing w:after="0" w:line="240" w:lineRule="auto"/>
    </w:pPr>
    <w:rPr>
      <w:sz w:val="20"/>
      <w:szCs w:val="20"/>
    </w:rPr>
  </w:style>
  <w:style w:type="character" w:customStyle="1" w:styleId="a6">
    <w:name w:val="Текст концевой сноски Знак"/>
    <w:basedOn w:val="a0"/>
    <w:link w:val="a5"/>
    <w:uiPriority w:val="99"/>
    <w:semiHidden/>
    <w:rsid w:val="00505BC3"/>
    <w:rPr>
      <w:rFonts w:ascii="Calibri" w:eastAsia="Calibri" w:hAnsi="Calibri" w:cs="Times New Roman"/>
      <w:sz w:val="20"/>
      <w:szCs w:val="20"/>
    </w:rPr>
  </w:style>
  <w:style w:type="character" w:styleId="a7">
    <w:name w:val="endnote reference"/>
    <w:uiPriority w:val="99"/>
    <w:semiHidden/>
    <w:unhideWhenUsed/>
    <w:rsid w:val="00505BC3"/>
    <w:rPr>
      <w:vertAlign w:val="superscript"/>
    </w:rPr>
  </w:style>
  <w:style w:type="paragraph" w:styleId="a8">
    <w:name w:val="TOC Heading"/>
    <w:basedOn w:val="1"/>
    <w:next w:val="a"/>
    <w:uiPriority w:val="39"/>
    <w:semiHidden/>
    <w:unhideWhenUsed/>
    <w:qFormat/>
    <w:rsid w:val="00505BC3"/>
    <w:pPr>
      <w:outlineLvl w:val="9"/>
    </w:pPr>
    <w:rPr>
      <w:lang w:eastAsia="ru-RU"/>
    </w:rPr>
  </w:style>
  <w:style w:type="paragraph" w:styleId="11">
    <w:name w:val="toc 1"/>
    <w:basedOn w:val="a"/>
    <w:next w:val="a"/>
    <w:autoRedefine/>
    <w:uiPriority w:val="39"/>
    <w:unhideWhenUsed/>
    <w:rsid w:val="00505BC3"/>
    <w:pPr>
      <w:tabs>
        <w:tab w:val="right" w:leader="dot" w:pos="9627"/>
      </w:tabs>
      <w:spacing w:after="100"/>
    </w:pPr>
  </w:style>
  <w:style w:type="paragraph" w:styleId="21">
    <w:name w:val="toc 2"/>
    <w:basedOn w:val="a"/>
    <w:next w:val="a"/>
    <w:autoRedefine/>
    <w:uiPriority w:val="39"/>
    <w:unhideWhenUsed/>
    <w:rsid w:val="00505BC3"/>
    <w:pPr>
      <w:spacing w:after="100"/>
      <w:ind w:left="220"/>
    </w:pPr>
  </w:style>
  <w:style w:type="character" w:styleId="a9">
    <w:name w:val="Hyperlink"/>
    <w:uiPriority w:val="99"/>
    <w:unhideWhenUsed/>
    <w:rsid w:val="00505BC3"/>
    <w:rPr>
      <w:color w:val="0000FF"/>
      <w:u w:val="single"/>
    </w:rPr>
  </w:style>
  <w:style w:type="paragraph" w:styleId="aa">
    <w:name w:val="Balloon Text"/>
    <w:basedOn w:val="a"/>
    <w:link w:val="ab"/>
    <w:uiPriority w:val="99"/>
    <w:semiHidden/>
    <w:unhideWhenUsed/>
    <w:rsid w:val="00505BC3"/>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505BC3"/>
    <w:rPr>
      <w:rFonts w:ascii="Tahoma" w:eastAsia="Calibri" w:hAnsi="Tahoma" w:cs="Times New Roman"/>
      <w:sz w:val="16"/>
      <w:szCs w:val="16"/>
    </w:rPr>
  </w:style>
  <w:style w:type="paragraph" w:styleId="ac">
    <w:name w:val="footnote text"/>
    <w:basedOn w:val="a"/>
    <w:link w:val="ad"/>
    <w:uiPriority w:val="99"/>
    <w:semiHidden/>
    <w:unhideWhenUsed/>
    <w:rsid w:val="00505BC3"/>
    <w:pPr>
      <w:spacing w:after="0" w:line="240" w:lineRule="auto"/>
    </w:pPr>
    <w:rPr>
      <w:sz w:val="20"/>
      <w:szCs w:val="20"/>
    </w:rPr>
  </w:style>
  <w:style w:type="character" w:customStyle="1" w:styleId="ad">
    <w:name w:val="Текст сноски Знак"/>
    <w:basedOn w:val="a0"/>
    <w:link w:val="ac"/>
    <w:uiPriority w:val="99"/>
    <w:semiHidden/>
    <w:rsid w:val="00505BC3"/>
    <w:rPr>
      <w:rFonts w:ascii="Calibri" w:eastAsia="Calibri" w:hAnsi="Calibri" w:cs="Times New Roman"/>
      <w:sz w:val="20"/>
      <w:szCs w:val="20"/>
    </w:rPr>
  </w:style>
  <w:style w:type="character" w:styleId="ae">
    <w:name w:val="footnote reference"/>
    <w:uiPriority w:val="99"/>
    <w:semiHidden/>
    <w:unhideWhenUsed/>
    <w:rsid w:val="00505BC3"/>
    <w:rPr>
      <w:vertAlign w:val="superscript"/>
    </w:rPr>
  </w:style>
  <w:style w:type="paragraph" w:customStyle="1" w:styleId="af">
    <w:name w:val="Женя_ТЗ_Текст"/>
    <w:basedOn w:val="a"/>
    <w:link w:val="af0"/>
    <w:qFormat/>
    <w:rsid w:val="00505BC3"/>
    <w:pPr>
      <w:spacing w:after="0" w:line="240" w:lineRule="auto"/>
      <w:ind w:firstLine="709"/>
      <w:jc w:val="both"/>
    </w:pPr>
    <w:rPr>
      <w:rFonts w:ascii="Times New Roman" w:hAnsi="Times New Roman"/>
      <w:bCs/>
      <w:sz w:val="28"/>
      <w:szCs w:val="28"/>
    </w:rPr>
  </w:style>
  <w:style w:type="character" w:customStyle="1" w:styleId="af0">
    <w:name w:val="Женя_ТЗ_Текст Знак"/>
    <w:link w:val="af"/>
    <w:rsid w:val="00505BC3"/>
    <w:rPr>
      <w:rFonts w:ascii="Times New Roman" w:eastAsia="Calibri" w:hAnsi="Times New Roman" w:cs="Times New Roman"/>
      <w:bCs/>
      <w:sz w:val="28"/>
      <w:szCs w:val="28"/>
    </w:rPr>
  </w:style>
  <w:style w:type="paragraph" w:customStyle="1" w:styleId="ConsPlusNonformat">
    <w:name w:val="ConsPlusNonformat"/>
    <w:uiPriority w:val="99"/>
    <w:rsid w:val="00505B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505BC3"/>
    <w:pPr>
      <w:spacing w:after="0" w:line="240" w:lineRule="auto"/>
    </w:pPr>
    <w:rPr>
      <w:rFonts w:ascii="Calibri" w:eastAsia="Calibri" w:hAnsi="Calibri" w:cs="Times New Roman"/>
    </w:rPr>
  </w:style>
  <w:style w:type="paragraph" w:styleId="af2">
    <w:name w:val="header"/>
    <w:basedOn w:val="a"/>
    <w:link w:val="af3"/>
    <w:uiPriority w:val="99"/>
    <w:unhideWhenUsed/>
    <w:rsid w:val="00505BC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05BC3"/>
    <w:rPr>
      <w:rFonts w:ascii="Calibri" w:eastAsia="Calibri" w:hAnsi="Calibri" w:cs="Times New Roman"/>
    </w:rPr>
  </w:style>
  <w:style w:type="paragraph" w:styleId="af4">
    <w:name w:val="footer"/>
    <w:basedOn w:val="a"/>
    <w:link w:val="af5"/>
    <w:uiPriority w:val="99"/>
    <w:unhideWhenUsed/>
    <w:rsid w:val="00505BC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05BC3"/>
    <w:rPr>
      <w:rFonts w:ascii="Calibri" w:eastAsia="Calibri" w:hAnsi="Calibri" w:cs="Times New Roman"/>
    </w:rPr>
  </w:style>
  <w:style w:type="character" w:styleId="af6">
    <w:name w:val="annotation reference"/>
    <w:uiPriority w:val="99"/>
    <w:semiHidden/>
    <w:unhideWhenUsed/>
    <w:rsid w:val="00505BC3"/>
    <w:rPr>
      <w:sz w:val="16"/>
      <w:szCs w:val="16"/>
    </w:rPr>
  </w:style>
  <w:style w:type="paragraph" w:styleId="af7">
    <w:name w:val="annotation text"/>
    <w:basedOn w:val="a"/>
    <w:link w:val="af8"/>
    <w:uiPriority w:val="99"/>
    <w:semiHidden/>
    <w:unhideWhenUsed/>
    <w:rsid w:val="00505BC3"/>
    <w:rPr>
      <w:sz w:val="20"/>
      <w:szCs w:val="20"/>
    </w:rPr>
  </w:style>
  <w:style w:type="character" w:customStyle="1" w:styleId="af8">
    <w:name w:val="Текст примечания Знак"/>
    <w:basedOn w:val="a0"/>
    <w:link w:val="af7"/>
    <w:uiPriority w:val="99"/>
    <w:semiHidden/>
    <w:rsid w:val="00505BC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05BC3"/>
    <w:rPr>
      <w:b/>
      <w:bCs/>
    </w:rPr>
  </w:style>
  <w:style w:type="character" w:customStyle="1" w:styleId="afa">
    <w:name w:val="Тема примечания Знак"/>
    <w:basedOn w:val="af8"/>
    <w:link w:val="af9"/>
    <w:uiPriority w:val="99"/>
    <w:semiHidden/>
    <w:rsid w:val="00505BC3"/>
    <w:rPr>
      <w:rFonts w:ascii="Calibri" w:eastAsia="Calibri" w:hAnsi="Calibri" w:cs="Times New Roman"/>
      <w:b/>
      <w:bCs/>
      <w:sz w:val="20"/>
      <w:szCs w:val="20"/>
    </w:rPr>
  </w:style>
  <w:style w:type="paragraph" w:styleId="afb">
    <w:name w:val="Document Map"/>
    <w:basedOn w:val="a"/>
    <w:link w:val="afc"/>
    <w:uiPriority w:val="99"/>
    <w:semiHidden/>
    <w:unhideWhenUsed/>
    <w:rsid w:val="00505BC3"/>
    <w:rPr>
      <w:rFonts w:ascii="Tahoma" w:hAnsi="Tahoma"/>
      <w:sz w:val="16"/>
      <w:szCs w:val="16"/>
    </w:rPr>
  </w:style>
  <w:style w:type="character" w:customStyle="1" w:styleId="afc">
    <w:name w:val="Схема документа Знак"/>
    <w:basedOn w:val="a0"/>
    <w:link w:val="afb"/>
    <w:uiPriority w:val="99"/>
    <w:semiHidden/>
    <w:rsid w:val="00505BC3"/>
    <w:rPr>
      <w:rFonts w:ascii="Tahoma" w:eastAsia="Calibri" w:hAnsi="Tahoma" w:cs="Times New Roman"/>
      <w:sz w:val="16"/>
      <w:szCs w:val="16"/>
    </w:rPr>
  </w:style>
  <w:style w:type="paragraph" w:styleId="31">
    <w:name w:val="toc 3"/>
    <w:basedOn w:val="a"/>
    <w:next w:val="a"/>
    <w:autoRedefine/>
    <w:uiPriority w:val="39"/>
    <w:unhideWhenUsed/>
    <w:rsid w:val="00505BC3"/>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C3"/>
    <w:rPr>
      <w:rFonts w:ascii="Calibri" w:eastAsia="Calibri" w:hAnsi="Calibri" w:cs="Times New Roman"/>
    </w:rPr>
  </w:style>
  <w:style w:type="paragraph" w:styleId="1">
    <w:name w:val="heading 1"/>
    <w:basedOn w:val="a"/>
    <w:next w:val="a"/>
    <w:link w:val="10"/>
    <w:uiPriority w:val="9"/>
    <w:qFormat/>
    <w:rsid w:val="00505BC3"/>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505BC3"/>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unhideWhenUsed/>
    <w:qFormat/>
    <w:rsid w:val="00505BC3"/>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unhideWhenUsed/>
    <w:qFormat/>
    <w:rsid w:val="00505BC3"/>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BC3"/>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505BC3"/>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505BC3"/>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05BC3"/>
    <w:rPr>
      <w:rFonts w:ascii="Calibri" w:eastAsia="Times New Roman" w:hAnsi="Calibri" w:cs="Times New Roman"/>
      <w:b/>
      <w:bCs/>
      <w:sz w:val="28"/>
      <w:szCs w:val="28"/>
      <w:lang w:val="x-none"/>
    </w:rPr>
  </w:style>
  <w:style w:type="paragraph" w:styleId="a3">
    <w:name w:val="List Paragraph"/>
    <w:basedOn w:val="a"/>
    <w:uiPriority w:val="34"/>
    <w:qFormat/>
    <w:rsid w:val="00505BC3"/>
    <w:pPr>
      <w:ind w:left="720"/>
      <w:contextualSpacing/>
    </w:pPr>
  </w:style>
  <w:style w:type="table" w:styleId="a4">
    <w:name w:val="Table Grid"/>
    <w:basedOn w:val="a1"/>
    <w:uiPriority w:val="59"/>
    <w:rsid w:val="00505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505BC3"/>
    <w:pPr>
      <w:spacing w:after="0" w:line="240" w:lineRule="auto"/>
    </w:pPr>
    <w:rPr>
      <w:sz w:val="20"/>
      <w:szCs w:val="20"/>
      <w:lang w:val="x-none" w:eastAsia="x-none"/>
    </w:rPr>
  </w:style>
  <w:style w:type="character" w:customStyle="1" w:styleId="a6">
    <w:name w:val="Текст концевой сноски Знак"/>
    <w:basedOn w:val="a0"/>
    <w:link w:val="a5"/>
    <w:uiPriority w:val="99"/>
    <w:semiHidden/>
    <w:rsid w:val="00505BC3"/>
    <w:rPr>
      <w:rFonts w:ascii="Calibri" w:eastAsia="Calibri" w:hAnsi="Calibri" w:cs="Times New Roman"/>
      <w:sz w:val="20"/>
      <w:szCs w:val="20"/>
      <w:lang w:val="x-none" w:eastAsia="x-none"/>
    </w:rPr>
  </w:style>
  <w:style w:type="character" w:styleId="a7">
    <w:name w:val="endnote reference"/>
    <w:uiPriority w:val="99"/>
    <w:semiHidden/>
    <w:unhideWhenUsed/>
    <w:rsid w:val="00505BC3"/>
    <w:rPr>
      <w:vertAlign w:val="superscript"/>
    </w:rPr>
  </w:style>
  <w:style w:type="paragraph" w:styleId="a8">
    <w:name w:val="TOC Heading"/>
    <w:basedOn w:val="1"/>
    <w:next w:val="a"/>
    <w:uiPriority w:val="39"/>
    <w:semiHidden/>
    <w:unhideWhenUsed/>
    <w:qFormat/>
    <w:rsid w:val="00505BC3"/>
    <w:pPr>
      <w:outlineLvl w:val="9"/>
    </w:pPr>
    <w:rPr>
      <w:lang w:eastAsia="ru-RU"/>
    </w:rPr>
  </w:style>
  <w:style w:type="paragraph" w:styleId="11">
    <w:name w:val="toc 1"/>
    <w:basedOn w:val="a"/>
    <w:next w:val="a"/>
    <w:autoRedefine/>
    <w:uiPriority w:val="39"/>
    <w:unhideWhenUsed/>
    <w:rsid w:val="00505BC3"/>
    <w:pPr>
      <w:tabs>
        <w:tab w:val="right" w:leader="dot" w:pos="9627"/>
      </w:tabs>
      <w:spacing w:after="100"/>
    </w:pPr>
  </w:style>
  <w:style w:type="paragraph" w:styleId="21">
    <w:name w:val="toc 2"/>
    <w:basedOn w:val="a"/>
    <w:next w:val="a"/>
    <w:autoRedefine/>
    <w:uiPriority w:val="39"/>
    <w:unhideWhenUsed/>
    <w:rsid w:val="00505BC3"/>
    <w:pPr>
      <w:spacing w:after="100"/>
      <w:ind w:left="220"/>
    </w:pPr>
  </w:style>
  <w:style w:type="character" w:styleId="a9">
    <w:name w:val="Hyperlink"/>
    <w:uiPriority w:val="99"/>
    <w:unhideWhenUsed/>
    <w:rsid w:val="00505BC3"/>
    <w:rPr>
      <w:color w:val="0000FF"/>
      <w:u w:val="single"/>
    </w:rPr>
  </w:style>
  <w:style w:type="paragraph" w:styleId="aa">
    <w:name w:val="Balloon Text"/>
    <w:basedOn w:val="a"/>
    <w:link w:val="ab"/>
    <w:uiPriority w:val="99"/>
    <w:semiHidden/>
    <w:unhideWhenUsed/>
    <w:rsid w:val="00505BC3"/>
    <w:pPr>
      <w:spacing w:after="0" w:line="240" w:lineRule="auto"/>
    </w:pPr>
    <w:rPr>
      <w:rFonts w:ascii="Tahoma" w:hAnsi="Tahoma"/>
      <w:sz w:val="16"/>
      <w:szCs w:val="16"/>
      <w:lang w:val="x-none" w:eastAsia="x-none"/>
    </w:rPr>
  </w:style>
  <w:style w:type="character" w:customStyle="1" w:styleId="ab">
    <w:name w:val="Текст выноски Знак"/>
    <w:basedOn w:val="a0"/>
    <w:link w:val="aa"/>
    <w:uiPriority w:val="99"/>
    <w:semiHidden/>
    <w:rsid w:val="00505BC3"/>
    <w:rPr>
      <w:rFonts w:ascii="Tahoma" w:eastAsia="Calibri" w:hAnsi="Tahoma" w:cs="Times New Roman"/>
      <w:sz w:val="16"/>
      <w:szCs w:val="16"/>
      <w:lang w:val="x-none" w:eastAsia="x-none"/>
    </w:rPr>
  </w:style>
  <w:style w:type="paragraph" w:styleId="ac">
    <w:name w:val="footnote text"/>
    <w:basedOn w:val="a"/>
    <w:link w:val="ad"/>
    <w:uiPriority w:val="99"/>
    <w:semiHidden/>
    <w:unhideWhenUsed/>
    <w:rsid w:val="00505BC3"/>
    <w:pPr>
      <w:spacing w:after="0" w:line="240" w:lineRule="auto"/>
    </w:pPr>
    <w:rPr>
      <w:sz w:val="20"/>
      <w:szCs w:val="20"/>
      <w:lang w:val="x-none" w:eastAsia="x-none"/>
    </w:rPr>
  </w:style>
  <w:style w:type="character" w:customStyle="1" w:styleId="ad">
    <w:name w:val="Текст сноски Знак"/>
    <w:basedOn w:val="a0"/>
    <w:link w:val="ac"/>
    <w:uiPriority w:val="99"/>
    <w:semiHidden/>
    <w:rsid w:val="00505BC3"/>
    <w:rPr>
      <w:rFonts w:ascii="Calibri" w:eastAsia="Calibri" w:hAnsi="Calibri" w:cs="Times New Roman"/>
      <w:sz w:val="20"/>
      <w:szCs w:val="20"/>
      <w:lang w:val="x-none" w:eastAsia="x-none"/>
    </w:rPr>
  </w:style>
  <w:style w:type="character" w:styleId="ae">
    <w:name w:val="footnote reference"/>
    <w:uiPriority w:val="99"/>
    <w:semiHidden/>
    <w:unhideWhenUsed/>
    <w:rsid w:val="00505BC3"/>
    <w:rPr>
      <w:vertAlign w:val="superscript"/>
    </w:rPr>
  </w:style>
  <w:style w:type="paragraph" w:customStyle="1" w:styleId="af">
    <w:name w:val="Женя_ТЗ_Текст"/>
    <w:basedOn w:val="a"/>
    <w:link w:val="af0"/>
    <w:qFormat/>
    <w:rsid w:val="00505BC3"/>
    <w:pPr>
      <w:spacing w:after="0" w:line="240" w:lineRule="auto"/>
      <w:ind w:firstLine="709"/>
      <w:jc w:val="both"/>
    </w:pPr>
    <w:rPr>
      <w:rFonts w:ascii="Times New Roman" w:hAnsi="Times New Roman"/>
      <w:bCs/>
      <w:sz w:val="28"/>
      <w:szCs w:val="28"/>
      <w:lang w:val="x-none" w:eastAsia="x-none"/>
    </w:rPr>
  </w:style>
  <w:style w:type="character" w:customStyle="1" w:styleId="af0">
    <w:name w:val="Женя_ТЗ_Текст Знак"/>
    <w:link w:val="af"/>
    <w:rsid w:val="00505BC3"/>
    <w:rPr>
      <w:rFonts w:ascii="Times New Roman" w:eastAsia="Calibri" w:hAnsi="Times New Roman" w:cs="Times New Roman"/>
      <w:bCs/>
      <w:sz w:val="28"/>
      <w:szCs w:val="28"/>
      <w:lang w:val="x-none" w:eastAsia="x-none"/>
    </w:rPr>
  </w:style>
  <w:style w:type="paragraph" w:customStyle="1" w:styleId="ConsPlusNonformat">
    <w:name w:val="ConsPlusNonformat"/>
    <w:uiPriority w:val="99"/>
    <w:rsid w:val="00505B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505BC3"/>
    <w:pPr>
      <w:spacing w:after="0" w:line="240" w:lineRule="auto"/>
    </w:pPr>
    <w:rPr>
      <w:rFonts w:ascii="Calibri" w:eastAsia="Calibri" w:hAnsi="Calibri" w:cs="Times New Roman"/>
    </w:rPr>
  </w:style>
  <w:style w:type="paragraph" w:styleId="af2">
    <w:name w:val="header"/>
    <w:basedOn w:val="a"/>
    <w:link w:val="af3"/>
    <w:uiPriority w:val="99"/>
    <w:unhideWhenUsed/>
    <w:rsid w:val="00505BC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05BC3"/>
    <w:rPr>
      <w:rFonts w:ascii="Calibri" w:eastAsia="Calibri" w:hAnsi="Calibri" w:cs="Times New Roman"/>
    </w:rPr>
  </w:style>
  <w:style w:type="paragraph" w:styleId="af4">
    <w:name w:val="footer"/>
    <w:basedOn w:val="a"/>
    <w:link w:val="af5"/>
    <w:uiPriority w:val="99"/>
    <w:unhideWhenUsed/>
    <w:rsid w:val="00505BC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05BC3"/>
    <w:rPr>
      <w:rFonts w:ascii="Calibri" w:eastAsia="Calibri" w:hAnsi="Calibri" w:cs="Times New Roman"/>
    </w:rPr>
  </w:style>
  <w:style w:type="character" w:styleId="af6">
    <w:name w:val="annotation reference"/>
    <w:uiPriority w:val="99"/>
    <w:semiHidden/>
    <w:unhideWhenUsed/>
    <w:rsid w:val="00505BC3"/>
    <w:rPr>
      <w:sz w:val="16"/>
      <w:szCs w:val="16"/>
    </w:rPr>
  </w:style>
  <w:style w:type="paragraph" w:styleId="af7">
    <w:name w:val="annotation text"/>
    <w:basedOn w:val="a"/>
    <w:link w:val="af8"/>
    <w:uiPriority w:val="99"/>
    <w:semiHidden/>
    <w:unhideWhenUsed/>
    <w:rsid w:val="00505BC3"/>
    <w:rPr>
      <w:sz w:val="20"/>
      <w:szCs w:val="20"/>
      <w:lang w:val="x-none"/>
    </w:rPr>
  </w:style>
  <w:style w:type="character" w:customStyle="1" w:styleId="af8">
    <w:name w:val="Текст примечания Знак"/>
    <w:basedOn w:val="a0"/>
    <w:link w:val="af7"/>
    <w:uiPriority w:val="99"/>
    <w:semiHidden/>
    <w:rsid w:val="00505BC3"/>
    <w:rPr>
      <w:rFonts w:ascii="Calibri" w:eastAsia="Calibri" w:hAnsi="Calibri" w:cs="Times New Roman"/>
      <w:sz w:val="20"/>
      <w:szCs w:val="20"/>
      <w:lang w:val="x-none"/>
    </w:rPr>
  </w:style>
  <w:style w:type="paragraph" w:styleId="af9">
    <w:name w:val="annotation subject"/>
    <w:basedOn w:val="af7"/>
    <w:next w:val="af7"/>
    <w:link w:val="afa"/>
    <w:uiPriority w:val="99"/>
    <w:semiHidden/>
    <w:unhideWhenUsed/>
    <w:rsid w:val="00505BC3"/>
    <w:rPr>
      <w:b/>
      <w:bCs/>
    </w:rPr>
  </w:style>
  <w:style w:type="character" w:customStyle="1" w:styleId="afa">
    <w:name w:val="Тема примечания Знак"/>
    <w:basedOn w:val="af8"/>
    <w:link w:val="af9"/>
    <w:uiPriority w:val="99"/>
    <w:semiHidden/>
    <w:rsid w:val="00505BC3"/>
    <w:rPr>
      <w:rFonts w:ascii="Calibri" w:eastAsia="Calibri" w:hAnsi="Calibri" w:cs="Times New Roman"/>
      <w:b/>
      <w:bCs/>
      <w:sz w:val="20"/>
      <w:szCs w:val="20"/>
      <w:lang w:val="x-none"/>
    </w:rPr>
  </w:style>
  <w:style w:type="paragraph" w:styleId="afb">
    <w:name w:val="Document Map"/>
    <w:basedOn w:val="a"/>
    <w:link w:val="afc"/>
    <w:uiPriority w:val="99"/>
    <w:semiHidden/>
    <w:unhideWhenUsed/>
    <w:rsid w:val="00505BC3"/>
    <w:rPr>
      <w:rFonts w:ascii="Tahoma" w:hAnsi="Tahoma"/>
      <w:sz w:val="16"/>
      <w:szCs w:val="16"/>
      <w:lang w:val="x-none"/>
    </w:rPr>
  </w:style>
  <w:style w:type="character" w:customStyle="1" w:styleId="afc">
    <w:name w:val="Схема документа Знак"/>
    <w:basedOn w:val="a0"/>
    <w:link w:val="afb"/>
    <w:uiPriority w:val="99"/>
    <w:semiHidden/>
    <w:rsid w:val="00505BC3"/>
    <w:rPr>
      <w:rFonts w:ascii="Tahoma" w:eastAsia="Calibri" w:hAnsi="Tahoma" w:cs="Times New Roman"/>
      <w:sz w:val="16"/>
      <w:szCs w:val="16"/>
      <w:lang w:val="x-none"/>
    </w:rPr>
  </w:style>
  <w:style w:type="paragraph" w:styleId="31">
    <w:name w:val="toc 3"/>
    <w:basedOn w:val="a"/>
    <w:next w:val="a"/>
    <w:autoRedefine/>
    <w:uiPriority w:val="39"/>
    <w:unhideWhenUsed/>
    <w:rsid w:val="00505BC3"/>
    <w:pPr>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estr.sakha.gov.ru/r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fmsar@sakha.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estr.sakha.gov.ru/rgi/" TargetMode="External"/><Relationship Id="rId4" Type="http://schemas.openxmlformats.org/officeDocument/2006/relationships/webSettings" Target="webSettings.xml"/><Relationship Id="rId9" Type="http://schemas.openxmlformats.org/officeDocument/2006/relationships/hyperlink" Target="consultantplus://offline/ref=798515D39B476E5701E71ADAEC34BF359CF7673A950CCAF7293B7593A9DACC1286561D9460898D63j5ZD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12919</Words>
  <Characters>73641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NoutMIZO</cp:lastModifiedBy>
  <cp:revision>2</cp:revision>
  <dcterms:created xsi:type="dcterms:W3CDTF">2021-03-25T09:38:00Z</dcterms:created>
  <dcterms:modified xsi:type="dcterms:W3CDTF">2021-03-25T09:38:00Z</dcterms:modified>
</cp:coreProperties>
</file>