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9E7" w:rsidRPr="004B44FE" w:rsidRDefault="0012257C" w:rsidP="0012257C">
      <w:pPr>
        <w:pStyle w:val="a3"/>
        <w:ind w:firstLine="10206"/>
        <w:jc w:val="right"/>
        <w:rPr>
          <w:b w:val="0"/>
          <w:szCs w:val="24"/>
        </w:rPr>
      </w:pPr>
      <w:r w:rsidRPr="004B44FE">
        <w:rPr>
          <w:b w:val="0"/>
          <w:szCs w:val="24"/>
        </w:rPr>
        <w:t>Приложение № 2</w:t>
      </w:r>
    </w:p>
    <w:p w:rsidR="0012257C" w:rsidRPr="004B44FE" w:rsidRDefault="0012257C" w:rsidP="005249E7">
      <w:pPr>
        <w:pStyle w:val="a3"/>
        <w:ind w:firstLine="10206"/>
        <w:rPr>
          <w:szCs w:val="24"/>
        </w:rPr>
      </w:pPr>
    </w:p>
    <w:p w:rsidR="0012257C" w:rsidRPr="004B44FE" w:rsidRDefault="0012257C" w:rsidP="005249E7">
      <w:pPr>
        <w:pStyle w:val="a3"/>
        <w:ind w:firstLine="10206"/>
        <w:rPr>
          <w:szCs w:val="24"/>
        </w:rPr>
      </w:pPr>
    </w:p>
    <w:p w:rsidR="002542F3" w:rsidRPr="004B44FE" w:rsidRDefault="003D6DA1" w:rsidP="002542F3">
      <w:pPr>
        <w:pStyle w:val="a3"/>
        <w:rPr>
          <w:szCs w:val="24"/>
        </w:rPr>
      </w:pPr>
      <w:r w:rsidRPr="004B44FE">
        <w:rPr>
          <w:szCs w:val="24"/>
        </w:rPr>
        <w:t>АНАЛИЗ ИСПОЛНЕНИЯ ПЛАНА РАБОТЫ</w:t>
      </w:r>
    </w:p>
    <w:p w:rsidR="00392B08" w:rsidRPr="004B44FE" w:rsidRDefault="00392B08" w:rsidP="00392B08">
      <w:pPr>
        <w:jc w:val="center"/>
        <w:rPr>
          <w:b/>
        </w:rPr>
      </w:pPr>
      <w:r w:rsidRPr="004B44FE">
        <w:rPr>
          <w:b/>
        </w:rPr>
        <w:t xml:space="preserve">ГОСУДАРСТВЕННОГО КАЗЕННОГО УЧРЕЖДЕНИЯ РЕСПУБЛИКИ САХА (ЯКУТИЯ) </w:t>
      </w:r>
    </w:p>
    <w:p w:rsidR="00822C66" w:rsidRPr="004B44FE" w:rsidRDefault="00392B08" w:rsidP="00D34B0F">
      <w:pPr>
        <w:jc w:val="center"/>
        <w:rPr>
          <w:b/>
        </w:rPr>
      </w:pPr>
      <w:r w:rsidRPr="004B44FE">
        <w:rPr>
          <w:b/>
        </w:rPr>
        <w:t>«РЕСПУБЛИКАНСКОЕ АГЕНТСТВО ИМУЩЕСТВА»</w:t>
      </w:r>
      <w:r w:rsidR="00126474" w:rsidRPr="004B44FE">
        <w:rPr>
          <w:b/>
        </w:rPr>
        <w:t xml:space="preserve"> </w:t>
      </w:r>
    </w:p>
    <w:p w:rsidR="00822C66" w:rsidRPr="004B44FE" w:rsidRDefault="00822C66" w:rsidP="00D34B0F">
      <w:pPr>
        <w:jc w:val="center"/>
        <w:rPr>
          <w:b/>
        </w:rPr>
      </w:pPr>
      <w:r w:rsidRPr="004B44FE">
        <w:rPr>
          <w:b/>
        </w:rPr>
        <w:t xml:space="preserve">ЗА </w:t>
      </w:r>
      <w:r w:rsidRPr="004B44FE">
        <w:rPr>
          <w:b/>
          <w:lang w:val="en-US"/>
        </w:rPr>
        <w:t>IV</w:t>
      </w:r>
      <w:r w:rsidRPr="004B44FE">
        <w:rPr>
          <w:b/>
        </w:rPr>
        <w:t xml:space="preserve"> КВАРТАЛ </w:t>
      </w:r>
    </w:p>
    <w:p w:rsidR="002542F3" w:rsidRPr="004B44FE" w:rsidRDefault="00822C66" w:rsidP="00D34B0F">
      <w:pPr>
        <w:jc w:val="center"/>
        <w:rPr>
          <w:b/>
        </w:rPr>
      </w:pPr>
      <w:r w:rsidRPr="004B44FE">
        <w:rPr>
          <w:b/>
        </w:rPr>
        <w:t>(</w:t>
      </w:r>
      <w:r w:rsidR="005F7B21" w:rsidRPr="004B44FE">
        <w:rPr>
          <w:b/>
        </w:rPr>
        <w:t xml:space="preserve">по состоянию на 15 декабря </w:t>
      </w:r>
      <w:r w:rsidR="002542F3" w:rsidRPr="004B44FE">
        <w:rPr>
          <w:b/>
        </w:rPr>
        <w:t>20</w:t>
      </w:r>
      <w:r w:rsidR="004C193B" w:rsidRPr="004B44FE">
        <w:rPr>
          <w:b/>
        </w:rPr>
        <w:t>2</w:t>
      </w:r>
      <w:r w:rsidR="00D51FC6" w:rsidRPr="004B44FE">
        <w:rPr>
          <w:b/>
        </w:rPr>
        <w:t>2</w:t>
      </w:r>
      <w:r w:rsidR="002542F3" w:rsidRPr="004B44FE">
        <w:rPr>
          <w:b/>
        </w:rPr>
        <w:t xml:space="preserve"> год</w:t>
      </w:r>
      <w:r w:rsidRPr="004B44FE">
        <w:rPr>
          <w:b/>
        </w:rPr>
        <w:t>а)</w:t>
      </w:r>
    </w:p>
    <w:p w:rsidR="009800A3" w:rsidRPr="004B44FE" w:rsidRDefault="009800A3" w:rsidP="00D34B0F">
      <w:pPr>
        <w:jc w:val="center"/>
        <w:rPr>
          <w:b/>
        </w:rPr>
      </w:pPr>
    </w:p>
    <w:tbl>
      <w:tblPr>
        <w:tblW w:w="515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3730"/>
        <w:gridCol w:w="1982"/>
        <w:gridCol w:w="2267"/>
        <w:gridCol w:w="4680"/>
        <w:gridCol w:w="419"/>
        <w:gridCol w:w="1780"/>
      </w:tblGrid>
      <w:tr w:rsidR="00ED55EA" w:rsidRPr="004B44FE" w:rsidTr="007E4E03">
        <w:trPr>
          <w:trHeight w:val="358"/>
        </w:trPr>
        <w:tc>
          <w:tcPr>
            <w:tcW w:w="216" w:type="pct"/>
          </w:tcPr>
          <w:p w:rsidR="00ED55EA" w:rsidRPr="004B44FE" w:rsidRDefault="00ED55EA" w:rsidP="00D51FC6">
            <w:pPr>
              <w:jc w:val="center"/>
              <w:rPr>
                <w:b/>
              </w:rPr>
            </w:pPr>
            <w:r w:rsidRPr="004B44FE">
              <w:rPr>
                <w:b/>
              </w:rPr>
              <w:t>№</w:t>
            </w:r>
          </w:p>
        </w:tc>
        <w:tc>
          <w:tcPr>
            <w:tcW w:w="1201" w:type="pct"/>
          </w:tcPr>
          <w:p w:rsidR="00ED55EA" w:rsidRPr="004B44FE" w:rsidRDefault="00ED55EA" w:rsidP="00D51FC6">
            <w:pPr>
              <w:pStyle w:val="3"/>
              <w:rPr>
                <w:sz w:val="24"/>
                <w:szCs w:val="24"/>
              </w:rPr>
            </w:pPr>
            <w:r w:rsidRPr="004B44FE">
              <w:rPr>
                <w:sz w:val="24"/>
                <w:szCs w:val="24"/>
              </w:rPr>
              <w:t>Разделы плана</w:t>
            </w:r>
          </w:p>
        </w:tc>
        <w:tc>
          <w:tcPr>
            <w:tcW w:w="638" w:type="pct"/>
          </w:tcPr>
          <w:p w:rsidR="00ED55EA" w:rsidRPr="004B44FE" w:rsidRDefault="00ED55EA" w:rsidP="00D51FC6">
            <w:pPr>
              <w:jc w:val="center"/>
              <w:rPr>
                <w:b/>
              </w:rPr>
            </w:pPr>
            <w:r w:rsidRPr="004B44FE">
              <w:rPr>
                <w:b/>
              </w:rPr>
              <w:t>Срок исполнения</w:t>
            </w:r>
          </w:p>
        </w:tc>
        <w:tc>
          <w:tcPr>
            <w:tcW w:w="730" w:type="pct"/>
          </w:tcPr>
          <w:p w:rsidR="00ED55EA" w:rsidRPr="004B44FE" w:rsidRDefault="00ED55EA" w:rsidP="00D51FC6">
            <w:pPr>
              <w:jc w:val="center"/>
              <w:rPr>
                <w:b/>
              </w:rPr>
            </w:pPr>
            <w:r w:rsidRPr="004B44FE">
              <w:rPr>
                <w:b/>
              </w:rPr>
              <w:t>Ответственные</w:t>
            </w:r>
            <w:r w:rsidRPr="004B44FE">
              <w:rPr>
                <w:b/>
                <w:lang w:val="en-US"/>
              </w:rPr>
              <w:t xml:space="preserve"> </w:t>
            </w:r>
            <w:r w:rsidRPr="004B44FE">
              <w:rPr>
                <w:b/>
              </w:rPr>
              <w:t>исполнители</w:t>
            </w:r>
          </w:p>
        </w:tc>
        <w:tc>
          <w:tcPr>
            <w:tcW w:w="1507" w:type="pct"/>
          </w:tcPr>
          <w:p w:rsidR="00ED55EA" w:rsidRPr="004B44FE" w:rsidRDefault="002B5BF0" w:rsidP="00D51FC6">
            <w:pPr>
              <w:jc w:val="center"/>
              <w:rPr>
                <w:b/>
              </w:rPr>
            </w:pPr>
            <w:r w:rsidRPr="004B44FE">
              <w:rPr>
                <w:b/>
              </w:rPr>
              <w:t>Информация об исполнении</w:t>
            </w:r>
          </w:p>
        </w:tc>
        <w:tc>
          <w:tcPr>
            <w:tcW w:w="708" w:type="pct"/>
            <w:gridSpan w:val="2"/>
          </w:tcPr>
          <w:p w:rsidR="00ED55EA" w:rsidRPr="004B44FE" w:rsidRDefault="00ED55EA" w:rsidP="00D51FC6">
            <w:pPr>
              <w:jc w:val="center"/>
              <w:rPr>
                <w:b/>
              </w:rPr>
            </w:pPr>
            <w:r w:rsidRPr="004B44FE">
              <w:rPr>
                <w:b/>
              </w:rPr>
              <w:t>% исполнения</w:t>
            </w:r>
          </w:p>
        </w:tc>
      </w:tr>
      <w:tr w:rsidR="006670AF" w:rsidRPr="004B44FE" w:rsidTr="007E4E03">
        <w:trPr>
          <w:trHeight w:val="351"/>
        </w:trPr>
        <w:tc>
          <w:tcPr>
            <w:tcW w:w="5000" w:type="pct"/>
            <w:gridSpan w:val="7"/>
            <w:vAlign w:val="center"/>
          </w:tcPr>
          <w:p w:rsidR="006670AF" w:rsidRPr="004B44FE" w:rsidRDefault="006670AF" w:rsidP="00ED55EA">
            <w:pPr>
              <w:ind w:left="720"/>
              <w:jc w:val="center"/>
              <w:rPr>
                <w:b/>
              </w:rPr>
            </w:pPr>
            <w:r w:rsidRPr="004B44FE">
              <w:rPr>
                <w:b/>
              </w:rPr>
              <w:t>Основная деятельность</w:t>
            </w:r>
          </w:p>
        </w:tc>
      </w:tr>
      <w:tr w:rsidR="006670AF" w:rsidRPr="004B44FE" w:rsidTr="007E4E03">
        <w:trPr>
          <w:trHeight w:val="409"/>
        </w:trPr>
        <w:tc>
          <w:tcPr>
            <w:tcW w:w="5000" w:type="pct"/>
            <w:gridSpan w:val="7"/>
            <w:vAlign w:val="center"/>
          </w:tcPr>
          <w:p w:rsidR="006670AF" w:rsidRPr="004B44FE" w:rsidRDefault="006670AF" w:rsidP="00ED55EA">
            <w:pPr>
              <w:pStyle w:val="a5"/>
              <w:tabs>
                <w:tab w:val="clear" w:pos="4153"/>
                <w:tab w:val="clear" w:pos="8306"/>
              </w:tabs>
              <w:jc w:val="center"/>
              <w:rPr>
                <w:b/>
                <w:szCs w:val="24"/>
              </w:rPr>
            </w:pPr>
            <w:r w:rsidRPr="004B44FE">
              <w:rPr>
                <w:b/>
                <w:szCs w:val="24"/>
              </w:rPr>
              <w:t xml:space="preserve"> Общие вопросы, проектная деятельность</w:t>
            </w:r>
          </w:p>
        </w:tc>
      </w:tr>
      <w:tr w:rsidR="00ED55EA" w:rsidRPr="004B44FE" w:rsidTr="007E4E03">
        <w:trPr>
          <w:trHeight w:val="196"/>
        </w:trPr>
        <w:tc>
          <w:tcPr>
            <w:tcW w:w="216" w:type="pct"/>
          </w:tcPr>
          <w:p w:rsidR="00ED55EA" w:rsidRPr="004B44FE" w:rsidRDefault="00E02F44" w:rsidP="00A40C1F">
            <w:pPr>
              <w:pStyle w:val="a5"/>
              <w:tabs>
                <w:tab w:val="clear" w:pos="4153"/>
                <w:tab w:val="clear" w:pos="8306"/>
              </w:tabs>
              <w:ind w:left="142"/>
              <w:rPr>
                <w:szCs w:val="24"/>
              </w:rPr>
            </w:pPr>
            <w:r w:rsidRPr="004B44FE">
              <w:rPr>
                <w:szCs w:val="24"/>
              </w:rPr>
              <w:t>1</w:t>
            </w:r>
          </w:p>
        </w:tc>
        <w:tc>
          <w:tcPr>
            <w:tcW w:w="1201" w:type="pct"/>
          </w:tcPr>
          <w:p w:rsidR="00ED55EA" w:rsidRPr="004B44FE" w:rsidRDefault="00ED55EA" w:rsidP="00C46080">
            <w:pPr>
              <w:pStyle w:val="a5"/>
              <w:tabs>
                <w:tab w:val="left" w:pos="708"/>
              </w:tabs>
              <w:jc w:val="both"/>
              <w:rPr>
                <w:szCs w:val="24"/>
              </w:rPr>
            </w:pPr>
            <w:r w:rsidRPr="004B44FE">
              <w:rPr>
                <w:szCs w:val="24"/>
              </w:rPr>
              <w:t>Формирование ежеквартальных отчетов (</w:t>
            </w:r>
            <w:r w:rsidRPr="004B44FE">
              <w:rPr>
                <w:szCs w:val="24"/>
                <w:lang w:val="en-US"/>
              </w:rPr>
              <w:t>I</w:t>
            </w:r>
            <w:r w:rsidRPr="004B44FE">
              <w:rPr>
                <w:szCs w:val="24"/>
              </w:rPr>
              <w:t xml:space="preserve"> квартал, полугодие, 9 месяцев) и годового отчета о работе ГКУ РС (Я) «Республиканское агентство имущества» (далее – Учреждение), в том числе формирование анализа исполнения плана.</w:t>
            </w:r>
          </w:p>
        </w:tc>
        <w:tc>
          <w:tcPr>
            <w:tcW w:w="638" w:type="pct"/>
          </w:tcPr>
          <w:p w:rsidR="00ED55EA" w:rsidRPr="004B44FE" w:rsidRDefault="00ED55EA" w:rsidP="00C46080">
            <w:pPr>
              <w:pStyle w:val="a3"/>
              <w:tabs>
                <w:tab w:val="left" w:pos="142"/>
              </w:tabs>
              <w:ind w:right="-6"/>
              <w:rPr>
                <w:b w:val="0"/>
                <w:szCs w:val="24"/>
              </w:rPr>
            </w:pPr>
            <w:r w:rsidRPr="004B44FE">
              <w:rPr>
                <w:b w:val="0"/>
                <w:szCs w:val="24"/>
              </w:rPr>
              <w:t>до 10 числа месяца, следующего за отчетным кварталом,</w:t>
            </w:r>
          </w:p>
          <w:p w:rsidR="00ED55EA" w:rsidRPr="004B44FE" w:rsidRDefault="00ED55EA" w:rsidP="00C46080">
            <w:pPr>
              <w:pStyle w:val="a3"/>
              <w:tabs>
                <w:tab w:val="left" w:pos="142"/>
              </w:tabs>
              <w:ind w:right="-6"/>
              <w:rPr>
                <w:b w:val="0"/>
                <w:szCs w:val="24"/>
              </w:rPr>
            </w:pPr>
            <w:r w:rsidRPr="004B44FE">
              <w:rPr>
                <w:b w:val="0"/>
                <w:szCs w:val="24"/>
              </w:rPr>
              <w:t>и до 15 января по итогам года</w:t>
            </w:r>
          </w:p>
        </w:tc>
        <w:tc>
          <w:tcPr>
            <w:tcW w:w="730" w:type="pct"/>
          </w:tcPr>
          <w:p w:rsidR="00ED55EA" w:rsidRPr="004B44FE" w:rsidRDefault="00ED55EA" w:rsidP="00A40C1F">
            <w:pPr>
              <w:jc w:val="center"/>
            </w:pPr>
            <w:r w:rsidRPr="004B44FE">
              <w:t>Структурные подразделения Учреждения</w:t>
            </w:r>
          </w:p>
        </w:tc>
        <w:tc>
          <w:tcPr>
            <w:tcW w:w="1507" w:type="pct"/>
          </w:tcPr>
          <w:p w:rsidR="006670AF" w:rsidRPr="004B44FE" w:rsidRDefault="00AF7A9A" w:rsidP="006670AF">
            <w:pPr>
              <w:jc w:val="both"/>
              <w:rPr>
                <w:b/>
              </w:rPr>
            </w:pPr>
            <w:r w:rsidRPr="004B44FE">
              <w:rPr>
                <w:b/>
              </w:rPr>
              <w:t>Исполнен.</w:t>
            </w:r>
          </w:p>
          <w:p w:rsidR="006670AF" w:rsidRPr="004B44FE" w:rsidRDefault="006670AF" w:rsidP="006670AF">
            <w:pPr>
              <w:jc w:val="both"/>
            </w:pPr>
            <w:r w:rsidRPr="004B44FE">
              <w:t xml:space="preserve">Приказом ГКУ РС (Я) «РАИ» от 28.05.2021г №83 утверждены формы отчетности, предоставляемые в Минимущество РС (Я) в срок до 10 числа месяца, следующего за отчетным периодом. </w:t>
            </w:r>
          </w:p>
          <w:p w:rsidR="006670AF" w:rsidRPr="004B44FE" w:rsidRDefault="006670AF" w:rsidP="006670AF">
            <w:pPr>
              <w:jc w:val="both"/>
            </w:pPr>
            <w:r w:rsidRPr="004B44FE">
              <w:t>Во исполнение распоряжения Министерства имущественных и земельных отношений РС (Я) от 25.05.2021г. №</w:t>
            </w:r>
            <w:r w:rsidR="00822C66" w:rsidRPr="004B44FE">
              <w:t xml:space="preserve"> </w:t>
            </w:r>
            <w:r w:rsidRPr="004B44FE">
              <w:t xml:space="preserve">Р-1064 отчетность за </w:t>
            </w:r>
            <w:r w:rsidR="005F7B21" w:rsidRPr="004B44FE">
              <w:t>3</w:t>
            </w:r>
            <w:r w:rsidRPr="004B44FE">
              <w:t xml:space="preserve"> квартал 2022 г. направлена в Минимущество РС (Я) служебными записками:</w:t>
            </w:r>
          </w:p>
          <w:p w:rsidR="006670AF" w:rsidRPr="004B44FE" w:rsidRDefault="006670AF" w:rsidP="006670AF">
            <w:pPr>
              <w:jc w:val="both"/>
            </w:pPr>
            <w:r w:rsidRPr="004B44FE">
              <w:t>- в Департамент по земельной политике от  07.10.2022 № 364, от 07.10.2022 № 366;</w:t>
            </w:r>
          </w:p>
          <w:p w:rsidR="006670AF" w:rsidRPr="004B44FE" w:rsidRDefault="006670AF" w:rsidP="006670AF">
            <w:pPr>
              <w:jc w:val="both"/>
            </w:pPr>
            <w:r w:rsidRPr="004B44FE">
              <w:t>- в Департамент по имущественному комплексу от 07.10.2022 № 364; от 07.10.2022 № 365;</w:t>
            </w:r>
          </w:p>
          <w:p w:rsidR="006670AF" w:rsidRPr="004B44FE" w:rsidRDefault="006670AF" w:rsidP="006670AF">
            <w:pPr>
              <w:jc w:val="both"/>
            </w:pPr>
            <w:r w:rsidRPr="004B44FE">
              <w:t>- в Департамент корпоративных технологий от 07.10.2022 № 545/2935;</w:t>
            </w:r>
          </w:p>
          <w:p w:rsidR="00ED55EA" w:rsidRPr="004B44FE" w:rsidRDefault="006670AF" w:rsidP="006670AF">
            <w:pPr>
              <w:jc w:val="both"/>
            </w:pPr>
            <w:r w:rsidRPr="004B44FE">
              <w:lastRenderedPageBreak/>
              <w:t>- в Департамент развития от 07.10.2022 № 364;  от 10.10.2022 № 372.</w:t>
            </w:r>
          </w:p>
          <w:p w:rsidR="009A21B2" w:rsidRPr="004B44FE" w:rsidRDefault="009A21B2" w:rsidP="009A21B2">
            <w:pPr>
              <w:jc w:val="both"/>
            </w:pPr>
            <w:r w:rsidRPr="004B44FE">
              <w:t>- отчет в соответствии с пунктом 2 приказа ГКУ Р</w:t>
            </w:r>
            <w:proofErr w:type="gramStart"/>
            <w:r w:rsidRPr="004B44FE">
              <w:t>С(</w:t>
            </w:r>
            <w:proofErr w:type="gramEnd"/>
            <w:r w:rsidRPr="004B44FE">
              <w:t>Я) «Республиканское агентство имущества» от 21.05.2021 № 79 «О формировании информации об акционерных обществах с участием РС (Я) и проведенных Советов директоров и общих собраний АО, акции которых находятся в государственной собственности РС (Я)» направлен в адрес ДКТ исх. от 13.10.2022г №545/2987;</w:t>
            </w:r>
          </w:p>
          <w:p w:rsidR="009A21B2" w:rsidRPr="004B44FE" w:rsidRDefault="009A21B2" w:rsidP="009A21B2">
            <w:pPr>
              <w:jc w:val="both"/>
            </w:pPr>
            <w:r w:rsidRPr="004B44FE">
              <w:t>- отчет по индикатору «Удельный вес рассмотренных балансовыми комиссиями министерств и ведомств РС (Я) субъектов государственного сектора экономики» ГП «Управление собственностью на 2020-2024 годы» направлен исх. от 05.10.2022 №361;</w:t>
            </w:r>
          </w:p>
          <w:p w:rsidR="009A21B2" w:rsidRPr="004B44FE" w:rsidRDefault="009A21B2" w:rsidP="006670AF">
            <w:pPr>
              <w:jc w:val="both"/>
            </w:pPr>
            <w:r w:rsidRPr="004B44FE">
              <w:t xml:space="preserve">- отчет по форме 33 «Предварительные итоги ФХД ГУП и АО с долей РС (Я), за 2021 год и по итогам 9-ти месяцев 2022г.» </w:t>
            </w:r>
            <w:proofErr w:type="gramStart"/>
            <w:r w:rsidRPr="004B44FE">
              <w:t>направлена</w:t>
            </w:r>
            <w:proofErr w:type="gramEnd"/>
            <w:r w:rsidRPr="004B44FE">
              <w:t xml:space="preserve"> в Департамент корпоративных технологий исх. 09.12.2022 №480 (ОГС).</w:t>
            </w:r>
          </w:p>
          <w:p w:rsidR="009A21B2" w:rsidRPr="004B44FE" w:rsidRDefault="009A21B2" w:rsidP="006670AF">
            <w:pPr>
              <w:jc w:val="both"/>
            </w:pPr>
          </w:p>
        </w:tc>
        <w:tc>
          <w:tcPr>
            <w:tcW w:w="708" w:type="pct"/>
            <w:gridSpan w:val="2"/>
          </w:tcPr>
          <w:p w:rsidR="00ED55EA" w:rsidRPr="004B44FE" w:rsidRDefault="006670AF" w:rsidP="00A40C1F">
            <w:pPr>
              <w:jc w:val="center"/>
            </w:pPr>
            <w:r w:rsidRPr="004B44FE">
              <w:lastRenderedPageBreak/>
              <w:t>100</w:t>
            </w:r>
          </w:p>
        </w:tc>
      </w:tr>
      <w:tr w:rsidR="00277867" w:rsidRPr="004B44FE" w:rsidTr="007E4E03">
        <w:trPr>
          <w:trHeight w:val="196"/>
        </w:trPr>
        <w:tc>
          <w:tcPr>
            <w:tcW w:w="216" w:type="pct"/>
          </w:tcPr>
          <w:p w:rsidR="00277867" w:rsidRPr="004B44FE" w:rsidRDefault="00277867" w:rsidP="00D51FC6">
            <w:pPr>
              <w:pStyle w:val="a5"/>
              <w:tabs>
                <w:tab w:val="clear" w:pos="4153"/>
                <w:tab w:val="clear" w:pos="8306"/>
              </w:tabs>
              <w:ind w:left="142"/>
              <w:rPr>
                <w:szCs w:val="24"/>
              </w:rPr>
            </w:pPr>
            <w:r w:rsidRPr="004B44FE">
              <w:rPr>
                <w:szCs w:val="24"/>
              </w:rPr>
              <w:lastRenderedPageBreak/>
              <w:t>2</w:t>
            </w:r>
          </w:p>
        </w:tc>
        <w:tc>
          <w:tcPr>
            <w:tcW w:w="1201" w:type="pct"/>
          </w:tcPr>
          <w:p w:rsidR="00277867" w:rsidRPr="004B44FE" w:rsidRDefault="00277867" w:rsidP="00D51FC6">
            <w:pPr>
              <w:pStyle w:val="a5"/>
              <w:tabs>
                <w:tab w:val="left" w:pos="708"/>
              </w:tabs>
              <w:jc w:val="both"/>
              <w:rPr>
                <w:szCs w:val="24"/>
              </w:rPr>
            </w:pPr>
            <w:r w:rsidRPr="004B44FE">
              <w:rPr>
                <w:szCs w:val="24"/>
              </w:rPr>
              <w:t xml:space="preserve">Участие в разработке стратегических и программных документов по совершенствованию деятельности Министерства имущественных и земельных отношений РС (Я) (далее – Минимущество РС (Я)), Учреждения и осуществлению основных направлений экономики республики в области </w:t>
            </w:r>
            <w:r w:rsidRPr="004B44FE">
              <w:rPr>
                <w:szCs w:val="24"/>
              </w:rPr>
              <w:lastRenderedPageBreak/>
              <w:t>управления государственной собственностью</w:t>
            </w:r>
          </w:p>
        </w:tc>
        <w:tc>
          <w:tcPr>
            <w:tcW w:w="638" w:type="pct"/>
          </w:tcPr>
          <w:p w:rsidR="00277867" w:rsidRPr="004B44FE" w:rsidRDefault="00277867" w:rsidP="00D51FC6">
            <w:pPr>
              <w:pStyle w:val="a3"/>
              <w:tabs>
                <w:tab w:val="left" w:pos="142"/>
              </w:tabs>
              <w:rPr>
                <w:b w:val="0"/>
                <w:szCs w:val="24"/>
              </w:rPr>
            </w:pPr>
            <w:r w:rsidRPr="004B44FE">
              <w:rPr>
                <w:b w:val="0"/>
                <w:szCs w:val="24"/>
              </w:rPr>
              <w:lastRenderedPageBreak/>
              <w:t>в течение года</w:t>
            </w:r>
          </w:p>
        </w:tc>
        <w:tc>
          <w:tcPr>
            <w:tcW w:w="730" w:type="pct"/>
          </w:tcPr>
          <w:p w:rsidR="00277867" w:rsidRPr="004B44FE" w:rsidRDefault="00277867" w:rsidP="00D51FC6">
            <w:pPr>
              <w:jc w:val="center"/>
            </w:pPr>
            <w:r w:rsidRPr="004B44FE">
              <w:t>Структурные подразделения Учреждения</w:t>
            </w:r>
          </w:p>
        </w:tc>
        <w:tc>
          <w:tcPr>
            <w:tcW w:w="1507" w:type="pct"/>
          </w:tcPr>
          <w:p w:rsidR="00277867" w:rsidRPr="004B44FE" w:rsidRDefault="004F07F9" w:rsidP="004E4BC7">
            <w:pPr>
              <w:jc w:val="both"/>
              <w:rPr>
                <w:b/>
              </w:rPr>
            </w:pPr>
            <w:r w:rsidRPr="004B44FE">
              <w:rPr>
                <w:b/>
              </w:rPr>
              <w:t>Исполнен.</w:t>
            </w:r>
          </w:p>
          <w:p w:rsidR="004F07F9" w:rsidRPr="004B44FE" w:rsidRDefault="00F4445A" w:rsidP="004E4BC7">
            <w:pPr>
              <w:jc w:val="both"/>
            </w:pPr>
            <w:proofErr w:type="gramStart"/>
            <w:r w:rsidRPr="004B44FE">
              <w:t xml:space="preserve">Показатели устойчивого развития </w:t>
            </w:r>
            <w:r w:rsidRPr="004B44FE">
              <w:rPr>
                <w:lang w:val="en-US"/>
              </w:rPr>
              <w:t>ESG</w:t>
            </w:r>
            <w:r w:rsidRPr="004B44FE">
              <w:t xml:space="preserve"> (экология, социальная ответственность, управленческие  критерии направлены в адрес Департамента корпоративных технологий исх. письмом от 16.12.2022 г. № 545/3670 </w:t>
            </w:r>
            <w:proofErr w:type="gramEnd"/>
          </w:p>
        </w:tc>
        <w:tc>
          <w:tcPr>
            <w:tcW w:w="708" w:type="pct"/>
            <w:gridSpan w:val="2"/>
          </w:tcPr>
          <w:p w:rsidR="00277867" w:rsidRPr="004B44FE" w:rsidRDefault="00F0460C" w:rsidP="004E4BC7">
            <w:pPr>
              <w:jc w:val="center"/>
            </w:pPr>
            <w:r w:rsidRPr="004B44FE">
              <w:t>100</w:t>
            </w:r>
          </w:p>
        </w:tc>
      </w:tr>
      <w:tr w:rsidR="00277867" w:rsidRPr="004B44FE" w:rsidTr="007E4E03">
        <w:trPr>
          <w:trHeight w:val="196"/>
        </w:trPr>
        <w:tc>
          <w:tcPr>
            <w:tcW w:w="216" w:type="pct"/>
          </w:tcPr>
          <w:p w:rsidR="00277867" w:rsidRPr="004B44FE" w:rsidRDefault="00277867" w:rsidP="00D51FC6">
            <w:pPr>
              <w:pStyle w:val="a5"/>
              <w:tabs>
                <w:tab w:val="clear" w:pos="4153"/>
                <w:tab w:val="clear" w:pos="8306"/>
              </w:tabs>
              <w:ind w:left="142"/>
              <w:rPr>
                <w:szCs w:val="24"/>
              </w:rPr>
            </w:pPr>
            <w:r w:rsidRPr="004B44FE">
              <w:rPr>
                <w:szCs w:val="24"/>
              </w:rPr>
              <w:lastRenderedPageBreak/>
              <w:t>3</w:t>
            </w:r>
          </w:p>
        </w:tc>
        <w:tc>
          <w:tcPr>
            <w:tcW w:w="1201" w:type="pct"/>
          </w:tcPr>
          <w:p w:rsidR="00277867" w:rsidRPr="004B44FE" w:rsidRDefault="00277867" w:rsidP="00D51FC6">
            <w:pPr>
              <w:pStyle w:val="a5"/>
              <w:tabs>
                <w:tab w:val="clear" w:pos="4153"/>
                <w:tab w:val="clear" w:pos="8306"/>
              </w:tabs>
              <w:jc w:val="both"/>
              <w:rPr>
                <w:szCs w:val="24"/>
              </w:rPr>
            </w:pPr>
            <w:r w:rsidRPr="004B44FE">
              <w:rPr>
                <w:szCs w:val="24"/>
              </w:rPr>
              <w:t>Исполнение поручений Департамента информационной политики Администрации Главы РС (Я) и Правительства РС (Я) в части обеспечения информационного сопровождения деятельности Главы РС (Я), Правительства РС (Я) по вопросам, связанным с деятельностью Минимущества РС (Я)</w:t>
            </w:r>
          </w:p>
        </w:tc>
        <w:tc>
          <w:tcPr>
            <w:tcW w:w="638" w:type="pct"/>
          </w:tcPr>
          <w:p w:rsidR="00277867" w:rsidRPr="004B44FE" w:rsidRDefault="00277867" w:rsidP="00D51FC6">
            <w:pPr>
              <w:pStyle w:val="a3"/>
              <w:tabs>
                <w:tab w:val="left" w:pos="142"/>
              </w:tabs>
              <w:ind w:right="-6"/>
              <w:rPr>
                <w:b w:val="0"/>
                <w:szCs w:val="24"/>
              </w:rPr>
            </w:pPr>
            <w:r w:rsidRPr="004B44FE">
              <w:rPr>
                <w:b w:val="0"/>
                <w:szCs w:val="24"/>
              </w:rPr>
              <w:t>в течение года</w:t>
            </w:r>
          </w:p>
        </w:tc>
        <w:tc>
          <w:tcPr>
            <w:tcW w:w="730" w:type="pct"/>
          </w:tcPr>
          <w:p w:rsidR="00277867" w:rsidRPr="004B44FE" w:rsidRDefault="00277867" w:rsidP="00D51FC6">
            <w:pPr>
              <w:jc w:val="center"/>
            </w:pPr>
            <w:r w:rsidRPr="004B44FE">
              <w:t xml:space="preserve">Отдел по общим вопросам </w:t>
            </w:r>
          </w:p>
          <w:p w:rsidR="00277867" w:rsidRPr="004B44FE" w:rsidRDefault="00277867" w:rsidP="00D51FC6">
            <w:pPr>
              <w:jc w:val="center"/>
            </w:pPr>
            <w:r w:rsidRPr="004B44FE">
              <w:t>(</w:t>
            </w:r>
            <w:proofErr w:type="spellStart"/>
            <w:r w:rsidRPr="004B44FE">
              <w:t>Мыреева</w:t>
            </w:r>
            <w:proofErr w:type="spellEnd"/>
            <w:r w:rsidRPr="004B44FE">
              <w:t xml:space="preserve"> М.Ю.)</w:t>
            </w:r>
          </w:p>
        </w:tc>
        <w:tc>
          <w:tcPr>
            <w:tcW w:w="1507" w:type="pct"/>
          </w:tcPr>
          <w:p w:rsidR="00277867" w:rsidRPr="004B44FE" w:rsidRDefault="00277867" w:rsidP="000A2231">
            <w:pPr>
              <w:pStyle w:val="a5"/>
              <w:tabs>
                <w:tab w:val="clear" w:pos="4153"/>
                <w:tab w:val="clear" w:pos="8306"/>
              </w:tabs>
              <w:jc w:val="both"/>
              <w:rPr>
                <w:b/>
                <w:szCs w:val="24"/>
              </w:rPr>
            </w:pPr>
            <w:r w:rsidRPr="004B44FE">
              <w:rPr>
                <w:b/>
                <w:szCs w:val="24"/>
              </w:rPr>
              <w:t>Исполнен.</w:t>
            </w:r>
          </w:p>
          <w:p w:rsidR="00277867" w:rsidRPr="004B44FE" w:rsidRDefault="00277867" w:rsidP="000A2231">
            <w:pPr>
              <w:pStyle w:val="a5"/>
              <w:numPr>
                <w:ilvl w:val="0"/>
                <w:numId w:val="16"/>
              </w:numPr>
              <w:tabs>
                <w:tab w:val="clear" w:pos="4153"/>
                <w:tab w:val="clear" w:pos="8306"/>
              </w:tabs>
              <w:ind w:left="16" w:firstLine="0"/>
              <w:jc w:val="both"/>
              <w:rPr>
                <w:szCs w:val="24"/>
              </w:rPr>
            </w:pPr>
            <w:r w:rsidRPr="004B44FE">
              <w:rPr>
                <w:szCs w:val="24"/>
              </w:rPr>
              <w:t xml:space="preserve">Приостановлены социальные сети </w:t>
            </w:r>
            <w:proofErr w:type="spellStart"/>
            <w:r w:rsidRPr="004B44FE">
              <w:rPr>
                <w:szCs w:val="24"/>
              </w:rPr>
              <w:t>Минимуществ</w:t>
            </w:r>
            <w:r w:rsidR="00BC4F82" w:rsidRPr="004B44FE">
              <w:rPr>
                <w:szCs w:val="24"/>
              </w:rPr>
              <w:t>а</w:t>
            </w:r>
            <w:proofErr w:type="spellEnd"/>
            <w:r w:rsidR="00BC4F82" w:rsidRPr="004B44FE">
              <w:rPr>
                <w:szCs w:val="24"/>
              </w:rPr>
              <w:t xml:space="preserve"> РС (Я) - </w:t>
            </w:r>
            <w:proofErr w:type="spellStart"/>
            <w:r w:rsidR="00BC4F82" w:rsidRPr="004B44FE">
              <w:rPr>
                <w:szCs w:val="24"/>
              </w:rPr>
              <w:t>Фэйсбук</w:t>
            </w:r>
            <w:proofErr w:type="spellEnd"/>
            <w:r w:rsidR="00BC4F82" w:rsidRPr="004B44FE">
              <w:rPr>
                <w:szCs w:val="24"/>
              </w:rPr>
              <w:t xml:space="preserve"> и </w:t>
            </w:r>
            <w:proofErr w:type="spellStart"/>
            <w:r w:rsidR="00BC4F82" w:rsidRPr="004B44FE">
              <w:rPr>
                <w:szCs w:val="24"/>
              </w:rPr>
              <w:t>Инстаграмм</w:t>
            </w:r>
            <w:proofErr w:type="spellEnd"/>
            <w:r w:rsidR="00BC4F82" w:rsidRPr="004B44FE">
              <w:rPr>
                <w:szCs w:val="24"/>
              </w:rPr>
              <w:t xml:space="preserve">, </w:t>
            </w:r>
            <w:proofErr w:type="spellStart"/>
            <w:r w:rsidR="00BC4F82" w:rsidRPr="004B44FE">
              <w:rPr>
                <w:szCs w:val="24"/>
                <w:lang w:val="en-US"/>
              </w:rPr>
              <w:t>Tvitter</w:t>
            </w:r>
            <w:proofErr w:type="spellEnd"/>
            <w:r w:rsidR="00BC4F82" w:rsidRPr="004B44FE">
              <w:rPr>
                <w:szCs w:val="24"/>
              </w:rPr>
              <w:t>.</w:t>
            </w:r>
          </w:p>
          <w:p w:rsidR="00277867" w:rsidRPr="004B44FE" w:rsidRDefault="00277867" w:rsidP="000A2231">
            <w:pPr>
              <w:pStyle w:val="a5"/>
              <w:numPr>
                <w:ilvl w:val="0"/>
                <w:numId w:val="16"/>
              </w:numPr>
              <w:tabs>
                <w:tab w:val="clear" w:pos="4153"/>
                <w:tab w:val="clear" w:pos="8306"/>
              </w:tabs>
              <w:ind w:left="16" w:firstLine="0"/>
              <w:jc w:val="both"/>
              <w:rPr>
                <w:szCs w:val="24"/>
              </w:rPr>
            </w:pPr>
            <w:proofErr w:type="gramStart"/>
            <w:r w:rsidRPr="004B44FE">
              <w:rPr>
                <w:szCs w:val="24"/>
              </w:rPr>
              <w:t>Создан</w:t>
            </w:r>
            <w:proofErr w:type="gramEnd"/>
            <w:r w:rsidRPr="004B44FE">
              <w:rPr>
                <w:szCs w:val="24"/>
              </w:rPr>
              <w:t xml:space="preserve"> телеграмм-канал Минимущества РС (Я), ссылка: </w:t>
            </w:r>
            <w:hyperlink r:id="rId9" w:history="1">
              <w:r w:rsidRPr="004B44FE">
                <w:rPr>
                  <w:rStyle w:val="ad"/>
                  <w:color w:val="auto"/>
                  <w:szCs w:val="24"/>
                </w:rPr>
                <w:t>https://t.me/mizoyakutia</w:t>
              </w:r>
            </w:hyperlink>
            <w:r w:rsidRPr="004B44FE">
              <w:rPr>
                <w:szCs w:val="24"/>
              </w:rPr>
              <w:t>.</w:t>
            </w:r>
          </w:p>
          <w:p w:rsidR="00277867" w:rsidRPr="004B44FE" w:rsidRDefault="00277867" w:rsidP="000A2231">
            <w:pPr>
              <w:pStyle w:val="a5"/>
              <w:numPr>
                <w:ilvl w:val="0"/>
                <w:numId w:val="16"/>
              </w:numPr>
              <w:tabs>
                <w:tab w:val="clear" w:pos="4153"/>
                <w:tab w:val="clear" w:pos="8306"/>
              </w:tabs>
              <w:ind w:left="16" w:firstLine="0"/>
              <w:jc w:val="both"/>
              <w:rPr>
                <w:szCs w:val="24"/>
              </w:rPr>
            </w:pPr>
            <w:r w:rsidRPr="004B44FE">
              <w:rPr>
                <w:szCs w:val="24"/>
              </w:rPr>
              <w:t xml:space="preserve">По поручению </w:t>
            </w:r>
            <w:proofErr w:type="spellStart"/>
            <w:r w:rsidRPr="004B44FE">
              <w:rPr>
                <w:szCs w:val="24"/>
              </w:rPr>
              <w:t>Депинформполитики</w:t>
            </w:r>
            <w:proofErr w:type="spellEnd"/>
            <w:r w:rsidRPr="004B44FE">
              <w:rPr>
                <w:szCs w:val="24"/>
              </w:rPr>
              <w:t xml:space="preserve"> от 18.03.2022 № 312-А23 на главной странице официального портала и официальных социальных сетях Минимущества РС (Я) размещена информация о запуске Платформы ОБЪЯСНЯЕМ</w:t>
            </w:r>
            <w:proofErr w:type="gramStart"/>
            <w:r w:rsidRPr="004B44FE">
              <w:rPr>
                <w:szCs w:val="24"/>
              </w:rPr>
              <w:t>.Р</w:t>
            </w:r>
            <w:proofErr w:type="gramEnd"/>
            <w:r w:rsidRPr="004B44FE">
              <w:rPr>
                <w:szCs w:val="24"/>
              </w:rPr>
              <w:t>Ф (исх. от 21.03.2022 № 04/И-014-2198).</w:t>
            </w:r>
          </w:p>
          <w:p w:rsidR="00BC4F82" w:rsidRPr="004B44FE" w:rsidRDefault="00BC4F82" w:rsidP="00BC4F82">
            <w:pPr>
              <w:jc w:val="both"/>
            </w:pPr>
            <w:r w:rsidRPr="004B44FE">
              <w:t>4. Министерство и подведомственные организации подключены к системе «</w:t>
            </w:r>
            <w:proofErr w:type="spellStart"/>
            <w:r w:rsidRPr="004B44FE">
              <w:t>Госпаблики</w:t>
            </w:r>
            <w:proofErr w:type="spellEnd"/>
            <w:r w:rsidRPr="004B44FE">
              <w:t>» с использованием ЕСИА по поручению Главы Р</w:t>
            </w:r>
            <w:proofErr w:type="gramStart"/>
            <w:r w:rsidRPr="004B44FE">
              <w:t>С(</w:t>
            </w:r>
            <w:proofErr w:type="gramEnd"/>
            <w:r w:rsidRPr="004B44FE">
              <w:t>Я) А.С. Николаева, ЦУР.</w:t>
            </w:r>
          </w:p>
          <w:p w:rsidR="00277867" w:rsidRPr="004B44FE" w:rsidRDefault="00277867" w:rsidP="000A2231">
            <w:pPr>
              <w:jc w:val="both"/>
            </w:pPr>
            <w:r w:rsidRPr="004B44FE">
              <w:t>Еженедельные отчеты направляются в срок.</w:t>
            </w:r>
          </w:p>
        </w:tc>
        <w:tc>
          <w:tcPr>
            <w:tcW w:w="708" w:type="pct"/>
            <w:gridSpan w:val="2"/>
          </w:tcPr>
          <w:p w:rsidR="00277867" w:rsidRPr="004B44FE" w:rsidRDefault="00277867" w:rsidP="00D51FC6">
            <w:pPr>
              <w:jc w:val="center"/>
            </w:pPr>
            <w:r w:rsidRPr="004B44FE">
              <w:t>100</w:t>
            </w:r>
          </w:p>
        </w:tc>
      </w:tr>
      <w:tr w:rsidR="00277867" w:rsidRPr="004B44FE" w:rsidTr="007E4E03">
        <w:trPr>
          <w:trHeight w:val="196"/>
        </w:trPr>
        <w:tc>
          <w:tcPr>
            <w:tcW w:w="216" w:type="pct"/>
          </w:tcPr>
          <w:p w:rsidR="00277867" w:rsidRPr="004B44FE" w:rsidRDefault="00277867" w:rsidP="00D51FC6">
            <w:pPr>
              <w:pStyle w:val="a5"/>
              <w:tabs>
                <w:tab w:val="clear" w:pos="4153"/>
                <w:tab w:val="clear" w:pos="8306"/>
              </w:tabs>
              <w:ind w:left="142"/>
              <w:rPr>
                <w:szCs w:val="24"/>
              </w:rPr>
            </w:pPr>
            <w:r w:rsidRPr="004B44FE">
              <w:rPr>
                <w:szCs w:val="24"/>
              </w:rPr>
              <w:t>4</w:t>
            </w:r>
          </w:p>
        </w:tc>
        <w:tc>
          <w:tcPr>
            <w:tcW w:w="1201" w:type="pct"/>
          </w:tcPr>
          <w:p w:rsidR="00277867" w:rsidRPr="004B44FE" w:rsidRDefault="00277867" w:rsidP="00C86E00">
            <w:pPr>
              <w:pStyle w:val="a5"/>
              <w:jc w:val="both"/>
              <w:rPr>
                <w:szCs w:val="24"/>
              </w:rPr>
            </w:pPr>
            <w:r w:rsidRPr="004B44FE">
              <w:rPr>
                <w:szCs w:val="24"/>
              </w:rPr>
              <w:t xml:space="preserve">Исполнение проекта «Оптимизация </w:t>
            </w:r>
            <w:proofErr w:type="gramStart"/>
            <w:r w:rsidRPr="004B44FE">
              <w:rPr>
                <w:szCs w:val="24"/>
              </w:rPr>
              <w:t>процесса безвозмездной передачи объектов государственной собственности Республики</w:t>
            </w:r>
            <w:proofErr w:type="gramEnd"/>
            <w:r w:rsidRPr="004B44FE">
              <w:rPr>
                <w:szCs w:val="24"/>
              </w:rPr>
              <w:t xml:space="preserve"> Саха (Якутия) в муниципальную собственность и объектов муниципальной собственности в государственную собственность Республики Саха (Якутия)»</w:t>
            </w:r>
          </w:p>
        </w:tc>
        <w:tc>
          <w:tcPr>
            <w:tcW w:w="638" w:type="pct"/>
          </w:tcPr>
          <w:p w:rsidR="00277867" w:rsidRPr="004B44FE" w:rsidRDefault="00277867" w:rsidP="00673D12">
            <w:pPr>
              <w:pStyle w:val="a3"/>
              <w:tabs>
                <w:tab w:val="left" w:pos="142"/>
              </w:tabs>
              <w:ind w:right="-6"/>
              <w:rPr>
                <w:b w:val="0"/>
                <w:szCs w:val="24"/>
              </w:rPr>
            </w:pPr>
            <w:r w:rsidRPr="004B44FE">
              <w:rPr>
                <w:b w:val="0"/>
                <w:szCs w:val="24"/>
              </w:rPr>
              <w:t>до 07.09.2022</w:t>
            </w:r>
          </w:p>
        </w:tc>
        <w:tc>
          <w:tcPr>
            <w:tcW w:w="730" w:type="pct"/>
          </w:tcPr>
          <w:p w:rsidR="00277867" w:rsidRPr="004B44FE" w:rsidRDefault="00277867" w:rsidP="00D51FC6">
            <w:pPr>
              <w:pStyle w:val="4"/>
              <w:spacing w:before="0"/>
              <w:jc w:val="center"/>
              <w:rPr>
                <w:rFonts w:ascii="Times New Roman" w:eastAsia="Times New Roman" w:hAnsi="Times New Roman" w:cs="Times New Roman"/>
                <w:i w:val="0"/>
                <w:iCs w:val="0"/>
                <w:color w:val="auto"/>
              </w:rPr>
            </w:pPr>
            <w:r w:rsidRPr="004B44FE">
              <w:rPr>
                <w:rFonts w:ascii="Times New Roman" w:eastAsia="Times New Roman" w:hAnsi="Times New Roman" w:cs="Times New Roman"/>
                <w:i w:val="0"/>
                <w:iCs w:val="0"/>
                <w:color w:val="auto"/>
              </w:rPr>
              <w:t xml:space="preserve">Отдел по общим вопросам </w:t>
            </w:r>
          </w:p>
          <w:p w:rsidR="00277867" w:rsidRPr="004B44FE" w:rsidRDefault="00277867" w:rsidP="00D51FC6">
            <w:pPr>
              <w:pStyle w:val="4"/>
              <w:spacing w:before="0"/>
              <w:jc w:val="center"/>
              <w:rPr>
                <w:rFonts w:ascii="Times New Roman" w:eastAsia="Times New Roman" w:hAnsi="Times New Roman" w:cs="Times New Roman"/>
                <w:i w:val="0"/>
                <w:iCs w:val="0"/>
                <w:color w:val="auto"/>
              </w:rPr>
            </w:pPr>
            <w:r w:rsidRPr="004B44FE">
              <w:rPr>
                <w:rFonts w:ascii="Times New Roman" w:eastAsia="Times New Roman" w:hAnsi="Times New Roman" w:cs="Times New Roman"/>
                <w:i w:val="0"/>
                <w:iCs w:val="0"/>
                <w:color w:val="auto"/>
              </w:rPr>
              <w:t>(Басыгысова А.Г.)</w:t>
            </w:r>
          </w:p>
          <w:p w:rsidR="00277867" w:rsidRPr="004B44FE" w:rsidRDefault="00277867" w:rsidP="00C86E00">
            <w:pPr>
              <w:jc w:val="center"/>
            </w:pPr>
          </w:p>
        </w:tc>
        <w:tc>
          <w:tcPr>
            <w:tcW w:w="1507" w:type="pct"/>
          </w:tcPr>
          <w:p w:rsidR="00277867" w:rsidRPr="004B44FE" w:rsidRDefault="00277867" w:rsidP="009A21B2">
            <w:pPr>
              <w:pStyle w:val="4"/>
              <w:spacing w:before="0"/>
              <w:jc w:val="both"/>
              <w:rPr>
                <w:rFonts w:ascii="Times New Roman" w:eastAsia="Times New Roman" w:hAnsi="Times New Roman" w:cs="Times New Roman"/>
                <w:b/>
                <w:i w:val="0"/>
                <w:iCs w:val="0"/>
                <w:color w:val="auto"/>
              </w:rPr>
            </w:pPr>
            <w:r w:rsidRPr="004B44FE">
              <w:rPr>
                <w:rFonts w:ascii="Times New Roman" w:eastAsia="Times New Roman" w:hAnsi="Times New Roman" w:cs="Times New Roman"/>
                <w:b/>
                <w:i w:val="0"/>
                <w:iCs w:val="0"/>
                <w:color w:val="auto"/>
              </w:rPr>
              <w:t>Исполнен.</w:t>
            </w:r>
          </w:p>
          <w:p w:rsidR="00277867" w:rsidRPr="004B44FE" w:rsidRDefault="00277867" w:rsidP="009A21B2">
            <w:r w:rsidRPr="004B44FE">
              <w:t>Проект завершен 26.10.2022, протокол</w:t>
            </w:r>
          </w:p>
        </w:tc>
        <w:tc>
          <w:tcPr>
            <w:tcW w:w="708" w:type="pct"/>
            <w:gridSpan w:val="2"/>
          </w:tcPr>
          <w:p w:rsidR="00277867" w:rsidRPr="004B44FE" w:rsidRDefault="00277867" w:rsidP="00D51FC6">
            <w:pPr>
              <w:pStyle w:val="4"/>
              <w:spacing w:before="0"/>
              <w:jc w:val="center"/>
              <w:rPr>
                <w:rFonts w:ascii="Times New Roman" w:eastAsia="Times New Roman" w:hAnsi="Times New Roman" w:cs="Times New Roman"/>
                <w:i w:val="0"/>
                <w:iCs w:val="0"/>
                <w:color w:val="auto"/>
              </w:rPr>
            </w:pPr>
            <w:r w:rsidRPr="004B44FE">
              <w:rPr>
                <w:rFonts w:ascii="Times New Roman" w:eastAsia="Times New Roman" w:hAnsi="Times New Roman" w:cs="Times New Roman"/>
                <w:i w:val="0"/>
                <w:iCs w:val="0"/>
                <w:color w:val="auto"/>
              </w:rPr>
              <w:t>100</w:t>
            </w:r>
          </w:p>
        </w:tc>
      </w:tr>
      <w:tr w:rsidR="00277867" w:rsidRPr="004B44FE" w:rsidTr="007E4E03">
        <w:trPr>
          <w:trHeight w:val="196"/>
        </w:trPr>
        <w:tc>
          <w:tcPr>
            <w:tcW w:w="216" w:type="pct"/>
          </w:tcPr>
          <w:p w:rsidR="00277867" w:rsidRPr="004B44FE" w:rsidRDefault="00277867" w:rsidP="00845FFF">
            <w:pPr>
              <w:pStyle w:val="a5"/>
              <w:tabs>
                <w:tab w:val="clear" w:pos="4153"/>
                <w:tab w:val="clear" w:pos="8306"/>
              </w:tabs>
              <w:ind w:left="142"/>
              <w:rPr>
                <w:szCs w:val="24"/>
              </w:rPr>
            </w:pPr>
            <w:r w:rsidRPr="004B44FE">
              <w:rPr>
                <w:szCs w:val="24"/>
              </w:rPr>
              <w:t>5</w:t>
            </w:r>
          </w:p>
        </w:tc>
        <w:tc>
          <w:tcPr>
            <w:tcW w:w="1201" w:type="pct"/>
          </w:tcPr>
          <w:p w:rsidR="00277867" w:rsidRPr="004B44FE" w:rsidRDefault="00277867" w:rsidP="00D51FC6">
            <w:pPr>
              <w:pStyle w:val="a5"/>
              <w:tabs>
                <w:tab w:val="clear" w:pos="4153"/>
                <w:tab w:val="clear" w:pos="8306"/>
              </w:tabs>
              <w:jc w:val="both"/>
              <w:rPr>
                <w:szCs w:val="24"/>
              </w:rPr>
            </w:pPr>
            <w:r w:rsidRPr="004B44FE">
              <w:rPr>
                <w:szCs w:val="24"/>
              </w:rPr>
              <w:t xml:space="preserve">Исполнение проекта </w:t>
            </w:r>
            <w:r w:rsidRPr="004B44FE">
              <w:rPr>
                <w:szCs w:val="24"/>
              </w:rPr>
              <w:lastRenderedPageBreak/>
              <w:t>«Оптимизация процессов подготовки распоряжений Главы РС (Я) и Правительства Р</w:t>
            </w:r>
            <w:proofErr w:type="gramStart"/>
            <w:r w:rsidRPr="004B44FE">
              <w:rPr>
                <w:szCs w:val="24"/>
              </w:rPr>
              <w:t>С(</w:t>
            </w:r>
            <w:proofErr w:type="gramEnd"/>
            <w:r w:rsidRPr="004B44FE">
              <w:rPr>
                <w:szCs w:val="24"/>
              </w:rPr>
              <w:t xml:space="preserve">Я) по кандидатурам в органы управления и контроля акционерных обществ с долей РС(Я) в уставном капитале» </w:t>
            </w:r>
          </w:p>
        </w:tc>
        <w:tc>
          <w:tcPr>
            <w:tcW w:w="638" w:type="pct"/>
          </w:tcPr>
          <w:p w:rsidR="00E1586A" w:rsidRPr="004B44FE" w:rsidRDefault="00E1586A" w:rsidP="00D51FC6">
            <w:pPr>
              <w:jc w:val="center"/>
            </w:pPr>
            <w:r w:rsidRPr="004B44FE">
              <w:lastRenderedPageBreak/>
              <w:t xml:space="preserve">перенесен </w:t>
            </w:r>
          </w:p>
          <w:p w:rsidR="00E1586A" w:rsidRPr="004B44FE" w:rsidRDefault="00E1586A" w:rsidP="00D51FC6">
            <w:pPr>
              <w:jc w:val="center"/>
            </w:pPr>
            <w:r w:rsidRPr="004B44FE">
              <w:lastRenderedPageBreak/>
              <w:t xml:space="preserve">на январь </w:t>
            </w:r>
          </w:p>
          <w:p w:rsidR="00277867" w:rsidRPr="004B44FE" w:rsidRDefault="00E1586A" w:rsidP="00D51FC6">
            <w:pPr>
              <w:jc w:val="center"/>
            </w:pPr>
            <w:r w:rsidRPr="004B44FE">
              <w:t>2023 года</w:t>
            </w:r>
          </w:p>
        </w:tc>
        <w:tc>
          <w:tcPr>
            <w:tcW w:w="730" w:type="pct"/>
          </w:tcPr>
          <w:p w:rsidR="00277867" w:rsidRPr="004B44FE" w:rsidRDefault="00277867" w:rsidP="00673D12">
            <w:pPr>
              <w:jc w:val="center"/>
            </w:pPr>
            <w:r w:rsidRPr="004B44FE">
              <w:lastRenderedPageBreak/>
              <w:t xml:space="preserve">Отдел по работе с </w:t>
            </w:r>
            <w:r w:rsidRPr="004B44FE">
              <w:lastRenderedPageBreak/>
              <w:t>субъектами государственного сектора экономики (Семенова Н.С.)</w:t>
            </w:r>
          </w:p>
        </w:tc>
        <w:tc>
          <w:tcPr>
            <w:tcW w:w="1507" w:type="pct"/>
          </w:tcPr>
          <w:p w:rsidR="00277867" w:rsidRPr="004B44FE" w:rsidRDefault="00822C66" w:rsidP="009A21B2">
            <w:pPr>
              <w:jc w:val="both"/>
              <w:rPr>
                <w:b/>
              </w:rPr>
            </w:pPr>
            <w:r w:rsidRPr="004B44FE">
              <w:rPr>
                <w:b/>
              </w:rPr>
              <w:lastRenderedPageBreak/>
              <w:t>В работе.</w:t>
            </w:r>
            <w:r w:rsidR="00E1586A" w:rsidRPr="004B44FE">
              <w:rPr>
                <w:b/>
              </w:rPr>
              <w:t xml:space="preserve"> Срок не наступил.</w:t>
            </w:r>
          </w:p>
          <w:p w:rsidR="00277867" w:rsidRPr="004B44FE" w:rsidRDefault="00277867" w:rsidP="00822C66">
            <w:pPr>
              <w:jc w:val="both"/>
            </w:pPr>
            <w:r w:rsidRPr="004B44FE">
              <w:lastRenderedPageBreak/>
              <w:t>- откорректирован свод проблемных точек;</w:t>
            </w:r>
          </w:p>
          <w:p w:rsidR="00277867" w:rsidRPr="004B44FE" w:rsidRDefault="00277867" w:rsidP="00822C66">
            <w:pPr>
              <w:jc w:val="both"/>
            </w:pPr>
            <w:r w:rsidRPr="004B44FE">
              <w:t>- определены пути оптимизации процесса;</w:t>
            </w:r>
          </w:p>
          <w:p w:rsidR="00277867" w:rsidRPr="004B44FE" w:rsidRDefault="00277867" w:rsidP="00822C66">
            <w:pPr>
              <w:jc w:val="both"/>
            </w:pPr>
            <w:r w:rsidRPr="004B44FE">
              <w:t>- пересмотрен подход;</w:t>
            </w:r>
          </w:p>
          <w:p w:rsidR="00277867" w:rsidRPr="004B44FE" w:rsidRDefault="00277867" w:rsidP="00822C66">
            <w:pPr>
              <w:jc w:val="both"/>
            </w:pPr>
            <w:r w:rsidRPr="004B44FE">
              <w:t>- разрабатывается проект Регламента по отбору профессиональных поверенных / независимых директоров и ревизоров, включающий порядок формирования кандидатов в органы управления и контроля АО с долей РС (Я).</w:t>
            </w:r>
          </w:p>
        </w:tc>
        <w:tc>
          <w:tcPr>
            <w:tcW w:w="708" w:type="pct"/>
            <w:gridSpan w:val="2"/>
          </w:tcPr>
          <w:p w:rsidR="00277867" w:rsidRPr="004B44FE" w:rsidRDefault="00822C66" w:rsidP="00673D12">
            <w:pPr>
              <w:jc w:val="center"/>
            </w:pPr>
            <w:r w:rsidRPr="004B44FE">
              <w:lastRenderedPageBreak/>
              <w:t>-</w:t>
            </w:r>
          </w:p>
        </w:tc>
      </w:tr>
      <w:tr w:rsidR="00277867" w:rsidRPr="004B44FE" w:rsidTr="00822C66">
        <w:trPr>
          <w:trHeight w:val="196"/>
        </w:trPr>
        <w:tc>
          <w:tcPr>
            <w:tcW w:w="216" w:type="pct"/>
          </w:tcPr>
          <w:p w:rsidR="00277867" w:rsidRPr="004B44FE" w:rsidRDefault="00277867" w:rsidP="00845FFF">
            <w:pPr>
              <w:pStyle w:val="a5"/>
              <w:tabs>
                <w:tab w:val="clear" w:pos="4153"/>
                <w:tab w:val="clear" w:pos="8306"/>
              </w:tabs>
              <w:ind w:left="142"/>
              <w:rPr>
                <w:szCs w:val="24"/>
              </w:rPr>
            </w:pPr>
            <w:r w:rsidRPr="004B44FE">
              <w:rPr>
                <w:szCs w:val="24"/>
              </w:rPr>
              <w:lastRenderedPageBreak/>
              <w:t>6</w:t>
            </w:r>
          </w:p>
        </w:tc>
        <w:tc>
          <w:tcPr>
            <w:tcW w:w="1201" w:type="pct"/>
          </w:tcPr>
          <w:p w:rsidR="00277867" w:rsidRPr="004B44FE" w:rsidRDefault="00277867" w:rsidP="00E1586A">
            <w:pPr>
              <w:jc w:val="both"/>
              <w:rPr>
                <w:lang w:val="sah-RU"/>
              </w:rPr>
            </w:pPr>
            <w:r w:rsidRPr="004B44FE">
              <w:rPr>
                <w:lang w:val="sah-RU"/>
              </w:rPr>
              <w:t>Исполнение проекта «Оптимизация процесса контроля в программе ЕСЭД (в рамках каскада улучшений)»</w:t>
            </w:r>
          </w:p>
        </w:tc>
        <w:tc>
          <w:tcPr>
            <w:tcW w:w="638" w:type="pct"/>
          </w:tcPr>
          <w:p w:rsidR="00124B1D" w:rsidRPr="004B44FE" w:rsidRDefault="00124B1D" w:rsidP="00356E1B">
            <w:pPr>
              <w:jc w:val="center"/>
            </w:pPr>
            <w:r w:rsidRPr="004B44FE">
              <w:t xml:space="preserve">1 квартал </w:t>
            </w:r>
          </w:p>
          <w:p w:rsidR="00277867" w:rsidRPr="004B44FE" w:rsidRDefault="00124B1D" w:rsidP="00356E1B">
            <w:pPr>
              <w:jc w:val="center"/>
            </w:pPr>
            <w:r w:rsidRPr="004B44FE">
              <w:t>2023 года</w:t>
            </w:r>
          </w:p>
        </w:tc>
        <w:tc>
          <w:tcPr>
            <w:tcW w:w="730" w:type="pct"/>
          </w:tcPr>
          <w:p w:rsidR="00277867" w:rsidRPr="004B44FE" w:rsidRDefault="00277867" w:rsidP="00F145F1">
            <w:pPr>
              <w:jc w:val="center"/>
            </w:pPr>
            <w:r w:rsidRPr="004B44FE">
              <w:t>Отдел по общим вопросам</w:t>
            </w:r>
          </w:p>
          <w:p w:rsidR="00277867" w:rsidRPr="004B44FE" w:rsidRDefault="00277867" w:rsidP="00F145F1">
            <w:pPr>
              <w:jc w:val="center"/>
            </w:pPr>
            <w:r w:rsidRPr="004B44FE">
              <w:t>(</w:t>
            </w:r>
            <w:proofErr w:type="spellStart"/>
            <w:r w:rsidRPr="004B44FE">
              <w:t>Необутова</w:t>
            </w:r>
            <w:proofErr w:type="spellEnd"/>
            <w:r w:rsidRPr="004B44FE">
              <w:t xml:space="preserve"> М.М.)</w:t>
            </w:r>
          </w:p>
        </w:tc>
        <w:tc>
          <w:tcPr>
            <w:tcW w:w="1507" w:type="pct"/>
          </w:tcPr>
          <w:p w:rsidR="00E1586A" w:rsidRPr="004B44FE" w:rsidRDefault="00E1586A" w:rsidP="00E1586A">
            <w:pPr>
              <w:jc w:val="both"/>
              <w:rPr>
                <w:b/>
              </w:rPr>
            </w:pPr>
            <w:r w:rsidRPr="004B44FE">
              <w:rPr>
                <w:b/>
              </w:rPr>
              <w:t>В работе. Срок не наступил.</w:t>
            </w:r>
          </w:p>
          <w:p w:rsidR="00124B1D" w:rsidRPr="004B44FE" w:rsidRDefault="00277867" w:rsidP="00E1586A">
            <w:pPr>
              <w:jc w:val="both"/>
            </w:pPr>
            <w:r w:rsidRPr="004B44FE">
              <w:t xml:space="preserve">Идет работа по мониторингу процесса и составление хронометража. </w:t>
            </w:r>
          </w:p>
          <w:p w:rsidR="00277867" w:rsidRPr="004B44FE" w:rsidRDefault="00277867" w:rsidP="00E1586A">
            <w:pPr>
              <w:jc w:val="both"/>
            </w:pPr>
            <w:proofErr w:type="gramStart"/>
            <w:r w:rsidRPr="004B44FE">
              <w:t xml:space="preserve">Закрытие проекта перенесено на конец 1 квартала 2023 года (письмо № 04/И-06-11020 от 13.12.2022 </w:t>
            </w:r>
            <w:proofErr w:type="gramEnd"/>
          </w:p>
        </w:tc>
        <w:tc>
          <w:tcPr>
            <w:tcW w:w="708" w:type="pct"/>
            <w:gridSpan w:val="2"/>
          </w:tcPr>
          <w:p w:rsidR="00277867" w:rsidRPr="004B44FE" w:rsidRDefault="00E1586A" w:rsidP="00F145F1">
            <w:pPr>
              <w:jc w:val="center"/>
            </w:pPr>
            <w:r w:rsidRPr="004B44FE">
              <w:t>-</w:t>
            </w:r>
          </w:p>
        </w:tc>
      </w:tr>
      <w:tr w:rsidR="00277867" w:rsidRPr="004B44FE" w:rsidTr="00822C66">
        <w:trPr>
          <w:trHeight w:val="196"/>
        </w:trPr>
        <w:tc>
          <w:tcPr>
            <w:tcW w:w="216" w:type="pct"/>
          </w:tcPr>
          <w:p w:rsidR="00277867" w:rsidRPr="004B44FE" w:rsidRDefault="00277867" w:rsidP="00845FFF">
            <w:pPr>
              <w:pStyle w:val="a5"/>
              <w:tabs>
                <w:tab w:val="clear" w:pos="4153"/>
                <w:tab w:val="clear" w:pos="8306"/>
              </w:tabs>
              <w:ind w:left="142"/>
              <w:rPr>
                <w:szCs w:val="24"/>
              </w:rPr>
            </w:pPr>
            <w:r w:rsidRPr="004B44FE">
              <w:rPr>
                <w:szCs w:val="24"/>
              </w:rPr>
              <w:t>7</w:t>
            </w:r>
          </w:p>
        </w:tc>
        <w:tc>
          <w:tcPr>
            <w:tcW w:w="1201" w:type="pct"/>
          </w:tcPr>
          <w:p w:rsidR="00277867" w:rsidRPr="004B44FE" w:rsidRDefault="00277867" w:rsidP="00E1586A">
            <w:pPr>
              <w:jc w:val="both"/>
              <w:rPr>
                <w:lang w:val="sah-RU"/>
              </w:rPr>
            </w:pPr>
            <w:r w:rsidRPr="004B44FE">
              <w:t xml:space="preserve">Исполнение проекта «Оптимизация </w:t>
            </w:r>
            <w:proofErr w:type="gramStart"/>
            <w:r w:rsidRPr="004B44FE">
              <w:t>процесса оформления права муниципальной собственности бесхозяйных объектов</w:t>
            </w:r>
            <w:proofErr w:type="gramEnd"/>
            <w:r w:rsidRPr="004B44FE">
              <w:t>»</w:t>
            </w:r>
          </w:p>
        </w:tc>
        <w:tc>
          <w:tcPr>
            <w:tcW w:w="638" w:type="pct"/>
          </w:tcPr>
          <w:p w:rsidR="00277867" w:rsidRPr="004B44FE" w:rsidRDefault="00277867" w:rsidP="00D51FC6">
            <w:pPr>
              <w:jc w:val="center"/>
            </w:pPr>
            <w:r w:rsidRPr="004B44FE">
              <w:t>до 23.12.2022</w:t>
            </w:r>
          </w:p>
          <w:p w:rsidR="00277867" w:rsidRPr="004B44FE" w:rsidRDefault="00277867" w:rsidP="00D51FC6">
            <w:pPr>
              <w:jc w:val="center"/>
            </w:pPr>
          </w:p>
        </w:tc>
        <w:tc>
          <w:tcPr>
            <w:tcW w:w="730" w:type="pct"/>
          </w:tcPr>
          <w:p w:rsidR="00277867" w:rsidRPr="004B44FE" w:rsidRDefault="00277867" w:rsidP="006C110A">
            <w:pPr>
              <w:pStyle w:val="4"/>
              <w:spacing w:before="0"/>
              <w:jc w:val="center"/>
              <w:rPr>
                <w:rFonts w:ascii="Times New Roman" w:eastAsia="Times New Roman" w:hAnsi="Times New Roman" w:cs="Times New Roman"/>
                <w:i w:val="0"/>
                <w:iCs w:val="0"/>
                <w:color w:val="auto"/>
              </w:rPr>
            </w:pPr>
            <w:r w:rsidRPr="004B44FE">
              <w:rPr>
                <w:rFonts w:ascii="Times New Roman" w:eastAsia="Times New Roman" w:hAnsi="Times New Roman" w:cs="Times New Roman"/>
                <w:i w:val="0"/>
                <w:iCs w:val="0"/>
                <w:color w:val="auto"/>
              </w:rPr>
              <w:t xml:space="preserve">Отдел по общим вопросам </w:t>
            </w:r>
          </w:p>
          <w:p w:rsidR="00277867" w:rsidRPr="004B44FE" w:rsidRDefault="00277867" w:rsidP="006C110A">
            <w:pPr>
              <w:pStyle w:val="4"/>
              <w:spacing w:before="0"/>
              <w:jc w:val="center"/>
              <w:rPr>
                <w:rFonts w:ascii="Times New Roman" w:eastAsia="Times New Roman" w:hAnsi="Times New Roman" w:cs="Times New Roman"/>
                <w:i w:val="0"/>
                <w:iCs w:val="0"/>
                <w:color w:val="auto"/>
              </w:rPr>
            </w:pPr>
            <w:r w:rsidRPr="004B44FE">
              <w:rPr>
                <w:rFonts w:ascii="Times New Roman" w:eastAsia="Times New Roman" w:hAnsi="Times New Roman" w:cs="Times New Roman"/>
                <w:i w:val="0"/>
                <w:iCs w:val="0"/>
                <w:color w:val="auto"/>
              </w:rPr>
              <w:t>(Басыгысова А.Г.)</w:t>
            </w:r>
          </w:p>
          <w:p w:rsidR="00277867" w:rsidRPr="004B44FE" w:rsidRDefault="00277867" w:rsidP="00F145F1">
            <w:pPr>
              <w:jc w:val="center"/>
            </w:pPr>
          </w:p>
        </w:tc>
        <w:tc>
          <w:tcPr>
            <w:tcW w:w="1507" w:type="pct"/>
          </w:tcPr>
          <w:p w:rsidR="00E1586A" w:rsidRPr="004B44FE" w:rsidRDefault="00E1586A" w:rsidP="00E1586A">
            <w:pPr>
              <w:jc w:val="both"/>
              <w:rPr>
                <w:b/>
              </w:rPr>
            </w:pPr>
            <w:r w:rsidRPr="004B44FE">
              <w:rPr>
                <w:b/>
              </w:rPr>
              <w:t>В работе. Срок не наступил.</w:t>
            </w:r>
          </w:p>
          <w:p w:rsidR="00277867" w:rsidRPr="004B44FE" w:rsidRDefault="00277867" w:rsidP="00E1586A">
            <w:pPr>
              <w:pStyle w:val="4"/>
              <w:spacing w:before="0"/>
              <w:jc w:val="both"/>
              <w:rPr>
                <w:rFonts w:ascii="Times New Roman" w:eastAsia="Times New Roman" w:hAnsi="Times New Roman" w:cs="Times New Roman"/>
                <w:i w:val="0"/>
                <w:iCs w:val="0"/>
                <w:color w:val="auto"/>
              </w:rPr>
            </w:pPr>
            <w:r w:rsidRPr="004B44FE">
              <w:rPr>
                <w:rFonts w:ascii="Times New Roman" w:eastAsia="Times New Roman" w:hAnsi="Times New Roman" w:cs="Times New Roman"/>
                <w:i w:val="0"/>
                <w:iCs w:val="0"/>
                <w:color w:val="auto"/>
              </w:rPr>
              <w:t xml:space="preserve">Проведен мониторинг и хронометраж среди муниципальных образований, </w:t>
            </w:r>
            <w:proofErr w:type="gramStart"/>
            <w:r w:rsidRPr="004B44FE">
              <w:rPr>
                <w:rFonts w:ascii="Times New Roman" w:eastAsia="Times New Roman" w:hAnsi="Times New Roman" w:cs="Times New Roman"/>
                <w:i w:val="0"/>
                <w:iCs w:val="0"/>
                <w:color w:val="auto"/>
              </w:rPr>
              <w:t>проведены</w:t>
            </w:r>
            <w:proofErr w:type="gramEnd"/>
            <w:r w:rsidRPr="004B44FE">
              <w:rPr>
                <w:rFonts w:ascii="Times New Roman" w:eastAsia="Times New Roman" w:hAnsi="Times New Roman" w:cs="Times New Roman"/>
                <w:i w:val="0"/>
                <w:iCs w:val="0"/>
                <w:color w:val="auto"/>
              </w:rPr>
              <w:t xml:space="preserve"> совместные ВКС</w:t>
            </w:r>
          </w:p>
          <w:p w:rsidR="00277867" w:rsidRPr="004B44FE" w:rsidRDefault="00277867" w:rsidP="00E1586A">
            <w:pPr>
              <w:jc w:val="both"/>
            </w:pPr>
            <w:r w:rsidRPr="004B44FE">
              <w:rPr>
                <w:iCs/>
              </w:rPr>
              <w:t>Закрытие проекта запланировано 23.12.2022</w:t>
            </w:r>
          </w:p>
        </w:tc>
        <w:tc>
          <w:tcPr>
            <w:tcW w:w="708" w:type="pct"/>
            <w:gridSpan w:val="2"/>
          </w:tcPr>
          <w:p w:rsidR="00277867" w:rsidRPr="004B44FE" w:rsidRDefault="00E1586A" w:rsidP="006C110A">
            <w:pPr>
              <w:pStyle w:val="4"/>
              <w:spacing w:before="0"/>
              <w:jc w:val="center"/>
              <w:rPr>
                <w:rFonts w:ascii="Times New Roman" w:eastAsia="Times New Roman" w:hAnsi="Times New Roman" w:cs="Times New Roman"/>
                <w:i w:val="0"/>
                <w:iCs w:val="0"/>
                <w:color w:val="auto"/>
              </w:rPr>
            </w:pPr>
            <w:r w:rsidRPr="004B44FE">
              <w:rPr>
                <w:rFonts w:ascii="Times New Roman" w:eastAsia="Times New Roman" w:hAnsi="Times New Roman" w:cs="Times New Roman"/>
                <w:i w:val="0"/>
                <w:iCs w:val="0"/>
                <w:color w:val="auto"/>
              </w:rPr>
              <w:t>-</w:t>
            </w:r>
          </w:p>
        </w:tc>
      </w:tr>
      <w:tr w:rsidR="00277867" w:rsidRPr="004B44FE" w:rsidTr="00E1586A">
        <w:trPr>
          <w:trHeight w:val="196"/>
        </w:trPr>
        <w:tc>
          <w:tcPr>
            <w:tcW w:w="216" w:type="pct"/>
          </w:tcPr>
          <w:p w:rsidR="00277867" w:rsidRPr="004B44FE" w:rsidRDefault="00277867" w:rsidP="00845FFF">
            <w:pPr>
              <w:pStyle w:val="a5"/>
              <w:tabs>
                <w:tab w:val="clear" w:pos="4153"/>
                <w:tab w:val="clear" w:pos="8306"/>
              </w:tabs>
              <w:ind w:left="142"/>
              <w:rPr>
                <w:szCs w:val="24"/>
              </w:rPr>
            </w:pPr>
            <w:r w:rsidRPr="004B44FE">
              <w:rPr>
                <w:szCs w:val="24"/>
              </w:rPr>
              <w:t>8</w:t>
            </w:r>
          </w:p>
        </w:tc>
        <w:tc>
          <w:tcPr>
            <w:tcW w:w="1201" w:type="pct"/>
          </w:tcPr>
          <w:p w:rsidR="00277867" w:rsidRPr="004B44FE" w:rsidRDefault="00277867" w:rsidP="00E1586A">
            <w:pPr>
              <w:jc w:val="both"/>
            </w:pPr>
            <w:r w:rsidRPr="004B44FE">
              <w:t>Исполнение проекта «Оптимизация процесса формирование и согласование позиции РС (Я) и директив для представителей РС (Я) в органах управления АО с долей РС (Я) в УК»</w:t>
            </w:r>
          </w:p>
        </w:tc>
        <w:tc>
          <w:tcPr>
            <w:tcW w:w="638" w:type="pct"/>
          </w:tcPr>
          <w:p w:rsidR="00277867" w:rsidRPr="004B44FE" w:rsidRDefault="008361E9" w:rsidP="008361E9">
            <w:pPr>
              <w:jc w:val="center"/>
            </w:pPr>
            <w:r w:rsidRPr="004B44FE">
              <w:t>до 23.12.</w:t>
            </w:r>
            <w:r w:rsidR="00277867" w:rsidRPr="004B44FE">
              <w:t>2022</w:t>
            </w:r>
          </w:p>
        </w:tc>
        <w:tc>
          <w:tcPr>
            <w:tcW w:w="730" w:type="pct"/>
          </w:tcPr>
          <w:p w:rsidR="00277867" w:rsidRPr="004B44FE" w:rsidRDefault="00277867" w:rsidP="004E4BC7">
            <w:pPr>
              <w:pStyle w:val="a5"/>
              <w:tabs>
                <w:tab w:val="clear" w:pos="4153"/>
                <w:tab w:val="clear" w:pos="8306"/>
              </w:tabs>
              <w:jc w:val="center"/>
              <w:rPr>
                <w:szCs w:val="24"/>
              </w:rPr>
            </w:pPr>
            <w:r w:rsidRPr="004B44FE">
              <w:rPr>
                <w:szCs w:val="24"/>
              </w:rPr>
              <w:t>Отдел по работе с субъектами государственного сектора экономики (Романова С.В.)</w:t>
            </w:r>
          </w:p>
        </w:tc>
        <w:tc>
          <w:tcPr>
            <w:tcW w:w="1507" w:type="pct"/>
          </w:tcPr>
          <w:p w:rsidR="00E1586A" w:rsidRPr="004B44FE" w:rsidRDefault="00E1586A" w:rsidP="00E1586A">
            <w:pPr>
              <w:jc w:val="both"/>
              <w:rPr>
                <w:b/>
              </w:rPr>
            </w:pPr>
            <w:r w:rsidRPr="004B44FE">
              <w:rPr>
                <w:b/>
              </w:rPr>
              <w:t xml:space="preserve">В работе. </w:t>
            </w:r>
            <w:r w:rsidR="007108D1" w:rsidRPr="004B44FE">
              <w:rPr>
                <w:b/>
              </w:rPr>
              <w:t>Срок не наступил.</w:t>
            </w:r>
          </w:p>
          <w:p w:rsidR="00277867" w:rsidRPr="004B44FE" w:rsidRDefault="00277867" w:rsidP="004E4BC7">
            <w:pPr>
              <w:jc w:val="both"/>
            </w:pPr>
            <w:r w:rsidRPr="004B44FE">
              <w:t>1.Составлен чек-лист по составу материалов по директивным вопросам и по рассылке материалов для предоставления предложений ОГВ и согласованию с зампредами.</w:t>
            </w:r>
          </w:p>
          <w:p w:rsidR="00277867" w:rsidRPr="004B44FE" w:rsidRDefault="00277867" w:rsidP="004E4BC7">
            <w:pPr>
              <w:jc w:val="both"/>
            </w:pPr>
            <w:r w:rsidRPr="004B44FE">
              <w:t>2.Направлен</w:t>
            </w:r>
            <w:r w:rsidR="00124B1D" w:rsidRPr="004B44FE">
              <w:t>а</w:t>
            </w:r>
            <w:r w:rsidRPr="004B44FE">
              <w:t xml:space="preserve"> факсограмма АО об участии в семинаре исх. от 14.11.2022 №04/И-016-10085. Составлен список участников семинара.</w:t>
            </w:r>
          </w:p>
          <w:p w:rsidR="00277867" w:rsidRPr="004B44FE" w:rsidRDefault="00277867" w:rsidP="004E4BC7">
            <w:pPr>
              <w:pStyle w:val="a5"/>
              <w:tabs>
                <w:tab w:val="clear" w:pos="4153"/>
                <w:tab w:val="clear" w:pos="8306"/>
              </w:tabs>
              <w:jc w:val="both"/>
              <w:rPr>
                <w:szCs w:val="24"/>
              </w:rPr>
            </w:pPr>
            <w:r w:rsidRPr="004B44FE">
              <w:rPr>
                <w:szCs w:val="24"/>
              </w:rPr>
              <w:t xml:space="preserve">3. 17 ноября 2022 г. в 14:15 в формате ВКС проведен семинар с АО. Участие приняло 34 АО. По итогам семинара разосланы анкеты в АО с запросом предложений в </w:t>
            </w:r>
            <w:r w:rsidRPr="004B44FE">
              <w:rPr>
                <w:szCs w:val="24"/>
              </w:rPr>
              <w:lastRenderedPageBreak/>
              <w:t>ПП РС (Я) №</w:t>
            </w:r>
            <w:r w:rsidR="00F30744" w:rsidRPr="004B44FE">
              <w:rPr>
                <w:szCs w:val="24"/>
              </w:rPr>
              <w:t xml:space="preserve"> </w:t>
            </w:r>
            <w:r w:rsidRPr="004B44FE">
              <w:rPr>
                <w:szCs w:val="24"/>
              </w:rPr>
              <w:t>111. Обеспечен сбор анкет с предложениями АО по корректировке процесса формирования директивы в рамках внесения изменений в постановление Правительства РС</w:t>
            </w:r>
            <w:r w:rsidR="00F30744" w:rsidRPr="004B44FE">
              <w:rPr>
                <w:szCs w:val="24"/>
              </w:rPr>
              <w:t xml:space="preserve"> </w:t>
            </w:r>
            <w:r w:rsidRPr="004B44FE">
              <w:rPr>
                <w:szCs w:val="24"/>
              </w:rPr>
              <w:t>(Я) №</w:t>
            </w:r>
            <w:r w:rsidR="00F30744" w:rsidRPr="004B44FE">
              <w:rPr>
                <w:szCs w:val="24"/>
              </w:rPr>
              <w:t xml:space="preserve"> </w:t>
            </w:r>
            <w:r w:rsidRPr="004B44FE">
              <w:rPr>
                <w:szCs w:val="24"/>
              </w:rPr>
              <w:t>111. Представили 8 анкет – предложений по корректировке процесс</w:t>
            </w:r>
            <w:r w:rsidR="00F30744" w:rsidRPr="004B44FE">
              <w:rPr>
                <w:szCs w:val="24"/>
              </w:rPr>
              <w:t>а формирования директив</w:t>
            </w:r>
            <w:r w:rsidRPr="004B44FE">
              <w:rPr>
                <w:szCs w:val="24"/>
              </w:rPr>
              <w:t>.</w:t>
            </w:r>
          </w:p>
        </w:tc>
        <w:tc>
          <w:tcPr>
            <w:tcW w:w="708" w:type="pct"/>
            <w:gridSpan w:val="2"/>
          </w:tcPr>
          <w:p w:rsidR="00277867" w:rsidRPr="004B44FE" w:rsidRDefault="00E1586A" w:rsidP="006C110A">
            <w:pPr>
              <w:pStyle w:val="4"/>
              <w:spacing w:before="0"/>
              <w:jc w:val="center"/>
              <w:rPr>
                <w:rFonts w:ascii="Times New Roman" w:eastAsia="Times New Roman" w:hAnsi="Times New Roman" w:cs="Times New Roman"/>
                <w:i w:val="0"/>
                <w:iCs w:val="0"/>
                <w:color w:val="auto"/>
              </w:rPr>
            </w:pPr>
            <w:r w:rsidRPr="004B44FE">
              <w:rPr>
                <w:rFonts w:ascii="Times New Roman" w:eastAsia="Times New Roman" w:hAnsi="Times New Roman" w:cs="Times New Roman"/>
                <w:i w:val="0"/>
                <w:iCs w:val="0"/>
                <w:color w:val="auto"/>
              </w:rPr>
              <w:lastRenderedPageBreak/>
              <w:t>-</w:t>
            </w:r>
          </w:p>
        </w:tc>
      </w:tr>
      <w:tr w:rsidR="00277867" w:rsidRPr="004B44FE" w:rsidTr="00423E03">
        <w:trPr>
          <w:trHeight w:val="196"/>
        </w:trPr>
        <w:tc>
          <w:tcPr>
            <w:tcW w:w="216" w:type="pct"/>
          </w:tcPr>
          <w:p w:rsidR="00277867" w:rsidRPr="004B44FE" w:rsidRDefault="00277867" w:rsidP="00845FFF">
            <w:pPr>
              <w:pStyle w:val="a5"/>
              <w:tabs>
                <w:tab w:val="clear" w:pos="4153"/>
                <w:tab w:val="clear" w:pos="8306"/>
              </w:tabs>
              <w:ind w:left="142"/>
              <w:rPr>
                <w:szCs w:val="24"/>
              </w:rPr>
            </w:pPr>
            <w:r w:rsidRPr="004B44FE">
              <w:rPr>
                <w:szCs w:val="24"/>
              </w:rPr>
              <w:lastRenderedPageBreak/>
              <w:t>9</w:t>
            </w:r>
          </w:p>
        </w:tc>
        <w:tc>
          <w:tcPr>
            <w:tcW w:w="1201" w:type="pct"/>
          </w:tcPr>
          <w:p w:rsidR="00277867" w:rsidRPr="004B44FE" w:rsidRDefault="00277867" w:rsidP="00423E03">
            <w:pPr>
              <w:jc w:val="both"/>
            </w:pPr>
            <w:r w:rsidRPr="004B44FE">
              <w:t xml:space="preserve">Исполнение проекта «Оптимизация процесса предоставления в аренду недвижимого имущества, </w:t>
            </w:r>
            <w:proofErr w:type="gramStart"/>
            <w:r w:rsidRPr="004B44FE">
              <w:t>закрепленных</w:t>
            </w:r>
            <w:proofErr w:type="gramEnd"/>
            <w:r w:rsidRPr="004B44FE">
              <w:t xml:space="preserve"> за автономными учреждениями»</w:t>
            </w:r>
          </w:p>
        </w:tc>
        <w:tc>
          <w:tcPr>
            <w:tcW w:w="638" w:type="pct"/>
          </w:tcPr>
          <w:p w:rsidR="00277867" w:rsidRPr="004B44FE" w:rsidRDefault="00277867" w:rsidP="005A4CD9">
            <w:pPr>
              <w:jc w:val="center"/>
            </w:pPr>
            <w:r w:rsidRPr="004B44FE">
              <w:t>до 23.01.2023</w:t>
            </w:r>
          </w:p>
        </w:tc>
        <w:tc>
          <w:tcPr>
            <w:tcW w:w="730" w:type="pct"/>
          </w:tcPr>
          <w:p w:rsidR="00277867" w:rsidRPr="004B44FE" w:rsidRDefault="00277867" w:rsidP="004E4BC7">
            <w:pPr>
              <w:pStyle w:val="a5"/>
              <w:tabs>
                <w:tab w:val="clear" w:pos="4153"/>
                <w:tab w:val="clear" w:pos="8306"/>
              </w:tabs>
              <w:jc w:val="center"/>
              <w:rPr>
                <w:szCs w:val="24"/>
              </w:rPr>
            </w:pPr>
            <w:r w:rsidRPr="004B44FE">
              <w:rPr>
                <w:szCs w:val="24"/>
              </w:rPr>
              <w:t>Отдел распоряжения, учета и разграничения собственности</w:t>
            </w:r>
          </w:p>
          <w:p w:rsidR="00277867" w:rsidRPr="004B44FE" w:rsidRDefault="00277867" w:rsidP="004E4BC7">
            <w:pPr>
              <w:pStyle w:val="4"/>
              <w:spacing w:before="0"/>
              <w:jc w:val="center"/>
              <w:rPr>
                <w:rFonts w:ascii="Times New Roman" w:eastAsia="Times New Roman" w:hAnsi="Times New Roman" w:cs="Times New Roman"/>
                <w:i w:val="0"/>
                <w:iCs w:val="0"/>
                <w:color w:val="auto"/>
              </w:rPr>
            </w:pPr>
            <w:r w:rsidRPr="004B44FE">
              <w:rPr>
                <w:i w:val="0"/>
                <w:color w:val="auto"/>
              </w:rPr>
              <w:t>(Романова А.С.)</w:t>
            </w:r>
          </w:p>
        </w:tc>
        <w:tc>
          <w:tcPr>
            <w:tcW w:w="1507" w:type="pct"/>
          </w:tcPr>
          <w:p w:rsidR="00D410BA" w:rsidRPr="004B44FE" w:rsidRDefault="00D410BA" w:rsidP="00D410BA">
            <w:pPr>
              <w:jc w:val="both"/>
              <w:rPr>
                <w:b/>
              </w:rPr>
            </w:pPr>
            <w:r w:rsidRPr="004B44FE">
              <w:rPr>
                <w:b/>
              </w:rPr>
              <w:t>В работе. Срок не наступил.</w:t>
            </w:r>
          </w:p>
          <w:p w:rsidR="00A77143" w:rsidRPr="004B44FE" w:rsidRDefault="00277867" w:rsidP="009A6ADD">
            <w:pPr>
              <w:keepNext/>
              <w:keepLines/>
              <w:jc w:val="both"/>
              <w:outlineLvl w:val="3"/>
            </w:pPr>
            <w:r w:rsidRPr="004B44FE">
              <w:t>Разработаны шаблоны ходатайства, решений наблюдательного совета с указанием обязательных приложений, распоряжения МИЗО РС</w:t>
            </w:r>
            <w:r w:rsidR="009A6ADD" w:rsidRPr="004B44FE">
              <w:t xml:space="preserve"> </w:t>
            </w:r>
            <w:r w:rsidRPr="004B44FE">
              <w:t>(Я)</w:t>
            </w:r>
            <w:r w:rsidR="009A6ADD" w:rsidRPr="004B44FE">
              <w:t xml:space="preserve">. </w:t>
            </w:r>
          </w:p>
          <w:p w:rsidR="00277867" w:rsidRPr="004B44FE" w:rsidRDefault="009A6ADD" w:rsidP="009A6ADD">
            <w:pPr>
              <w:keepNext/>
              <w:keepLines/>
              <w:jc w:val="both"/>
              <w:outlineLvl w:val="3"/>
            </w:pPr>
            <w:r w:rsidRPr="004B44FE">
              <w:t xml:space="preserve">В настоящее время идет </w:t>
            </w:r>
            <w:r w:rsidR="00277867" w:rsidRPr="004B44FE">
              <w:t>разработк</w:t>
            </w:r>
            <w:r w:rsidRPr="004B44FE">
              <w:t>а</w:t>
            </w:r>
            <w:r w:rsidR="00277867" w:rsidRPr="004B44FE">
              <w:t xml:space="preserve"> проект</w:t>
            </w:r>
            <w:r w:rsidRPr="004B44FE">
              <w:t>а</w:t>
            </w:r>
            <w:r w:rsidR="00277867" w:rsidRPr="004B44FE">
              <w:t xml:space="preserve"> методических рекомендаций  о порядке согласования предоставления в аренду недвижимого имущества автономных учреждений Р</w:t>
            </w:r>
            <w:proofErr w:type="gramStart"/>
            <w:r w:rsidR="00277867" w:rsidRPr="004B44FE">
              <w:t>С(</w:t>
            </w:r>
            <w:proofErr w:type="gramEnd"/>
            <w:r w:rsidR="00277867" w:rsidRPr="004B44FE">
              <w:t>Я)</w:t>
            </w:r>
            <w:r w:rsidR="007108D1" w:rsidRPr="004B44FE">
              <w:t>.</w:t>
            </w:r>
            <w:r w:rsidR="00277867" w:rsidRPr="004B44FE">
              <w:t xml:space="preserve"> </w:t>
            </w:r>
          </w:p>
        </w:tc>
        <w:tc>
          <w:tcPr>
            <w:tcW w:w="708" w:type="pct"/>
            <w:gridSpan w:val="2"/>
          </w:tcPr>
          <w:p w:rsidR="00277867" w:rsidRPr="004B44FE" w:rsidRDefault="00D410BA" w:rsidP="005A4CD9">
            <w:pPr>
              <w:pStyle w:val="a5"/>
              <w:tabs>
                <w:tab w:val="clear" w:pos="4153"/>
                <w:tab w:val="clear" w:pos="8306"/>
              </w:tabs>
              <w:jc w:val="center"/>
              <w:rPr>
                <w:szCs w:val="24"/>
              </w:rPr>
            </w:pPr>
            <w:r w:rsidRPr="004B44FE">
              <w:rPr>
                <w:szCs w:val="24"/>
              </w:rPr>
              <w:t>-</w:t>
            </w:r>
          </w:p>
        </w:tc>
      </w:tr>
      <w:tr w:rsidR="00277867" w:rsidRPr="004B44FE" w:rsidTr="00423E03">
        <w:trPr>
          <w:trHeight w:val="196"/>
        </w:trPr>
        <w:tc>
          <w:tcPr>
            <w:tcW w:w="216" w:type="pct"/>
          </w:tcPr>
          <w:p w:rsidR="00277867" w:rsidRPr="004B44FE" w:rsidRDefault="00277867" w:rsidP="00845FFF">
            <w:pPr>
              <w:pStyle w:val="a5"/>
              <w:tabs>
                <w:tab w:val="clear" w:pos="4153"/>
                <w:tab w:val="clear" w:pos="8306"/>
              </w:tabs>
              <w:ind w:left="142"/>
              <w:rPr>
                <w:szCs w:val="24"/>
              </w:rPr>
            </w:pPr>
            <w:r w:rsidRPr="004B44FE">
              <w:rPr>
                <w:szCs w:val="24"/>
              </w:rPr>
              <w:t>10</w:t>
            </w:r>
          </w:p>
        </w:tc>
        <w:tc>
          <w:tcPr>
            <w:tcW w:w="1201" w:type="pct"/>
          </w:tcPr>
          <w:p w:rsidR="00277867" w:rsidRPr="004B44FE" w:rsidRDefault="00277867" w:rsidP="00423E03">
            <w:pPr>
              <w:jc w:val="both"/>
            </w:pPr>
            <w:r w:rsidRPr="004B44FE">
              <w:t>Исполнение проекта «Оптимизация процессов по ведению учета Реестра государственного имущества Республики Саха (Якутия)»</w:t>
            </w:r>
          </w:p>
        </w:tc>
        <w:tc>
          <w:tcPr>
            <w:tcW w:w="638" w:type="pct"/>
          </w:tcPr>
          <w:p w:rsidR="00277867" w:rsidRPr="004B44FE" w:rsidRDefault="00277867" w:rsidP="005A4CD9">
            <w:pPr>
              <w:jc w:val="center"/>
            </w:pPr>
            <w:r w:rsidRPr="004B44FE">
              <w:t>2023</w:t>
            </w:r>
          </w:p>
        </w:tc>
        <w:tc>
          <w:tcPr>
            <w:tcW w:w="730" w:type="pct"/>
          </w:tcPr>
          <w:p w:rsidR="00277867" w:rsidRPr="004B44FE" w:rsidRDefault="00277867" w:rsidP="00263F9D">
            <w:pPr>
              <w:pStyle w:val="a5"/>
              <w:tabs>
                <w:tab w:val="clear" w:pos="4153"/>
                <w:tab w:val="clear" w:pos="8306"/>
              </w:tabs>
              <w:jc w:val="center"/>
              <w:rPr>
                <w:szCs w:val="24"/>
              </w:rPr>
            </w:pPr>
            <w:r w:rsidRPr="004B44FE">
              <w:rPr>
                <w:szCs w:val="24"/>
              </w:rPr>
              <w:t>Отдел распоряжения, учета и разграничения собственности</w:t>
            </w:r>
          </w:p>
          <w:p w:rsidR="00277867" w:rsidRPr="004B44FE" w:rsidRDefault="00277867" w:rsidP="00263F9D">
            <w:pPr>
              <w:pStyle w:val="a5"/>
              <w:tabs>
                <w:tab w:val="clear" w:pos="4153"/>
                <w:tab w:val="clear" w:pos="8306"/>
              </w:tabs>
              <w:jc w:val="center"/>
              <w:rPr>
                <w:szCs w:val="24"/>
              </w:rPr>
            </w:pPr>
            <w:r w:rsidRPr="004B44FE">
              <w:rPr>
                <w:szCs w:val="24"/>
              </w:rPr>
              <w:t>(Яковлева Т.И.)</w:t>
            </w:r>
          </w:p>
          <w:p w:rsidR="00277867" w:rsidRPr="004B44FE" w:rsidRDefault="00277867" w:rsidP="00263F9D">
            <w:pPr>
              <w:pStyle w:val="a5"/>
              <w:tabs>
                <w:tab w:val="clear" w:pos="4153"/>
                <w:tab w:val="clear" w:pos="8306"/>
              </w:tabs>
              <w:jc w:val="center"/>
              <w:rPr>
                <w:szCs w:val="24"/>
              </w:rPr>
            </w:pPr>
            <w:r w:rsidRPr="004B44FE">
              <w:rPr>
                <w:szCs w:val="24"/>
              </w:rPr>
              <w:t>Отдел по общим вопросам</w:t>
            </w:r>
          </w:p>
          <w:p w:rsidR="00277867" w:rsidRPr="004B44FE" w:rsidRDefault="00277867" w:rsidP="00263F9D">
            <w:pPr>
              <w:pStyle w:val="a5"/>
              <w:tabs>
                <w:tab w:val="clear" w:pos="4153"/>
                <w:tab w:val="clear" w:pos="8306"/>
              </w:tabs>
              <w:jc w:val="center"/>
              <w:rPr>
                <w:szCs w:val="24"/>
              </w:rPr>
            </w:pPr>
            <w:r w:rsidRPr="004B44FE">
              <w:rPr>
                <w:szCs w:val="24"/>
              </w:rPr>
              <w:t>(</w:t>
            </w:r>
            <w:proofErr w:type="spellStart"/>
            <w:r w:rsidRPr="004B44FE">
              <w:rPr>
                <w:szCs w:val="24"/>
              </w:rPr>
              <w:t>Луковцев</w:t>
            </w:r>
            <w:proofErr w:type="spellEnd"/>
            <w:r w:rsidRPr="004B44FE">
              <w:rPr>
                <w:szCs w:val="24"/>
              </w:rPr>
              <w:t xml:space="preserve"> А.Н.)</w:t>
            </w:r>
          </w:p>
          <w:p w:rsidR="00277867" w:rsidRPr="004B44FE" w:rsidRDefault="00277867" w:rsidP="005A4CD9">
            <w:pPr>
              <w:pStyle w:val="a5"/>
              <w:tabs>
                <w:tab w:val="clear" w:pos="4153"/>
                <w:tab w:val="clear" w:pos="8306"/>
              </w:tabs>
              <w:jc w:val="center"/>
              <w:rPr>
                <w:szCs w:val="24"/>
              </w:rPr>
            </w:pPr>
          </w:p>
        </w:tc>
        <w:tc>
          <w:tcPr>
            <w:tcW w:w="1507" w:type="pct"/>
          </w:tcPr>
          <w:p w:rsidR="00277867" w:rsidRPr="004B44FE" w:rsidRDefault="00D410BA" w:rsidP="00D410BA">
            <w:pPr>
              <w:jc w:val="both"/>
              <w:rPr>
                <w:b/>
              </w:rPr>
            </w:pPr>
            <w:r w:rsidRPr="004B44FE">
              <w:rPr>
                <w:b/>
              </w:rPr>
              <w:t>В работе. Срок не наступил.</w:t>
            </w:r>
          </w:p>
          <w:p w:rsidR="00277867" w:rsidRPr="004B44FE" w:rsidRDefault="00277867" w:rsidP="005A2A57">
            <w:pPr>
              <w:pStyle w:val="a5"/>
              <w:tabs>
                <w:tab w:val="clear" w:pos="4153"/>
                <w:tab w:val="clear" w:pos="8306"/>
              </w:tabs>
              <w:jc w:val="both"/>
              <w:rPr>
                <w:szCs w:val="24"/>
              </w:rPr>
            </w:pPr>
            <w:r w:rsidRPr="004B44FE">
              <w:rPr>
                <w:szCs w:val="24"/>
              </w:rPr>
              <w:t>Определен состав участников проекта, приказ от 09.12.2022 № П-09-196</w:t>
            </w:r>
          </w:p>
        </w:tc>
        <w:tc>
          <w:tcPr>
            <w:tcW w:w="708" w:type="pct"/>
            <w:gridSpan w:val="2"/>
          </w:tcPr>
          <w:p w:rsidR="00277867" w:rsidRPr="004B44FE" w:rsidRDefault="00277867" w:rsidP="005A4CD9">
            <w:pPr>
              <w:pStyle w:val="a5"/>
              <w:tabs>
                <w:tab w:val="clear" w:pos="4153"/>
                <w:tab w:val="clear" w:pos="8306"/>
              </w:tabs>
              <w:jc w:val="center"/>
              <w:rPr>
                <w:szCs w:val="24"/>
              </w:rPr>
            </w:pPr>
            <w:r w:rsidRPr="004B44FE">
              <w:rPr>
                <w:szCs w:val="24"/>
              </w:rPr>
              <w:t>-</w:t>
            </w:r>
          </w:p>
        </w:tc>
      </w:tr>
      <w:tr w:rsidR="00277867" w:rsidRPr="004B44FE" w:rsidTr="003B52CA">
        <w:trPr>
          <w:trHeight w:val="196"/>
        </w:trPr>
        <w:tc>
          <w:tcPr>
            <w:tcW w:w="216" w:type="pct"/>
          </w:tcPr>
          <w:p w:rsidR="00277867" w:rsidRPr="004B44FE" w:rsidRDefault="00277867" w:rsidP="00845FFF">
            <w:pPr>
              <w:pStyle w:val="a5"/>
              <w:tabs>
                <w:tab w:val="clear" w:pos="4153"/>
                <w:tab w:val="clear" w:pos="8306"/>
              </w:tabs>
              <w:ind w:left="142"/>
              <w:rPr>
                <w:szCs w:val="24"/>
              </w:rPr>
            </w:pPr>
            <w:r w:rsidRPr="004B44FE">
              <w:rPr>
                <w:szCs w:val="24"/>
              </w:rPr>
              <w:t>11</w:t>
            </w:r>
          </w:p>
        </w:tc>
        <w:tc>
          <w:tcPr>
            <w:tcW w:w="1201" w:type="pct"/>
          </w:tcPr>
          <w:p w:rsidR="00277867" w:rsidRPr="004B44FE" w:rsidRDefault="00277867" w:rsidP="003B52CA">
            <w:pPr>
              <w:jc w:val="both"/>
            </w:pPr>
            <w:r w:rsidRPr="004B44FE">
              <w:t>Исполнение проекта «Оптимизация процесса получения земельного участка в аренду (на торгах и без торгов)»;</w:t>
            </w:r>
          </w:p>
        </w:tc>
        <w:tc>
          <w:tcPr>
            <w:tcW w:w="638" w:type="pct"/>
          </w:tcPr>
          <w:p w:rsidR="00277867" w:rsidRPr="004B44FE" w:rsidRDefault="00277867" w:rsidP="005A4CD9">
            <w:pPr>
              <w:jc w:val="center"/>
            </w:pPr>
            <w:r w:rsidRPr="004B44FE">
              <w:t>2023</w:t>
            </w:r>
          </w:p>
        </w:tc>
        <w:tc>
          <w:tcPr>
            <w:tcW w:w="730" w:type="pct"/>
          </w:tcPr>
          <w:p w:rsidR="00277867" w:rsidRPr="004B44FE" w:rsidRDefault="00277867" w:rsidP="005A4CD9">
            <w:pPr>
              <w:pStyle w:val="a5"/>
              <w:tabs>
                <w:tab w:val="clear" w:pos="4153"/>
                <w:tab w:val="clear" w:pos="8306"/>
              </w:tabs>
              <w:jc w:val="center"/>
              <w:rPr>
                <w:szCs w:val="24"/>
              </w:rPr>
            </w:pPr>
            <w:r w:rsidRPr="004B44FE">
              <w:rPr>
                <w:szCs w:val="24"/>
              </w:rPr>
              <w:t>Отдел государственных услуг и регулирования сделок</w:t>
            </w:r>
          </w:p>
          <w:p w:rsidR="00277867" w:rsidRPr="004B44FE" w:rsidRDefault="00277867" w:rsidP="005A4CD9">
            <w:pPr>
              <w:pStyle w:val="a5"/>
              <w:tabs>
                <w:tab w:val="clear" w:pos="4153"/>
                <w:tab w:val="clear" w:pos="8306"/>
              </w:tabs>
              <w:jc w:val="center"/>
              <w:rPr>
                <w:szCs w:val="24"/>
              </w:rPr>
            </w:pPr>
            <w:r w:rsidRPr="004B44FE">
              <w:rPr>
                <w:szCs w:val="24"/>
              </w:rPr>
              <w:t>(Павлова А.Р., Тимофеева А.И.)</w:t>
            </w:r>
          </w:p>
        </w:tc>
        <w:tc>
          <w:tcPr>
            <w:tcW w:w="1507" w:type="pct"/>
          </w:tcPr>
          <w:p w:rsidR="00277867" w:rsidRPr="004B44FE" w:rsidRDefault="003B52CA" w:rsidP="003B52CA">
            <w:pPr>
              <w:jc w:val="both"/>
              <w:rPr>
                <w:b/>
              </w:rPr>
            </w:pPr>
            <w:r w:rsidRPr="004B44FE">
              <w:rPr>
                <w:b/>
              </w:rPr>
              <w:t>В работе. Срок не наступил.</w:t>
            </w:r>
          </w:p>
          <w:p w:rsidR="00277867" w:rsidRPr="004B44FE" w:rsidRDefault="00277867" w:rsidP="004E4BC7">
            <w:pPr>
              <w:pStyle w:val="a5"/>
              <w:tabs>
                <w:tab w:val="clear" w:pos="4153"/>
                <w:tab w:val="clear" w:pos="8306"/>
              </w:tabs>
              <w:jc w:val="both"/>
              <w:rPr>
                <w:szCs w:val="24"/>
              </w:rPr>
            </w:pPr>
            <w:r w:rsidRPr="004B44FE">
              <w:rPr>
                <w:szCs w:val="24"/>
              </w:rPr>
              <w:t>Определен состав участников проекта, приказ от 09.12.2022 № П-09-196</w:t>
            </w:r>
          </w:p>
        </w:tc>
        <w:tc>
          <w:tcPr>
            <w:tcW w:w="708" w:type="pct"/>
            <w:gridSpan w:val="2"/>
          </w:tcPr>
          <w:p w:rsidR="00277867" w:rsidRPr="004B44FE" w:rsidRDefault="00277867" w:rsidP="004E4BC7">
            <w:pPr>
              <w:pStyle w:val="a5"/>
              <w:tabs>
                <w:tab w:val="clear" w:pos="4153"/>
                <w:tab w:val="clear" w:pos="8306"/>
              </w:tabs>
              <w:jc w:val="center"/>
              <w:rPr>
                <w:szCs w:val="24"/>
              </w:rPr>
            </w:pPr>
            <w:r w:rsidRPr="004B44FE">
              <w:rPr>
                <w:szCs w:val="24"/>
              </w:rPr>
              <w:t>-</w:t>
            </w:r>
          </w:p>
        </w:tc>
      </w:tr>
      <w:tr w:rsidR="00277867" w:rsidRPr="004B44FE" w:rsidTr="007E4E03">
        <w:trPr>
          <w:trHeight w:val="196"/>
        </w:trPr>
        <w:tc>
          <w:tcPr>
            <w:tcW w:w="216" w:type="pct"/>
          </w:tcPr>
          <w:p w:rsidR="00277867" w:rsidRPr="004B44FE" w:rsidRDefault="00277867" w:rsidP="00845FFF">
            <w:pPr>
              <w:pStyle w:val="a5"/>
              <w:tabs>
                <w:tab w:val="clear" w:pos="4153"/>
                <w:tab w:val="clear" w:pos="8306"/>
              </w:tabs>
              <w:ind w:left="142"/>
              <w:rPr>
                <w:szCs w:val="24"/>
              </w:rPr>
            </w:pPr>
            <w:r w:rsidRPr="004B44FE">
              <w:rPr>
                <w:szCs w:val="24"/>
              </w:rPr>
              <w:lastRenderedPageBreak/>
              <w:t>12</w:t>
            </w:r>
          </w:p>
        </w:tc>
        <w:tc>
          <w:tcPr>
            <w:tcW w:w="1201" w:type="pct"/>
            <w:vAlign w:val="center"/>
          </w:tcPr>
          <w:p w:rsidR="00277867" w:rsidRPr="004B44FE" w:rsidRDefault="00277867" w:rsidP="00893AFE">
            <w:pPr>
              <w:jc w:val="both"/>
            </w:pPr>
            <w:r w:rsidRPr="004B44FE">
              <w:t>Исполнение проекта «Оптимизация процесса утверждения передаточного акта при безвозмездной передаче объектов государственной собственности Республики Саха (Якутия) в муниципальную собственность и объектов муниципальной собственности в государственную собственность Республики Саха (Якутия)» (в рамках каскада улучшений);</w:t>
            </w:r>
          </w:p>
        </w:tc>
        <w:tc>
          <w:tcPr>
            <w:tcW w:w="638" w:type="pct"/>
          </w:tcPr>
          <w:p w:rsidR="00277867" w:rsidRPr="004B44FE" w:rsidRDefault="00277867" w:rsidP="005A4CD9">
            <w:pPr>
              <w:jc w:val="center"/>
            </w:pPr>
            <w:r w:rsidRPr="004B44FE">
              <w:t>2023</w:t>
            </w:r>
          </w:p>
        </w:tc>
        <w:tc>
          <w:tcPr>
            <w:tcW w:w="730" w:type="pct"/>
          </w:tcPr>
          <w:p w:rsidR="00277867" w:rsidRPr="004B44FE" w:rsidRDefault="00277867" w:rsidP="0096617B">
            <w:pPr>
              <w:pStyle w:val="a5"/>
              <w:tabs>
                <w:tab w:val="clear" w:pos="4153"/>
                <w:tab w:val="clear" w:pos="8306"/>
              </w:tabs>
              <w:jc w:val="center"/>
              <w:rPr>
                <w:szCs w:val="24"/>
              </w:rPr>
            </w:pPr>
            <w:r w:rsidRPr="004B44FE">
              <w:rPr>
                <w:szCs w:val="24"/>
              </w:rPr>
              <w:t>Отдел распоряжения, учета и разграничения собственности (Ксенофонтова И.Т.)</w:t>
            </w:r>
          </w:p>
          <w:p w:rsidR="00277867" w:rsidRPr="004B44FE" w:rsidRDefault="00277867" w:rsidP="005A4CD9">
            <w:pPr>
              <w:pStyle w:val="a5"/>
              <w:tabs>
                <w:tab w:val="clear" w:pos="4153"/>
                <w:tab w:val="clear" w:pos="8306"/>
              </w:tabs>
              <w:jc w:val="center"/>
              <w:rPr>
                <w:szCs w:val="24"/>
              </w:rPr>
            </w:pPr>
          </w:p>
        </w:tc>
        <w:tc>
          <w:tcPr>
            <w:tcW w:w="1507" w:type="pct"/>
          </w:tcPr>
          <w:p w:rsidR="003B52CA" w:rsidRPr="004B44FE" w:rsidRDefault="003B52CA" w:rsidP="003B52CA">
            <w:pPr>
              <w:jc w:val="both"/>
              <w:rPr>
                <w:b/>
              </w:rPr>
            </w:pPr>
            <w:r w:rsidRPr="004B44FE">
              <w:rPr>
                <w:b/>
              </w:rPr>
              <w:t>В работе. Срок не наступил.</w:t>
            </w:r>
          </w:p>
          <w:p w:rsidR="00277867" w:rsidRPr="004B44FE" w:rsidRDefault="00277867" w:rsidP="004E4BC7">
            <w:pPr>
              <w:pStyle w:val="a5"/>
              <w:tabs>
                <w:tab w:val="clear" w:pos="4153"/>
                <w:tab w:val="clear" w:pos="8306"/>
              </w:tabs>
              <w:jc w:val="both"/>
              <w:rPr>
                <w:szCs w:val="24"/>
              </w:rPr>
            </w:pPr>
            <w:r w:rsidRPr="004B44FE">
              <w:rPr>
                <w:szCs w:val="24"/>
              </w:rPr>
              <w:t>Определен состав участников проекта, приказ от 09.12.2022 № П-09-196</w:t>
            </w:r>
          </w:p>
        </w:tc>
        <w:tc>
          <w:tcPr>
            <w:tcW w:w="708" w:type="pct"/>
            <w:gridSpan w:val="2"/>
          </w:tcPr>
          <w:p w:rsidR="00277867" w:rsidRPr="004B44FE" w:rsidRDefault="00277867" w:rsidP="004E4BC7">
            <w:pPr>
              <w:pStyle w:val="a5"/>
              <w:tabs>
                <w:tab w:val="clear" w:pos="4153"/>
                <w:tab w:val="clear" w:pos="8306"/>
              </w:tabs>
              <w:jc w:val="center"/>
              <w:rPr>
                <w:szCs w:val="24"/>
              </w:rPr>
            </w:pPr>
            <w:r w:rsidRPr="004B44FE">
              <w:rPr>
                <w:szCs w:val="24"/>
              </w:rPr>
              <w:t>-</w:t>
            </w:r>
          </w:p>
        </w:tc>
      </w:tr>
      <w:tr w:rsidR="00277867" w:rsidRPr="004B44FE" w:rsidTr="007E4E03">
        <w:trPr>
          <w:trHeight w:val="196"/>
        </w:trPr>
        <w:tc>
          <w:tcPr>
            <w:tcW w:w="216" w:type="pct"/>
          </w:tcPr>
          <w:p w:rsidR="00277867" w:rsidRPr="004B44FE" w:rsidRDefault="00277867" w:rsidP="00845FFF">
            <w:pPr>
              <w:pStyle w:val="a5"/>
              <w:tabs>
                <w:tab w:val="clear" w:pos="4153"/>
                <w:tab w:val="clear" w:pos="8306"/>
              </w:tabs>
              <w:ind w:left="142"/>
              <w:rPr>
                <w:szCs w:val="24"/>
              </w:rPr>
            </w:pPr>
            <w:r w:rsidRPr="004B44FE">
              <w:rPr>
                <w:szCs w:val="24"/>
              </w:rPr>
              <w:t>13</w:t>
            </w:r>
          </w:p>
        </w:tc>
        <w:tc>
          <w:tcPr>
            <w:tcW w:w="1201" w:type="pct"/>
            <w:vAlign w:val="center"/>
          </w:tcPr>
          <w:p w:rsidR="00277867" w:rsidRPr="004B44FE" w:rsidRDefault="00277867" w:rsidP="00893AFE">
            <w:pPr>
              <w:jc w:val="both"/>
            </w:pPr>
            <w:r w:rsidRPr="004B44FE">
              <w:t>Исполнение проекта «Оптимизация процесса администрирования доходов по договорам аренды земельных участков».</w:t>
            </w:r>
          </w:p>
        </w:tc>
        <w:tc>
          <w:tcPr>
            <w:tcW w:w="638" w:type="pct"/>
          </w:tcPr>
          <w:p w:rsidR="00277867" w:rsidRPr="004B44FE" w:rsidRDefault="00277867" w:rsidP="005A4CD9">
            <w:pPr>
              <w:jc w:val="center"/>
            </w:pPr>
            <w:r w:rsidRPr="004B44FE">
              <w:t>2023</w:t>
            </w:r>
          </w:p>
        </w:tc>
        <w:tc>
          <w:tcPr>
            <w:tcW w:w="730" w:type="pct"/>
          </w:tcPr>
          <w:p w:rsidR="00277867" w:rsidRPr="004B44FE" w:rsidRDefault="00277867" w:rsidP="0096617B">
            <w:pPr>
              <w:pStyle w:val="a5"/>
              <w:tabs>
                <w:tab w:val="clear" w:pos="4153"/>
                <w:tab w:val="clear" w:pos="8306"/>
              </w:tabs>
              <w:jc w:val="center"/>
              <w:rPr>
                <w:szCs w:val="24"/>
              </w:rPr>
            </w:pPr>
            <w:r w:rsidRPr="004B44FE">
              <w:rPr>
                <w:szCs w:val="24"/>
              </w:rPr>
              <w:t>Отдел государственных услуг и регулирования сделок</w:t>
            </w:r>
          </w:p>
          <w:p w:rsidR="00277867" w:rsidRPr="004B44FE" w:rsidRDefault="00277867" w:rsidP="005A4CD9">
            <w:pPr>
              <w:pStyle w:val="a5"/>
              <w:tabs>
                <w:tab w:val="clear" w:pos="4153"/>
                <w:tab w:val="clear" w:pos="8306"/>
              </w:tabs>
              <w:jc w:val="center"/>
              <w:rPr>
                <w:szCs w:val="24"/>
              </w:rPr>
            </w:pPr>
            <w:r w:rsidRPr="004B44FE">
              <w:rPr>
                <w:szCs w:val="24"/>
              </w:rPr>
              <w:t>(Атласова Т.В.)</w:t>
            </w:r>
          </w:p>
        </w:tc>
        <w:tc>
          <w:tcPr>
            <w:tcW w:w="1507" w:type="pct"/>
          </w:tcPr>
          <w:p w:rsidR="003B52CA" w:rsidRPr="004B44FE" w:rsidRDefault="003B52CA" w:rsidP="003B52CA">
            <w:pPr>
              <w:jc w:val="both"/>
              <w:rPr>
                <w:b/>
              </w:rPr>
            </w:pPr>
            <w:r w:rsidRPr="004B44FE">
              <w:rPr>
                <w:b/>
              </w:rPr>
              <w:t>В работе. Срок не наступил.</w:t>
            </w:r>
          </w:p>
          <w:p w:rsidR="00277867" w:rsidRPr="004B44FE" w:rsidRDefault="00277867" w:rsidP="004E4BC7">
            <w:pPr>
              <w:pStyle w:val="a5"/>
              <w:tabs>
                <w:tab w:val="clear" w:pos="4153"/>
                <w:tab w:val="clear" w:pos="8306"/>
              </w:tabs>
              <w:jc w:val="both"/>
              <w:rPr>
                <w:szCs w:val="24"/>
              </w:rPr>
            </w:pPr>
            <w:r w:rsidRPr="004B44FE">
              <w:rPr>
                <w:szCs w:val="24"/>
              </w:rPr>
              <w:t>Определен состав участников проекта, приказ от 09.12.2022 № П-09-196</w:t>
            </w:r>
          </w:p>
        </w:tc>
        <w:tc>
          <w:tcPr>
            <w:tcW w:w="708" w:type="pct"/>
            <w:gridSpan w:val="2"/>
          </w:tcPr>
          <w:p w:rsidR="00277867" w:rsidRPr="004B44FE" w:rsidRDefault="00277867" w:rsidP="004E4BC7">
            <w:pPr>
              <w:pStyle w:val="a5"/>
              <w:tabs>
                <w:tab w:val="clear" w:pos="4153"/>
                <w:tab w:val="clear" w:pos="8306"/>
              </w:tabs>
              <w:jc w:val="center"/>
              <w:rPr>
                <w:szCs w:val="24"/>
              </w:rPr>
            </w:pPr>
            <w:r w:rsidRPr="004B44FE">
              <w:rPr>
                <w:szCs w:val="24"/>
              </w:rPr>
              <w:t>-</w:t>
            </w:r>
          </w:p>
        </w:tc>
      </w:tr>
      <w:tr w:rsidR="00277867" w:rsidRPr="004B44FE" w:rsidTr="007E4E03">
        <w:trPr>
          <w:trHeight w:val="196"/>
        </w:trPr>
        <w:tc>
          <w:tcPr>
            <w:tcW w:w="216" w:type="pct"/>
          </w:tcPr>
          <w:p w:rsidR="00277867" w:rsidRPr="004B44FE" w:rsidRDefault="00277867" w:rsidP="00845FFF">
            <w:pPr>
              <w:pStyle w:val="a5"/>
              <w:tabs>
                <w:tab w:val="clear" w:pos="4153"/>
                <w:tab w:val="clear" w:pos="8306"/>
              </w:tabs>
              <w:ind w:left="142"/>
              <w:rPr>
                <w:szCs w:val="24"/>
              </w:rPr>
            </w:pPr>
            <w:r w:rsidRPr="004B44FE">
              <w:rPr>
                <w:szCs w:val="24"/>
              </w:rPr>
              <w:t>14</w:t>
            </w:r>
          </w:p>
        </w:tc>
        <w:tc>
          <w:tcPr>
            <w:tcW w:w="1201" w:type="pct"/>
          </w:tcPr>
          <w:p w:rsidR="00277867" w:rsidRPr="004B44FE" w:rsidRDefault="00277867" w:rsidP="0053224D">
            <w:pPr>
              <w:pStyle w:val="a5"/>
              <w:tabs>
                <w:tab w:val="clear" w:pos="4153"/>
                <w:tab w:val="clear" w:pos="8306"/>
              </w:tabs>
              <w:jc w:val="both"/>
              <w:rPr>
                <w:szCs w:val="24"/>
              </w:rPr>
            </w:pPr>
            <w:r w:rsidRPr="004B44FE">
              <w:rPr>
                <w:szCs w:val="24"/>
              </w:rPr>
              <w:t>Участие в проектной деятельности Министерства «Цифровая трансформация»</w:t>
            </w:r>
          </w:p>
        </w:tc>
        <w:tc>
          <w:tcPr>
            <w:tcW w:w="638" w:type="pct"/>
          </w:tcPr>
          <w:p w:rsidR="00277867" w:rsidRPr="004B44FE" w:rsidRDefault="00277867" w:rsidP="00480C15">
            <w:pPr>
              <w:jc w:val="center"/>
            </w:pPr>
            <w:r w:rsidRPr="004B44FE">
              <w:t>в течение года</w:t>
            </w:r>
          </w:p>
        </w:tc>
        <w:tc>
          <w:tcPr>
            <w:tcW w:w="730" w:type="pct"/>
          </w:tcPr>
          <w:p w:rsidR="00277867" w:rsidRPr="004B44FE" w:rsidRDefault="00277867" w:rsidP="00480C15">
            <w:pPr>
              <w:jc w:val="center"/>
            </w:pPr>
            <w:r w:rsidRPr="004B44FE">
              <w:t>Сотрудники учреждения в соответствии с приказом Минимущества РС (Я)</w:t>
            </w:r>
          </w:p>
        </w:tc>
        <w:tc>
          <w:tcPr>
            <w:tcW w:w="1507" w:type="pct"/>
          </w:tcPr>
          <w:p w:rsidR="00277867" w:rsidRPr="004B44FE" w:rsidRDefault="00277867" w:rsidP="00E63545">
            <w:pPr>
              <w:jc w:val="both"/>
              <w:rPr>
                <w:b/>
              </w:rPr>
            </w:pPr>
            <w:r w:rsidRPr="004B44FE">
              <w:rPr>
                <w:b/>
              </w:rPr>
              <w:t>Исполнен.</w:t>
            </w:r>
          </w:p>
          <w:p w:rsidR="00277867" w:rsidRPr="004B44FE" w:rsidRDefault="00277867" w:rsidP="00E63545">
            <w:pPr>
              <w:jc w:val="both"/>
            </w:pPr>
            <w:r w:rsidRPr="004B44FE">
              <w:t xml:space="preserve">Участие </w:t>
            </w:r>
            <w:proofErr w:type="spellStart"/>
            <w:r w:rsidRPr="004B44FE">
              <w:t>Луковцева</w:t>
            </w:r>
            <w:proofErr w:type="spellEnd"/>
            <w:r w:rsidRPr="004B44FE">
              <w:t xml:space="preserve"> А.Н. в работе проектной деятельности Министерства «Цифровая трансформация».</w:t>
            </w:r>
          </w:p>
          <w:p w:rsidR="00277867" w:rsidRPr="004B44FE" w:rsidRDefault="00277867" w:rsidP="00480C15">
            <w:pPr>
              <w:jc w:val="center"/>
            </w:pPr>
          </w:p>
        </w:tc>
        <w:tc>
          <w:tcPr>
            <w:tcW w:w="708" w:type="pct"/>
            <w:gridSpan w:val="2"/>
          </w:tcPr>
          <w:p w:rsidR="00277867" w:rsidRPr="004B44FE" w:rsidRDefault="00277867" w:rsidP="00480C15">
            <w:pPr>
              <w:jc w:val="center"/>
            </w:pPr>
            <w:r w:rsidRPr="004B44FE">
              <w:t>100</w:t>
            </w:r>
          </w:p>
        </w:tc>
      </w:tr>
      <w:tr w:rsidR="00277867" w:rsidRPr="004B44FE" w:rsidTr="007E4E03">
        <w:trPr>
          <w:trHeight w:val="436"/>
        </w:trPr>
        <w:tc>
          <w:tcPr>
            <w:tcW w:w="5000" w:type="pct"/>
            <w:gridSpan w:val="7"/>
            <w:vAlign w:val="center"/>
          </w:tcPr>
          <w:p w:rsidR="00277867" w:rsidRPr="004B44FE" w:rsidRDefault="00277867" w:rsidP="006670AF">
            <w:pPr>
              <w:pStyle w:val="a5"/>
              <w:tabs>
                <w:tab w:val="clear" w:pos="4153"/>
                <w:tab w:val="clear" w:pos="8306"/>
              </w:tabs>
              <w:jc w:val="center"/>
              <w:rPr>
                <w:b/>
                <w:szCs w:val="24"/>
              </w:rPr>
            </w:pPr>
            <w:r w:rsidRPr="004B44FE">
              <w:rPr>
                <w:b/>
                <w:szCs w:val="24"/>
              </w:rPr>
              <w:t xml:space="preserve"> Работа по учету госсобственности </w:t>
            </w:r>
          </w:p>
        </w:tc>
      </w:tr>
      <w:tr w:rsidR="00277867" w:rsidRPr="004B44FE" w:rsidTr="007E4E03">
        <w:trPr>
          <w:trHeight w:val="196"/>
        </w:trPr>
        <w:tc>
          <w:tcPr>
            <w:tcW w:w="216" w:type="pct"/>
          </w:tcPr>
          <w:p w:rsidR="00277867" w:rsidRPr="004B44FE" w:rsidRDefault="00277867" w:rsidP="00480C15">
            <w:pPr>
              <w:pStyle w:val="a5"/>
              <w:tabs>
                <w:tab w:val="clear" w:pos="4153"/>
                <w:tab w:val="clear" w:pos="8306"/>
              </w:tabs>
              <w:jc w:val="center"/>
              <w:rPr>
                <w:szCs w:val="24"/>
              </w:rPr>
            </w:pPr>
            <w:r w:rsidRPr="004B44FE">
              <w:rPr>
                <w:szCs w:val="24"/>
              </w:rPr>
              <w:t>1</w:t>
            </w:r>
          </w:p>
        </w:tc>
        <w:tc>
          <w:tcPr>
            <w:tcW w:w="1201" w:type="pct"/>
          </w:tcPr>
          <w:p w:rsidR="00277867" w:rsidRPr="004B44FE" w:rsidRDefault="00277867" w:rsidP="00480C15">
            <w:pPr>
              <w:pStyle w:val="a5"/>
              <w:tabs>
                <w:tab w:val="left" w:pos="708"/>
              </w:tabs>
              <w:jc w:val="both"/>
              <w:rPr>
                <w:szCs w:val="24"/>
              </w:rPr>
            </w:pPr>
            <w:r w:rsidRPr="004B44FE">
              <w:rPr>
                <w:szCs w:val="24"/>
              </w:rPr>
              <w:t>Подготовка проектов распоряжений Минимущества РС (Я) о закреплении государственного имущества РС (Я) на праве оперативного управления, праве хозяйственного ведения и внесение их на утверждение в Минимущество РС (Я)</w:t>
            </w:r>
          </w:p>
        </w:tc>
        <w:tc>
          <w:tcPr>
            <w:tcW w:w="638" w:type="pct"/>
          </w:tcPr>
          <w:p w:rsidR="00277867" w:rsidRPr="004B44FE" w:rsidRDefault="00277867" w:rsidP="00480C15">
            <w:pPr>
              <w:pStyle w:val="a7"/>
              <w:tabs>
                <w:tab w:val="clear" w:pos="4153"/>
                <w:tab w:val="clear" w:pos="8306"/>
              </w:tabs>
              <w:jc w:val="center"/>
              <w:rPr>
                <w:sz w:val="24"/>
                <w:szCs w:val="24"/>
              </w:rPr>
            </w:pPr>
            <w:r w:rsidRPr="004B44FE">
              <w:rPr>
                <w:sz w:val="24"/>
                <w:szCs w:val="24"/>
              </w:rPr>
              <w:t>в течение года</w:t>
            </w:r>
          </w:p>
        </w:tc>
        <w:tc>
          <w:tcPr>
            <w:tcW w:w="730" w:type="pct"/>
          </w:tcPr>
          <w:p w:rsidR="00277867" w:rsidRPr="004B44FE" w:rsidRDefault="00277867" w:rsidP="00BC617E">
            <w:pPr>
              <w:jc w:val="center"/>
            </w:pPr>
            <w:r w:rsidRPr="004B44FE">
              <w:t>Отдел распоряжения, учета и разграничения собственности</w:t>
            </w:r>
          </w:p>
        </w:tc>
        <w:tc>
          <w:tcPr>
            <w:tcW w:w="1507" w:type="pct"/>
          </w:tcPr>
          <w:p w:rsidR="00277867" w:rsidRPr="004B44FE" w:rsidRDefault="00277867" w:rsidP="006A13CC">
            <w:pPr>
              <w:jc w:val="both"/>
              <w:rPr>
                <w:b/>
              </w:rPr>
            </w:pPr>
            <w:r w:rsidRPr="004B44FE">
              <w:rPr>
                <w:b/>
              </w:rPr>
              <w:t>Исполнен.</w:t>
            </w:r>
          </w:p>
          <w:p w:rsidR="00277867" w:rsidRPr="004B44FE" w:rsidRDefault="00277867" w:rsidP="002C319C">
            <w:pPr>
              <w:jc w:val="both"/>
            </w:pPr>
            <w:r w:rsidRPr="004B44FE">
              <w:t xml:space="preserve">Подготовлено 72 </w:t>
            </w:r>
            <w:r w:rsidR="002C319C" w:rsidRPr="004B44FE">
              <w:t xml:space="preserve">проекта </w:t>
            </w:r>
            <w:r w:rsidRPr="004B44FE">
              <w:t>распоряжения Минимущества РС (Я) о закреплении (учете в РГИ) государственного имущества РС (Я) на праве оперативного управления, праве хозяйственного ведения.</w:t>
            </w:r>
          </w:p>
        </w:tc>
        <w:tc>
          <w:tcPr>
            <w:tcW w:w="708" w:type="pct"/>
            <w:gridSpan w:val="2"/>
          </w:tcPr>
          <w:p w:rsidR="00277867" w:rsidRPr="004B44FE" w:rsidRDefault="00277867" w:rsidP="004636BB">
            <w:pPr>
              <w:jc w:val="center"/>
            </w:pPr>
            <w:r w:rsidRPr="004B44FE">
              <w:t>100</w:t>
            </w:r>
          </w:p>
        </w:tc>
      </w:tr>
      <w:tr w:rsidR="00277867" w:rsidRPr="004B44FE" w:rsidTr="007E4E03">
        <w:trPr>
          <w:trHeight w:val="196"/>
        </w:trPr>
        <w:tc>
          <w:tcPr>
            <w:tcW w:w="216" w:type="pct"/>
          </w:tcPr>
          <w:p w:rsidR="00277867" w:rsidRPr="004B44FE" w:rsidRDefault="00277867" w:rsidP="00480C15">
            <w:pPr>
              <w:pStyle w:val="a5"/>
              <w:tabs>
                <w:tab w:val="clear" w:pos="4153"/>
                <w:tab w:val="clear" w:pos="8306"/>
              </w:tabs>
              <w:jc w:val="center"/>
              <w:rPr>
                <w:szCs w:val="24"/>
              </w:rPr>
            </w:pPr>
            <w:r w:rsidRPr="004B44FE">
              <w:rPr>
                <w:szCs w:val="24"/>
              </w:rPr>
              <w:lastRenderedPageBreak/>
              <w:t>2</w:t>
            </w:r>
          </w:p>
        </w:tc>
        <w:tc>
          <w:tcPr>
            <w:tcW w:w="1201" w:type="pct"/>
          </w:tcPr>
          <w:p w:rsidR="00277867" w:rsidRPr="004B44FE" w:rsidRDefault="00277867" w:rsidP="00480C15">
            <w:pPr>
              <w:pStyle w:val="a5"/>
              <w:tabs>
                <w:tab w:val="left" w:pos="708"/>
              </w:tabs>
              <w:jc w:val="both"/>
              <w:rPr>
                <w:szCs w:val="24"/>
              </w:rPr>
            </w:pPr>
            <w:r w:rsidRPr="004B44FE">
              <w:rPr>
                <w:szCs w:val="24"/>
              </w:rPr>
              <w:t>Подготовка и внесение проекта решения об отнесении имущества автономных и бюджетных учреждений РС (Я) к категории особо ценного движимого имущества (исключении имущества из категории особо ценного движимого имущества) на основании видов особо ценного движимого имущества</w:t>
            </w:r>
          </w:p>
        </w:tc>
        <w:tc>
          <w:tcPr>
            <w:tcW w:w="638" w:type="pct"/>
          </w:tcPr>
          <w:p w:rsidR="00277867" w:rsidRPr="004B44FE" w:rsidRDefault="00277867" w:rsidP="00480C15">
            <w:pPr>
              <w:pStyle w:val="a3"/>
              <w:tabs>
                <w:tab w:val="left" w:pos="142"/>
              </w:tabs>
              <w:rPr>
                <w:b w:val="0"/>
                <w:szCs w:val="24"/>
              </w:rPr>
            </w:pPr>
            <w:r w:rsidRPr="004B44FE">
              <w:rPr>
                <w:b w:val="0"/>
                <w:szCs w:val="24"/>
              </w:rPr>
              <w:t>в течение года</w:t>
            </w:r>
          </w:p>
        </w:tc>
        <w:tc>
          <w:tcPr>
            <w:tcW w:w="730" w:type="pct"/>
          </w:tcPr>
          <w:p w:rsidR="00277867" w:rsidRPr="004B44FE" w:rsidRDefault="00277867" w:rsidP="00BC617E">
            <w:pPr>
              <w:jc w:val="center"/>
            </w:pPr>
            <w:r w:rsidRPr="004B44FE">
              <w:t>Отдел распоряжения, учета и разграничения собственности</w:t>
            </w:r>
          </w:p>
        </w:tc>
        <w:tc>
          <w:tcPr>
            <w:tcW w:w="1507" w:type="pct"/>
          </w:tcPr>
          <w:p w:rsidR="00277867" w:rsidRPr="004B44FE" w:rsidRDefault="00277867" w:rsidP="006A13CC">
            <w:pPr>
              <w:jc w:val="both"/>
              <w:rPr>
                <w:b/>
              </w:rPr>
            </w:pPr>
            <w:r w:rsidRPr="004B44FE">
              <w:rPr>
                <w:b/>
              </w:rPr>
              <w:t>Исполнен.</w:t>
            </w:r>
          </w:p>
          <w:p w:rsidR="00277867" w:rsidRPr="004B44FE" w:rsidRDefault="00277867" w:rsidP="006A13CC">
            <w:pPr>
              <w:jc w:val="both"/>
            </w:pPr>
            <w:r w:rsidRPr="004B44FE">
              <w:t xml:space="preserve">Подготовлено 43 </w:t>
            </w:r>
            <w:r w:rsidR="002C319C" w:rsidRPr="004B44FE">
              <w:t xml:space="preserve">проекта </w:t>
            </w:r>
            <w:r w:rsidR="001E4BEA" w:rsidRPr="004B44FE">
              <w:t>решени</w:t>
            </w:r>
            <w:r w:rsidR="002C319C" w:rsidRPr="004B44FE">
              <w:t>й</w:t>
            </w:r>
            <w:r w:rsidRPr="004B44FE">
              <w:t xml:space="preserve"> </w:t>
            </w:r>
            <w:proofErr w:type="spellStart"/>
            <w:r w:rsidR="00A63F94" w:rsidRPr="004B44FE">
              <w:t>Минимущества</w:t>
            </w:r>
            <w:proofErr w:type="spellEnd"/>
            <w:r w:rsidR="00A63F94" w:rsidRPr="004B44FE">
              <w:t xml:space="preserve"> РС (Я) </w:t>
            </w:r>
            <w:r w:rsidRPr="004B44FE">
              <w:t xml:space="preserve">об отнесении (исключении) имущества автономных и бюджетных учреждений РС (Я) к категории особо ценного движимого имущества (в </w:t>
            </w:r>
            <w:proofErr w:type="spellStart"/>
            <w:r w:rsidRPr="004B44FE">
              <w:t>т.ч</w:t>
            </w:r>
            <w:proofErr w:type="spellEnd"/>
            <w:r w:rsidRPr="004B44FE">
              <w:t>. 3 о внесении изменений).</w:t>
            </w:r>
          </w:p>
          <w:p w:rsidR="00277867" w:rsidRPr="004B44FE" w:rsidRDefault="00277867" w:rsidP="006A13CC">
            <w:pPr>
              <w:jc w:val="both"/>
            </w:pPr>
          </w:p>
          <w:p w:rsidR="00277867" w:rsidRPr="004B44FE" w:rsidRDefault="00277867" w:rsidP="006A13CC">
            <w:pPr>
              <w:jc w:val="both"/>
            </w:pPr>
          </w:p>
          <w:p w:rsidR="00277867" w:rsidRPr="004B44FE" w:rsidRDefault="00277867" w:rsidP="006A13CC">
            <w:pPr>
              <w:jc w:val="both"/>
            </w:pPr>
          </w:p>
          <w:p w:rsidR="00277867" w:rsidRPr="004B44FE" w:rsidRDefault="00277867" w:rsidP="006A13CC">
            <w:pPr>
              <w:jc w:val="both"/>
            </w:pPr>
          </w:p>
        </w:tc>
        <w:tc>
          <w:tcPr>
            <w:tcW w:w="708" w:type="pct"/>
            <w:gridSpan w:val="2"/>
          </w:tcPr>
          <w:p w:rsidR="00277867" w:rsidRPr="004B44FE" w:rsidRDefault="00277867" w:rsidP="004636BB">
            <w:pPr>
              <w:jc w:val="center"/>
            </w:pPr>
            <w:r w:rsidRPr="004B44FE">
              <w:t>100</w:t>
            </w:r>
          </w:p>
        </w:tc>
      </w:tr>
      <w:tr w:rsidR="00277867" w:rsidRPr="004B44FE" w:rsidTr="007E4E03">
        <w:trPr>
          <w:trHeight w:val="196"/>
        </w:trPr>
        <w:tc>
          <w:tcPr>
            <w:tcW w:w="216" w:type="pct"/>
          </w:tcPr>
          <w:p w:rsidR="00277867" w:rsidRPr="004B44FE" w:rsidRDefault="00277867" w:rsidP="00480C15">
            <w:pPr>
              <w:pStyle w:val="a5"/>
              <w:tabs>
                <w:tab w:val="clear" w:pos="4153"/>
                <w:tab w:val="clear" w:pos="8306"/>
              </w:tabs>
              <w:jc w:val="center"/>
              <w:rPr>
                <w:szCs w:val="24"/>
              </w:rPr>
            </w:pPr>
            <w:r w:rsidRPr="004B44FE">
              <w:rPr>
                <w:szCs w:val="24"/>
              </w:rPr>
              <w:t>3</w:t>
            </w:r>
          </w:p>
        </w:tc>
        <w:tc>
          <w:tcPr>
            <w:tcW w:w="1201" w:type="pct"/>
          </w:tcPr>
          <w:p w:rsidR="00277867" w:rsidRPr="004B44FE" w:rsidRDefault="00277867" w:rsidP="00480C15">
            <w:pPr>
              <w:pStyle w:val="a5"/>
              <w:tabs>
                <w:tab w:val="left" w:pos="708"/>
              </w:tabs>
              <w:jc w:val="both"/>
              <w:rPr>
                <w:szCs w:val="24"/>
              </w:rPr>
            </w:pPr>
            <w:r w:rsidRPr="004B44FE">
              <w:rPr>
                <w:szCs w:val="24"/>
              </w:rPr>
              <w:t>Подготовка проектов решений Минимущества РС (Я) о даче согласия на распоряжение особо ценным движимым имуществом и недвижимым имуществом учреждения РС (Я), закрепленным за ним на праве оперативного управления или приобретенным за счет средств, выделенных учредителем на приобретение этого имущества и представление их в Минимущество РС (Я) для утверждения</w:t>
            </w:r>
          </w:p>
        </w:tc>
        <w:tc>
          <w:tcPr>
            <w:tcW w:w="638" w:type="pct"/>
          </w:tcPr>
          <w:p w:rsidR="00277867" w:rsidRPr="004B44FE" w:rsidRDefault="00277867" w:rsidP="00480C15">
            <w:pPr>
              <w:pStyle w:val="a3"/>
              <w:tabs>
                <w:tab w:val="left" w:pos="142"/>
              </w:tabs>
              <w:rPr>
                <w:b w:val="0"/>
                <w:szCs w:val="24"/>
              </w:rPr>
            </w:pPr>
            <w:r w:rsidRPr="004B44FE">
              <w:rPr>
                <w:b w:val="0"/>
                <w:szCs w:val="24"/>
              </w:rPr>
              <w:t>в течение года</w:t>
            </w:r>
          </w:p>
        </w:tc>
        <w:tc>
          <w:tcPr>
            <w:tcW w:w="730" w:type="pct"/>
          </w:tcPr>
          <w:p w:rsidR="00277867" w:rsidRPr="004B44FE" w:rsidRDefault="00277867" w:rsidP="00BC617E">
            <w:pPr>
              <w:jc w:val="center"/>
            </w:pPr>
            <w:r w:rsidRPr="004B44FE">
              <w:t>Отдел распоряжения, учета и разграничения собственности</w:t>
            </w:r>
          </w:p>
        </w:tc>
        <w:tc>
          <w:tcPr>
            <w:tcW w:w="1507" w:type="pct"/>
          </w:tcPr>
          <w:p w:rsidR="00277867" w:rsidRPr="004B44FE" w:rsidRDefault="00277867" w:rsidP="00CD2D6F">
            <w:pPr>
              <w:jc w:val="both"/>
              <w:rPr>
                <w:b/>
              </w:rPr>
            </w:pPr>
            <w:r w:rsidRPr="004B44FE">
              <w:rPr>
                <w:b/>
              </w:rPr>
              <w:t>Исполнен.</w:t>
            </w:r>
          </w:p>
          <w:p w:rsidR="00277867" w:rsidRPr="004B44FE" w:rsidRDefault="00277867" w:rsidP="002C319C">
            <w:pPr>
              <w:jc w:val="both"/>
            </w:pPr>
            <w:r w:rsidRPr="004B44FE">
              <w:t xml:space="preserve">Подготовлено 98 </w:t>
            </w:r>
            <w:r w:rsidR="002C319C" w:rsidRPr="004B44FE">
              <w:t xml:space="preserve">проектов </w:t>
            </w:r>
            <w:r w:rsidRPr="004B44FE">
              <w:t>решений Минимущества РС (Я) о даче согласия на распоряжение особо ценным движимым имуществом и недвижимым имуществом учреждения РС (Я), закрепленным за ним на праве оперативного управления или приобретенным за счет средств, выделенных учредителем на приобретение этого имущества.</w:t>
            </w:r>
          </w:p>
        </w:tc>
        <w:tc>
          <w:tcPr>
            <w:tcW w:w="708" w:type="pct"/>
            <w:gridSpan w:val="2"/>
          </w:tcPr>
          <w:p w:rsidR="00277867" w:rsidRPr="004B44FE" w:rsidRDefault="00277867" w:rsidP="004636BB">
            <w:pPr>
              <w:jc w:val="center"/>
            </w:pPr>
            <w:r w:rsidRPr="004B44FE">
              <w:t>100</w:t>
            </w:r>
          </w:p>
        </w:tc>
      </w:tr>
      <w:tr w:rsidR="00277867" w:rsidRPr="004B44FE" w:rsidTr="007E4E03">
        <w:trPr>
          <w:trHeight w:val="196"/>
        </w:trPr>
        <w:tc>
          <w:tcPr>
            <w:tcW w:w="216" w:type="pct"/>
          </w:tcPr>
          <w:p w:rsidR="00277867" w:rsidRPr="004B44FE" w:rsidRDefault="00277867" w:rsidP="00480C15">
            <w:pPr>
              <w:pStyle w:val="a5"/>
              <w:tabs>
                <w:tab w:val="clear" w:pos="4153"/>
                <w:tab w:val="clear" w:pos="8306"/>
              </w:tabs>
              <w:jc w:val="center"/>
              <w:rPr>
                <w:szCs w:val="24"/>
              </w:rPr>
            </w:pPr>
            <w:r w:rsidRPr="004B44FE">
              <w:rPr>
                <w:szCs w:val="24"/>
              </w:rPr>
              <w:t>4</w:t>
            </w:r>
          </w:p>
        </w:tc>
        <w:tc>
          <w:tcPr>
            <w:tcW w:w="1201" w:type="pct"/>
          </w:tcPr>
          <w:p w:rsidR="00277867" w:rsidRPr="004B44FE" w:rsidRDefault="00277867" w:rsidP="00480C15">
            <w:pPr>
              <w:pStyle w:val="a5"/>
              <w:tabs>
                <w:tab w:val="left" w:pos="708"/>
              </w:tabs>
              <w:jc w:val="both"/>
              <w:rPr>
                <w:szCs w:val="24"/>
              </w:rPr>
            </w:pPr>
            <w:r w:rsidRPr="004B44FE">
              <w:rPr>
                <w:szCs w:val="24"/>
              </w:rPr>
              <w:t>Подготовка проекта решения о списании государственного имущества РС (Я) в отношении государственного имущества РС (Я) в порядке, установленном постановлением Правительства РС (Я) от 23.09.2013 № 326 «О порядке списания государственного имущества РС (Я)»</w:t>
            </w:r>
          </w:p>
        </w:tc>
        <w:tc>
          <w:tcPr>
            <w:tcW w:w="638" w:type="pct"/>
          </w:tcPr>
          <w:p w:rsidR="00277867" w:rsidRPr="004B44FE" w:rsidRDefault="00277867" w:rsidP="00480C15">
            <w:pPr>
              <w:pStyle w:val="a3"/>
              <w:tabs>
                <w:tab w:val="left" w:pos="142"/>
              </w:tabs>
              <w:rPr>
                <w:b w:val="0"/>
                <w:szCs w:val="24"/>
              </w:rPr>
            </w:pPr>
            <w:r w:rsidRPr="004B44FE">
              <w:rPr>
                <w:b w:val="0"/>
                <w:szCs w:val="24"/>
              </w:rPr>
              <w:t>в течение года</w:t>
            </w:r>
          </w:p>
        </w:tc>
        <w:tc>
          <w:tcPr>
            <w:tcW w:w="730" w:type="pct"/>
          </w:tcPr>
          <w:p w:rsidR="00277867" w:rsidRPr="004B44FE" w:rsidRDefault="00277867" w:rsidP="00BC617E">
            <w:pPr>
              <w:jc w:val="center"/>
            </w:pPr>
            <w:r w:rsidRPr="004B44FE">
              <w:t>Отдел распоряжения, учета и разграничения собственности</w:t>
            </w:r>
          </w:p>
        </w:tc>
        <w:tc>
          <w:tcPr>
            <w:tcW w:w="1507" w:type="pct"/>
          </w:tcPr>
          <w:p w:rsidR="00277867" w:rsidRPr="004B44FE" w:rsidRDefault="00277867" w:rsidP="00CD2D6F">
            <w:pPr>
              <w:jc w:val="both"/>
              <w:rPr>
                <w:b/>
              </w:rPr>
            </w:pPr>
            <w:r w:rsidRPr="004B44FE">
              <w:rPr>
                <w:b/>
              </w:rPr>
              <w:t>Исполнен.</w:t>
            </w:r>
          </w:p>
          <w:p w:rsidR="00277867" w:rsidRPr="004B44FE" w:rsidRDefault="00277867" w:rsidP="002C319C">
            <w:pPr>
              <w:jc w:val="both"/>
            </w:pPr>
            <w:r w:rsidRPr="004B44FE">
              <w:t xml:space="preserve">Подготовлено 30 </w:t>
            </w:r>
            <w:r w:rsidR="002C319C" w:rsidRPr="004B44FE">
              <w:t>проектов решений</w:t>
            </w:r>
            <w:r w:rsidRPr="004B44FE">
              <w:t xml:space="preserve"> </w:t>
            </w:r>
            <w:proofErr w:type="spellStart"/>
            <w:r w:rsidR="00A63F94" w:rsidRPr="004B44FE">
              <w:t>Минимущества</w:t>
            </w:r>
            <w:proofErr w:type="spellEnd"/>
            <w:r w:rsidR="00A63F94" w:rsidRPr="004B44FE">
              <w:t xml:space="preserve"> РС (Я) </w:t>
            </w:r>
            <w:r w:rsidRPr="004B44FE">
              <w:t>о списании государственного имущества РС (Я) в отношении государственного имущества РС (Я) в порядке, установленном Правительства РС (Я) от 23.09.2013 № 326 «О порядке списания государственного имущества РС (Я)».</w:t>
            </w:r>
          </w:p>
          <w:p w:rsidR="00892C65" w:rsidRPr="004B44FE" w:rsidRDefault="00892C65" w:rsidP="002C319C">
            <w:pPr>
              <w:jc w:val="both"/>
            </w:pPr>
          </w:p>
          <w:p w:rsidR="00892C65" w:rsidRPr="004B44FE" w:rsidRDefault="00892C65" w:rsidP="002C319C">
            <w:pPr>
              <w:jc w:val="both"/>
            </w:pPr>
          </w:p>
        </w:tc>
        <w:tc>
          <w:tcPr>
            <w:tcW w:w="708" w:type="pct"/>
            <w:gridSpan w:val="2"/>
          </w:tcPr>
          <w:p w:rsidR="00277867" w:rsidRPr="004B44FE" w:rsidRDefault="00277867" w:rsidP="004636BB">
            <w:pPr>
              <w:jc w:val="center"/>
            </w:pPr>
            <w:r w:rsidRPr="004B44FE">
              <w:lastRenderedPageBreak/>
              <w:t>100</w:t>
            </w:r>
          </w:p>
        </w:tc>
      </w:tr>
      <w:tr w:rsidR="00277867" w:rsidRPr="004B44FE" w:rsidTr="007E4E03">
        <w:trPr>
          <w:trHeight w:val="196"/>
        </w:trPr>
        <w:tc>
          <w:tcPr>
            <w:tcW w:w="216" w:type="pct"/>
          </w:tcPr>
          <w:p w:rsidR="00277867" w:rsidRPr="004B44FE" w:rsidRDefault="00277867" w:rsidP="00480C15">
            <w:pPr>
              <w:pStyle w:val="a5"/>
              <w:tabs>
                <w:tab w:val="clear" w:pos="4153"/>
                <w:tab w:val="clear" w:pos="8306"/>
              </w:tabs>
              <w:jc w:val="center"/>
              <w:rPr>
                <w:szCs w:val="24"/>
              </w:rPr>
            </w:pPr>
            <w:r w:rsidRPr="004B44FE">
              <w:rPr>
                <w:szCs w:val="24"/>
              </w:rPr>
              <w:lastRenderedPageBreak/>
              <w:t>5</w:t>
            </w:r>
          </w:p>
        </w:tc>
        <w:tc>
          <w:tcPr>
            <w:tcW w:w="1201" w:type="pct"/>
          </w:tcPr>
          <w:p w:rsidR="00277867" w:rsidRPr="004B44FE" w:rsidRDefault="00277867" w:rsidP="00480C15">
            <w:pPr>
              <w:pStyle w:val="a5"/>
              <w:tabs>
                <w:tab w:val="left" w:pos="708"/>
              </w:tabs>
              <w:jc w:val="both"/>
              <w:rPr>
                <w:szCs w:val="24"/>
              </w:rPr>
            </w:pPr>
            <w:r w:rsidRPr="004B44FE">
              <w:rPr>
                <w:szCs w:val="24"/>
              </w:rPr>
              <w:t>Подготовка проекта решения Минимущества РС (Я) о согласовании сделки унитарных предприятий и государственных учреждений</w:t>
            </w:r>
          </w:p>
        </w:tc>
        <w:tc>
          <w:tcPr>
            <w:tcW w:w="638" w:type="pct"/>
          </w:tcPr>
          <w:p w:rsidR="00277867" w:rsidRPr="004B44FE" w:rsidRDefault="00277867" w:rsidP="00480C15">
            <w:pPr>
              <w:pStyle w:val="a3"/>
              <w:tabs>
                <w:tab w:val="left" w:pos="142"/>
              </w:tabs>
              <w:rPr>
                <w:b w:val="0"/>
                <w:szCs w:val="24"/>
              </w:rPr>
            </w:pPr>
            <w:r w:rsidRPr="004B44FE">
              <w:rPr>
                <w:b w:val="0"/>
                <w:szCs w:val="24"/>
              </w:rPr>
              <w:t>в течение года</w:t>
            </w:r>
          </w:p>
        </w:tc>
        <w:tc>
          <w:tcPr>
            <w:tcW w:w="730" w:type="pct"/>
          </w:tcPr>
          <w:p w:rsidR="00277867" w:rsidRPr="004B44FE" w:rsidRDefault="00277867" w:rsidP="00BC617E">
            <w:pPr>
              <w:jc w:val="center"/>
            </w:pPr>
            <w:r w:rsidRPr="004B44FE">
              <w:t>Отдел распоряжения, учета и разграничения собственности</w:t>
            </w:r>
          </w:p>
        </w:tc>
        <w:tc>
          <w:tcPr>
            <w:tcW w:w="1507" w:type="pct"/>
          </w:tcPr>
          <w:p w:rsidR="00277867" w:rsidRPr="004B44FE" w:rsidRDefault="00277867" w:rsidP="002C319C">
            <w:pPr>
              <w:jc w:val="both"/>
              <w:rPr>
                <w:b/>
              </w:rPr>
            </w:pPr>
            <w:r w:rsidRPr="004B44FE">
              <w:rPr>
                <w:b/>
              </w:rPr>
              <w:t>Не подлежит исполнению в 4 квартале 2022.</w:t>
            </w:r>
          </w:p>
          <w:p w:rsidR="00277867" w:rsidRPr="004B44FE" w:rsidRDefault="00277867" w:rsidP="002C319C">
            <w:pPr>
              <w:jc w:val="both"/>
            </w:pPr>
            <w:r w:rsidRPr="004B44FE">
              <w:t>По итогам 4 квартала ходатайства не поступали.</w:t>
            </w:r>
          </w:p>
        </w:tc>
        <w:tc>
          <w:tcPr>
            <w:tcW w:w="708" w:type="pct"/>
            <w:gridSpan w:val="2"/>
          </w:tcPr>
          <w:p w:rsidR="00277867" w:rsidRPr="004B44FE" w:rsidRDefault="00277867" w:rsidP="00BC617E">
            <w:pPr>
              <w:jc w:val="center"/>
            </w:pPr>
            <w:r w:rsidRPr="004B44FE">
              <w:t>-</w:t>
            </w:r>
          </w:p>
        </w:tc>
      </w:tr>
      <w:tr w:rsidR="00277867" w:rsidRPr="004B44FE" w:rsidTr="007E4E03">
        <w:trPr>
          <w:trHeight w:val="196"/>
        </w:trPr>
        <w:tc>
          <w:tcPr>
            <w:tcW w:w="216" w:type="pct"/>
          </w:tcPr>
          <w:p w:rsidR="00277867" w:rsidRPr="004B44FE" w:rsidRDefault="00277867" w:rsidP="00480C15">
            <w:pPr>
              <w:pStyle w:val="a5"/>
              <w:tabs>
                <w:tab w:val="clear" w:pos="4153"/>
                <w:tab w:val="clear" w:pos="8306"/>
              </w:tabs>
              <w:jc w:val="center"/>
              <w:rPr>
                <w:szCs w:val="24"/>
              </w:rPr>
            </w:pPr>
            <w:r w:rsidRPr="004B44FE">
              <w:rPr>
                <w:szCs w:val="24"/>
              </w:rPr>
              <w:t>6</w:t>
            </w:r>
          </w:p>
        </w:tc>
        <w:tc>
          <w:tcPr>
            <w:tcW w:w="1201" w:type="pct"/>
          </w:tcPr>
          <w:p w:rsidR="00277867" w:rsidRPr="004B44FE" w:rsidRDefault="00277867" w:rsidP="00480C15">
            <w:pPr>
              <w:pStyle w:val="a5"/>
              <w:tabs>
                <w:tab w:val="left" w:pos="708"/>
              </w:tabs>
              <w:jc w:val="both"/>
              <w:rPr>
                <w:szCs w:val="24"/>
              </w:rPr>
            </w:pPr>
            <w:r w:rsidRPr="004B44FE">
              <w:rPr>
                <w:szCs w:val="24"/>
              </w:rPr>
              <w:t>Подготовка проектов решений Минимущества РС (Я) о даче согласия государственным учреждениям и государственным унитарным предприятиям на предоставление в аренду или безвозмездное пользование имущества, закрепленного за ними на праве оперативного управления и хозяйственного ведения</w:t>
            </w:r>
          </w:p>
        </w:tc>
        <w:tc>
          <w:tcPr>
            <w:tcW w:w="638" w:type="pct"/>
          </w:tcPr>
          <w:p w:rsidR="00277867" w:rsidRPr="004B44FE" w:rsidRDefault="00277867" w:rsidP="00480C15">
            <w:pPr>
              <w:pStyle w:val="a3"/>
              <w:tabs>
                <w:tab w:val="left" w:pos="142"/>
              </w:tabs>
              <w:rPr>
                <w:b w:val="0"/>
                <w:szCs w:val="24"/>
              </w:rPr>
            </w:pPr>
            <w:r w:rsidRPr="004B44FE">
              <w:rPr>
                <w:b w:val="0"/>
                <w:szCs w:val="24"/>
              </w:rPr>
              <w:t>в течение года</w:t>
            </w:r>
          </w:p>
          <w:p w:rsidR="00277867" w:rsidRPr="004B44FE" w:rsidRDefault="00277867" w:rsidP="00480C15">
            <w:pPr>
              <w:pStyle w:val="a3"/>
              <w:tabs>
                <w:tab w:val="left" w:pos="142"/>
              </w:tabs>
              <w:rPr>
                <w:b w:val="0"/>
                <w:szCs w:val="24"/>
              </w:rPr>
            </w:pPr>
          </w:p>
        </w:tc>
        <w:tc>
          <w:tcPr>
            <w:tcW w:w="730" w:type="pct"/>
          </w:tcPr>
          <w:p w:rsidR="00277867" w:rsidRPr="004B44FE" w:rsidRDefault="00277867" w:rsidP="00BC617E">
            <w:pPr>
              <w:jc w:val="center"/>
            </w:pPr>
            <w:r w:rsidRPr="004B44FE">
              <w:t>Отдел распоряжения, учета и разграничения собственности</w:t>
            </w:r>
          </w:p>
        </w:tc>
        <w:tc>
          <w:tcPr>
            <w:tcW w:w="1507" w:type="pct"/>
          </w:tcPr>
          <w:p w:rsidR="00277867" w:rsidRPr="004B44FE" w:rsidRDefault="00277867" w:rsidP="003A53D2">
            <w:pPr>
              <w:jc w:val="both"/>
              <w:rPr>
                <w:b/>
              </w:rPr>
            </w:pPr>
            <w:r w:rsidRPr="004B44FE">
              <w:rPr>
                <w:b/>
              </w:rPr>
              <w:t>Исполнен.</w:t>
            </w:r>
          </w:p>
          <w:p w:rsidR="00277867" w:rsidRPr="004B44FE" w:rsidRDefault="002C319C" w:rsidP="002C319C">
            <w:pPr>
              <w:jc w:val="both"/>
            </w:pPr>
            <w:r w:rsidRPr="004B44FE">
              <w:t>Подготовлено 90 проектов решений</w:t>
            </w:r>
            <w:r w:rsidR="00277867" w:rsidRPr="004B44FE">
              <w:t xml:space="preserve"> Минимущества РС (Я) о даче согласия государственным учреждениям и государственным унитарным предприятиям на предоставление в аренду или безвозмездное пользование имущества, закрепленного за ними на праве оперативного управления и хозяйственного ведения. </w:t>
            </w:r>
          </w:p>
        </w:tc>
        <w:tc>
          <w:tcPr>
            <w:tcW w:w="708" w:type="pct"/>
            <w:gridSpan w:val="2"/>
          </w:tcPr>
          <w:p w:rsidR="00277867" w:rsidRPr="004B44FE" w:rsidRDefault="00277867" w:rsidP="00BC617E">
            <w:pPr>
              <w:jc w:val="center"/>
            </w:pPr>
            <w:r w:rsidRPr="004B44FE">
              <w:t>100</w:t>
            </w:r>
          </w:p>
        </w:tc>
      </w:tr>
      <w:tr w:rsidR="00277867" w:rsidRPr="004B44FE" w:rsidTr="007E4E03">
        <w:trPr>
          <w:trHeight w:val="196"/>
        </w:trPr>
        <w:tc>
          <w:tcPr>
            <w:tcW w:w="216" w:type="pct"/>
          </w:tcPr>
          <w:p w:rsidR="00277867" w:rsidRPr="004B44FE" w:rsidRDefault="00277867" w:rsidP="00480C15">
            <w:pPr>
              <w:pStyle w:val="a5"/>
              <w:tabs>
                <w:tab w:val="clear" w:pos="4153"/>
                <w:tab w:val="clear" w:pos="8306"/>
              </w:tabs>
              <w:jc w:val="center"/>
              <w:rPr>
                <w:szCs w:val="24"/>
              </w:rPr>
            </w:pPr>
            <w:r w:rsidRPr="004B44FE">
              <w:rPr>
                <w:szCs w:val="24"/>
              </w:rPr>
              <w:t>7</w:t>
            </w:r>
          </w:p>
        </w:tc>
        <w:tc>
          <w:tcPr>
            <w:tcW w:w="1201" w:type="pct"/>
          </w:tcPr>
          <w:p w:rsidR="00277867" w:rsidRPr="004B44FE" w:rsidRDefault="00277867" w:rsidP="00480C15">
            <w:pPr>
              <w:pStyle w:val="a5"/>
              <w:tabs>
                <w:tab w:val="left" w:pos="708"/>
              </w:tabs>
              <w:jc w:val="both"/>
              <w:rPr>
                <w:szCs w:val="24"/>
              </w:rPr>
            </w:pPr>
            <w:r w:rsidRPr="004B44FE">
              <w:rPr>
                <w:szCs w:val="24"/>
              </w:rPr>
              <w:t>Подготовка проектов решений Минимущества РС (Я) о принятии в государственную собственность РС (Я) имущества, завершенных строительством объектов</w:t>
            </w:r>
          </w:p>
        </w:tc>
        <w:tc>
          <w:tcPr>
            <w:tcW w:w="638" w:type="pct"/>
          </w:tcPr>
          <w:p w:rsidR="00277867" w:rsidRPr="004B44FE" w:rsidRDefault="00277867" w:rsidP="00480C15">
            <w:pPr>
              <w:pStyle w:val="a3"/>
              <w:tabs>
                <w:tab w:val="left" w:pos="142"/>
              </w:tabs>
              <w:rPr>
                <w:b w:val="0"/>
                <w:szCs w:val="24"/>
              </w:rPr>
            </w:pPr>
            <w:r w:rsidRPr="004B44FE">
              <w:rPr>
                <w:b w:val="0"/>
                <w:szCs w:val="24"/>
              </w:rPr>
              <w:t>в течение года</w:t>
            </w:r>
          </w:p>
          <w:p w:rsidR="00277867" w:rsidRPr="004B44FE" w:rsidRDefault="00277867" w:rsidP="00480C15">
            <w:pPr>
              <w:pStyle w:val="a3"/>
              <w:tabs>
                <w:tab w:val="left" w:pos="142"/>
              </w:tabs>
              <w:rPr>
                <w:b w:val="0"/>
                <w:szCs w:val="24"/>
              </w:rPr>
            </w:pPr>
          </w:p>
        </w:tc>
        <w:tc>
          <w:tcPr>
            <w:tcW w:w="730" w:type="pct"/>
          </w:tcPr>
          <w:p w:rsidR="00277867" w:rsidRPr="004B44FE" w:rsidRDefault="00277867" w:rsidP="00BC617E">
            <w:pPr>
              <w:jc w:val="center"/>
            </w:pPr>
            <w:r w:rsidRPr="004B44FE">
              <w:t>Отдел распоряжения, учета и разграничения собственности</w:t>
            </w:r>
          </w:p>
        </w:tc>
        <w:tc>
          <w:tcPr>
            <w:tcW w:w="1507" w:type="pct"/>
          </w:tcPr>
          <w:p w:rsidR="00277867" w:rsidRPr="004B44FE" w:rsidRDefault="00277867" w:rsidP="00CA118B">
            <w:pPr>
              <w:jc w:val="both"/>
              <w:rPr>
                <w:b/>
              </w:rPr>
            </w:pPr>
            <w:r w:rsidRPr="004B44FE">
              <w:rPr>
                <w:b/>
              </w:rPr>
              <w:t>Исполнен.</w:t>
            </w:r>
          </w:p>
          <w:p w:rsidR="00277867" w:rsidRPr="004B44FE" w:rsidRDefault="00277867" w:rsidP="00CA118B">
            <w:pPr>
              <w:jc w:val="both"/>
            </w:pPr>
            <w:r w:rsidRPr="004B44FE">
              <w:t>Подготовлено 2 проекта решений Минимущества РС (Я) о принятии в государственную собственность РС (Я) имущества, завершенных строительством объектов.</w:t>
            </w:r>
          </w:p>
        </w:tc>
        <w:tc>
          <w:tcPr>
            <w:tcW w:w="708" w:type="pct"/>
            <w:gridSpan w:val="2"/>
          </w:tcPr>
          <w:p w:rsidR="00277867" w:rsidRPr="004B44FE" w:rsidRDefault="00277867" w:rsidP="00BC617E">
            <w:pPr>
              <w:jc w:val="center"/>
            </w:pPr>
            <w:r w:rsidRPr="004B44FE">
              <w:t>100</w:t>
            </w:r>
          </w:p>
        </w:tc>
      </w:tr>
      <w:tr w:rsidR="00277867" w:rsidRPr="004B44FE" w:rsidTr="007E4E03">
        <w:trPr>
          <w:trHeight w:val="196"/>
        </w:trPr>
        <w:tc>
          <w:tcPr>
            <w:tcW w:w="216" w:type="pct"/>
          </w:tcPr>
          <w:p w:rsidR="00277867" w:rsidRPr="004B44FE" w:rsidRDefault="00277867" w:rsidP="00480C15">
            <w:pPr>
              <w:pStyle w:val="a5"/>
              <w:tabs>
                <w:tab w:val="clear" w:pos="4153"/>
                <w:tab w:val="clear" w:pos="8306"/>
              </w:tabs>
              <w:jc w:val="center"/>
              <w:rPr>
                <w:szCs w:val="24"/>
              </w:rPr>
            </w:pPr>
            <w:r w:rsidRPr="004B44FE">
              <w:rPr>
                <w:szCs w:val="24"/>
              </w:rPr>
              <w:t>8</w:t>
            </w:r>
          </w:p>
        </w:tc>
        <w:tc>
          <w:tcPr>
            <w:tcW w:w="1201" w:type="pct"/>
          </w:tcPr>
          <w:p w:rsidR="00277867" w:rsidRPr="004B44FE" w:rsidRDefault="00277867" w:rsidP="00480C15">
            <w:pPr>
              <w:pStyle w:val="a5"/>
              <w:tabs>
                <w:tab w:val="left" w:pos="708"/>
              </w:tabs>
              <w:ind w:right="72"/>
              <w:jc w:val="both"/>
              <w:rPr>
                <w:szCs w:val="24"/>
              </w:rPr>
            </w:pPr>
            <w:r w:rsidRPr="004B44FE">
              <w:rPr>
                <w:szCs w:val="24"/>
              </w:rPr>
              <w:t>Внесение предложений в Минимущество РС (Я) для формирования Плана-графика проверок и проведение проверок государственного имущества, закрепленного за государственными предприятиями и государственными учреждениями</w:t>
            </w:r>
          </w:p>
        </w:tc>
        <w:tc>
          <w:tcPr>
            <w:tcW w:w="638" w:type="pct"/>
          </w:tcPr>
          <w:p w:rsidR="00277867" w:rsidRPr="004B44FE" w:rsidRDefault="00277867" w:rsidP="00480C15">
            <w:pPr>
              <w:pStyle w:val="a3"/>
              <w:tabs>
                <w:tab w:val="left" w:pos="142"/>
              </w:tabs>
              <w:rPr>
                <w:b w:val="0"/>
                <w:szCs w:val="24"/>
              </w:rPr>
            </w:pPr>
            <w:r w:rsidRPr="004B44FE">
              <w:rPr>
                <w:b w:val="0"/>
                <w:szCs w:val="24"/>
              </w:rPr>
              <w:t>в соответствии с планом проверок</w:t>
            </w:r>
          </w:p>
        </w:tc>
        <w:tc>
          <w:tcPr>
            <w:tcW w:w="730" w:type="pct"/>
          </w:tcPr>
          <w:p w:rsidR="00277867" w:rsidRPr="004B44FE" w:rsidRDefault="00277867" w:rsidP="00BC617E">
            <w:pPr>
              <w:jc w:val="center"/>
            </w:pPr>
            <w:r w:rsidRPr="004B44FE">
              <w:t>Отдел распоряжения, учета и разграничения собственности</w:t>
            </w:r>
          </w:p>
        </w:tc>
        <w:tc>
          <w:tcPr>
            <w:tcW w:w="1507" w:type="pct"/>
          </w:tcPr>
          <w:p w:rsidR="00277867" w:rsidRPr="004B44FE" w:rsidRDefault="00892C65" w:rsidP="00CA118B">
            <w:pPr>
              <w:jc w:val="both"/>
              <w:rPr>
                <w:b/>
              </w:rPr>
            </w:pPr>
            <w:r w:rsidRPr="004B44FE">
              <w:rPr>
                <w:b/>
              </w:rPr>
              <w:t>В работе. Срок не наступил.</w:t>
            </w:r>
          </w:p>
          <w:p w:rsidR="008361E9" w:rsidRPr="004B44FE" w:rsidRDefault="008D4A37" w:rsidP="008D4A37">
            <w:pPr>
              <w:jc w:val="both"/>
            </w:pPr>
            <w:r w:rsidRPr="004B44FE">
              <w:t>В</w:t>
            </w:r>
            <w:r w:rsidR="008361E9" w:rsidRPr="004B44FE">
              <w:t xml:space="preserve"> </w:t>
            </w:r>
            <w:r w:rsidRPr="004B44FE">
              <w:t>д</w:t>
            </w:r>
            <w:r w:rsidR="00892C65" w:rsidRPr="004B44FE">
              <w:t xml:space="preserve">епартамент имущественного комплекса </w:t>
            </w:r>
            <w:proofErr w:type="spellStart"/>
            <w:r w:rsidR="00892C65" w:rsidRPr="004B44FE">
              <w:t>Минимущества</w:t>
            </w:r>
            <w:proofErr w:type="spellEnd"/>
            <w:r w:rsidR="00892C65" w:rsidRPr="004B44FE">
              <w:t xml:space="preserve"> РС (Я) </w:t>
            </w:r>
            <w:r w:rsidRPr="004B44FE">
              <w:t xml:space="preserve">служебной запиской № 486 от 13.12.2022 направлены предложения </w:t>
            </w:r>
            <w:r w:rsidR="00892C65" w:rsidRPr="004B44FE">
              <w:t>по</w:t>
            </w:r>
            <w:r w:rsidR="008361E9" w:rsidRPr="004B44FE">
              <w:t xml:space="preserve"> </w:t>
            </w:r>
            <w:r w:rsidR="00892C65" w:rsidRPr="004B44FE">
              <w:t>Плану-графику на 2023.</w:t>
            </w:r>
          </w:p>
        </w:tc>
        <w:tc>
          <w:tcPr>
            <w:tcW w:w="708" w:type="pct"/>
            <w:gridSpan w:val="2"/>
          </w:tcPr>
          <w:p w:rsidR="00277867" w:rsidRPr="004B44FE" w:rsidRDefault="00892C65" w:rsidP="00BC617E">
            <w:pPr>
              <w:jc w:val="center"/>
            </w:pPr>
            <w:r w:rsidRPr="004B44FE">
              <w:t>-</w:t>
            </w:r>
          </w:p>
        </w:tc>
      </w:tr>
      <w:tr w:rsidR="00277867" w:rsidRPr="004B44FE" w:rsidTr="007E4E03">
        <w:trPr>
          <w:trHeight w:val="196"/>
        </w:trPr>
        <w:tc>
          <w:tcPr>
            <w:tcW w:w="216" w:type="pct"/>
          </w:tcPr>
          <w:p w:rsidR="00277867" w:rsidRPr="004B44FE" w:rsidRDefault="00277867" w:rsidP="00480C15">
            <w:pPr>
              <w:pStyle w:val="a5"/>
              <w:tabs>
                <w:tab w:val="clear" w:pos="4153"/>
                <w:tab w:val="clear" w:pos="8306"/>
              </w:tabs>
              <w:jc w:val="center"/>
              <w:rPr>
                <w:szCs w:val="24"/>
              </w:rPr>
            </w:pPr>
            <w:r w:rsidRPr="004B44FE">
              <w:rPr>
                <w:szCs w:val="24"/>
              </w:rPr>
              <w:t>9</w:t>
            </w:r>
          </w:p>
        </w:tc>
        <w:tc>
          <w:tcPr>
            <w:tcW w:w="1201" w:type="pct"/>
          </w:tcPr>
          <w:p w:rsidR="00277867" w:rsidRPr="004B44FE" w:rsidRDefault="00277867" w:rsidP="00480C15">
            <w:pPr>
              <w:pStyle w:val="a5"/>
              <w:tabs>
                <w:tab w:val="left" w:pos="708"/>
              </w:tabs>
              <w:ind w:right="72"/>
              <w:jc w:val="both"/>
              <w:rPr>
                <w:szCs w:val="24"/>
              </w:rPr>
            </w:pPr>
            <w:r w:rsidRPr="004B44FE">
              <w:rPr>
                <w:szCs w:val="24"/>
              </w:rPr>
              <w:t xml:space="preserve">Подготовка проекта распоряжения Минимущества </w:t>
            </w:r>
            <w:r w:rsidRPr="004B44FE">
              <w:rPr>
                <w:szCs w:val="24"/>
              </w:rPr>
              <w:lastRenderedPageBreak/>
              <w:t>РС (Я) об утверждении ликвидационного баланса унитарного предприятия и внесение его на утверждение в Минимущество РС (Я)</w:t>
            </w:r>
          </w:p>
        </w:tc>
        <w:tc>
          <w:tcPr>
            <w:tcW w:w="638" w:type="pct"/>
          </w:tcPr>
          <w:p w:rsidR="00277867" w:rsidRPr="004B44FE" w:rsidRDefault="00277867" w:rsidP="00480C15">
            <w:pPr>
              <w:pStyle w:val="a3"/>
              <w:tabs>
                <w:tab w:val="left" w:pos="142"/>
              </w:tabs>
              <w:rPr>
                <w:b w:val="0"/>
                <w:szCs w:val="24"/>
              </w:rPr>
            </w:pPr>
            <w:r w:rsidRPr="004B44FE">
              <w:rPr>
                <w:b w:val="0"/>
                <w:szCs w:val="24"/>
              </w:rPr>
              <w:lastRenderedPageBreak/>
              <w:t>по мере необходимости</w:t>
            </w:r>
          </w:p>
        </w:tc>
        <w:tc>
          <w:tcPr>
            <w:tcW w:w="730" w:type="pct"/>
          </w:tcPr>
          <w:p w:rsidR="00277867" w:rsidRPr="004B44FE" w:rsidRDefault="00277867" w:rsidP="00BC617E">
            <w:pPr>
              <w:jc w:val="center"/>
            </w:pPr>
            <w:r w:rsidRPr="004B44FE">
              <w:t xml:space="preserve">Отдел распоряжения, </w:t>
            </w:r>
            <w:r w:rsidRPr="004B44FE">
              <w:lastRenderedPageBreak/>
              <w:t>учета и разграничения собственности</w:t>
            </w:r>
          </w:p>
        </w:tc>
        <w:tc>
          <w:tcPr>
            <w:tcW w:w="1507" w:type="pct"/>
          </w:tcPr>
          <w:p w:rsidR="00277867" w:rsidRPr="004B44FE" w:rsidRDefault="00277867" w:rsidP="00787CBB">
            <w:pPr>
              <w:jc w:val="both"/>
              <w:rPr>
                <w:b/>
              </w:rPr>
            </w:pPr>
            <w:r w:rsidRPr="004B44FE">
              <w:rPr>
                <w:b/>
              </w:rPr>
              <w:lastRenderedPageBreak/>
              <w:t>Не подлежит исполнению в 4 квартале 2022.</w:t>
            </w:r>
          </w:p>
          <w:p w:rsidR="00277867" w:rsidRPr="004B44FE" w:rsidRDefault="00277867" w:rsidP="00787CBB">
            <w:pPr>
              <w:jc w:val="both"/>
            </w:pPr>
            <w:r w:rsidRPr="004B44FE">
              <w:lastRenderedPageBreak/>
              <w:t>По итогам 4 квартала ходатайства не поступали.</w:t>
            </w:r>
          </w:p>
        </w:tc>
        <w:tc>
          <w:tcPr>
            <w:tcW w:w="708" w:type="pct"/>
            <w:gridSpan w:val="2"/>
          </w:tcPr>
          <w:p w:rsidR="00277867" w:rsidRPr="004B44FE" w:rsidRDefault="00277867" w:rsidP="004636BB">
            <w:pPr>
              <w:jc w:val="center"/>
            </w:pPr>
            <w:r w:rsidRPr="004B44FE">
              <w:lastRenderedPageBreak/>
              <w:t>-</w:t>
            </w:r>
          </w:p>
        </w:tc>
      </w:tr>
      <w:tr w:rsidR="00277867" w:rsidRPr="004B44FE" w:rsidTr="007E4E03">
        <w:trPr>
          <w:trHeight w:val="196"/>
        </w:trPr>
        <w:tc>
          <w:tcPr>
            <w:tcW w:w="216" w:type="pct"/>
          </w:tcPr>
          <w:p w:rsidR="00277867" w:rsidRPr="004B44FE" w:rsidRDefault="00277867" w:rsidP="00480C15">
            <w:pPr>
              <w:pStyle w:val="a5"/>
              <w:tabs>
                <w:tab w:val="clear" w:pos="4153"/>
                <w:tab w:val="clear" w:pos="8306"/>
              </w:tabs>
              <w:jc w:val="center"/>
              <w:rPr>
                <w:szCs w:val="24"/>
              </w:rPr>
            </w:pPr>
            <w:r w:rsidRPr="004B44FE">
              <w:rPr>
                <w:szCs w:val="24"/>
              </w:rPr>
              <w:lastRenderedPageBreak/>
              <w:t>10</w:t>
            </w:r>
          </w:p>
        </w:tc>
        <w:tc>
          <w:tcPr>
            <w:tcW w:w="1201" w:type="pct"/>
          </w:tcPr>
          <w:p w:rsidR="00277867" w:rsidRPr="004B44FE" w:rsidRDefault="00277867" w:rsidP="00480C15">
            <w:pPr>
              <w:pStyle w:val="a5"/>
              <w:tabs>
                <w:tab w:val="left" w:pos="708"/>
              </w:tabs>
              <w:ind w:right="72"/>
              <w:jc w:val="both"/>
              <w:rPr>
                <w:szCs w:val="24"/>
              </w:rPr>
            </w:pPr>
            <w:r w:rsidRPr="004B44FE">
              <w:rPr>
                <w:szCs w:val="24"/>
              </w:rPr>
              <w:t>Рассмотрение решений отраслевого министерства (ведомства) об утверждении передаточного акта ликвидируемого учреждения и внесение их на визирование в Минимущество РС (Я);</w:t>
            </w:r>
          </w:p>
          <w:p w:rsidR="00277867" w:rsidRPr="004B44FE" w:rsidRDefault="00277867" w:rsidP="00480C15">
            <w:pPr>
              <w:pStyle w:val="a5"/>
              <w:tabs>
                <w:tab w:val="left" w:pos="708"/>
              </w:tabs>
              <w:ind w:right="72"/>
              <w:jc w:val="both"/>
              <w:rPr>
                <w:szCs w:val="24"/>
              </w:rPr>
            </w:pPr>
            <w:r w:rsidRPr="004B44FE">
              <w:rPr>
                <w:szCs w:val="24"/>
              </w:rPr>
              <w:t>Рассмотрение проектов решений отраслевого министерства (ведомства) об утверждении промежуточного и окончательного ликвидационных балансов ликвидируемого государственного учреждения</w:t>
            </w:r>
          </w:p>
        </w:tc>
        <w:tc>
          <w:tcPr>
            <w:tcW w:w="638" w:type="pct"/>
          </w:tcPr>
          <w:p w:rsidR="00277867" w:rsidRPr="004B44FE" w:rsidRDefault="00277867" w:rsidP="00480C15">
            <w:pPr>
              <w:pStyle w:val="a3"/>
              <w:tabs>
                <w:tab w:val="left" w:pos="142"/>
              </w:tabs>
              <w:rPr>
                <w:b w:val="0"/>
                <w:szCs w:val="24"/>
              </w:rPr>
            </w:pPr>
            <w:r w:rsidRPr="004B44FE">
              <w:rPr>
                <w:b w:val="0"/>
                <w:szCs w:val="24"/>
              </w:rPr>
              <w:t>по мере необходимости</w:t>
            </w:r>
          </w:p>
        </w:tc>
        <w:tc>
          <w:tcPr>
            <w:tcW w:w="730" w:type="pct"/>
          </w:tcPr>
          <w:p w:rsidR="00277867" w:rsidRPr="004B44FE" w:rsidRDefault="00277867" w:rsidP="00BC617E">
            <w:pPr>
              <w:jc w:val="center"/>
            </w:pPr>
            <w:r w:rsidRPr="004B44FE">
              <w:t>Отдел распоряжения, учета и разграничения собственности</w:t>
            </w:r>
          </w:p>
        </w:tc>
        <w:tc>
          <w:tcPr>
            <w:tcW w:w="1507" w:type="pct"/>
          </w:tcPr>
          <w:p w:rsidR="00277867" w:rsidRPr="004B44FE" w:rsidRDefault="00277867" w:rsidP="00787CBB">
            <w:pPr>
              <w:jc w:val="both"/>
              <w:rPr>
                <w:b/>
              </w:rPr>
            </w:pPr>
            <w:r w:rsidRPr="004B44FE">
              <w:rPr>
                <w:b/>
              </w:rPr>
              <w:t>Не подлежит исполнению в 4 квартале 2022.</w:t>
            </w:r>
          </w:p>
          <w:p w:rsidR="00277867" w:rsidRPr="004B44FE" w:rsidRDefault="00277867" w:rsidP="00787CBB">
            <w:pPr>
              <w:jc w:val="both"/>
            </w:pPr>
            <w:r w:rsidRPr="004B44FE">
              <w:t>По итогам 4 квартала ходатайства не поступали.</w:t>
            </w:r>
          </w:p>
        </w:tc>
        <w:tc>
          <w:tcPr>
            <w:tcW w:w="708" w:type="pct"/>
            <w:gridSpan w:val="2"/>
          </w:tcPr>
          <w:p w:rsidR="00277867" w:rsidRPr="004B44FE" w:rsidRDefault="00277867" w:rsidP="004636BB">
            <w:pPr>
              <w:jc w:val="center"/>
            </w:pPr>
            <w:r w:rsidRPr="004B44FE">
              <w:t>-</w:t>
            </w:r>
          </w:p>
        </w:tc>
      </w:tr>
      <w:tr w:rsidR="00277867" w:rsidRPr="004B44FE" w:rsidTr="007E4E03">
        <w:trPr>
          <w:trHeight w:val="196"/>
        </w:trPr>
        <w:tc>
          <w:tcPr>
            <w:tcW w:w="216" w:type="pct"/>
          </w:tcPr>
          <w:p w:rsidR="00277867" w:rsidRPr="004B44FE" w:rsidRDefault="00277867" w:rsidP="00D27BA1">
            <w:pPr>
              <w:pStyle w:val="a5"/>
              <w:tabs>
                <w:tab w:val="clear" w:pos="4153"/>
                <w:tab w:val="clear" w:pos="8306"/>
              </w:tabs>
              <w:ind w:left="-108" w:right="-145"/>
              <w:jc w:val="center"/>
              <w:rPr>
                <w:szCs w:val="24"/>
              </w:rPr>
            </w:pPr>
            <w:r w:rsidRPr="004B44FE">
              <w:rPr>
                <w:szCs w:val="24"/>
              </w:rPr>
              <w:t>11</w:t>
            </w:r>
          </w:p>
        </w:tc>
        <w:tc>
          <w:tcPr>
            <w:tcW w:w="1201" w:type="pct"/>
          </w:tcPr>
          <w:p w:rsidR="00277867" w:rsidRPr="004B44FE" w:rsidRDefault="00277867" w:rsidP="00BB3163">
            <w:pPr>
              <w:shd w:val="clear" w:color="auto" w:fill="FFFFFF"/>
              <w:jc w:val="both"/>
            </w:pPr>
            <w:r w:rsidRPr="004B44FE">
              <w:t>Пересмотр подходов к критериям оценки эффективности использования государственного имущества Республики Саха (Якутия), утвержденные постановлением Правительства Республики Саха (Якутия) от 30.07.2012г.        № 322</w:t>
            </w:r>
          </w:p>
        </w:tc>
        <w:tc>
          <w:tcPr>
            <w:tcW w:w="638" w:type="pct"/>
          </w:tcPr>
          <w:p w:rsidR="00277867" w:rsidRPr="004B44FE" w:rsidRDefault="00277867" w:rsidP="00480C15">
            <w:pPr>
              <w:jc w:val="center"/>
            </w:pPr>
            <w:r w:rsidRPr="004B44FE">
              <w:t>1 полугодие</w:t>
            </w:r>
          </w:p>
        </w:tc>
        <w:tc>
          <w:tcPr>
            <w:tcW w:w="730" w:type="pct"/>
          </w:tcPr>
          <w:p w:rsidR="00277867" w:rsidRPr="004B44FE" w:rsidRDefault="00277867" w:rsidP="00BB3163">
            <w:pPr>
              <w:jc w:val="center"/>
            </w:pPr>
            <w:r w:rsidRPr="004B44FE">
              <w:t>Отдел распоряжения, учета и разграничения собственности</w:t>
            </w:r>
          </w:p>
          <w:p w:rsidR="00277867" w:rsidRPr="004B44FE" w:rsidRDefault="00277867" w:rsidP="00BB3163">
            <w:pPr>
              <w:jc w:val="center"/>
            </w:pPr>
            <w:r w:rsidRPr="004B44FE">
              <w:t>Отдел по работе с субъектами государственного сектора экономики</w:t>
            </w:r>
          </w:p>
          <w:p w:rsidR="00277867" w:rsidRPr="004B44FE" w:rsidRDefault="00277867" w:rsidP="003A5052">
            <w:pPr>
              <w:jc w:val="center"/>
            </w:pPr>
            <w:r w:rsidRPr="004B44FE">
              <w:t>Отдел государственных услуг и регулирования сделок</w:t>
            </w:r>
          </w:p>
          <w:p w:rsidR="00277867" w:rsidRPr="004B44FE" w:rsidRDefault="00277867" w:rsidP="00BB3163">
            <w:pPr>
              <w:jc w:val="center"/>
            </w:pPr>
          </w:p>
          <w:p w:rsidR="00277867" w:rsidRPr="004B44FE" w:rsidRDefault="00277867" w:rsidP="00480C15">
            <w:pPr>
              <w:jc w:val="center"/>
            </w:pPr>
          </w:p>
        </w:tc>
        <w:tc>
          <w:tcPr>
            <w:tcW w:w="1507" w:type="pct"/>
          </w:tcPr>
          <w:p w:rsidR="00277867" w:rsidRPr="004B44FE" w:rsidRDefault="00277867" w:rsidP="00E87390">
            <w:pPr>
              <w:jc w:val="both"/>
              <w:rPr>
                <w:b/>
              </w:rPr>
            </w:pPr>
            <w:r w:rsidRPr="004B44FE">
              <w:rPr>
                <w:b/>
              </w:rPr>
              <w:t>Исполнен.</w:t>
            </w:r>
          </w:p>
          <w:p w:rsidR="00277867" w:rsidRPr="004B44FE" w:rsidRDefault="00277867" w:rsidP="00E87390">
            <w:pPr>
              <w:jc w:val="both"/>
            </w:pPr>
            <w:r w:rsidRPr="004B44FE">
              <w:t>Принято постановление Правительства Республики Саха (Якутия) от 24.11.2022 №</w:t>
            </w:r>
            <w:r w:rsidR="00787CBB" w:rsidRPr="004B44FE">
              <w:t xml:space="preserve"> </w:t>
            </w:r>
            <w:r w:rsidRPr="004B44FE">
              <w:t>690 «О критериях оптимальности состава государственного имущества Республики Саха (Якутия) и показателях эффективности</w:t>
            </w:r>
            <w:r w:rsidR="006F1CFC" w:rsidRPr="004B44FE">
              <w:t xml:space="preserve"> управления и распоряжения им».</w:t>
            </w:r>
          </w:p>
          <w:p w:rsidR="00277867" w:rsidRPr="004B44FE" w:rsidRDefault="00277867" w:rsidP="00234460">
            <w:pPr>
              <w:jc w:val="both"/>
            </w:pPr>
            <w:r w:rsidRPr="004B44FE">
              <w:t>Пересмотрены подходы по таблице № 9 «ФОРМА ОТЧЕТНОСТИ</w:t>
            </w:r>
          </w:p>
          <w:p w:rsidR="00277867" w:rsidRPr="004B44FE" w:rsidRDefault="00277867" w:rsidP="00234460">
            <w:pPr>
              <w:jc w:val="both"/>
            </w:pPr>
            <w:r w:rsidRPr="004B44FE">
              <w:t>по показателям, характеризующим эффективность управления</w:t>
            </w:r>
          </w:p>
          <w:p w:rsidR="00277867" w:rsidRPr="004B44FE" w:rsidRDefault="00277867" w:rsidP="00234460">
            <w:pPr>
              <w:jc w:val="both"/>
            </w:pPr>
            <w:r w:rsidRPr="004B44FE">
              <w:t>и распоряжения земельными участками» по показателю 1, замечания и предложение по изменению направлены в рабочем поря</w:t>
            </w:r>
            <w:r w:rsidR="006F1CFC" w:rsidRPr="004B44FE">
              <w:t xml:space="preserve">дке в </w:t>
            </w:r>
            <w:proofErr w:type="gramStart"/>
            <w:r w:rsidR="006F1CFC" w:rsidRPr="004B44FE">
              <w:t>ДИК</w:t>
            </w:r>
            <w:proofErr w:type="gramEnd"/>
            <w:r w:rsidR="006F1CFC" w:rsidRPr="004B44FE">
              <w:t xml:space="preserve"> </w:t>
            </w:r>
            <w:proofErr w:type="spellStart"/>
            <w:r w:rsidR="006F1CFC" w:rsidRPr="004B44FE">
              <w:t>Шамаевой</w:t>
            </w:r>
            <w:proofErr w:type="spellEnd"/>
            <w:r w:rsidR="006F1CFC" w:rsidRPr="004B44FE">
              <w:t xml:space="preserve"> И.В. </w:t>
            </w:r>
          </w:p>
          <w:p w:rsidR="00892C65" w:rsidRPr="004B44FE" w:rsidRDefault="00892C65" w:rsidP="00234460">
            <w:pPr>
              <w:jc w:val="both"/>
            </w:pPr>
          </w:p>
        </w:tc>
        <w:tc>
          <w:tcPr>
            <w:tcW w:w="708" w:type="pct"/>
            <w:gridSpan w:val="2"/>
          </w:tcPr>
          <w:p w:rsidR="00277867" w:rsidRPr="004B44FE" w:rsidRDefault="00277867" w:rsidP="004636BB">
            <w:pPr>
              <w:jc w:val="center"/>
            </w:pPr>
            <w:r w:rsidRPr="004B44FE">
              <w:lastRenderedPageBreak/>
              <w:t>100</w:t>
            </w:r>
          </w:p>
        </w:tc>
      </w:tr>
      <w:tr w:rsidR="00277867" w:rsidRPr="004B44FE" w:rsidTr="007E4E03">
        <w:trPr>
          <w:trHeight w:val="196"/>
        </w:trPr>
        <w:tc>
          <w:tcPr>
            <w:tcW w:w="216" w:type="pct"/>
          </w:tcPr>
          <w:p w:rsidR="00277867" w:rsidRPr="004B44FE" w:rsidRDefault="00277867" w:rsidP="00D27BA1">
            <w:pPr>
              <w:pStyle w:val="a5"/>
              <w:tabs>
                <w:tab w:val="clear" w:pos="4153"/>
                <w:tab w:val="clear" w:pos="8306"/>
              </w:tabs>
              <w:ind w:left="-108" w:right="-145"/>
              <w:jc w:val="center"/>
              <w:rPr>
                <w:szCs w:val="24"/>
              </w:rPr>
            </w:pPr>
            <w:r w:rsidRPr="004B44FE">
              <w:rPr>
                <w:szCs w:val="24"/>
              </w:rPr>
              <w:lastRenderedPageBreak/>
              <w:t>12</w:t>
            </w:r>
          </w:p>
        </w:tc>
        <w:tc>
          <w:tcPr>
            <w:tcW w:w="1201" w:type="pct"/>
          </w:tcPr>
          <w:p w:rsidR="00277867" w:rsidRPr="004B44FE" w:rsidRDefault="00277867" w:rsidP="00D27BA1">
            <w:pPr>
              <w:pStyle w:val="a5"/>
              <w:tabs>
                <w:tab w:val="left" w:pos="708"/>
              </w:tabs>
              <w:jc w:val="both"/>
              <w:rPr>
                <w:szCs w:val="24"/>
              </w:rPr>
            </w:pPr>
            <w:r w:rsidRPr="004B44FE">
              <w:rPr>
                <w:szCs w:val="24"/>
              </w:rPr>
              <w:t>Обеспечение формирования сводной информации в соответствии с критериями оценки эффективности использования объектов государственного имущества субъектами государственного сектора экономики РС (Я)</w:t>
            </w:r>
          </w:p>
          <w:p w:rsidR="00277867" w:rsidRPr="004B44FE" w:rsidRDefault="00277867" w:rsidP="00D27BA1">
            <w:pPr>
              <w:pStyle w:val="a5"/>
              <w:tabs>
                <w:tab w:val="left" w:pos="708"/>
              </w:tabs>
              <w:jc w:val="both"/>
              <w:rPr>
                <w:szCs w:val="24"/>
              </w:rPr>
            </w:pPr>
          </w:p>
          <w:p w:rsidR="00277867" w:rsidRPr="004B44FE" w:rsidRDefault="00277867" w:rsidP="00D27BA1">
            <w:pPr>
              <w:pStyle w:val="a5"/>
              <w:tabs>
                <w:tab w:val="left" w:pos="708"/>
              </w:tabs>
              <w:jc w:val="both"/>
              <w:rPr>
                <w:bCs/>
                <w:szCs w:val="24"/>
              </w:rPr>
            </w:pPr>
          </w:p>
        </w:tc>
        <w:tc>
          <w:tcPr>
            <w:tcW w:w="638" w:type="pct"/>
          </w:tcPr>
          <w:p w:rsidR="00277867" w:rsidRPr="004B44FE" w:rsidRDefault="00277867" w:rsidP="00480C15">
            <w:pPr>
              <w:jc w:val="center"/>
            </w:pPr>
            <w:r w:rsidRPr="004B44FE">
              <w:t>в течение года</w:t>
            </w:r>
          </w:p>
        </w:tc>
        <w:tc>
          <w:tcPr>
            <w:tcW w:w="730" w:type="pct"/>
          </w:tcPr>
          <w:p w:rsidR="00277867" w:rsidRPr="004B44FE" w:rsidRDefault="00277867" w:rsidP="00124B99">
            <w:pPr>
              <w:jc w:val="center"/>
            </w:pPr>
            <w:r w:rsidRPr="004B44FE">
              <w:t>Отдел распоряжения, учета и разграничения собственности</w:t>
            </w:r>
          </w:p>
          <w:p w:rsidR="00277867" w:rsidRPr="004B44FE" w:rsidRDefault="00277867" w:rsidP="002262A0">
            <w:pPr>
              <w:jc w:val="center"/>
            </w:pPr>
            <w:r w:rsidRPr="004B44FE">
              <w:t>Отдел по работе с субъектами государственного сектора экономики</w:t>
            </w:r>
          </w:p>
          <w:p w:rsidR="00277867" w:rsidRPr="004B44FE" w:rsidRDefault="00277867" w:rsidP="002262A0">
            <w:pPr>
              <w:jc w:val="center"/>
            </w:pPr>
            <w:r w:rsidRPr="004B44FE">
              <w:t>Отдел государственных услуг и регулирования сделок</w:t>
            </w:r>
          </w:p>
          <w:p w:rsidR="00277867" w:rsidRPr="004B44FE" w:rsidRDefault="00277867" w:rsidP="00480C15">
            <w:pPr>
              <w:jc w:val="center"/>
            </w:pPr>
          </w:p>
        </w:tc>
        <w:tc>
          <w:tcPr>
            <w:tcW w:w="1507" w:type="pct"/>
          </w:tcPr>
          <w:p w:rsidR="00277867" w:rsidRPr="004B44FE" w:rsidRDefault="00277867" w:rsidP="00625171">
            <w:pPr>
              <w:jc w:val="both"/>
              <w:rPr>
                <w:b/>
              </w:rPr>
            </w:pPr>
            <w:r w:rsidRPr="004B44FE">
              <w:rPr>
                <w:b/>
              </w:rPr>
              <w:t xml:space="preserve">Исполнен. </w:t>
            </w:r>
          </w:p>
          <w:p w:rsidR="00277867" w:rsidRPr="004B44FE" w:rsidRDefault="00277867" w:rsidP="00625171">
            <w:pPr>
              <w:jc w:val="both"/>
            </w:pPr>
            <w:r w:rsidRPr="004B44FE">
              <w:t>В адрес Председателя Правительства Республики Саха (Якутия) направлен сводный доклад от 01.11.2022 № 04/и-0545-9649 по исполнению пункта 5 постановления Правительства Республики Саха (Якутия) 30.07.2012 г. №322 «О критериях оценки эффективности использования объектов государственного имущества государственными учреждениями, государственными унитарными и казенными предприяти</w:t>
            </w:r>
            <w:r w:rsidR="006F1CFC" w:rsidRPr="004B44FE">
              <w:t xml:space="preserve">ями Республики Саха (Якутия)». </w:t>
            </w:r>
          </w:p>
          <w:p w:rsidR="00277867" w:rsidRPr="004B44FE" w:rsidRDefault="00277867" w:rsidP="00C873B2">
            <w:pPr>
              <w:jc w:val="both"/>
            </w:pPr>
            <w:r w:rsidRPr="004B44FE">
              <w:t xml:space="preserve">Направлены заполненные таблицы № 7 и 8 по устному запросу </w:t>
            </w:r>
            <w:proofErr w:type="spellStart"/>
            <w:r w:rsidRPr="004B44FE">
              <w:t>Шам</w:t>
            </w:r>
            <w:r w:rsidR="006F1CFC" w:rsidRPr="004B44FE">
              <w:t>а</w:t>
            </w:r>
            <w:r w:rsidRPr="004B44FE">
              <w:t>евой</w:t>
            </w:r>
            <w:proofErr w:type="spellEnd"/>
            <w:r w:rsidRPr="004B44FE">
              <w:t xml:space="preserve"> И.В. «ФОРМА ОТЧЕТНОСТИ</w:t>
            </w:r>
          </w:p>
          <w:p w:rsidR="00277867" w:rsidRPr="004B44FE" w:rsidRDefault="00277867" w:rsidP="006F1CFC">
            <w:pPr>
              <w:jc w:val="both"/>
            </w:pPr>
            <w:r w:rsidRPr="004B44FE">
              <w:t xml:space="preserve">по показателям эффективности передачи на безвозмездной основе объектов недвижимого имущества казны Республики Саха (Якутия) в целях имущественной поддержки некоммерческим организациям и по показателям, характеризующим эффективность управления и распоряжения объектами недвижимого имущества казны Республики Саха (Якутия), которые включены в перечни имущества, предоставляемого субъектам малого </w:t>
            </w:r>
            <w:r w:rsidR="006F1CFC" w:rsidRPr="004B44FE">
              <w:t>и среднего предпринимательства.</w:t>
            </w:r>
          </w:p>
        </w:tc>
        <w:tc>
          <w:tcPr>
            <w:tcW w:w="708" w:type="pct"/>
            <w:gridSpan w:val="2"/>
          </w:tcPr>
          <w:p w:rsidR="00277867" w:rsidRPr="004B44FE" w:rsidRDefault="00277867" w:rsidP="00124B99">
            <w:pPr>
              <w:jc w:val="center"/>
            </w:pPr>
            <w:r w:rsidRPr="004B44FE">
              <w:t>100</w:t>
            </w:r>
          </w:p>
        </w:tc>
      </w:tr>
      <w:tr w:rsidR="00277867" w:rsidRPr="004B44FE" w:rsidTr="007E4E03">
        <w:trPr>
          <w:trHeight w:val="196"/>
        </w:trPr>
        <w:tc>
          <w:tcPr>
            <w:tcW w:w="216" w:type="pct"/>
          </w:tcPr>
          <w:p w:rsidR="00277867" w:rsidRPr="004B44FE" w:rsidRDefault="00277867" w:rsidP="00D27BA1">
            <w:pPr>
              <w:pStyle w:val="a5"/>
              <w:tabs>
                <w:tab w:val="clear" w:pos="4153"/>
                <w:tab w:val="clear" w:pos="8306"/>
              </w:tabs>
              <w:ind w:left="-108" w:right="-145"/>
              <w:jc w:val="center"/>
              <w:rPr>
                <w:szCs w:val="24"/>
              </w:rPr>
            </w:pPr>
            <w:r w:rsidRPr="004B44FE">
              <w:rPr>
                <w:szCs w:val="24"/>
              </w:rPr>
              <w:t>13</w:t>
            </w:r>
          </w:p>
        </w:tc>
        <w:tc>
          <w:tcPr>
            <w:tcW w:w="1201" w:type="pct"/>
          </w:tcPr>
          <w:p w:rsidR="00277867" w:rsidRPr="004B44FE" w:rsidRDefault="00277867" w:rsidP="00626364">
            <w:pPr>
              <w:pStyle w:val="a5"/>
              <w:tabs>
                <w:tab w:val="left" w:pos="708"/>
              </w:tabs>
              <w:jc w:val="both"/>
              <w:rPr>
                <w:szCs w:val="24"/>
              </w:rPr>
            </w:pPr>
            <w:r w:rsidRPr="004B44FE">
              <w:rPr>
                <w:szCs w:val="24"/>
              </w:rPr>
              <w:t xml:space="preserve">Реализация мер по распоряжению неиспользуемым или используемым не по назначению имуществом, принятых по итогам инвентаризации </w:t>
            </w:r>
            <w:r w:rsidRPr="004B44FE">
              <w:rPr>
                <w:szCs w:val="24"/>
              </w:rPr>
              <w:lastRenderedPageBreak/>
              <w:t>государственного имущества 2021 года</w:t>
            </w:r>
          </w:p>
        </w:tc>
        <w:tc>
          <w:tcPr>
            <w:tcW w:w="638" w:type="pct"/>
          </w:tcPr>
          <w:p w:rsidR="00277867" w:rsidRPr="004B44FE" w:rsidRDefault="00277867" w:rsidP="00626364">
            <w:pPr>
              <w:pStyle w:val="a3"/>
              <w:tabs>
                <w:tab w:val="left" w:pos="142"/>
              </w:tabs>
              <w:ind w:right="-6"/>
              <w:rPr>
                <w:b w:val="0"/>
                <w:szCs w:val="24"/>
              </w:rPr>
            </w:pPr>
            <w:r w:rsidRPr="004B44FE">
              <w:rPr>
                <w:b w:val="0"/>
                <w:szCs w:val="24"/>
              </w:rPr>
              <w:lastRenderedPageBreak/>
              <w:t>в течение года</w:t>
            </w:r>
          </w:p>
        </w:tc>
        <w:tc>
          <w:tcPr>
            <w:tcW w:w="730" w:type="pct"/>
          </w:tcPr>
          <w:p w:rsidR="00277867" w:rsidRPr="004B44FE" w:rsidRDefault="00277867" w:rsidP="00BC617E">
            <w:pPr>
              <w:pStyle w:val="a5"/>
              <w:tabs>
                <w:tab w:val="clear" w:pos="4153"/>
                <w:tab w:val="clear" w:pos="8306"/>
              </w:tabs>
              <w:jc w:val="center"/>
              <w:rPr>
                <w:szCs w:val="24"/>
              </w:rPr>
            </w:pPr>
            <w:r w:rsidRPr="004B44FE">
              <w:rPr>
                <w:szCs w:val="24"/>
              </w:rPr>
              <w:t>Отдел распоряжения, учета и разграничения собственности</w:t>
            </w:r>
          </w:p>
        </w:tc>
        <w:tc>
          <w:tcPr>
            <w:tcW w:w="1507" w:type="pct"/>
          </w:tcPr>
          <w:p w:rsidR="00277867" w:rsidRPr="004B44FE" w:rsidRDefault="00277867" w:rsidP="00625171">
            <w:pPr>
              <w:pStyle w:val="a5"/>
              <w:jc w:val="both"/>
              <w:rPr>
                <w:b/>
                <w:szCs w:val="24"/>
              </w:rPr>
            </w:pPr>
            <w:r w:rsidRPr="004B44FE">
              <w:rPr>
                <w:b/>
                <w:szCs w:val="24"/>
              </w:rPr>
              <w:t>Исполнен.</w:t>
            </w:r>
          </w:p>
          <w:p w:rsidR="00277867" w:rsidRPr="004B44FE" w:rsidRDefault="00277867" w:rsidP="00625171">
            <w:pPr>
              <w:pStyle w:val="a5"/>
              <w:jc w:val="both"/>
              <w:rPr>
                <w:szCs w:val="24"/>
              </w:rPr>
            </w:pPr>
            <w:r w:rsidRPr="004B44FE">
              <w:rPr>
                <w:szCs w:val="24"/>
              </w:rPr>
              <w:t xml:space="preserve">В адрес ДИК  направлена служебная записка от 04.10.2022 № 355 о направлении предложений по инвентаризации государственного </w:t>
            </w:r>
            <w:r w:rsidRPr="004B44FE">
              <w:rPr>
                <w:szCs w:val="24"/>
              </w:rPr>
              <w:lastRenderedPageBreak/>
              <w:t>имущества - План мероприятий ("дорожная карта") по передаче неиспользуемого (используемого не по назначению) имущества</w:t>
            </w:r>
            <w:r w:rsidR="00BF3AD7" w:rsidRPr="004B44FE">
              <w:rPr>
                <w:szCs w:val="24"/>
              </w:rPr>
              <w:t xml:space="preserve"> </w:t>
            </w:r>
            <w:r w:rsidRPr="004B44FE">
              <w:rPr>
                <w:szCs w:val="24"/>
              </w:rPr>
              <w:t>государственных учреждений РС (Я) в</w:t>
            </w:r>
            <w:proofErr w:type="gramStart"/>
            <w:r w:rsidRPr="004B44FE">
              <w:rPr>
                <w:szCs w:val="24"/>
              </w:rPr>
              <w:t xml:space="preserve"> :</w:t>
            </w:r>
            <w:proofErr w:type="gramEnd"/>
          </w:p>
          <w:p w:rsidR="00277867" w:rsidRPr="004B44FE" w:rsidRDefault="00277867" w:rsidP="00625171">
            <w:pPr>
              <w:pStyle w:val="a5"/>
              <w:jc w:val="both"/>
              <w:rPr>
                <w:szCs w:val="24"/>
              </w:rPr>
            </w:pPr>
            <w:r w:rsidRPr="004B44FE">
              <w:rPr>
                <w:szCs w:val="24"/>
              </w:rPr>
              <w:t>- федеральную или муниципальную собственность;</w:t>
            </w:r>
          </w:p>
          <w:p w:rsidR="00277867" w:rsidRPr="004B44FE" w:rsidRDefault="00277867" w:rsidP="00625171">
            <w:pPr>
              <w:pStyle w:val="a5"/>
              <w:jc w:val="both"/>
              <w:rPr>
                <w:szCs w:val="24"/>
              </w:rPr>
            </w:pPr>
            <w:r w:rsidRPr="004B44FE">
              <w:rPr>
                <w:szCs w:val="24"/>
              </w:rPr>
              <w:t xml:space="preserve"> - иным государственным учреждениям и ГУП Р</w:t>
            </w:r>
            <w:proofErr w:type="gramStart"/>
            <w:r w:rsidRPr="004B44FE">
              <w:rPr>
                <w:szCs w:val="24"/>
              </w:rPr>
              <w:t>С(</w:t>
            </w:r>
            <w:proofErr w:type="gramEnd"/>
            <w:r w:rsidRPr="004B44FE">
              <w:rPr>
                <w:szCs w:val="24"/>
              </w:rPr>
              <w:t xml:space="preserve">Я); </w:t>
            </w:r>
          </w:p>
          <w:p w:rsidR="00277867" w:rsidRPr="004B44FE" w:rsidRDefault="00277867" w:rsidP="00625171">
            <w:pPr>
              <w:pStyle w:val="a5"/>
              <w:jc w:val="both"/>
              <w:rPr>
                <w:szCs w:val="24"/>
              </w:rPr>
            </w:pPr>
            <w:r w:rsidRPr="004B44FE">
              <w:rPr>
                <w:szCs w:val="24"/>
              </w:rPr>
              <w:t xml:space="preserve">- по предоставлению в аренду; </w:t>
            </w:r>
          </w:p>
          <w:p w:rsidR="00277867" w:rsidRPr="004B44FE" w:rsidRDefault="00277867" w:rsidP="00625171">
            <w:pPr>
              <w:pStyle w:val="a5"/>
              <w:jc w:val="both"/>
              <w:rPr>
                <w:szCs w:val="24"/>
              </w:rPr>
            </w:pPr>
            <w:r w:rsidRPr="004B44FE">
              <w:rPr>
                <w:szCs w:val="24"/>
              </w:rPr>
              <w:t>- по реализации (приватизации) имущества;</w:t>
            </w:r>
          </w:p>
          <w:p w:rsidR="00277867" w:rsidRPr="004B44FE" w:rsidRDefault="00277867" w:rsidP="00625171">
            <w:pPr>
              <w:pStyle w:val="a5"/>
              <w:tabs>
                <w:tab w:val="clear" w:pos="4153"/>
                <w:tab w:val="clear" w:pos="8306"/>
              </w:tabs>
              <w:jc w:val="both"/>
              <w:rPr>
                <w:szCs w:val="24"/>
              </w:rPr>
            </w:pPr>
            <w:r w:rsidRPr="004B44FE">
              <w:rPr>
                <w:szCs w:val="24"/>
              </w:rPr>
              <w:t xml:space="preserve"> - по списанию имущества.</w:t>
            </w:r>
          </w:p>
        </w:tc>
        <w:tc>
          <w:tcPr>
            <w:tcW w:w="708" w:type="pct"/>
            <w:gridSpan w:val="2"/>
          </w:tcPr>
          <w:p w:rsidR="00277867" w:rsidRPr="004B44FE" w:rsidRDefault="00277867" w:rsidP="00BC617E">
            <w:pPr>
              <w:pStyle w:val="a5"/>
              <w:tabs>
                <w:tab w:val="clear" w:pos="4153"/>
                <w:tab w:val="clear" w:pos="8306"/>
              </w:tabs>
              <w:jc w:val="center"/>
              <w:rPr>
                <w:szCs w:val="24"/>
              </w:rPr>
            </w:pPr>
            <w:r w:rsidRPr="004B44FE">
              <w:rPr>
                <w:szCs w:val="24"/>
              </w:rPr>
              <w:lastRenderedPageBreak/>
              <w:t>100</w:t>
            </w:r>
          </w:p>
        </w:tc>
      </w:tr>
      <w:tr w:rsidR="00277867" w:rsidRPr="004B44FE" w:rsidTr="007E4E03">
        <w:trPr>
          <w:trHeight w:val="372"/>
        </w:trPr>
        <w:tc>
          <w:tcPr>
            <w:tcW w:w="5000" w:type="pct"/>
            <w:gridSpan w:val="7"/>
            <w:vAlign w:val="center"/>
          </w:tcPr>
          <w:p w:rsidR="00277867" w:rsidRPr="004B44FE" w:rsidRDefault="00277867" w:rsidP="006670AF">
            <w:pPr>
              <w:pStyle w:val="a5"/>
              <w:tabs>
                <w:tab w:val="clear" w:pos="4153"/>
                <w:tab w:val="clear" w:pos="8306"/>
              </w:tabs>
              <w:jc w:val="center"/>
              <w:rPr>
                <w:b/>
                <w:szCs w:val="24"/>
              </w:rPr>
            </w:pPr>
            <w:r w:rsidRPr="004B44FE">
              <w:rPr>
                <w:b/>
                <w:szCs w:val="24"/>
              </w:rPr>
              <w:lastRenderedPageBreak/>
              <w:t xml:space="preserve"> Работа с РГИ РС (Я) и регистрация права государственной собственности РС (Я)</w:t>
            </w:r>
          </w:p>
        </w:tc>
      </w:tr>
      <w:tr w:rsidR="00277867" w:rsidRPr="004B44FE" w:rsidTr="007E4E03">
        <w:trPr>
          <w:trHeight w:val="247"/>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t>1</w:t>
            </w:r>
          </w:p>
        </w:tc>
        <w:tc>
          <w:tcPr>
            <w:tcW w:w="1201" w:type="pct"/>
          </w:tcPr>
          <w:p w:rsidR="00277867" w:rsidRPr="004B44FE" w:rsidRDefault="00277867" w:rsidP="003E1B07">
            <w:pPr>
              <w:pStyle w:val="a5"/>
              <w:jc w:val="both"/>
              <w:rPr>
                <w:szCs w:val="24"/>
              </w:rPr>
            </w:pPr>
            <w:r w:rsidRPr="004B44FE">
              <w:rPr>
                <w:szCs w:val="24"/>
              </w:rPr>
              <w:t>Учет государственного имущества РС (Я)</w:t>
            </w:r>
          </w:p>
        </w:tc>
        <w:tc>
          <w:tcPr>
            <w:tcW w:w="638" w:type="pct"/>
          </w:tcPr>
          <w:p w:rsidR="00277867" w:rsidRPr="004B44FE" w:rsidRDefault="00277867" w:rsidP="00626364">
            <w:pPr>
              <w:pStyle w:val="a3"/>
              <w:tabs>
                <w:tab w:val="left" w:pos="142"/>
              </w:tabs>
              <w:rPr>
                <w:b w:val="0"/>
                <w:szCs w:val="24"/>
              </w:rPr>
            </w:pPr>
            <w:r w:rsidRPr="004B44FE">
              <w:rPr>
                <w:b w:val="0"/>
                <w:szCs w:val="24"/>
              </w:rPr>
              <w:t>постоянно</w:t>
            </w:r>
          </w:p>
        </w:tc>
        <w:tc>
          <w:tcPr>
            <w:tcW w:w="730" w:type="pct"/>
          </w:tcPr>
          <w:p w:rsidR="00277867" w:rsidRPr="004B44FE" w:rsidRDefault="00277867" w:rsidP="00FE6CC1">
            <w:pPr>
              <w:jc w:val="center"/>
            </w:pPr>
            <w:r w:rsidRPr="004B44FE">
              <w:t>Отдел  распоряжения, учета и разграничения собственности</w:t>
            </w:r>
          </w:p>
        </w:tc>
        <w:tc>
          <w:tcPr>
            <w:tcW w:w="1507" w:type="pct"/>
          </w:tcPr>
          <w:p w:rsidR="00277867" w:rsidRPr="004B44FE" w:rsidRDefault="00277867" w:rsidP="00E77166">
            <w:pPr>
              <w:pStyle w:val="a5"/>
              <w:jc w:val="both"/>
              <w:rPr>
                <w:b/>
                <w:szCs w:val="24"/>
              </w:rPr>
            </w:pPr>
            <w:r w:rsidRPr="004B44FE">
              <w:rPr>
                <w:b/>
                <w:szCs w:val="24"/>
              </w:rPr>
              <w:t>Исполнен.</w:t>
            </w:r>
          </w:p>
          <w:p w:rsidR="00277867" w:rsidRPr="004B44FE" w:rsidRDefault="00277867" w:rsidP="00E77166">
            <w:pPr>
              <w:jc w:val="both"/>
            </w:pPr>
            <w:r w:rsidRPr="004B44FE">
              <w:t xml:space="preserve">Обновление данных о государственном имуществе по состоянию на </w:t>
            </w:r>
            <w:r w:rsidR="00042E5E" w:rsidRPr="004B44FE">
              <w:t>15</w:t>
            </w:r>
            <w:r w:rsidRPr="004B44FE">
              <w:t xml:space="preserve">.12.2022 проведено </w:t>
            </w:r>
            <w:r w:rsidR="00042E5E" w:rsidRPr="004B44FE">
              <w:t>95,65</w:t>
            </w:r>
            <w:r w:rsidRPr="004B44FE">
              <w:t xml:space="preserve"> % правообладателями.</w:t>
            </w:r>
          </w:p>
          <w:p w:rsidR="00277867" w:rsidRPr="004B44FE" w:rsidRDefault="00277867" w:rsidP="00042E5E">
            <w:pPr>
              <w:jc w:val="both"/>
            </w:pPr>
            <w:r w:rsidRPr="004B44FE">
              <w:t xml:space="preserve">(Из </w:t>
            </w:r>
            <w:r w:rsidR="00042E5E" w:rsidRPr="004B44FE">
              <w:t>414</w:t>
            </w:r>
            <w:r w:rsidRPr="004B44FE">
              <w:t xml:space="preserve"> правообладателей актуализировали данные Реестра государственного имущества - </w:t>
            </w:r>
            <w:r w:rsidR="00042E5E" w:rsidRPr="004B44FE">
              <w:t>396</w:t>
            </w:r>
            <w:r w:rsidRPr="004B44FE">
              <w:t xml:space="preserve">, не заполнили данные - </w:t>
            </w:r>
            <w:r w:rsidR="00042E5E" w:rsidRPr="004B44FE">
              <w:t>18</w:t>
            </w:r>
            <w:r w:rsidRPr="004B44FE">
              <w:t>).</w:t>
            </w:r>
          </w:p>
        </w:tc>
        <w:tc>
          <w:tcPr>
            <w:tcW w:w="708" w:type="pct"/>
            <w:gridSpan w:val="2"/>
          </w:tcPr>
          <w:p w:rsidR="00277867" w:rsidRPr="004B44FE" w:rsidRDefault="00277867" w:rsidP="00FE6CC1">
            <w:pPr>
              <w:jc w:val="center"/>
            </w:pPr>
            <w:r w:rsidRPr="004B44FE">
              <w:t>100</w:t>
            </w:r>
          </w:p>
        </w:tc>
      </w:tr>
      <w:tr w:rsidR="00277867" w:rsidRPr="004B44FE" w:rsidTr="007E4E03">
        <w:trPr>
          <w:trHeight w:val="196"/>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t>2</w:t>
            </w:r>
          </w:p>
        </w:tc>
        <w:tc>
          <w:tcPr>
            <w:tcW w:w="1201" w:type="pct"/>
          </w:tcPr>
          <w:p w:rsidR="00277867" w:rsidRPr="004B44FE" w:rsidRDefault="00277867" w:rsidP="001171AF">
            <w:pPr>
              <w:pStyle w:val="a5"/>
              <w:tabs>
                <w:tab w:val="clear" w:pos="4153"/>
                <w:tab w:val="clear" w:pos="8306"/>
              </w:tabs>
              <w:jc w:val="both"/>
              <w:rPr>
                <w:szCs w:val="24"/>
              </w:rPr>
            </w:pPr>
            <w:r w:rsidRPr="004B44FE">
              <w:rPr>
                <w:szCs w:val="24"/>
              </w:rPr>
              <w:t>Ведение Реестра государственного имущества РС (Я), в том числе актуализация информации о наличии либо снятии обременений в отношении государственного имущества РС (Я)) в Едином государственном реестре прав на недвижимое имущество и сделок с ним</w:t>
            </w:r>
          </w:p>
        </w:tc>
        <w:tc>
          <w:tcPr>
            <w:tcW w:w="638" w:type="pct"/>
          </w:tcPr>
          <w:p w:rsidR="00277867" w:rsidRPr="004B44FE" w:rsidRDefault="00277867" w:rsidP="00626364">
            <w:pPr>
              <w:pStyle w:val="a3"/>
              <w:tabs>
                <w:tab w:val="left" w:pos="142"/>
              </w:tabs>
              <w:rPr>
                <w:b w:val="0"/>
                <w:szCs w:val="24"/>
              </w:rPr>
            </w:pPr>
            <w:r w:rsidRPr="004B44FE">
              <w:rPr>
                <w:b w:val="0"/>
                <w:szCs w:val="24"/>
              </w:rPr>
              <w:t>постоянно</w:t>
            </w:r>
          </w:p>
        </w:tc>
        <w:tc>
          <w:tcPr>
            <w:tcW w:w="730" w:type="pct"/>
          </w:tcPr>
          <w:p w:rsidR="00277867" w:rsidRPr="004B44FE" w:rsidRDefault="00277867" w:rsidP="00FE6CC1">
            <w:pPr>
              <w:jc w:val="center"/>
            </w:pPr>
            <w:r w:rsidRPr="004B44FE">
              <w:t>Отдел  распоряжения, учета и разграничения собственности</w:t>
            </w:r>
          </w:p>
        </w:tc>
        <w:tc>
          <w:tcPr>
            <w:tcW w:w="1507" w:type="pct"/>
          </w:tcPr>
          <w:p w:rsidR="00277867" w:rsidRPr="004B44FE" w:rsidRDefault="00277867" w:rsidP="004636BB">
            <w:pPr>
              <w:jc w:val="both"/>
              <w:rPr>
                <w:b/>
              </w:rPr>
            </w:pPr>
            <w:r w:rsidRPr="004B44FE">
              <w:rPr>
                <w:b/>
              </w:rPr>
              <w:t>Исполнен.</w:t>
            </w:r>
          </w:p>
          <w:p w:rsidR="00277867" w:rsidRPr="004B44FE" w:rsidRDefault="00277867" w:rsidP="004636BB">
            <w:pPr>
              <w:jc w:val="both"/>
            </w:pPr>
            <w:r w:rsidRPr="004B44FE">
              <w:t>За 4 квартал 2022 в ИС РГИ поступило от правообладателей 916 запросов:</w:t>
            </w:r>
          </w:p>
          <w:p w:rsidR="00277867" w:rsidRPr="004B44FE" w:rsidRDefault="00277867" w:rsidP="004636BB">
            <w:pPr>
              <w:jc w:val="both"/>
            </w:pPr>
            <w:r w:rsidRPr="004B44FE">
              <w:t xml:space="preserve"> - 326 на постановку объектов недвижимого и движимого имущества;</w:t>
            </w:r>
          </w:p>
          <w:p w:rsidR="00277867" w:rsidRPr="004B44FE" w:rsidRDefault="00277867" w:rsidP="004636BB">
            <w:pPr>
              <w:jc w:val="both"/>
            </w:pPr>
            <w:r w:rsidRPr="004B44FE">
              <w:t>- 189 на списание объектов недвижимого и движимого имущества;</w:t>
            </w:r>
          </w:p>
          <w:p w:rsidR="00277867" w:rsidRPr="004B44FE" w:rsidRDefault="00277867" w:rsidP="004636BB">
            <w:pPr>
              <w:jc w:val="both"/>
            </w:pPr>
            <w:r w:rsidRPr="004B44FE">
              <w:t>- 8 изменение реквизитов субъектов учета;</w:t>
            </w:r>
          </w:p>
          <w:p w:rsidR="00277867" w:rsidRPr="004B44FE" w:rsidRDefault="00277867" w:rsidP="004636BB">
            <w:pPr>
              <w:jc w:val="both"/>
            </w:pPr>
            <w:r w:rsidRPr="004B44FE">
              <w:t>- 317 регистрация изменений объектов учета;</w:t>
            </w:r>
          </w:p>
          <w:p w:rsidR="00277867" w:rsidRPr="004B44FE" w:rsidRDefault="00277867" w:rsidP="004636BB">
            <w:pPr>
              <w:jc w:val="both"/>
            </w:pPr>
            <w:r w:rsidRPr="004B44FE">
              <w:t>- 76 обременение.</w:t>
            </w:r>
          </w:p>
          <w:p w:rsidR="00277867" w:rsidRPr="004B44FE" w:rsidRDefault="00277867" w:rsidP="004636BB">
            <w:pPr>
              <w:pStyle w:val="4"/>
              <w:spacing w:before="0"/>
              <w:jc w:val="both"/>
              <w:rPr>
                <w:rFonts w:ascii="Times New Roman" w:hAnsi="Times New Roman" w:cs="Times New Roman"/>
                <w:i w:val="0"/>
                <w:iCs w:val="0"/>
                <w:color w:val="auto"/>
              </w:rPr>
            </w:pPr>
            <w:r w:rsidRPr="004B44FE">
              <w:rPr>
                <w:rFonts w:ascii="Times New Roman" w:hAnsi="Times New Roman" w:cs="Times New Roman"/>
                <w:i w:val="0"/>
                <w:color w:val="auto"/>
              </w:rPr>
              <w:t xml:space="preserve">Ведется работа по актуализации и </w:t>
            </w:r>
            <w:proofErr w:type="gramStart"/>
            <w:r w:rsidRPr="004B44FE">
              <w:rPr>
                <w:rFonts w:ascii="Times New Roman" w:hAnsi="Times New Roman" w:cs="Times New Roman"/>
                <w:i w:val="0"/>
                <w:color w:val="auto"/>
              </w:rPr>
              <w:t>выдаче</w:t>
            </w:r>
            <w:proofErr w:type="gramEnd"/>
            <w:r w:rsidRPr="004B44FE">
              <w:rPr>
                <w:rFonts w:ascii="Times New Roman" w:hAnsi="Times New Roman" w:cs="Times New Roman"/>
                <w:i w:val="0"/>
                <w:color w:val="auto"/>
              </w:rPr>
              <w:t xml:space="preserve"> новым сотрудникам ИОГВ и их </w:t>
            </w:r>
            <w:r w:rsidRPr="004B44FE">
              <w:rPr>
                <w:rFonts w:ascii="Times New Roman" w:hAnsi="Times New Roman" w:cs="Times New Roman"/>
                <w:i w:val="0"/>
                <w:color w:val="auto"/>
              </w:rPr>
              <w:lastRenderedPageBreak/>
              <w:t>подведомственным организациям логинов и паролей для внесения отчетных данных в ИС «РГИ РС (Я)». Кроме того, проводится консультация работников ИОГВ и их подведомственных организаций по работе в системе ИС «РГИ РС (Я)».</w:t>
            </w:r>
          </w:p>
        </w:tc>
        <w:tc>
          <w:tcPr>
            <w:tcW w:w="708" w:type="pct"/>
            <w:gridSpan w:val="2"/>
          </w:tcPr>
          <w:p w:rsidR="00277867" w:rsidRPr="004B44FE" w:rsidRDefault="00277867" w:rsidP="004636BB">
            <w:pPr>
              <w:jc w:val="center"/>
            </w:pPr>
            <w:r w:rsidRPr="004B44FE">
              <w:lastRenderedPageBreak/>
              <w:t>100</w:t>
            </w:r>
          </w:p>
        </w:tc>
      </w:tr>
      <w:tr w:rsidR="00277867" w:rsidRPr="004B44FE" w:rsidTr="00AF5402">
        <w:trPr>
          <w:trHeight w:val="1268"/>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lastRenderedPageBreak/>
              <w:t>3</w:t>
            </w:r>
          </w:p>
        </w:tc>
        <w:tc>
          <w:tcPr>
            <w:tcW w:w="1201" w:type="pct"/>
          </w:tcPr>
          <w:p w:rsidR="00277867" w:rsidRPr="004B44FE" w:rsidRDefault="00277867" w:rsidP="003E1B07">
            <w:pPr>
              <w:jc w:val="both"/>
            </w:pPr>
            <w:r w:rsidRPr="004B44FE">
              <w:t xml:space="preserve">Работа с </w:t>
            </w:r>
            <w:proofErr w:type="spellStart"/>
            <w:r w:rsidRPr="004B44FE">
              <w:t>Росреестром</w:t>
            </w:r>
            <w:proofErr w:type="spellEnd"/>
            <w:r w:rsidRPr="004B44FE">
              <w:t xml:space="preserve"> по регистрации и прекращению права государственной собственности Республики Саха (Якутия) на объекты недвижимого имущества, кадастровому учету и получению сведений из ЕГРН в виде выписок</w:t>
            </w:r>
          </w:p>
        </w:tc>
        <w:tc>
          <w:tcPr>
            <w:tcW w:w="638" w:type="pct"/>
          </w:tcPr>
          <w:p w:rsidR="00277867" w:rsidRPr="004B44FE" w:rsidRDefault="00277867">
            <w:pPr>
              <w:pStyle w:val="a3"/>
              <w:tabs>
                <w:tab w:val="left" w:pos="142"/>
              </w:tabs>
              <w:rPr>
                <w:b w:val="0"/>
                <w:szCs w:val="24"/>
              </w:rPr>
            </w:pPr>
            <w:r w:rsidRPr="004B44FE">
              <w:rPr>
                <w:b w:val="0"/>
                <w:szCs w:val="24"/>
              </w:rPr>
              <w:t>постоянно</w:t>
            </w:r>
          </w:p>
        </w:tc>
        <w:tc>
          <w:tcPr>
            <w:tcW w:w="730" w:type="pct"/>
          </w:tcPr>
          <w:p w:rsidR="00277867" w:rsidRPr="004B44FE" w:rsidRDefault="00277867" w:rsidP="00FE6CC1">
            <w:pPr>
              <w:jc w:val="center"/>
            </w:pPr>
            <w:r w:rsidRPr="004B44FE">
              <w:t>Отдел  распоряжения, учета и разграничения собственности</w:t>
            </w:r>
          </w:p>
          <w:p w:rsidR="00277867" w:rsidRPr="004B44FE" w:rsidRDefault="00277867" w:rsidP="006615D9">
            <w:pPr>
              <w:jc w:val="center"/>
            </w:pPr>
            <w:r w:rsidRPr="004B44FE">
              <w:t>Отдел государственных услуг и регулирования сделок</w:t>
            </w:r>
          </w:p>
          <w:p w:rsidR="00277867" w:rsidRPr="004B44FE" w:rsidRDefault="00277867" w:rsidP="00FE6CC1">
            <w:pPr>
              <w:jc w:val="center"/>
            </w:pPr>
          </w:p>
        </w:tc>
        <w:tc>
          <w:tcPr>
            <w:tcW w:w="1507" w:type="pct"/>
          </w:tcPr>
          <w:p w:rsidR="00277867" w:rsidRPr="004B44FE" w:rsidRDefault="00277867" w:rsidP="00AF5402">
            <w:pPr>
              <w:jc w:val="both"/>
              <w:rPr>
                <w:b/>
              </w:rPr>
            </w:pPr>
            <w:r w:rsidRPr="004B44FE">
              <w:rPr>
                <w:b/>
              </w:rPr>
              <w:t>Исполнен.</w:t>
            </w:r>
          </w:p>
          <w:p w:rsidR="00277867" w:rsidRPr="004B44FE" w:rsidRDefault="00277867" w:rsidP="00AF5402">
            <w:pPr>
              <w:jc w:val="both"/>
            </w:pPr>
            <w:r w:rsidRPr="004B44FE">
              <w:t>За 4 квартал 2022 направлено  заявлений в Федеральную службу государственной регистрации, кадастра и картографии (</w:t>
            </w:r>
            <w:proofErr w:type="spellStart"/>
            <w:r w:rsidRPr="004B44FE">
              <w:t>Росреестр</w:t>
            </w:r>
            <w:proofErr w:type="spellEnd"/>
            <w:r w:rsidRPr="004B44FE">
              <w:t>):</w:t>
            </w:r>
          </w:p>
          <w:tbl>
            <w:tblPr>
              <w:tblW w:w="5000" w:type="pct"/>
              <w:tblLayout w:type="fixed"/>
              <w:tblLook w:val="04A0" w:firstRow="1" w:lastRow="0" w:firstColumn="1" w:lastColumn="0" w:noHBand="0" w:noVBand="1"/>
            </w:tblPr>
            <w:tblGrid>
              <w:gridCol w:w="3406"/>
              <w:gridCol w:w="1048"/>
            </w:tblGrid>
            <w:tr w:rsidR="00277867" w:rsidRPr="004B44FE" w:rsidTr="004636BB">
              <w:trPr>
                <w:trHeight w:val="20"/>
              </w:trPr>
              <w:tc>
                <w:tcPr>
                  <w:tcW w:w="38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7867" w:rsidRPr="004B44FE" w:rsidRDefault="00277867" w:rsidP="00AF5402">
                  <w:pPr>
                    <w:jc w:val="both"/>
                    <w:rPr>
                      <w:color w:val="000000"/>
                    </w:rPr>
                  </w:pPr>
                  <w:r w:rsidRPr="004B44FE">
                    <w:rPr>
                      <w:color w:val="000000"/>
                      <w:sz w:val="22"/>
                      <w:szCs w:val="22"/>
                    </w:rPr>
                    <w:t>на получение выписки из ЕГРН</w:t>
                  </w:r>
                </w:p>
              </w:tc>
              <w:tc>
                <w:tcPr>
                  <w:tcW w:w="1176" w:type="pct"/>
                  <w:tcBorders>
                    <w:top w:val="single" w:sz="4" w:space="0" w:color="auto"/>
                    <w:left w:val="nil"/>
                    <w:bottom w:val="single" w:sz="4" w:space="0" w:color="auto"/>
                    <w:right w:val="single" w:sz="4" w:space="0" w:color="auto"/>
                  </w:tcBorders>
                  <w:shd w:val="clear" w:color="auto" w:fill="auto"/>
                  <w:noWrap/>
                  <w:vAlign w:val="bottom"/>
                  <w:hideMark/>
                </w:tcPr>
                <w:p w:rsidR="00277867" w:rsidRPr="004B44FE" w:rsidRDefault="00277867" w:rsidP="00BF3AD7">
                  <w:pPr>
                    <w:jc w:val="center"/>
                    <w:rPr>
                      <w:color w:val="000000"/>
                    </w:rPr>
                  </w:pPr>
                  <w:r w:rsidRPr="004B44FE">
                    <w:rPr>
                      <w:color w:val="000000"/>
                    </w:rPr>
                    <w:t>3643</w:t>
                  </w:r>
                </w:p>
              </w:tc>
            </w:tr>
            <w:tr w:rsidR="00277867" w:rsidRPr="004B44FE" w:rsidTr="004636BB">
              <w:trPr>
                <w:trHeight w:val="20"/>
              </w:trPr>
              <w:tc>
                <w:tcPr>
                  <w:tcW w:w="3824" w:type="pct"/>
                  <w:tcBorders>
                    <w:top w:val="nil"/>
                    <w:left w:val="single" w:sz="4" w:space="0" w:color="auto"/>
                    <w:bottom w:val="single" w:sz="4" w:space="0" w:color="auto"/>
                    <w:right w:val="single" w:sz="4" w:space="0" w:color="auto"/>
                  </w:tcBorders>
                  <w:shd w:val="clear" w:color="auto" w:fill="auto"/>
                  <w:vAlign w:val="bottom"/>
                  <w:hideMark/>
                </w:tcPr>
                <w:p w:rsidR="00277867" w:rsidRPr="004B44FE" w:rsidRDefault="00277867" w:rsidP="00AF5402">
                  <w:pPr>
                    <w:jc w:val="both"/>
                    <w:rPr>
                      <w:color w:val="000000"/>
                    </w:rPr>
                  </w:pPr>
                  <w:r w:rsidRPr="004B44FE">
                    <w:rPr>
                      <w:color w:val="000000"/>
                      <w:sz w:val="22"/>
                      <w:szCs w:val="22"/>
                    </w:rPr>
                    <w:t>на регистрацию права государственной собственности РС (Я)</w:t>
                  </w:r>
                </w:p>
              </w:tc>
              <w:tc>
                <w:tcPr>
                  <w:tcW w:w="1176" w:type="pct"/>
                  <w:tcBorders>
                    <w:top w:val="nil"/>
                    <w:left w:val="nil"/>
                    <w:bottom w:val="single" w:sz="4" w:space="0" w:color="auto"/>
                    <w:right w:val="single" w:sz="4" w:space="0" w:color="auto"/>
                  </w:tcBorders>
                  <w:shd w:val="clear" w:color="auto" w:fill="auto"/>
                  <w:noWrap/>
                  <w:vAlign w:val="bottom"/>
                  <w:hideMark/>
                </w:tcPr>
                <w:p w:rsidR="00277867" w:rsidRPr="004B44FE" w:rsidRDefault="00277867" w:rsidP="00BF3AD7">
                  <w:pPr>
                    <w:jc w:val="center"/>
                    <w:rPr>
                      <w:color w:val="000000"/>
                    </w:rPr>
                  </w:pPr>
                  <w:r w:rsidRPr="004B44FE">
                    <w:rPr>
                      <w:color w:val="000000"/>
                      <w:sz w:val="22"/>
                      <w:szCs w:val="22"/>
                    </w:rPr>
                    <w:t>18</w:t>
                  </w:r>
                </w:p>
              </w:tc>
            </w:tr>
            <w:tr w:rsidR="00277867" w:rsidRPr="004B44FE" w:rsidTr="004636BB">
              <w:trPr>
                <w:trHeight w:val="20"/>
              </w:trPr>
              <w:tc>
                <w:tcPr>
                  <w:tcW w:w="3824" w:type="pct"/>
                  <w:tcBorders>
                    <w:top w:val="nil"/>
                    <w:left w:val="single" w:sz="4" w:space="0" w:color="auto"/>
                    <w:bottom w:val="single" w:sz="4" w:space="0" w:color="auto"/>
                    <w:right w:val="single" w:sz="4" w:space="0" w:color="auto"/>
                  </w:tcBorders>
                  <w:shd w:val="clear" w:color="auto" w:fill="auto"/>
                  <w:vAlign w:val="bottom"/>
                  <w:hideMark/>
                </w:tcPr>
                <w:p w:rsidR="00277867" w:rsidRPr="004B44FE" w:rsidRDefault="00277867" w:rsidP="00AF5402">
                  <w:pPr>
                    <w:jc w:val="both"/>
                    <w:rPr>
                      <w:color w:val="000000"/>
                    </w:rPr>
                  </w:pPr>
                  <w:r w:rsidRPr="004B44FE">
                    <w:rPr>
                      <w:color w:val="000000"/>
                      <w:sz w:val="22"/>
                      <w:szCs w:val="22"/>
                    </w:rPr>
                    <w:t>одновременное прекращение права государственной собственности РС (Я) и снятие с кадастрового учета</w:t>
                  </w:r>
                </w:p>
              </w:tc>
              <w:tc>
                <w:tcPr>
                  <w:tcW w:w="1176" w:type="pct"/>
                  <w:tcBorders>
                    <w:top w:val="nil"/>
                    <w:left w:val="nil"/>
                    <w:bottom w:val="single" w:sz="4" w:space="0" w:color="auto"/>
                    <w:right w:val="single" w:sz="4" w:space="0" w:color="auto"/>
                  </w:tcBorders>
                  <w:shd w:val="clear" w:color="auto" w:fill="auto"/>
                  <w:noWrap/>
                  <w:vAlign w:val="bottom"/>
                  <w:hideMark/>
                </w:tcPr>
                <w:p w:rsidR="00277867" w:rsidRPr="004B44FE" w:rsidRDefault="00277867" w:rsidP="00BF3AD7">
                  <w:pPr>
                    <w:jc w:val="center"/>
                    <w:rPr>
                      <w:color w:val="000000"/>
                    </w:rPr>
                  </w:pPr>
                  <w:r w:rsidRPr="004B44FE">
                    <w:rPr>
                      <w:color w:val="000000"/>
                    </w:rPr>
                    <w:t>9</w:t>
                  </w:r>
                </w:p>
              </w:tc>
            </w:tr>
            <w:tr w:rsidR="00277867" w:rsidRPr="004B44FE" w:rsidTr="004636BB">
              <w:trPr>
                <w:trHeight w:val="20"/>
              </w:trPr>
              <w:tc>
                <w:tcPr>
                  <w:tcW w:w="3824" w:type="pct"/>
                  <w:tcBorders>
                    <w:top w:val="nil"/>
                    <w:left w:val="single" w:sz="4" w:space="0" w:color="auto"/>
                    <w:bottom w:val="single" w:sz="4" w:space="0" w:color="auto"/>
                    <w:right w:val="single" w:sz="4" w:space="0" w:color="auto"/>
                  </w:tcBorders>
                  <w:shd w:val="clear" w:color="auto" w:fill="auto"/>
                  <w:vAlign w:val="bottom"/>
                  <w:hideMark/>
                </w:tcPr>
                <w:p w:rsidR="00277867" w:rsidRPr="004B44FE" w:rsidRDefault="00277867" w:rsidP="00AF5402">
                  <w:pPr>
                    <w:jc w:val="both"/>
                    <w:rPr>
                      <w:color w:val="000000"/>
                    </w:rPr>
                  </w:pPr>
                  <w:r w:rsidRPr="004B44FE">
                    <w:rPr>
                      <w:color w:val="000000"/>
                      <w:sz w:val="22"/>
                      <w:szCs w:val="22"/>
                    </w:rPr>
                    <w:t>ограничение прав и обременения объекта недвижимости</w:t>
                  </w:r>
                </w:p>
              </w:tc>
              <w:tc>
                <w:tcPr>
                  <w:tcW w:w="1176" w:type="pct"/>
                  <w:tcBorders>
                    <w:top w:val="nil"/>
                    <w:left w:val="nil"/>
                    <w:bottom w:val="single" w:sz="4" w:space="0" w:color="auto"/>
                    <w:right w:val="single" w:sz="4" w:space="0" w:color="auto"/>
                  </w:tcBorders>
                  <w:shd w:val="clear" w:color="auto" w:fill="auto"/>
                  <w:noWrap/>
                  <w:vAlign w:val="bottom"/>
                  <w:hideMark/>
                </w:tcPr>
                <w:p w:rsidR="00277867" w:rsidRPr="004B44FE" w:rsidRDefault="00277867" w:rsidP="00BF3AD7">
                  <w:pPr>
                    <w:jc w:val="center"/>
                    <w:rPr>
                      <w:color w:val="000000"/>
                    </w:rPr>
                  </w:pPr>
                  <w:r w:rsidRPr="004B44FE">
                    <w:rPr>
                      <w:color w:val="000000"/>
                    </w:rPr>
                    <w:t>0</w:t>
                  </w:r>
                </w:p>
              </w:tc>
            </w:tr>
            <w:tr w:rsidR="00277867" w:rsidRPr="004B44FE" w:rsidTr="004636BB">
              <w:trPr>
                <w:trHeight w:val="20"/>
              </w:trPr>
              <w:tc>
                <w:tcPr>
                  <w:tcW w:w="3824" w:type="pct"/>
                  <w:tcBorders>
                    <w:top w:val="nil"/>
                    <w:left w:val="single" w:sz="4" w:space="0" w:color="auto"/>
                    <w:bottom w:val="single" w:sz="4" w:space="0" w:color="auto"/>
                    <w:right w:val="single" w:sz="4" w:space="0" w:color="auto"/>
                  </w:tcBorders>
                  <w:shd w:val="clear" w:color="auto" w:fill="auto"/>
                  <w:vAlign w:val="bottom"/>
                  <w:hideMark/>
                </w:tcPr>
                <w:p w:rsidR="00277867" w:rsidRPr="004B44FE" w:rsidRDefault="00277867" w:rsidP="00AF5402">
                  <w:pPr>
                    <w:jc w:val="both"/>
                    <w:rPr>
                      <w:color w:val="000000"/>
                    </w:rPr>
                  </w:pPr>
                  <w:r w:rsidRPr="004B44FE">
                    <w:rPr>
                      <w:color w:val="000000"/>
                      <w:sz w:val="22"/>
                      <w:szCs w:val="22"/>
                    </w:rPr>
                    <w:t>внесение изменений в кадастровый учет</w:t>
                  </w:r>
                </w:p>
              </w:tc>
              <w:tc>
                <w:tcPr>
                  <w:tcW w:w="1176" w:type="pct"/>
                  <w:tcBorders>
                    <w:top w:val="nil"/>
                    <w:left w:val="nil"/>
                    <w:bottom w:val="single" w:sz="4" w:space="0" w:color="auto"/>
                    <w:right w:val="single" w:sz="4" w:space="0" w:color="auto"/>
                  </w:tcBorders>
                  <w:shd w:val="clear" w:color="auto" w:fill="auto"/>
                  <w:noWrap/>
                  <w:vAlign w:val="bottom"/>
                  <w:hideMark/>
                </w:tcPr>
                <w:p w:rsidR="00277867" w:rsidRPr="004B44FE" w:rsidRDefault="00277867" w:rsidP="00BF3AD7">
                  <w:pPr>
                    <w:jc w:val="center"/>
                    <w:rPr>
                      <w:color w:val="000000"/>
                    </w:rPr>
                  </w:pPr>
                  <w:r w:rsidRPr="004B44FE">
                    <w:rPr>
                      <w:color w:val="000000"/>
                    </w:rPr>
                    <w:t>8</w:t>
                  </w:r>
                </w:p>
              </w:tc>
            </w:tr>
            <w:tr w:rsidR="00277867" w:rsidRPr="004B44FE" w:rsidTr="004636BB">
              <w:trPr>
                <w:trHeight w:val="20"/>
              </w:trPr>
              <w:tc>
                <w:tcPr>
                  <w:tcW w:w="3824" w:type="pct"/>
                  <w:tcBorders>
                    <w:top w:val="nil"/>
                    <w:left w:val="single" w:sz="4" w:space="0" w:color="auto"/>
                    <w:bottom w:val="single" w:sz="4" w:space="0" w:color="auto"/>
                    <w:right w:val="single" w:sz="4" w:space="0" w:color="auto"/>
                  </w:tcBorders>
                  <w:shd w:val="clear" w:color="auto" w:fill="auto"/>
                  <w:vAlign w:val="bottom"/>
                  <w:hideMark/>
                </w:tcPr>
                <w:p w:rsidR="00277867" w:rsidRPr="004B44FE" w:rsidRDefault="00277867" w:rsidP="00AF5402">
                  <w:pPr>
                    <w:jc w:val="both"/>
                    <w:rPr>
                      <w:color w:val="000000"/>
                    </w:rPr>
                  </w:pPr>
                  <w:r w:rsidRPr="004B44FE">
                    <w:rPr>
                      <w:color w:val="000000"/>
                      <w:sz w:val="22"/>
                      <w:szCs w:val="22"/>
                    </w:rPr>
                    <w:t>прекращение вещного права</w:t>
                  </w:r>
                </w:p>
              </w:tc>
              <w:tc>
                <w:tcPr>
                  <w:tcW w:w="1176" w:type="pct"/>
                  <w:tcBorders>
                    <w:top w:val="nil"/>
                    <w:left w:val="nil"/>
                    <w:bottom w:val="single" w:sz="4" w:space="0" w:color="auto"/>
                    <w:right w:val="single" w:sz="4" w:space="0" w:color="auto"/>
                  </w:tcBorders>
                  <w:shd w:val="clear" w:color="auto" w:fill="auto"/>
                  <w:noWrap/>
                  <w:vAlign w:val="bottom"/>
                  <w:hideMark/>
                </w:tcPr>
                <w:p w:rsidR="00277867" w:rsidRPr="004B44FE" w:rsidRDefault="00277867" w:rsidP="00BF3AD7">
                  <w:pPr>
                    <w:jc w:val="center"/>
                    <w:rPr>
                      <w:color w:val="000000"/>
                    </w:rPr>
                  </w:pPr>
                  <w:r w:rsidRPr="004B44FE">
                    <w:rPr>
                      <w:color w:val="000000"/>
                    </w:rPr>
                    <w:t>10</w:t>
                  </w:r>
                </w:p>
              </w:tc>
            </w:tr>
            <w:tr w:rsidR="00277867" w:rsidRPr="004B44FE" w:rsidTr="004636BB">
              <w:trPr>
                <w:trHeight w:val="20"/>
              </w:trPr>
              <w:tc>
                <w:tcPr>
                  <w:tcW w:w="3824" w:type="pct"/>
                  <w:tcBorders>
                    <w:top w:val="nil"/>
                    <w:left w:val="single" w:sz="4" w:space="0" w:color="auto"/>
                    <w:bottom w:val="single" w:sz="4" w:space="0" w:color="auto"/>
                    <w:right w:val="single" w:sz="4" w:space="0" w:color="auto"/>
                  </w:tcBorders>
                  <w:shd w:val="clear" w:color="auto" w:fill="auto"/>
                  <w:vAlign w:val="bottom"/>
                  <w:hideMark/>
                </w:tcPr>
                <w:p w:rsidR="00277867" w:rsidRPr="004B44FE" w:rsidRDefault="00277867" w:rsidP="00AF5402">
                  <w:pPr>
                    <w:jc w:val="both"/>
                    <w:rPr>
                      <w:color w:val="000000"/>
                    </w:rPr>
                  </w:pPr>
                  <w:r w:rsidRPr="004B44FE">
                    <w:rPr>
                      <w:color w:val="000000"/>
                      <w:sz w:val="22"/>
                      <w:szCs w:val="22"/>
                    </w:rPr>
                    <w:t>Всего</w:t>
                  </w:r>
                </w:p>
              </w:tc>
              <w:tc>
                <w:tcPr>
                  <w:tcW w:w="1176" w:type="pct"/>
                  <w:tcBorders>
                    <w:top w:val="nil"/>
                    <w:left w:val="nil"/>
                    <w:bottom w:val="single" w:sz="4" w:space="0" w:color="auto"/>
                    <w:right w:val="single" w:sz="4" w:space="0" w:color="auto"/>
                  </w:tcBorders>
                  <w:shd w:val="clear" w:color="auto" w:fill="auto"/>
                  <w:noWrap/>
                  <w:vAlign w:val="bottom"/>
                  <w:hideMark/>
                </w:tcPr>
                <w:p w:rsidR="00277867" w:rsidRPr="004B44FE" w:rsidRDefault="00277867" w:rsidP="00BF3AD7">
                  <w:pPr>
                    <w:jc w:val="center"/>
                    <w:rPr>
                      <w:color w:val="000000"/>
                    </w:rPr>
                  </w:pPr>
                  <w:r w:rsidRPr="004B44FE">
                    <w:rPr>
                      <w:color w:val="000000"/>
                    </w:rPr>
                    <w:t>3688</w:t>
                  </w:r>
                </w:p>
              </w:tc>
            </w:tr>
          </w:tbl>
          <w:p w:rsidR="00277867" w:rsidRPr="004B44FE" w:rsidRDefault="00277867" w:rsidP="00AF5402">
            <w:pPr>
              <w:pStyle w:val="4"/>
              <w:jc w:val="both"/>
              <w:rPr>
                <w:rFonts w:ascii="Times New Roman" w:hAnsi="Times New Roman" w:cs="Times New Roman"/>
                <w:i w:val="0"/>
                <w:iCs w:val="0"/>
                <w:color w:val="auto"/>
              </w:rPr>
            </w:pPr>
            <w:r w:rsidRPr="004B44FE">
              <w:rPr>
                <w:rFonts w:ascii="Times New Roman" w:hAnsi="Times New Roman" w:cs="Times New Roman"/>
                <w:i w:val="0"/>
                <w:iCs w:val="0"/>
                <w:color w:val="auto"/>
              </w:rPr>
              <w:t xml:space="preserve">По состоянию на 15.12.2022 года </w:t>
            </w:r>
            <w:proofErr w:type="spellStart"/>
            <w:r w:rsidRPr="004B44FE">
              <w:rPr>
                <w:rFonts w:ascii="Times New Roman" w:hAnsi="Times New Roman" w:cs="Times New Roman"/>
                <w:i w:val="0"/>
                <w:iCs w:val="0"/>
                <w:color w:val="auto"/>
              </w:rPr>
              <w:t>ОГУиРС</w:t>
            </w:r>
            <w:proofErr w:type="spellEnd"/>
            <w:r w:rsidRPr="004B44FE">
              <w:rPr>
                <w:rFonts w:ascii="Times New Roman" w:hAnsi="Times New Roman" w:cs="Times New Roman"/>
                <w:i w:val="0"/>
                <w:iCs w:val="0"/>
                <w:color w:val="auto"/>
              </w:rPr>
              <w:t xml:space="preserve"> для работы и предоставления информации заказано из ЕГРН 13935 выписок на земельные участки, объекты капитального строительства.</w:t>
            </w:r>
          </w:p>
          <w:p w:rsidR="00277867" w:rsidRPr="004B44FE" w:rsidRDefault="00277867" w:rsidP="00AF5402">
            <w:pPr>
              <w:jc w:val="both"/>
            </w:pPr>
            <w:r w:rsidRPr="004B44FE">
              <w:t xml:space="preserve">Подано заявлений на регистрацию 273, на прекращение (снятие обременение) 19, направление межевых планов на государственный кадастровый учет 103, на регистрацию земельных участков: право аренды 186, собственность 22, </w:t>
            </w:r>
            <w:r w:rsidRPr="004B44FE">
              <w:lastRenderedPageBreak/>
              <w:t>прекращение 9.</w:t>
            </w:r>
          </w:p>
        </w:tc>
        <w:tc>
          <w:tcPr>
            <w:tcW w:w="708" w:type="pct"/>
            <w:gridSpan w:val="2"/>
          </w:tcPr>
          <w:p w:rsidR="00277867" w:rsidRPr="004B44FE" w:rsidRDefault="00277867" w:rsidP="00FE6CC1">
            <w:pPr>
              <w:jc w:val="center"/>
            </w:pPr>
            <w:r w:rsidRPr="004B44FE">
              <w:lastRenderedPageBreak/>
              <w:t>100</w:t>
            </w:r>
          </w:p>
        </w:tc>
      </w:tr>
      <w:tr w:rsidR="00277867" w:rsidRPr="004B44FE" w:rsidTr="007E4E03">
        <w:trPr>
          <w:trHeight w:val="196"/>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lastRenderedPageBreak/>
              <w:t>4</w:t>
            </w:r>
          </w:p>
        </w:tc>
        <w:tc>
          <w:tcPr>
            <w:tcW w:w="1201" w:type="pct"/>
          </w:tcPr>
          <w:p w:rsidR="00277867" w:rsidRPr="004B44FE" w:rsidRDefault="00277867">
            <w:pPr>
              <w:jc w:val="both"/>
            </w:pPr>
            <w:r w:rsidRPr="004B44FE">
              <w:t>Оформление доверенностей на обращение с заявлением о государственном кадастровом учете и (или) о государственной регистрации права объектов недвижимости, в том числе об учете изменений объектов недвижимости в государственном кадастре недвижимости</w:t>
            </w:r>
          </w:p>
        </w:tc>
        <w:tc>
          <w:tcPr>
            <w:tcW w:w="638" w:type="pct"/>
          </w:tcPr>
          <w:p w:rsidR="00277867" w:rsidRPr="004B44FE" w:rsidRDefault="00277867">
            <w:pPr>
              <w:pStyle w:val="a3"/>
              <w:tabs>
                <w:tab w:val="left" w:pos="142"/>
              </w:tabs>
              <w:rPr>
                <w:b w:val="0"/>
                <w:szCs w:val="24"/>
              </w:rPr>
            </w:pPr>
            <w:r w:rsidRPr="004B44FE">
              <w:rPr>
                <w:b w:val="0"/>
                <w:szCs w:val="24"/>
              </w:rPr>
              <w:t>постоянно</w:t>
            </w:r>
          </w:p>
        </w:tc>
        <w:tc>
          <w:tcPr>
            <w:tcW w:w="730" w:type="pct"/>
          </w:tcPr>
          <w:p w:rsidR="00277867" w:rsidRPr="004B44FE" w:rsidRDefault="00277867" w:rsidP="00FE6CC1">
            <w:pPr>
              <w:jc w:val="center"/>
              <w:rPr>
                <w:iCs/>
              </w:rPr>
            </w:pPr>
            <w:r w:rsidRPr="004B44FE">
              <w:t>Отдел  распоряжения, учета и разграничения собственности</w:t>
            </w:r>
          </w:p>
        </w:tc>
        <w:tc>
          <w:tcPr>
            <w:tcW w:w="1507" w:type="pct"/>
          </w:tcPr>
          <w:p w:rsidR="00277867" w:rsidRPr="004B44FE" w:rsidRDefault="00277867" w:rsidP="004636BB">
            <w:pPr>
              <w:jc w:val="both"/>
              <w:rPr>
                <w:b/>
              </w:rPr>
            </w:pPr>
            <w:r w:rsidRPr="004B44FE">
              <w:rPr>
                <w:b/>
              </w:rPr>
              <w:t>Исполнен.</w:t>
            </w:r>
          </w:p>
          <w:p w:rsidR="00277867" w:rsidRPr="004B44FE" w:rsidRDefault="00277867" w:rsidP="00AC29C4">
            <w:pPr>
              <w:jc w:val="both"/>
            </w:pPr>
            <w:r w:rsidRPr="004B44FE">
              <w:t>За 4 квартал 2022 по состоянию на 15.12.2022 г. оформлено и зарегистрировано 5 доверенностей на обращение с заявлением о государственном кадастровом учете и (или) о государственной регистрации права объектов недвижимости, в том числе об учете изменений объектов недвижимости в государственном кадастре недвижимости.</w:t>
            </w:r>
          </w:p>
        </w:tc>
        <w:tc>
          <w:tcPr>
            <w:tcW w:w="708" w:type="pct"/>
            <w:gridSpan w:val="2"/>
          </w:tcPr>
          <w:p w:rsidR="00277867" w:rsidRPr="004B44FE" w:rsidRDefault="00277867" w:rsidP="004636BB">
            <w:pPr>
              <w:jc w:val="center"/>
            </w:pPr>
            <w:r w:rsidRPr="004B44FE">
              <w:t>100</w:t>
            </w:r>
          </w:p>
        </w:tc>
      </w:tr>
      <w:tr w:rsidR="00277867" w:rsidRPr="004B44FE" w:rsidTr="007E4E03">
        <w:trPr>
          <w:trHeight w:val="196"/>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t>5</w:t>
            </w:r>
          </w:p>
        </w:tc>
        <w:tc>
          <w:tcPr>
            <w:tcW w:w="1201" w:type="pct"/>
          </w:tcPr>
          <w:p w:rsidR="00277867" w:rsidRPr="004B44FE" w:rsidRDefault="00277867" w:rsidP="00626364">
            <w:pPr>
              <w:jc w:val="both"/>
            </w:pPr>
            <w:r w:rsidRPr="004B44FE">
              <w:t>Внесение предложений в Перечень государственного имущества, предназначенного для предоставления в аренду субъектам малого и среднего предпринимательства и организациям, образующим инфраструктуру поддержки малого и среднего предпринимательства</w:t>
            </w:r>
          </w:p>
        </w:tc>
        <w:tc>
          <w:tcPr>
            <w:tcW w:w="638" w:type="pct"/>
          </w:tcPr>
          <w:p w:rsidR="00277867" w:rsidRPr="004B44FE" w:rsidRDefault="00277867" w:rsidP="00626364">
            <w:pPr>
              <w:pStyle w:val="a7"/>
              <w:tabs>
                <w:tab w:val="clear" w:pos="4153"/>
                <w:tab w:val="clear" w:pos="8306"/>
              </w:tabs>
              <w:jc w:val="center"/>
              <w:rPr>
                <w:sz w:val="24"/>
                <w:szCs w:val="24"/>
              </w:rPr>
            </w:pPr>
            <w:r w:rsidRPr="004B44FE">
              <w:rPr>
                <w:sz w:val="24"/>
                <w:szCs w:val="24"/>
              </w:rPr>
              <w:t>постоянно</w:t>
            </w:r>
          </w:p>
        </w:tc>
        <w:tc>
          <w:tcPr>
            <w:tcW w:w="730" w:type="pct"/>
          </w:tcPr>
          <w:p w:rsidR="00277867" w:rsidRPr="004B44FE" w:rsidRDefault="00277867" w:rsidP="00FE6CC1">
            <w:pPr>
              <w:jc w:val="center"/>
            </w:pPr>
            <w:r w:rsidRPr="004B44FE">
              <w:t>Отдел  распоряжения, учета и разграничения собственности</w:t>
            </w:r>
          </w:p>
        </w:tc>
        <w:tc>
          <w:tcPr>
            <w:tcW w:w="1507" w:type="pct"/>
          </w:tcPr>
          <w:p w:rsidR="00277867" w:rsidRPr="004B44FE" w:rsidRDefault="00277867" w:rsidP="00AC29C4">
            <w:pPr>
              <w:jc w:val="both"/>
              <w:rPr>
                <w:b/>
              </w:rPr>
            </w:pPr>
            <w:r w:rsidRPr="004B44FE">
              <w:rPr>
                <w:b/>
              </w:rPr>
              <w:t>Исполнен.</w:t>
            </w:r>
          </w:p>
          <w:p w:rsidR="00277867" w:rsidRPr="004B44FE" w:rsidRDefault="00277867" w:rsidP="00AC29C4">
            <w:pPr>
              <w:jc w:val="both"/>
            </w:pPr>
            <w:r w:rsidRPr="004B44FE">
              <w:t>Проведена работа по формированию пере</w:t>
            </w:r>
            <w:r w:rsidR="00BF3AD7" w:rsidRPr="004B44FE">
              <w:t xml:space="preserve">чня государственного имущества </w:t>
            </w:r>
            <w:r w:rsidRPr="004B44FE">
              <w:t>Республики Саха (Якутия), предназначенного для предоставления</w:t>
            </w:r>
          </w:p>
          <w:p w:rsidR="00277867" w:rsidRPr="004B44FE" w:rsidRDefault="00277867" w:rsidP="00AC29C4">
            <w:pPr>
              <w:jc w:val="both"/>
            </w:pPr>
            <w:r w:rsidRPr="004B44FE">
              <w:t>в аренду субъектам малого и среднего предпринимательства и организациям,</w:t>
            </w:r>
          </w:p>
          <w:p w:rsidR="00277867" w:rsidRPr="004B44FE" w:rsidRDefault="00277867" w:rsidP="00AC29C4">
            <w:pPr>
              <w:jc w:val="both"/>
            </w:pPr>
            <w:r w:rsidRPr="004B44FE">
              <w:t>согласно постановлению Правительства Республики Саха (Якутия) от 16.10.2019 (ред. от 29.03.2021) «О перечне государственного имущества.</w:t>
            </w:r>
          </w:p>
          <w:p w:rsidR="00277867" w:rsidRPr="004B44FE" w:rsidRDefault="00277867" w:rsidP="00AC29C4">
            <w:pPr>
              <w:jc w:val="both"/>
            </w:pPr>
            <w:r w:rsidRPr="004B44FE">
              <w:t>Республики Саха (Якутия)» (направлено 38 писем государственным учреждениям о даче согласия  на внесение в перечень государственного имущества Республики Саха (Якутия), предназначенного для предоставления в аренду СМСП) по 72 объектам.</w:t>
            </w:r>
          </w:p>
        </w:tc>
        <w:tc>
          <w:tcPr>
            <w:tcW w:w="708" w:type="pct"/>
            <w:gridSpan w:val="2"/>
          </w:tcPr>
          <w:p w:rsidR="00277867" w:rsidRPr="004B44FE" w:rsidRDefault="00277867" w:rsidP="004636BB">
            <w:pPr>
              <w:jc w:val="center"/>
            </w:pPr>
            <w:r w:rsidRPr="004B44FE">
              <w:t>100</w:t>
            </w:r>
          </w:p>
        </w:tc>
      </w:tr>
      <w:tr w:rsidR="00277867" w:rsidRPr="004B44FE" w:rsidTr="007E4E03">
        <w:trPr>
          <w:trHeight w:val="196"/>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t>6</w:t>
            </w:r>
          </w:p>
        </w:tc>
        <w:tc>
          <w:tcPr>
            <w:tcW w:w="1201" w:type="pct"/>
          </w:tcPr>
          <w:p w:rsidR="00277867" w:rsidRPr="004B44FE" w:rsidRDefault="00277867" w:rsidP="003E1B07">
            <w:pPr>
              <w:jc w:val="both"/>
            </w:pPr>
            <w:r w:rsidRPr="004B44FE">
              <w:t xml:space="preserve">Учет имущества казны Республики Саха (Якутия), </w:t>
            </w:r>
            <w:r w:rsidRPr="004B44FE">
              <w:lastRenderedPageBreak/>
              <w:t>постановка на бюджетный учет</w:t>
            </w:r>
          </w:p>
        </w:tc>
        <w:tc>
          <w:tcPr>
            <w:tcW w:w="638" w:type="pct"/>
          </w:tcPr>
          <w:p w:rsidR="00277867" w:rsidRPr="004B44FE" w:rsidRDefault="00277867" w:rsidP="00990087">
            <w:pPr>
              <w:pStyle w:val="a7"/>
              <w:tabs>
                <w:tab w:val="clear" w:pos="4153"/>
                <w:tab w:val="clear" w:pos="8306"/>
              </w:tabs>
              <w:jc w:val="center"/>
              <w:rPr>
                <w:sz w:val="24"/>
                <w:szCs w:val="24"/>
              </w:rPr>
            </w:pPr>
            <w:r w:rsidRPr="004B44FE">
              <w:rPr>
                <w:sz w:val="24"/>
                <w:szCs w:val="24"/>
              </w:rPr>
              <w:lastRenderedPageBreak/>
              <w:t>постоянно</w:t>
            </w:r>
          </w:p>
        </w:tc>
        <w:tc>
          <w:tcPr>
            <w:tcW w:w="730" w:type="pct"/>
          </w:tcPr>
          <w:p w:rsidR="00277867" w:rsidRPr="004B44FE" w:rsidRDefault="00277867" w:rsidP="00FE6CC1">
            <w:pPr>
              <w:jc w:val="center"/>
            </w:pPr>
            <w:r w:rsidRPr="004B44FE">
              <w:t xml:space="preserve">Отдел  распоряжения, </w:t>
            </w:r>
            <w:r w:rsidRPr="004B44FE">
              <w:lastRenderedPageBreak/>
              <w:t>учета и разграничения собственности</w:t>
            </w:r>
          </w:p>
          <w:p w:rsidR="00277867" w:rsidRPr="004B44FE" w:rsidRDefault="00277867" w:rsidP="009C4776">
            <w:pPr>
              <w:jc w:val="center"/>
            </w:pPr>
            <w:r w:rsidRPr="004B44FE">
              <w:t>Отдел государственных услуг и регулирования сделок</w:t>
            </w:r>
          </w:p>
          <w:p w:rsidR="00277867" w:rsidRPr="004B44FE" w:rsidRDefault="00277867" w:rsidP="00FE6CC1">
            <w:pPr>
              <w:jc w:val="center"/>
            </w:pPr>
          </w:p>
        </w:tc>
        <w:tc>
          <w:tcPr>
            <w:tcW w:w="1507" w:type="pct"/>
          </w:tcPr>
          <w:p w:rsidR="00277867" w:rsidRPr="004B44FE" w:rsidRDefault="00277867" w:rsidP="00E638AC">
            <w:pPr>
              <w:jc w:val="both"/>
              <w:rPr>
                <w:b/>
              </w:rPr>
            </w:pPr>
            <w:r w:rsidRPr="004B44FE">
              <w:rPr>
                <w:b/>
              </w:rPr>
              <w:lastRenderedPageBreak/>
              <w:t>Исполнен.</w:t>
            </w:r>
          </w:p>
          <w:p w:rsidR="00277867" w:rsidRPr="004B44FE" w:rsidRDefault="00277867" w:rsidP="004636BB">
            <w:pPr>
              <w:pStyle w:val="4"/>
              <w:jc w:val="both"/>
              <w:rPr>
                <w:rFonts w:ascii="Times New Roman" w:hAnsi="Times New Roman" w:cs="Times New Roman"/>
                <w:i w:val="0"/>
                <w:iCs w:val="0"/>
                <w:color w:val="auto"/>
              </w:rPr>
            </w:pPr>
            <w:r w:rsidRPr="004B44FE">
              <w:rPr>
                <w:rFonts w:ascii="Times New Roman" w:hAnsi="Times New Roman" w:cs="Times New Roman"/>
                <w:i w:val="0"/>
                <w:iCs w:val="0"/>
                <w:color w:val="auto"/>
              </w:rPr>
              <w:lastRenderedPageBreak/>
              <w:t>Во исполнение п. 1 и 3 Дорожной карты от 19.05.2022 №</w:t>
            </w:r>
            <w:r w:rsidR="00BF3AD7" w:rsidRPr="004B44FE">
              <w:rPr>
                <w:rFonts w:ascii="Times New Roman" w:hAnsi="Times New Roman" w:cs="Times New Roman"/>
                <w:i w:val="0"/>
                <w:iCs w:val="0"/>
                <w:color w:val="auto"/>
              </w:rPr>
              <w:t xml:space="preserve"> </w:t>
            </w:r>
            <w:r w:rsidRPr="004B44FE">
              <w:rPr>
                <w:rFonts w:ascii="Times New Roman" w:hAnsi="Times New Roman" w:cs="Times New Roman"/>
                <w:i w:val="0"/>
                <w:iCs w:val="0"/>
                <w:color w:val="auto"/>
              </w:rPr>
              <w:t>ДК-2 для постановки и выбытия с бюджетного учета объектов имущества и земельных участков казны РС (Я), в соответствии с Приказом МИЗО Р</w:t>
            </w:r>
            <w:proofErr w:type="gramStart"/>
            <w:r w:rsidRPr="004B44FE">
              <w:rPr>
                <w:rFonts w:ascii="Times New Roman" w:hAnsi="Times New Roman" w:cs="Times New Roman"/>
                <w:i w:val="0"/>
                <w:iCs w:val="0"/>
                <w:color w:val="auto"/>
              </w:rPr>
              <w:t>С(</w:t>
            </w:r>
            <w:proofErr w:type="gramEnd"/>
            <w:r w:rsidRPr="004B44FE">
              <w:rPr>
                <w:rFonts w:ascii="Times New Roman" w:hAnsi="Times New Roman" w:cs="Times New Roman"/>
                <w:i w:val="0"/>
                <w:iCs w:val="0"/>
                <w:color w:val="auto"/>
              </w:rPr>
              <w:t>Я) П-05-21 от 10.02.2022:</w:t>
            </w:r>
          </w:p>
          <w:p w:rsidR="00277867" w:rsidRPr="004B44FE" w:rsidRDefault="00277867" w:rsidP="004636BB">
            <w:pPr>
              <w:pStyle w:val="4"/>
              <w:jc w:val="both"/>
              <w:rPr>
                <w:rFonts w:ascii="Times New Roman" w:hAnsi="Times New Roman" w:cs="Times New Roman"/>
                <w:i w:val="0"/>
                <w:iCs w:val="0"/>
                <w:color w:val="auto"/>
              </w:rPr>
            </w:pPr>
            <w:r w:rsidRPr="004B44FE">
              <w:rPr>
                <w:rFonts w:ascii="Times New Roman" w:hAnsi="Times New Roman" w:cs="Times New Roman"/>
                <w:i w:val="0"/>
                <w:iCs w:val="0"/>
                <w:color w:val="auto"/>
              </w:rPr>
              <w:t>- принят Протокол заседания постоянно действующей комиссии по поступлению и выбытию активов Министерства имущественных и земельных отношений Республики Саха (Якутия) Пр-МИЗО-122 01.12.2022;</w:t>
            </w:r>
          </w:p>
          <w:p w:rsidR="00277867" w:rsidRPr="004B44FE" w:rsidRDefault="00277867" w:rsidP="004636BB">
            <w:pPr>
              <w:pStyle w:val="4"/>
              <w:jc w:val="both"/>
              <w:rPr>
                <w:rFonts w:ascii="Times New Roman" w:hAnsi="Times New Roman" w:cs="Times New Roman"/>
                <w:i w:val="0"/>
                <w:iCs w:val="0"/>
                <w:color w:val="auto"/>
              </w:rPr>
            </w:pPr>
            <w:r w:rsidRPr="004B44FE">
              <w:rPr>
                <w:rFonts w:ascii="Times New Roman" w:hAnsi="Times New Roman" w:cs="Times New Roman"/>
                <w:i w:val="0"/>
                <w:iCs w:val="0"/>
                <w:color w:val="auto"/>
              </w:rPr>
              <w:t>- принят приказ Минимущества от 02.12.2022 №П-0545-191 «Об отражении в бюджетном учете объектов нефинансовых активов».</w:t>
            </w:r>
          </w:p>
          <w:p w:rsidR="00277867" w:rsidRPr="004B44FE" w:rsidRDefault="00277867" w:rsidP="004636BB">
            <w:pPr>
              <w:jc w:val="both"/>
            </w:pPr>
            <w:r w:rsidRPr="004B44FE">
              <w:t>- служебная записка от 02.12.2022 №</w:t>
            </w:r>
            <w:r w:rsidR="00BF3AD7" w:rsidRPr="004B44FE">
              <w:t xml:space="preserve"> </w:t>
            </w:r>
            <w:r w:rsidRPr="004B44FE">
              <w:t>463 о внесении изменений в бюджетный учет по стоимости земельных участков.</w:t>
            </w:r>
          </w:p>
          <w:p w:rsidR="00277867" w:rsidRPr="004B44FE" w:rsidRDefault="00277867" w:rsidP="00D03DD0">
            <w:pPr>
              <w:pStyle w:val="4"/>
              <w:spacing w:before="0"/>
              <w:jc w:val="both"/>
              <w:rPr>
                <w:rFonts w:ascii="Times New Roman" w:hAnsi="Times New Roman" w:cs="Times New Roman"/>
                <w:i w:val="0"/>
                <w:iCs w:val="0"/>
                <w:color w:val="auto"/>
              </w:rPr>
            </w:pPr>
            <w:r w:rsidRPr="004B44FE">
              <w:rPr>
                <w:rFonts w:ascii="Times New Roman" w:hAnsi="Times New Roman" w:cs="Times New Roman"/>
                <w:i w:val="0"/>
                <w:iCs w:val="0"/>
                <w:color w:val="auto"/>
              </w:rPr>
              <w:t xml:space="preserve">По состоянию на 15 декабря 2022 года </w:t>
            </w:r>
            <w:proofErr w:type="spellStart"/>
            <w:r w:rsidRPr="004B44FE">
              <w:rPr>
                <w:rFonts w:ascii="Times New Roman" w:hAnsi="Times New Roman" w:cs="Times New Roman"/>
                <w:i w:val="0"/>
                <w:iCs w:val="0"/>
                <w:color w:val="auto"/>
              </w:rPr>
              <w:t>ОГУиРС</w:t>
            </w:r>
            <w:proofErr w:type="spellEnd"/>
            <w:r w:rsidRPr="004B44FE">
              <w:rPr>
                <w:rFonts w:ascii="Times New Roman" w:hAnsi="Times New Roman" w:cs="Times New Roman"/>
                <w:i w:val="0"/>
                <w:iCs w:val="0"/>
                <w:color w:val="auto"/>
              </w:rPr>
              <w:t xml:space="preserve"> произведен учет 88 земельных участков, в том числе 54 земельных участка.</w:t>
            </w:r>
          </w:p>
          <w:p w:rsidR="00277867" w:rsidRPr="004B44FE" w:rsidRDefault="00277867" w:rsidP="004636BB">
            <w:pPr>
              <w:jc w:val="both"/>
            </w:pPr>
          </w:p>
        </w:tc>
        <w:tc>
          <w:tcPr>
            <w:tcW w:w="708" w:type="pct"/>
            <w:gridSpan w:val="2"/>
          </w:tcPr>
          <w:p w:rsidR="00277867" w:rsidRPr="004B44FE" w:rsidRDefault="00277867" w:rsidP="004636BB">
            <w:pPr>
              <w:jc w:val="center"/>
            </w:pPr>
            <w:r w:rsidRPr="004B44FE">
              <w:lastRenderedPageBreak/>
              <w:t>100</w:t>
            </w:r>
          </w:p>
        </w:tc>
      </w:tr>
      <w:tr w:rsidR="00277867" w:rsidRPr="004B44FE" w:rsidTr="007E4E03">
        <w:trPr>
          <w:trHeight w:val="196"/>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lastRenderedPageBreak/>
              <w:t>7</w:t>
            </w:r>
          </w:p>
        </w:tc>
        <w:tc>
          <w:tcPr>
            <w:tcW w:w="1201" w:type="pct"/>
          </w:tcPr>
          <w:p w:rsidR="00277867" w:rsidRPr="004B44FE" w:rsidRDefault="00277867" w:rsidP="00D27BA1">
            <w:pPr>
              <w:jc w:val="both"/>
            </w:pPr>
            <w:r w:rsidRPr="004B44FE">
              <w:t>Проведение проверок имущества казны Республики Саха (Якутия) в соответствии с утвержденным графиком</w:t>
            </w:r>
          </w:p>
        </w:tc>
        <w:tc>
          <w:tcPr>
            <w:tcW w:w="638" w:type="pct"/>
          </w:tcPr>
          <w:p w:rsidR="00277867" w:rsidRPr="004B44FE" w:rsidRDefault="00277867" w:rsidP="00416920">
            <w:pPr>
              <w:pStyle w:val="a7"/>
              <w:tabs>
                <w:tab w:val="clear" w:pos="4153"/>
                <w:tab w:val="clear" w:pos="8306"/>
              </w:tabs>
              <w:ind w:left="-86" w:right="-69"/>
              <w:jc w:val="center"/>
              <w:rPr>
                <w:sz w:val="24"/>
                <w:szCs w:val="24"/>
              </w:rPr>
            </w:pPr>
            <w:r w:rsidRPr="004B44FE">
              <w:rPr>
                <w:sz w:val="24"/>
                <w:szCs w:val="24"/>
              </w:rPr>
              <w:t>по утвержденному графику</w:t>
            </w:r>
          </w:p>
        </w:tc>
        <w:tc>
          <w:tcPr>
            <w:tcW w:w="730" w:type="pct"/>
          </w:tcPr>
          <w:p w:rsidR="00277867" w:rsidRPr="004B44FE" w:rsidRDefault="00277867" w:rsidP="00037A46">
            <w:pPr>
              <w:jc w:val="center"/>
            </w:pPr>
            <w:r w:rsidRPr="004B44FE">
              <w:t>Отдел  распоряжения, учета и разграничения собственности</w:t>
            </w:r>
          </w:p>
          <w:p w:rsidR="00277867" w:rsidRPr="004B44FE" w:rsidRDefault="00277867" w:rsidP="00037A46">
            <w:pPr>
              <w:jc w:val="center"/>
            </w:pPr>
            <w:r w:rsidRPr="004B44FE">
              <w:t>Отдел государственных услуг и регулирования сделок</w:t>
            </w:r>
          </w:p>
          <w:p w:rsidR="00277867" w:rsidRPr="004B44FE" w:rsidRDefault="00277867" w:rsidP="00D27BA1">
            <w:pPr>
              <w:pStyle w:val="4"/>
              <w:spacing w:before="0"/>
              <w:jc w:val="center"/>
              <w:rPr>
                <w:rFonts w:ascii="Times New Roman" w:hAnsi="Times New Roman" w:cs="Times New Roman"/>
                <w:i w:val="0"/>
                <w:iCs w:val="0"/>
                <w:color w:val="auto"/>
              </w:rPr>
            </w:pPr>
          </w:p>
          <w:p w:rsidR="00277867" w:rsidRPr="004B44FE" w:rsidRDefault="00277867" w:rsidP="00D27BA1">
            <w:pPr>
              <w:jc w:val="center"/>
            </w:pPr>
          </w:p>
        </w:tc>
        <w:tc>
          <w:tcPr>
            <w:tcW w:w="1507" w:type="pct"/>
          </w:tcPr>
          <w:p w:rsidR="00277867" w:rsidRPr="004B44FE" w:rsidRDefault="00277867" w:rsidP="00D03DD0">
            <w:pPr>
              <w:jc w:val="both"/>
              <w:rPr>
                <w:b/>
              </w:rPr>
            </w:pPr>
            <w:r w:rsidRPr="004B44FE">
              <w:rPr>
                <w:b/>
              </w:rPr>
              <w:lastRenderedPageBreak/>
              <w:t>Исполнен.</w:t>
            </w:r>
          </w:p>
          <w:p w:rsidR="00277867" w:rsidRPr="004B44FE" w:rsidRDefault="00277867" w:rsidP="00D03DD0">
            <w:pPr>
              <w:jc w:val="both"/>
            </w:pPr>
            <w:proofErr w:type="spellStart"/>
            <w:r w:rsidRPr="004B44FE">
              <w:t>ОРУиРГ</w:t>
            </w:r>
            <w:proofErr w:type="spellEnd"/>
            <w:r w:rsidRPr="004B44FE">
              <w:t xml:space="preserve"> принято участие в проверке Прокуратуры г. Якутск 12 защитных сооружений гражданской обороны, из них 6 ЗС ГО находятся в государственной собственности Республики Саха (Якутия).</w:t>
            </w:r>
          </w:p>
          <w:p w:rsidR="00277867" w:rsidRPr="004B44FE" w:rsidRDefault="00277867" w:rsidP="00D03DD0">
            <w:pPr>
              <w:jc w:val="both"/>
            </w:pPr>
          </w:p>
        </w:tc>
        <w:tc>
          <w:tcPr>
            <w:tcW w:w="708" w:type="pct"/>
            <w:gridSpan w:val="2"/>
          </w:tcPr>
          <w:p w:rsidR="00277867" w:rsidRPr="004B44FE" w:rsidRDefault="00277867" w:rsidP="004636BB">
            <w:pPr>
              <w:jc w:val="center"/>
            </w:pPr>
            <w:r w:rsidRPr="004B44FE">
              <w:t>100</w:t>
            </w:r>
          </w:p>
        </w:tc>
      </w:tr>
      <w:tr w:rsidR="00277867" w:rsidRPr="004B44FE" w:rsidTr="007E4E03">
        <w:trPr>
          <w:trHeight w:val="933"/>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lastRenderedPageBreak/>
              <w:t>8</w:t>
            </w:r>
          </w:p>
        </w:tc>
        <w:tc>
          <w:tcPr>
            <w:tcW w:w="1201" w:type="pct"/>
          </w:tcPr>
          <w:p w:rsidR="00277867" w:rsidRPr="004B44FE" w:rsidRDefault="00277867" w:rsidP="00416920">
            <w:pPr>
              <w:jc w:val="both"/>
            </w:pPr>
            <w:r w:rsidRPr="004B44FE">
              <w:t>Подготовка материалов для рассмотрения Комиссии по принятию решений об имуществе, составляющем казну Республики Саха (Якутия), подготовка проектов распоряжений Минимущества РС (Я) по списанию имущества казны Республики Саха (Якутия)</w:t>
            </w:r>
          </w:p>
        </w:tc>
        <w:tc>
          <w:tcPr>
            <w:tcW w:w="638" w:type="pct"/>
          </w:tcPr>
          <w:p w:rsidR="00277867" w:rsidRPr="004B44FE" w:rsidRDefault="00277867" w:rsidP="00626364">
            <w:pPr>
              <w:pStyle w:val="a7"/>
              <w:tabs>
                <w:tab w:val="clear" w:pos="4153"/>
                <w:tab w:val="clear" w:pos="8306"/>
              </w:tabs>
              <w:jc w:val="center"/>
              <w:rPr>
                <w:sz w:val="24"/>
                <w:szCs w:val="24"/>
              </w:rPr>
            </w:pPr>
            <w:r w:rsidRPr="004B44FE">
              <w:rPr>
                <w:sz w:val="24"/>
                <w:szCs w:val="24"/>
              </w:rPr>
              <w:t>по мере необходимости</w:t>
            </w:r>
          </w:p>
        </w:tc>
        <w:tc>
          <w:tcPr>
            <w:tcW w:w="730" w:type="pct"/>
          </w:tcPr>
          <w:p w:rsidR="00277867" w:rsidRPr="004B44FE" w:rsidRDefault="00277867" w:rsidP="00FE6CC1">
            <w:pPr>
              <w:jc w:val="center"/>
            </w:pPr>
            <w:r w:rsidRPr="004B44FE">
              <w:t>Отдел  распоряжения, учета и разграничения собственности</w:t>
            </w:r>
          </w:p>
        </w:tc>
        <w:tc>
          <w:tcPr>
            <w:tcW w:w="1507" w:type="pct"/>
          </w:tcPr>
          <w:p w:rsidR="00277867" w:rsidRPr="004B44FE" w:rsidRDefault="00277867" w:rsidP="00E638AC">
            <w:pPr>
              <w:jc w:val="both"/>
              <w:rPr>
                <w:b/>
              </w:rPr>
            </w:pPr>
            <w:r w:rsidRPr="004B44FE">
              <w:rPr>
                <w:b/>
              </w:rPr>
              <w:t>Исполнен.</w:t>
            </w:r>
          </w:p>
          <w:p w:rsidR="00277867" w:rsidRPr="004B44FE" w:rsidRDefault="00277867" w:rsidP="00E638AC">
            <w:pPr>
              <w:jc w:val="both"/>
            </w:pPr>
            <w:r w:rsidRPr="004B44FE">
              <w:t>1. Принято распоряжение Минимущества от 23.11.2022 №Р-2798 «О внесении изменений в распоряжение Министерства имущественных отношений Республики Саха (Якутия) от 03.03.2011 № Р-210 «О работе с государственным имуществом, составляющим казну Республики Саха (Якутия)» по изменению состава комиссии.</w:t>
            </w:r>
          </w:p>
          <w:p w:rsidR="00277867" w:rsidRPr="004B44FE" w:rsidRDefault="00277867" w:rsidP="00E638AC">
            <w:pPr>
              <w:jc w:val="both"/>
            </w:pPr>
            <w:r w:rsidRPr="004B44FE">
              <w:t>2. Направлены запросы в отраслевые министерства для представления кандидатуры для участия в работе комиссии (исх. 04/И-0545-10458, 04/И-0545-10466, 04/И-0545-10491).</w:t>
            </w:r>
          </w:p>
          <w:p w:rsidR="00277867" w:rsidRPr="004B44FE" w:rsidRDefault="00277867" w:rsidP="00E638AC">
            <w:pPr>
              <w:jc w:val="both"/>
            </w:pPr>
            <w:r w:rsidRPr="004B44FE">
              <w:t>3. Подготовлен проект «О внесении изменений в распоряжение Министерства имущественных отношений Республики Саха (Якутия) от 03.03.2011 № Р-210 «О работе с государственным имуществом, составляющим казну Республики Саха (Якутия)» по внесению изменений в порядок работы комиссии.</w:t>
            </w:r>
          </w:p>
        </w:tc>
        <w:tc>
          <w:tcPr>
            <w:tcW w:w="708" w:type="pct"/>
            <w:gridSpan w:val="2"/>
          </w:tcPr>
          <w:p w:rsidR="00277867" w:rsidRPr="004B44FE" w:rsidRDefault="00277867" w:rsidP="00FE6CC1">
            <w:pPr>
              <w:jc w:val="center"/>
            </w:pPr>
            <w:r w:rsidRPr="004B44FE">
              <w:t>100</w:t>
            </w:r>
          </w:p>
        </w:tc>
      </w:tr>
      <w:tr w:rsidR="00277867" w:rsidRPr="004B44FE" w:rsidTr="007E4E03">
        <w:trPr>
          <w:trHeight w:val="196"/>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t>9</w:t>
            </w:r>
          </w:p>
        </w:tc>
        <w:tc>
          <w:tcPr>
            <w:tcW w:w="1201" w:type="pct"/>
          </w:tcPr>
          <w:p w:rsidR="00277867" w:rsidRPr="004B44FE" w:rsidRDefault="00277867">
            <w:pPr>
              <w:jc w:val="both"/>
            </w:pPr>
            <w:r w:rsidRPr="004B44FE">
              <w:t>Списание имущества казны Республики Саха (Якутия)</w:t>
            </w:r>
          </w:p>
        </w:tc>
        <w:tc>
          <w:tcPr>
            <w:tcW w:w="638" w:type="pct"/>
          </w:tcPr>
          <w:p w:rsidR="00277867" w:rsidRPr="004B44FE" w:rsidRDefault="00277867" w:rsidP="00D27BA1">
            <w:pPr>
              <w:pStyle w:val="a7"/>
              <w:tabs>
                <w:tab w:val="clear" w:pos="4153"/>
                <w:tab w:val="clear" w:pos="8306"/>
              </w:tabs>
              <w:jc w:val="center"/>
              <w:rPr>
                <w:sz w:val="24"/>
                <w:szCs w:val="24"/>
              </w:rPr>
            </w:pPr>
            <w:r w:rsidRPr="004B44FE">
              <w:rPr>
                <w:sz w:val="24"/>
                <w:szCs w:val="24"/>
              </w:rPr>
              <w:t>по мере необходимости</w:t>
            </w:r>
          </w:p>
        </w:tc>
        <w:tc>
          <w:tcPr>
            <w:tcW w:w="730" w:type="pct"/>
          </w:tcPr>
          <w:p w:rsidR="00277867" w:rsidRPr="004B44FE" w:rsidRDefault="00277867" w:rsidP="00FE6CC1">
            <w:pPr>
              <w:jc w:val="center"/>
            </w:pPr>
            <w:r w:rsidRPr="004B44FE">
              <w:t>Отдел  распоряжения, учета и разграничения собственности</w:t>
            </w:r>
          </w:p>
          <w:p w:rsidR="00277867" w:rsidRPr="004B44FE" w:rsidRDefault="00277867" w:rsidP="00FE6CC1">
            <w:pPr>
              <w:jc w:val="center"/>
            </w:pPr>
          </w:p>
        </w:tc>
        <w:tc>
          <w:tcPr>
            <w:tcW w:w="1507" w:type="pct"/>
          </w:tcPr>
          <w:p w:rsidR="00277867" w:rsidRPr="004B44FE" w:rsidRDefault="00277867" w:rsidP="002E71AC">
            <w:pPr>
              <w:jc w:val="both"/>
              <w:rPr>
                <w:b/>
              </w:rPr>
            </w:pPr>
            <w:r w:rsidRPr="004B44FE">
              <w:rPr>
                <w:b/>
              </w:rPr>
              <w:t>Не подлежит исполнению в 4 квартале 2022.</w:t>
            </w:r>
          </w:p>
          <w:p w:rsidR="00277867" w:rsidRPr="004B44FE" w:rsidRDefault="00277867" w:rsidP="002E71AC">
            <w:pPr>
              <w:jc w:val="both"/>
            </w:pPr>
            <w:r w:rsidRPr="004B44FE">
              <w:t>Списание в 4 квартале по состоянию на 15.12.2022 не проводилось.</w:t>
            </w:r>
          </w:p>
        </w:tc>
        <w:tc>
          <w:tcPr>
            <w:tcW w:w="708" w:type="pct"/>
            <w:gridSpan w:val="2"/>
          </w:tcPr>
          <w:p w:rsidR="00277867" w:rsidRPr="004B44FE" w:rsidRDefault="00277867" w:rsidP="00FE6CC1">
            <w:pPr>
              <w:jc w:val="center"/>
            </w:pPr>
            <w:r w:rsidRPr="004B44FE">
              <w:t>-</w:t>
            </w:r>
          </w:p>
        </w:tc>
      </w:tr>
      <w:tr w:rsidR="00277867" w:rsidRPr="004B44FE" w:rsidTr="007E4E03">
        <w:trPr>
          <w:trHeight w:val="351"/>
        </w:trPr>
        <w:tc>
          <w:tcPr>
            <w:tcW w:w="5000" w:type="pct"/>
            <w:gridSpan w:val="7"/>
            <w:vAlign w:val="center"/>
          </w:tcPr>
          <w:p w:rsidR="00277867" w:rsidRPr="004B44FE" w:rsidRDefault="00277867" w:rsidP="006670AF">
            <w:pPr>
              <w:pStyle w:val="a5"/>
              <w:tabs>
                <w:tab w:val="clear" w:pos="4153"/>
                <w:tab w:val="clear" w:pos="8306"/>
              </w:tabs>
              <w:jc w:val="center"/>
              <w:rPr>
                <w:b/>
                <w:szCs w:val="24"/>
              </w:rPr>
            </w:pPr>
            <w:r w:rsidRPr="004B44FE">
              <w:rPr>
                <w:b/>
                <w:szCs w:val="24"/>
              </w:rPr>
              <w:t xml:space="preserve"> Полномочия в области приватизация государственного имущества РС (Я)</w:t>
            </w:r>
          </w:p>
        </w:tc>
      </w:tr>
      <w:tr w:rsidR="00277867" w:rsidRPr="004B44FE" w:rsidTr="007E4E03">
        <w:trPr>
          <w:trHeight w:val="196"/>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t>1</w:t>
            </w:r>
          </w:p>
        </w:tc>
        <w:tc>
          <w:tcPr>
            <w:tcW w:w="1201" w:type="pct"/>
          </w:tcPr>
          <w:p w:rsidR="00277867" w:rsidRPr="004B44FE" w:rsidRDefault="00277867" w:rsidP="00626364">
            <w:pPr>
              <w:jc w:val="both"/>
            </w:pPr>
            <w:r w:rsidRPr="004B44FE">
              <w:t xml:space="preserve">Участие в реализации прогнозных планов (программ) приватизации государственного имущества РС (Я) на 2021 - 2023 </w:t>
            </w:r>
            <w:r w:rsidRPr="004B44FE">
              <w:lastRenderedPageBreak/>
              <w:t>годы</w:t>
            </w:r>
          </w:p>
        </w:tc>
        <w:tc>
          <w:tcPr>
            <w:tcW w:w="638" w:type="pct"/>
          </w:tcPr>
          <w:p w:rsidR="00277867" w:rsidRPr="004B44FE" w:rsidRDefault="00277867" w:rsidP="00626364">
            <w:pPr>
              <w:jc w:val="center"/>
            </w:pPr>
            <w:r w:rsidRPr="004B44FE">
              <w:lastRenderedPageBreak/>
              <w:t>постоянно</w:t>
            </w:r>
          </w:p>
        </w:tc>
        <w:tc>
          <w:tcPr>
            <w:tcW w:w="730" w:type="pct"/>
          </w:tcPr>
          <w:p w:rsidR="00277867" w:rsidRPr="004B44FE" w:rsidRDefault="00277867" w:rsidP="00626364">
            <w:pPr>
              <w:jc w:val="center"/>
            </w:pPr>
            <w:r w:rsidRPr="004B44FE">
              <w:t xml:space="preserve">Отдел  распоряжения, учета и разграничения </w:t>
            </w:r>
            <w:r w:rsidRPr="004B44FE">
              <w:lastRenderedPageBreak/>
              <w:t>собственности</w:t>
            </w:r>
          </w:p>
        </w:tc>
        <w:tc>
          <w:tcPr>
            <w:tcW w:w="1507" w:type="pct"/>
          </w:tcPr>
          <w:p w:rsidR="00277867" w:rsidRPr="004B44FE" w:rsidRDefault="00277867" w:rsidP="00632658">
            <w:pPr>
              <w:jc w:val="both"/>
              <w:rPr>
                <w:b/>
              </w:rPr>
            </w:pPr>
            <w:r w:rsidRPr="004B44FE">
              <w:rPr>
                <w:b/>
              </w:rPr>
              <w:lastRenderedPageBreak/>
              <w:t>Исполнен.</w:t>
            </w:r>
          </w:p>
          <w:p w:rsidR="00277867" w:rsidRPr="004B44FE" w:rsidRDefault="00277867" w:rsidP="00632658">
            <w:pPr>
              <w:jc w:val="both"/>
            </w:pPr>
            <w:r w:rsidRPr="004B44FE">
              <w:t xml:space="preserve">Работа проводится постоянно, формирование перечней, уточнение сведений, работа с </w:t>
            </w:r>
            <w:proofErr w:type="spellStart"/>
            <w:r w:rsidRPr="004B44FE">
              <w:t>Россреестром</w:t>
            </w:r>
            <w:proofErr w:type="spellEnd"/>
            <w:r w:rsidRPr="004B44FE">
              <w:t xml:space="preserve"> по </w:t>
            </w:r>
            <w:r w:rsidRPr="004B44FE">
              <w:lastRenderedPageBreak/>
              <w:t>внесению изменений в характеристики, работа с правообладателями по формированию перечней</w:t>
            </w:r>
          </w:p>
        </w:tc>
        <w:tc>
          <w:tcPr>
            <w:tcW w:w="708" w:type="pct"/>
            <w:gridSpan w:val="2"/>
          </w:tcPr>
          <w:p w:rsidR="00277867" w:rsidRPr="004B44FE" w:rsidRDefault="00277867" w:rsidP="004636BB">
            <w:pPr>
              <w:jc w:val="center"/>
            </w:pPr>
            <w:r w:rsidRPr="004B44FE">
              <w:lastRenderedPageBreak/>
              <w:t>100</w:t>
            </w:r>
          </w:p>
        </w:tc>
      </w:tr>
      <w:tr w:rsidR="00277867" w:rsidRPr="004B44FE" w:rsidTr="007E4E03">
        <w:trPr>
          <w:trHeight w:val="196"/>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lastRenderedPageBreak/>
              <w:t>2</w:t>
            </w:r>
          </w:p>
        </w:tc>
        <w:tc>
          <w:tcPr>
            <w:tcW w:w="1201" w:type="pct"/>
          </w:tcPr>
          <w:p w:rsidR="00277867" w:rsidRPr="004B44FE" w:rsidRDefault="00277867" w:rsidP="00626364">
            <w:pPr>
              <w:jc w:val="both"/>
            </w:pPr>
            <w:r w:rsidRPr="004B44FE">
              <w:t>Отчеты о ходе исполнения Прогнозных планов (программ) приватизации государственного имущества РС (Я) на 2021 - 2023 годы.</w:t>
            </w:r>
          </w:p>
        </w:tc>
        <w:tc>
          <w:tcPr>
            <w:tcW w:w="638" w:type="pct"/>
          </w:tcPr>
          <w:p w:rsidR="00277867" w:rsidRPr="004B44FE" w:rsidRDefault="00277867" w:rsidP="00626364">
            <w:pPr>
              <w:jc w:val="center"/>
            </w:pPr>
            <w:r w:rsidRPr="004B44FE">
              <w:t>ежеквартально</w:t>
            </w:r>
          </w:p>
        </w:tc>
        <w:tc>
          <w:tcPr>
            <w:tcW w:w="730" w:type="pct"/>
          </w:tcPr>
          <w:p w:rsidR="00277867" w:rsidRPr="004B44FE" w:rsidRDefault="00277867" w:rsidP="00626364">
            <w:pPr>
              <w:jc w:val="center"/>
            </w:pPr>
            <w:r w:rsidRPr="004B44FE">
              <w:t>Отдел  распоряжения, учета и разграничения собственности</w:t>
            </w:r>
          </w:p>
        </w:tc>
        <w:tc>
          <w:tcPr>
            <w:tcW w:w="1507" w:type="pct"/>
          </w:tcPr>
          <w:p w:rsidR="00277867" w:rsidRPr="004B44FE" w:rsidRDefault="00277867" w:rsidP="00632658">
            <w:pPr>
              <w:jc w:val="both"/>
              <w:rPr>
                <w:b/>
              </w:rPr>
            </w:pPr>
            <w:r w:rsidRPr="004B44FE">
              <w:rPr>
                <w:b/>
              </w:rPr>
              <w:t>Исполнен.</w:t>
            </w:r>
          </w:p>
          <w:p w:rsidR="00277867" w:rsidRPr="004B44FE" w:rsidRDefault="00277867" w:rsidP="00632658">
            <w:pPr>
              <w:jc w:val="both"/>
            </w:pPr>
            <w:r w:rsidRPr="004B44FE">
              <w:t>Отчет за 9 мес. по утвержденной форме распоряжением Минимущества Р</w:t>
            </w:r>
            <w:proofErr w:type="gramStart"/>
            <w:r w:rsidRPr="004B44FE">
              <w:t>С(</w:t>
            </w:r>
            <w:proofErr w:type="gramEnd"/>
            <w:r w:rsidRPr="004B44FE">
              <w:t>Я) от 25.05.2021 №Р-1064 направлен служебной запиской №</w:t>
            </w:r>
            <w:r w:rsidR="00BF3AD7" w:rsidRPr="004B44FE">
              <w:t xml:space="preserve"> </w:t>
            </w:r>
            <w:r w:rsidRPr="004B44FE">
              <w:t>354 от 04.10.2022</w:t>
            </w:r>
          </w:p>
        </w:tc>
        <w:tc>
          <w:tcPr>
            <w:tcW w:w="708" w:type="pct"/>
            <w:gridSpan w:val="2"/>
          </w:tcPr>
          <w:p w:rsidR="00277867" w:rsidRPr="004B44FE" w:rsidRDefault="00277867" w:rsidP="004636BB">
            <w:pPr>
              <w:jc w:val="center"/>
            </w:pPr>
            <w:r w:rsidRPr="004B44FE">
              <w:t>100</w:t>
            </w:r>
          </w:p>
        </w:tc>
      </w:tr>
      <w:tr w:rsidR="00277867" w:rsidRPr="004B44FE" w:rsidTr="007E4E03">
        <w:trPr>
          <w:trHeight w:val="196"/>
        </w:trPr>
        <w:tc>
          <w:tcPr>
            <w:tcW w:w="216" w:type="pct"/>
          </w:tcPr>
          <w:p w:rsidR="00277867" w:rsidRPr="004B44FE" w:rsidRDefault="00A77143" w:rsidP="00626364">
            <w:pPr>
              <w:pStyle w:val="a5"/>
              <w:tabs>
                <w:tab w:val="clear" w:pos="4153"/>
                <w:tab w:val="clear" w:pos="8306"/>
              </w:tabs>
              <w:jc w:val="center"/>
              <w:rPr>
                <w:szCs w:val="24"/>
              </w:rPr>
            </w:pPr>
            <w:r w:rsidRPr="004B44FE">
              <w:rPr>
                <w:szCs w:val="24"/>
              </w:rPr>
              <w:t>3</w:t>
            </w:r>
          </w:p>
        </w:tc>
        <w:tc>
          <w:tcPr>
            <w:tcW w:w="1201" w:type="pct"/>
          </w:tcPr>
          <w:p w:rsidR="00277867" w:rsidRPr="004B44FE" w:rsidRDefault="00277867" w:rsidP="00626364">
            <w:pPr>
              <w:jc w:val="both"/>
            </w:pPr>
            <w:r w:rsidRPr="004B44FE">
              <w:t>Формирование перечня имущества казны Республики Саха (Якутия), подлежащего приватизации</w:t>
            </w:r>
          </w:p>
        </w:tc>
        <w:tc>
          <w:tcPr>
            <w:tcW w:w="638" w:type="pct"/>
          </w:tcPr>
          <w:p w:rsidR="00277867" w:rsidRPr="004B44FE" w:rsidRDefault="00277867" w:rsidP="00626364">
            <w:pPr>
              <w:jc w:val="center"/>
            </w:pPr>
            <w:r w:rsidRPr="004B44FE">
              <w:t>в течение года</w:t>
            </w:r>
          </w:p>
        </w:tc>
        <w:tc>
          <w:tcPr>
            <w:tcW w:w="730" w:type="pct"/>
          </w:tcPr>
          <w:p w:rsidR="00277867" w:rsidRPr="004B44FE" w:rsidRDefault="00277867" w:rsidP="00626364">
            <w:pPr>
              <w:jc w:val="center"/>
            </w:pPr>
            <w:r w:rsidRPr="004B44FE">
              <w:t>Отдел  распоряжения, учета и разграничения собственности</w:t>
            </w:r>
          </w:p>
        </w:tc>
        <w:tc>
          <w:tcPr>
            <w:tcW w:w="1507" w:type="pct"/>
          </w:tcPr>
          <w:p w:rsidR="00277867" w:rsidRPr="004B44FE" w:rsidRDefault="00277867" w:rsidP="00632658">
            <w:pPr>
              <w:rPr>
                <w:b/>
              </w:rPr>
            </w:pPr>
            <w:r w:rsidRPr="004B44FE">
              <w:rPr>
                <w:b/>
              </w:rPr>
              <w:t>Исполнен.</w:t>
            </w:r>
          </w:p>
          <w:p w:rsidR="00277867" w:rsidRPr="004B44FE" w:rsidRDefault="00277867" w:rsidP="00BF3AD7">
            <w:pPr>
              <w:jc w:val="both"/>
            </w:pPr>
            <w:r w:rsidRPr="004B44FE">
              <w:t xml:space="preserve">1. Направлена служебная записка в </w:t>
            </w:r>
            <w:proofErr w:type="gramStart"/>
            <w:r w:rsidRPr="004B44FE">
              <w:t>ДИК</w:t>
            </w:r>
            <w:proofErr w:type="gramEnd"/>
            <w:r w:rsidRPr="004B44FE">
              <w:t xml:space="preserve"> от 10.11.2022№ 435 по перечн</w:t>
            </w:r>
            <w:r w:rsidR="00BF3AD7" w:rsidRPr="004B44FE">
              <w:t xml:space="preserve">ю 2 этапа консолидации объектов </w:t>
            </w:r>
            <w:r w:rsidRPr="004B44FE">
              <w:t>электроэнергетики;</w:t>
            </w:r>
          </w:p>
          <w:p w:rsidR="00277867" w:rsidRPr="004B44FE" w:rsidRDefault="00277867" w:rsidP="00BF3AD7">
            <w:pPr>
              <w:jc w:val="both"/>
            </w:pPr>
            <w:r w:rsidRPr="004B44FE">
              <w:t xml:space="preserve">2. направлен запрос в АО </w:t>
            </w:r>
            <w:proofErr w:type="spellStart"/>
            <w:r w:rsidRPr="004B44FE">
              <w:t>Саханефтегазсбыт</w:t>
            </w:r>
            <w:proofErr w:type="spellEnd"/>
            <w:r w:rsidRPr="004B44FE">
              <w:t xml:space="preserve"> от 08.12.2022 №</w:t>
            </w:r>
            <w:r w:rsidR="00BF3AD7" w:rsidRPr="004B44FE">
              <w:t xml:space="preserve"> </w:t>
            </w:r>
            <w:r w:rsidRPr="004B44FE">
              <w:t>04/И-0545-10883 по сверке объектов</w:t>
            </w:r>
          </w:p>
        </w:tc>
        <w:tc>
          <w:tcPr>
            <w:tcW w:w="708" w:type="pct"/>
            <w:gridSpan w:val="2"/>
          </w:tcPr>
          <w:p w:rsidR="00277867" w:rsidRPr="004B44FE" w:rsidRDefault="00277867" w:rsidP="004636BB">
            <w:pPr>
              <w:jc w:val="center"/>
            </w:pPr>
            <w:r w:rsidRPr="004B44FE">
              <w:t>100</w:t>
            </w:r>
          </w:p>
        </w:tc>
      </w:tr>
      <w:tr w:rsidR="00277867" w:rsidRPr="004B44FE" w:rsidTr="007E4E03">
        <w:trPr>
          <w:trHeight w:val="196"/>
        </w:trPr>
        <w:tc>
          <w:tcPr>
            <w:tcW w:w="216" w:type="pct"/>
          </w:tcPr>
          <w:p w:rsidR="00277867" w:rsidRPr="004B44FE" w:rsidRDefault="00A77143" w:rsidP="00626364">
            <w:pPr>
              <w:pStyle w:val="a5"/>
              <w:tabs>
                <w:tab w:val="clear" w:pos="4153"/>
                <w:tab w:val="clear" w:pos="8306"/>
              </w:tabs>
              <w:jc w:val="center"/>
              <w:rPr>
                <w:szCs w:val="24"/>
              </w:rPr>
            </w:pPr>
            <w:r w:rsidRPr="004B44FE">
              <w:rPr>
                <w:szCs w:val="24"/>
              </w:rPr>
              <w:t>4</w:t>
            </w:r>
          </w:p>
        </w:tc>
        <w:tc>
          <w:tcPr>
            <w:tcW w:w="1201" w:type="pct"/>
          </w:tcPr>
          <w:p w:rsidR="00277867" w:rsidRPr="004B44FE" w:rsidRDefault="00277867" w:rsidP="00626364">
            <w:pPr>
              <w:jc w:val="both"/>
            </w:pPr>
            <w:r w:rsidRPr="004B44FE">
              <w:t>Сбор предложений, документов и информации, требуемых по законодательству РФ в рамках приватизации государственного имущества РС (Я), и их обработка, в том числе запрос выписок из Единого государственного реестра недвижимости</w:t>
            </w:r>
          </w:p>
        </w:tc>
        <w:tc>
          <w:tcPr>
            <w:tcW w:w="638" w:type="pct"/>
          </w:tcPr>
          <w:p w:rsidR="00277867" w:rsidRPr="004B44FE" w:rsidRDefault="00277867" w:rsidP="00626364">
            <w:pPr>
              <w:jc w:val="center"/>
            </w:pPr>
            <w:r w:rsidRPr="004B44FE">
              <w:t>постоянно</w:t>
            </w:r>
          </w:p>
        </w:tc>
        <w:tc>
          <w:tcPr>
            <w:tcW w:w="730" w:type="pct"/>
          </w:tcPr>
          <w:p w:rsidR="00277867" w:rsidRPr="004B44FE" w:rsidRDefault="00277867" w:rsidP="00626364">
            <w:pPr>
              <w:jc w:val="center"/>
            </w:pPr>
            <w:r w:rsidRPr="004B44FE">
              <w:t>Отдел  распоряжения, учета и разграничения собственности</w:t>
            </w:r>
          </w:p>
          <w:p w:rsidR="00277867" w:rsidRPr="004B44FE" w:rsidRDefault="00277867" w:rsidP="00626364">
            <w:pPr>
              <w:jc w:val="center"/>
            </w:pPr>
            <w:r w:rsidRPr="004B44FE">
              <w:t>Отдел государственных услуг и регулирования сделок</w:t>
            </w:r>
          </w:p>
        </w:tc>
        <w:tc>
          <w:tcPr>
            <w:tcW w:w="1507" w:type="pct"/>
          </w:tcPr>
          <w:p w:rsidR="00277867" w:rsidRPr="004B44FE" w:rsidRDefault="00277867" w:rsidP="002577EE">
            <w:pPr>
              <w:jc w:val="both"/>
              <w:rPr>
                <w:b/>
              </w:rPr>
            </w:pPr>
            <w:r w:rsidRPr="004B44FE">
              <w:rPr>
                <w:b/>
              </w:rPr>
              <w:t>Исполнен.</w:t>
            </w:r>
          </w:p>
          <w:p w:rsidR="00277867" w:rsidRPr="004B44FE" w:rsidRDefault="00BF3AD7" w:rsidP="002577EE">
            <w:pPr>
              <w:jc w:val="both"/>
            </w:pPr>
            <w:r w:rsidRPr="004B44FE">
              <w:t>В</w:t>
            </w:r>
            <w:r w:rsidR="00277867" w:rsidRPr="004B44FE">
              <w:t xml:space="preserve"> рамках подготовки проектов постановлений Правительства Р</w:t>
            </w:r>
            <w:proofErr w:type="gramStart"/>
            <w:r w:rsidR="00277867" w:rsidRPr="004B44FE">
              <w:t>С(</w:t>
            </w:r>
            <w:proofErr w:type="gramEnd"/>
            <w:r w:rsidR="00277867" w:rsidRPr="004B44FE">
              <w:t xml:space="preserve">Я) проведена работа с Минпром РС(Я), </w:t>
            </w:r>
            <w:proofErr w:type="spellStart"/>
            <w:r w:rsidR="00277867" w:rsidRPr="004B44FE">
              <w:t>ГоскомОБЖ</w:t>
            </w:r>
            <w:proofErr w:type="spellEnd"/>
            <w:r w:rsidR="00277867" w:rsidRPr="004B44FE">
              <w:t xml:space="preserve"> РС(Я), Минтранс РС(Я) по сбору предложений </w:t>
            </w:r>
            <w:r w:rsidRPr="004B44FE">
              <w:t>п</w:t>
            </w:r>
            <w:r w:rsidR="00277867" w:rsidRPr="004B44FE">
              <w:t>о приватизации. Выписки из ЕГРН запрашиваются постоянно по мере необходимости.</w:t>
            </w:r>
          </w:p>
          <w:p w:rsidR="00277867" w:rsidRPr="004B44FE" w:rsidRDefault="00BF3AD7" w:rsidP="002577EE">
            <w:pPr>
              <w:jc w:val="both"/>
            </w:pPr>
            <w:r w:rsidRPr="004B44FE">
              <w:t>З</w:t>
            </w:r>
            <w:r w:rsidR="00277867" w:rsidRPr="004B44FE">
              <w:t>аказаны и обработаны выписки на объекты электроэнергетики по распределенному файлу с п. 673-1341 (681 выписок) + 21 свыше 100 млн. установленный срок.</w:t>
            </w:r>
          </w:p>
          <w:p w:rsidR="00277867" w:rsidRPr="004B44FE" w:rsidRDefault="00277867" w:rsidP="002577EE">
            <w:pPr>
              <w:jc w:val="both"/>
            </w:pPr>
          </w:p>
        </w:tc>
        <w:tc>
          <w:tcPr>
            <w:tcW w:w="708" w:type="pct"/>
            <w:gridSpan w:val="2"/>
          </w:tcPr>
          <w:p w:rsidR="00277867" w:rsidRPr="004B44FE" w:rsidRDefault="00277867" w:rsidP="00626364">
            <w:pPr>
              <w:jc w:val="center"/>
            </w:pPr>
            <w:r w:rsidRPr="004B44FE">
              <w:t>100</w:t>
            </w:r>
          </w:p>
        </w:tc>
      </w:tr>
      <w:tr w:rsidR="00277867" w:rsidRPr="004B44FE" w:rsidTr="007E4E03">
        <w:trPr>
          <w:trHeight w:val="196"/>
        </w:trPr>
        <w:tc>
          <w:tcPr>
            <w:tcW w:w="216" w:type="pct"/>
          </w:tcPr>
          <w:p w:rsidR="00277867" w:rsidRPr="004B44FE" w:rsidRDefault="00A77143" w:rsidP="00626364">
            <w:pPr>
              <w:pStyle w:val="a5"/>
              <w:tabs>
                <w:tab w:val="clear" w:pos="4153"/>
                <w:tab w:val="clear" w:pos="8306"/>
              </w:tabs>
              <w:jc w:val="center"/>
              <w:rPr>
                <w:szCs w:val="24"/>
              </w:rPr>
            </w:pPr>
            <w:r w:rsidRPr="004B44FE">
              <w:rPr>
                <w:szCs w:val="24"/>
              </w:rPr>
              <w:t>5</w:t>
            </w:r>
          </w:p>
        </w:tc>
        <w:tc>
          <w:tcPr>
            <w:tcW w:w="1201" w:type="pct"/>
          </w:tcPr>
          <w:p w:rsidR="00277867" w:rsidRPr="004B44FE" w:rsidRDefault="00277867" w:rsidP="00626364">
            <w:pPr>
              <w:jc w:val="both"/>
            </w:pPr>
            <w:r w:rsidRPr="004B44FE">
              <w:t xml:space="preserve">Осуществление сбора документов и информации; анализ и формирование сводной информации в рамках приватизации государственного </w:t>
            </w:r>
            <w:r w:rsidRPr="004B44FE">
              <w:lastRenderedPageBreak/>
              <w:t>имущества РС (Я)</w:t>
            </w:r>
          </w:p>
        </w:tc>
        <w:tc>
          <w:tcPr>
            <w:tcW w:w="638" w:type="pct"/>
          </w:tcPr>
          <w:p w:rsidR="00277867" w:rsidRPr="004B44FE" w:rsidRDefault="00277867" w:rsidP="00626364">
            <w:pPr>
              <w:jc w:val="center"/>
            </w:pPr>
            <w:r w:rsidRPr="004B44FE">
              <w:lastRenderedPageBreak/>
              <w:t>постоянно</w:t>
            </w:r>
          </w:p>
        </w:tc>
        <w:tc>
          <w:tcPr>
            <w:tcW w:w="730" w:type="pct"/>
          </w:tcPr>
          <w:p w:rsidR="00277867" w:rsidRPr="004B44FE" w:rsidRDefault="00277867" w:rsidP="00626364">
            <w:pPr>
              <w:jc w:val="center"/>
            </w:pPr>
            <w:r w:rsidRPr="004B44FE">
              <w:t>Отдел  распоряжения, учета и разграничения собственности</w:t>
            </w:r>
          </w:p>
        </w:tc>
        <w:tc>
          <w:tcPr>
            <w:tcW w:w="1507" w:type="pct"/>
          </w:tcPr>
          <w:p w:rsidR="00277867" w:rsidRPr="004B44FE" w:rsidRDefault="00277867" w:rsidP="00207567">
            <w:pPr>
              <w:jc w:val="both"/>
              <w:rPr>
                <w:b/>
              </w:rPr>
            </w:pPr>
            <w:r w:rsidRPr="004B44FE">
              <w:rPr>
                <w:b/>
              </w:rPr>
              <w:t>Исполнен.</w:t>
            </w:r>
          </w:p>
          <w:p w:rsidR="00277867" w:rsidRPr="004B44FE" w:rsidRDefault="00277867" w:rsidP="00207567">
            <w:pPr>
              <w:jc w:val="both"/>
            </w:pPr>
            <w:r w:rsidRPr="004B44FE">
              <w:t>В рамках подготовки проектов постановлений Правительства Р</w:t>
            </w:r>
            <w:proofErr w:type="gramStart"/>
            <w:r w:rsidRPr="004B44FE">
              <w:t>С(</w:t>
            </w:r>
            <w:proofErr w:type="gramEnd"/>
            <w:r w:rsidRPr="004B44FE">
              <w:t xml:space="preserve">Я) проведена работа с Минпром РС(Я), </w:t>
            </w:r>
            <w:proofErr w:type="spellStart"/>
            <w:r w:rsidRPr="004B44FE">
              <w:t>ГоскомОБЖ</w:t>
            </w:r>
            <w:proofErr w:type="spellEnd"/>
            <w:r w:rsidRPr="004B44FE">
              <w:t xml:space="preserve"> РС(Я), Минтранс РС(Я) по </w:t>
            </w:r>
            <w:r w:rsidRPr="004B44FE">
              <w:lastRenderedPageBreak/>
              <w:t xml:space="preserve">сбору предложений </w:t>
            </w:r>
            <w:r w:rsidR="00FC72E5" w:rsidRPr="004B44FE">
              <w:t>п</w:t>
            </w:r>
            <w:r w:rsidRPr="004B44FE">
              <w:t>о приватизации.</w:t>
            </w:r>
          </w:p>
        </w:tc>
        <w:tc>
          <w:tcPr>
            <w:tcW w:w="708" w:type="pct"/>
            <w:gridSpan w:val="2"/>
          </w:tcPr>
          <w:p w:rsidR="00277867" w:rsidRPr="004B44FE" w:rsidRDefault="00277867" w:rsidP="00626364">
            <w:pPr>
              <w:jc w:val="center"/>
            </w:pPr>
            <w:r w:rsidRPr="004B44FE">
              <w:lastRenderedPageBreak/>
              <w:t>100</w:t>
            </w:r>
          </w:p>
        </w:tc>
      </w:tr>
      <w:tr w:rsidR="00277867" w:rsidRPr="004B44FE" w:rsidTr="007E4E03">
        <w:trPr>
          <w:trHeight w:val="196"/>
        </w:trPr>
        <w:tc>
          <w:tcPr>
            <w:tcW w:w="216" w:type="pct"/>
          </w:tcPr>
          <w:p w:rsidR="00277867" w:rsidRPr="004B44FE" w:rsidRDefault="00A77143" w:rsidP="00626364">
            <w:pPr>
              <w:pStyle w:val="a5"/>
              <w:tabs>
                <w:tab w:val="clear" w:pos="4153"/>
                <w:tab w:val="clear" w:pos="8306"/>
              </w:tabs>
              <w:jc w:val="center"/>
              <w:rPr>
                <w:szCs w:val="24"/>
              </w:rPr>
            </w:pPr>
            <w:r w:rsidRPr="004B44FE">
              <w:rPr>
                <w:szCs w:val="24"/>
              </w:rPr>
              <w:lastRenderedPageBreak/>
              <w:t>6</w:t>
            </w:r>
          </w:p>
        </w:tc>
        <w:tc>
          <w:tcPr>
            <w:tcW w:w="1201" w:type="pct"/>
          </w:tcPr>
          <w:p w:rsidR="00277867" w:rsidRPr="004B44FE" w:rsidRDefault="00277867" w:rsidP="00626364">
            <w:pPr>
              <w:jc w:val="both"/>
            </w:pPr>
            <w:r w:rsidRPr="004B44FE">
              <w:t>Разработка актов о внесении изменения в Прогнозные планы (программы) приватизации государственного имущества РС (Я) на 2021 - 2023 годы.</w:t>
            </w:r>
          </w:p>
        </w:tc>
        <w:tc>
          <w:tcPr>
            <w:tcW w:w="638" w:type="pct"/>
          </w:tcPr>
          <w:p w:rsidR="00277867" w:rsidRPr="004B44FE" w:rsidRDefault="00277867" w:rsidP="00626364">
            <w:pPr>
              <w:jc w:val="center"/>
            </w:pPr>
            <w:r w:rsidRPr="004B44FE">
              <w:t>по мере необходимости</w:t>
            </w:r>
          </w:p>
        </w:tc>
        <w:tc>
          <w:tcPr>
            <w:tcW w:w="730" w:type="pct"/>
          </w:tcPr>
          <w:p w:rsidR="00277867" w:rsidRPr="004B44FE" w:rsidRDefault="00277867" w:rsidP="00626364">
            <w:pPr>
              <w:jc w:val="center"/>
            </w:pPr>
            <w:r w:rsidRPr="004B44FE">
              <w:t>Отдел  распоряжения, учета и разграничения собственности</w:t>
            </w:r>
          </w:p>
        </w:tc>
        <w:tc>
          <w:tcPr>
            <w:tcW w:w="1507" w:type="pct"/>
          </w:tcPr>
          <w:p w:rsidR="00277867" w:rsidRPr="004B44FE" w:rsidRDefault="00277867" w:rsidP="002706D7">
            <w:pPr>
              <w:jc w:val="both"/>
              <w:rPr>
                <w:b/>
              </w:rPr>
            </w:pPr>
            <w:r w:rsidRPr="004B44FE">
              <w:rPr>
                <w:b/>
              </w:rPr>
              <w:t>Исполнен.</w:t>
            </w:r>
          </w:p>
          <w:p w:rsidR="00277867" w:rsidRPr="004B44FE" w:rsidRDefault="00277867" w:rsidP="002706D7">
            <w:pPr>
              <w:jc w:val="both"/>
            </w:pPr>
            <w:r w:rsidRPr="004B44FE">
              <w:t>Подготовка проектов постановлений Правительства Р</w:t>
            </w:r>
            <w:proofErr w:type="gramStart"/>
            <w:r w:rsidRPr="004B44FE">
              <w:t>С(</w:t>
            </w:r>
            <w:proofErr w:type="gramEnd"/>
            <w:r w:rsidRPr="004B44FE">
              <w:t>Я):</w:t>
            </w:r>
          </w:p>
          <w:p w:rsidR="00277867" w:rsidRPr="004B44FE" w:rsidRDefault="00277867" w:rsidP="002706D7">
            <w:pPr>
              <w:jc w:val="both"/>
            </w:pPr>
            <w:r w:rsidRPr="004B44FE">
              <w:t>1. О внесении изменений в Прогнозный план (программу) приватизации государственного имущества Республики Саха (Якутия</w:t>
            </w:r>
            <w:proofErr w:type="gramStart"/>
            <w:r w:rsidRPr="004B44FE">
              <w:t>)н</w:t>
            </w:r>
            <w:proofErr w:type="gramEnd"/>
            <w:r w:rsidRPr="004B44FE">
              <w:t xml:space="preserve">а 2021-2023 годы, утвержденный постановлением Правительства Республики Саха (Якутия) от 30 ноября 2020 г. № 362. Проект </w:t>
            </w:r>
            <w:r w:rsidR="00FC72E5" w:rsidRPr="004B44FE">
              <w:t xml:space="preserve">будет рассмотрен на заседании Правительства Республики Саха (Якутия) 29.12.2022 г. </w:t>
            </w:r>
          </w:p>
          <w:p w:rsidR="00277867" w:rsidRPr="004B44FE" w:rsidRDefault="00277867" w:rsidP="002706D7">
            <w:pPr>
              <w:jc w:val="both"/>
            </w:pPr>
            <w:r w:rsidRPr="004B44FE">
              <w:t>2. О внесении изменений в Прогнозный план (программу) приватизации</w:t>
            </w:r>
          </w:p>
          <w:p w:rsidR="00277867" w:rsidRPr="004B44FE" w:rsidRDefault="00277867" w:rsidP="002706D7">
            <w:pPr>
              <w:jc w:val="both"/>
            </w:pPr>
            <w:r w:rsidRPr="004B44FE">
              <w:t>государственного имущества Республики Саха (Якутия) на 2021-2023 годы, принятый постановлением Правительства Республики Саха (Якутия) от 25 марта 2021 г. № 78. Принят постановлением Правительства Р</w:t>
            </w:r>
            <w:proofErr w:type="gramStart"/>
            <w:r w:rsidRPr="004B44FE">
              <w:t>С(</w:t>
            </w:r>
            <w:proofErr w:type="gramEnd"/>
            <w:r w:rsidRPr="004B44FE">
              <w:t>Я) от 24.11.22 №</w:t>
            </w:r>
            <w:r w:rsidR="00FC72E5" w:rsidRPr="004B44FE">
              <w:t xml:space="preserve"> </w:t>
            </w:r>
            <w:r w:rsidRPr="004B44FE">
              <w:t>697.</w:t>
            </w:r>
          </w:p>
          <w:p w:rsidR="00277867" w:rsidRPr="004B44FE" w:rsidRDefault="00277867" w:rsidP="00E71392">
            <w:pPr>
              <w:jc w:val="both"/>
            </w:pPr>
            <w:r w:rsidRPr="004B44FE">
              <w:t xml:space="preserve">3 Начата подготовка проектов по внесению изменений в Прогнозный План (Программу) приватизации, для </w:t>
            </w:r>
            <w:r w:rsidR="00E71392" w:rsidRPr="004B44FE">
              <w:t>принятия в опросном порядке в январе 2023</w:t>
            </w:r>
            <w:r w:rsidRPr="004B44FE">
              <w:t xml:space="preserve"> и марте 2023</w:t>
            </w:r>
            <w:r w:rsidR="00FC72E5" w:rsidRPr="004B44FE">
              <w:t xml:space="preserve"> года.</w:t>
            </w:r>
          </w:p>
        </w:tc>
        <w:tc>
          <w:tcPr>
            <w:tcW w:w="708" w:type="pct"/>
            <w:gridSpan w:val="2"/>
          </w:tcPr>
          <w:p w:rsidR="00277867" w:rsidRPr="004B44FE" w:rsidRDefault="00E71392" w:rsidP="004636BB">
            <w:pPr>
              <w:jc w:val="center"/>
            </w:pPr>
            <w:r w:rsidRPr="004B44FE">
              <w:t>100</w:t>
            </w:r>
          </w:p>
        </w:tc>
      </w:tr>
      <w:tr w:rsidR="00277867" w:rsidRPr="004B44FE" w:rsidTr="007E4E03">
        <w:trPr>
          <w:trHeight w:val="196"/>
        </w:trPr>
        <w:tc>
          <w:tcPr>
            <w:tcW w:w="216" w:type="pct"/>
          </w:tcPr>
          <w:p w:rsidR="00277867" w:rsidRPr="004B44FE" w:rsidRDefault="00A77143" w:rsidP="00626364">
            <w:pPr>
              <w:pStyle w:val="a5"/>
              <w:tabs>
                <w:tab w:val="clear" w:pos="4153"/>
                <w:tab w:val="clear" w:pos="8306"/>
              </w:tabs>
              <w:jc w:val="center"/>
              <w:rPr>
                <w:szCs w:val="24"/>
              </w:rPr>
            </w:pPr>
            <w:r w:rsidRPr="004B44FE">
              <w:rPr>
                <w:szCs w:val="24"/>
              </w:rPr>
              <w:t>7</w:t>
            </w:r>
          </w:p>
        </w:tc>
        <w:tc>
          <w:tcPr>
            <w:tcW w:w="1201" w:type="pct"/>
          </w:tcPr>
          <w:p w:rsidR="00277867" w:rsidRPr="004B44FE" w:rsidRDefault="00277867" w:rsidP="00626364">
            <w:pPr>
              <w:jc w:val="both"/>
            </w:pPr>
            <w:r w:rsidRPr="004B44FE">
              <w:t xml:space="preserve">Подготовка доклада и слайдового материала к выступлениям по вопросам приватизации по вопросам приватизации на уровне Правительства РС (Я), Постоянного комитета по бюджету, финансам, налоговой и ценовой политике, вопросам собственности и приватизации </w:t>
            </w:r>
            <w:r w:rsidRPr="004B44FE">
              <w:lastRenderedPageBreak/>
              <w:t xml:space="preserve">Государственного Собрания (Ил </w:t>
            </w:r>
            <w:proofErr w:type="spellStart"/>
            <w:r w:rsidRPr="004B44FE">
              <w:t>Тумэн</w:t>
            </w:r>
            <w:proofErr w:type="spellEnd"/>
            <w:r w:rsidRPr="004B44FE">
              <w:t xml:space="preserve">) РС (Я) и на пленарном заседании Государственного Собрания (Ил </w:t>
            </w:r>
            <w:proofErr w:type="spellStart"/>
            <w:r w:rsidRPr="004B44FE">
              <w:t>Тумэн</w:t>
            </w:r>
            <w:proofErr w:type="spellEnd"/>
            <w:r w:rsidRPr="004B44FE">
              <w:t>) РС (Я)</w:t>
            </w:r>
          </w:p>
        </w:tc>
        <w:tc>
          <w:tcPr>
            <w:tcW w:w="638" w:type="pct"/>
          </w:tcPr>
          <w:p w:rsidR="00277867" w:rsidRPr="004B44FE" w:rsidRDefault="00277867" w:rsidP="00626364">
            <w:pPr>
              <w:jc w:val="center"/>
            </w:pPr>
            <w:r w:rsidRPr="004B44FE">
              <w:lastRenderedPageBreak/>
              <w:t>по мере необходимости</w:t>
            </w:r>
          </w:p>
        </w:tc>
        <w:tc>
          <w:tcPr>
            <w:tcW w:w="730" w:type="pct"/>
          </w:tcPr>
          <w:p w:rsidR="00277867" w:rsidRPr="004B44FE" w:rsidRDefault="00277867" w:rsidP="00626364">
            <w:pPr>
              <w:jc w:val="center"/>
            </w:pPr>
            <w:r w:rsidRPr="004B44FE">
              <w:t>Отдел  распоряжения, учета и разграничения собственности</w:t>
            </w:r>
          </w:p>
        </w:tc>
        <w:tc>
          <w:tcPr>
            <w:tcW w:w="1507" w:type="pct"/>
          </w:tcPr>
          <w:p w:rsidR="00277867" w:rsidRPr="004B44FE" w:rsidRDefault="00277867" w:rsidP="002706D7">
            <w:pPr>
              <w:jc w:val="both"/>
              <w:rPr>
                <w:b/>
              </w:rPr>
            </w:pPr>
            <w:r w:rsidRPr="004B44FE">
              <w:rPr>
                <w:b/>
              </w:rPr>
              <w:t>Исполнен.</w:t>
            </w:r>
          </w:p>
          <w:p w:rsidR="00277867" w:rsidRPr="004B44FE" w:rsidRDefault="00277867" w:rsidP="002706D7">
            <w:pPr>
              <w:jc w:val="both"/>
            </w:pPr>
            <w:proofErr w:type="gramStart"/>
            <w:r w:rsidRPr="004B44FE">
              <w:t xml:space="preserve">Доклады, слайды, справочная информация и все необходимые материалы к выступлениям по вопросам приватизации на уровне Правительства РС (Я), Постоянного комитета по бюджету, финансам, налоговой и ценовой политике, вопросам собственности и приватизации Государственного Собрания (Ил </w:t>
            </w:r>
            <w:proofErr w:type="spellStart"/>
            <w:r w:rsidRPr="004B44FE">
              <w:t>Тумэн</w:t>
            </w:r>
            <w:proofErr w:type="spellEnd"/>
            <w:r w:rsidRPr="004B44FE">
              <w:t xml:space="preserve">) </w:t>
            </w:r>
            <w:r w:rsidRPr="004B44FE">
              <w:lastRenderedPageBreak/>
              <w:t xml:space="preserve">РС (Я) и на пленарном заседании Государственного Собрания (Ил </w:t>
            </w:r>
            <w:proofErr w:type="spellStart"/>
            <w:r w:rsidRPr="004B44FE">
              <w:t>Тумэн</w:t>
            </w:r>
            <w:proofErr w:type="spellEnd"/>
            <w:r w:rsidRPr="004B44FE">
              <w:t>) РС (Я) своевременно подготавливаются совместно с Департаментом корпоративных технологий и Департаментом имущественного комплекса и представляются</w:t>
            </w:r>
            <w:proofErr w:type="gramEnd"/>
            <w:r w:rsidRPr="004B44FE">
              <w:t xml:space="preserve"> руководству Минимущества Р</w:t>
            </w:r>
            <w:proofErr w:type="gramStart"/>
            <w:r w:rsidRPr="004B44FE">
              <w:t>С(</w:t>
            </w:r>
            <w:proofErr w:type="gramEnd"/>
            <w:r w:rsidRPr="004B44FE">
              <w:t>Я).</w:t>
            </w:r>
          </w:p>
          <w:p w:rsidR="00277867" w:rsidRPr="004B44FE" w:rsidRDefault="00277867" w:rsidP="002706D7">
            <w:pPr>
              <w:jc w:val="both"/>
            </w:pPr>
          </w:p>
        </w:tc>
        <w:tc>
          <w:tcPr>
            <w:tcW w:w="708" w:type="pct"/>
            <w:gridSpan w:val="2"/>
          </w:tcPr>
          <w:p w:rsidR="00277867" w:rsidRPr="004B44FE" w:rsidRDefault="00277867" w:rsidP="00954E9D">
            <w:pPr>
              <w:jc w:val="center"/>
            </w:pPr>
            <w:r w:rsidRPr="004B44FE">
              <w:lastRenderedPageBreak/>
              <w:t>100</w:t>
            </w:r>
            <w:r w:rsidR="00954E9D" w:rsidRPr="004B44FE">
              <w:t xml:space="preserve"> </w:t>
            </w:r>
          </w:p>
        </w:tc>
      </w:tr>
      <w:tr w:rsidR="00277867" w:rsidRPr="004B44FE" w:rsidTr="007E4E03">
        <w:trPr>
          <w:trHeight w:val="196"/>
        </w:trPr>
        <w:tc>
          <w:tcPr>
            <w:tcW w:w="216" w:type="pct"/>
          </w:tcPr>
          <w:p w:rsidR="00277867" w:rsidRPr="004B44FE" w:rsidRDefault="00A77143" w:rsidP="00626364">
            <w:pPr>
              <w:pStyle w:val="a5"/>
              <w:tabs>
                <w:tab w:val="clear" w:pos="4153"/>
                <w:tab w:val="clear" w:pos="8306"/>
              </w:tabs>
              <w:jc w:val="center"/>
              <w:rPr>
                <w:szCs w:val="24"/>
              </w:rPr>
            </w:pPr>
            <w:r w:rsidRPr="004B44FE">
              <w:rPr>
                <w:szCs w:val="24"/>
              </w:rPr>
              <w:lastRenderedPageBreak/>
              <w:t>8</w:t>
            </w:r>
          </w:p>
        </w:tc>
        <w:tc>
          <w:tcPr>
            <w:tcW w:w="1201" w:type="pct"/>
          </w:tcPr>
          <w:p w:rsidR="00277867" w:rsidRPr="004B44FE" w:rsidRDefault="00277867" w:rsidP="00626364">
            <w:pPr>
              <w:jc w:val="both"/>
            </w:pPr>
            <w:r w:rsidRPr="004B44FE">
              <w:t>Подготовка документации и их проектов для целей проведения торгов в рамках приватизации государственного имущества РС (Я)</w:t>
            </w:r>
          </w:p>
        </w:tc>
        <w:tc>
          <w:tcPr>
            <w:tcW w:w="638" w:type="pct"/>
          </w:tcPr>
          <w:p w:rsidR="00277867" w:rsidRPr="004B44FE" w:rsidRDefault="00277867" w:rsidP="00626364">
            <w:pPr>
              <w:jc w:val="center"/>
            </w:pPr>
            <w:r w:rsidRPr="004B44FE">
              <w:t>по мере необходимости</w:t>
            </w:r>
          </w:p>
        </w:tc>
        <w:tc>
          <w:tcPr>
            <w:tcW w:w="730" w:type="pct"/>
          </w:tcPr>
          <w:p w:rsidR="00277867" w:rsidRPr="004B44FE" w:rsidRDefault="00277867" w:rsidP="00626364">
            <w:pPr>
              <w:jc w:val="center"/>
            </w:pPr>
            <w:r w:rsidRPr="004B44FE">
              <w:t>Отдел  распоряжения, учета и разграничения собственности</w:t>
            </w:r>
          </w:p>
        </w:tc>
        <w:tc>
          <w:tcPr>
            <w:tcW w:w="1507" w:type="pct"/>
          </w:tcPr>
          <w:p w:rsidR="00277867" w:rsidRPr="004B44FE" w:rsidRDefault="00277867" w:rsidP="002706D7">
            <w:pPr>
              <w:jc w:val="both"/>
              <w:rPr>
                <w:b/>
              </w:rPr>
            </w:pPr>
            <w:r w:rsidRPr="004B44FE">
              <w:rPr>
                <w:b/>
              </w:rPr>
              <w:t>Не подлежит исполнению в 4 квартале 2022</w:t>
            </w:r>
          </w:p>
          <w:p w:rsidR="00277867" w:rsidRPr="004B44FE" w:rsidRDefault="00277867" w:rsidP="002706D7">
            <w:pPr>
              <w:jc w:val="both"/>
            </w:pPr>
            <w:r w:rsidRPr="004B44FE">
              <w:t>Отсутствует необходимость.</w:t>
            </w:r>
          </w:p>
        </w:tc>
        <w:tc>
          <w:tcPr>
            <w:tcW w:w="708" w:type="pct"/>
            <w:gridSpan w:val="2"/>
          </w:tcPr>
          <w:p w:rsidR="00277867" w:rsidRPr="004B44FE" w:rsidRDefault="00277867" w:rsidP="00626364">
            <w:pPr>
              <w:jc w:val="center"/>
            </w:pPr>
            <w:r w:rsidRPr="004B44FE">
              <w:t>-</w:t>
            </w:r>
          </w:p>
        </w:tc>
      </w:tr>
      <w:tr w:rsidR="00277867" w:rsidRPr="004B44FE" w:rsidTr="007E4E03">
        <w:trPr>
          <w:trHeight w:val="334"/>
        </w:trPr>
        <w:tc>
          <w:tcPr>
            <w:tcW w:w="5000" w:type="pct"/>
            <w:gridSpan w:val="7"/>
            <w:vAlign w:val="center"/>
          </w:tcPr>
          <w:p w:rsidR="00277867" w:rsidRPr="004B44FE" w:rsidRDefault="00277867" w:rsidP="006670AF">
            <w:pPr>
              <w:pStyle w:val="a5"/>
              <w:tabs>
                <w:tab w:val="clear" w:pos="4153"/>
                <w:tab w:val="clear" w:pos="8306"/>
              </w:tabs>
              <w:jc w:val="center"/>
              <w:rPr>
                <w:b/>
                <w:szCs w:val="24"/>
              </w:rPr>
            </w:pPr>
            <w:r w:rsidRPr="004B44FE">
              <w:rPr>
                <w:b/>
                <w:szCs w:val="24"/>
              </w:rPr>
              <w:t xml:space="preserve"> Разграничение собственности</w:t>
            </w:r>
          </w:p>
        </w:tc>
      </w:tr>
      <w:tr w:rsidR="00277867" w:rsidRPr="004B44FE" w:rsidTr="007E4E03">
        <w:trPr>
          <w:trHeight w:val="196"/>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t>1</w:t>
            </w:r>
          </w:p>
        </w:tc>
        <w:tc>
          <w:tcPr>
            <w:tcW w:w="1201" w:type="pct"/>
          </w:tcPr>
          <w:p w:rsidR="00277867" w:rsidRPr="004B44FE" w:rsidRDefault="00277867" w:rsidP="00F45494">
            <w:pPr>
              <w:pStyle w:val="a5"/>
              <w:tabs>
                <w:tab w:val="clear" w:pos="4153"/>
                <w:tab w:val="clear" w:pos="8306"/>
              </w:tabs>
              <w:jc w:val="both"/>
              <w:rPr>
                <w:szCs w:val="24"/>
              </w:rPr>
            </w:pPr>
            <w:r w:rsidRPr="004B44FE">
              <w:rPr>
                <w:szCs w:val="24"/>
              </w:rPr>
              <w:t>Проведение мероприятий по реализации Федерального закона от 06.10.2003 № 131-ФЗ «Об общих принципах организации местного самоуправления в РФ», в части наделения имуществом муниципальных образований в соответствии с полномочиями</w:t>
            </w:r>
          </w:p>
        </w:tc>
        <w:tc>
          <w:tcPr>
            <w:tcW w:w="638" w:type="pct"/>
            <w:vMerge w:val="restart"/>
          </w:tcPr>
          <w:p w:rsidR="00277867" w:rsidRPr="004B44FE" w:rsidRDefault="00277867" w:rsidP="00626364">
            <w:pPr>
              <w:jc w:val="center"/>
            </w:pPr>
            <w:r w:rsidRPr="004B44FE">
              <w:t>постоянно</w:t>
            </w:r>
          </w:p>
        </w:tc>
        <w:tc>
          <w:tcPr>
            <w:tcW w:w="730" w:type="pct"/>
            <w:vMerge w:val="restart"/>
          </w:tcPr>
          <w:p w:rsidR="00277867" w:rsidRPr="004B44FE" w:rsidRDefault="00277867" w:rsidP="003254CD">
            <w:pPr>
              <w:jc w:val="center"/>
              <w:rPr>
                <w:iCs/>
              </w:rPr>
            </w:pPr>
            <w:r w:rsidRPr="004B44FE">
              <w:t>Отдел  распоряжения, учета и разграничения собственности</w:t>
            </w:r>
          </w:p>
          <w:p w:rsidR="00277867" w:rsidRPr="004B44FE" w:rsidRDefault="00277867" w:rsidP="003254CD">
            <w:pPr>
              <w:jc w:val="center"/>
            </w:pPr>
          </w:p>
        </w:tc>
        <w:tc>
          <w:tcPr>
            <w:tcW w:w="1507" w:type="pct"/>
            <w:vMerge w:val="restart"/>
          </w:tcPr>
          <w:p w:rsidR="00277867" w:rsidRPr="004B44FE" w:rsidRDefault="00277867" w:rsidP="007F3193">
            <w:pPr>
              <w:jc w:val="both"/>
              <w:rPr>
                <w:b/>
              </w:rPr>
            </w:pPr>
            <w:r w:rsidRPr="004B44FE">
              <w:rPr>
                <w:b/>
              </w:rPr>
              <w:t>Исполнен.</w:t>
            </w:r>
          </w:p>
          <w:p w:rsidR="00277867" w:rsidRPr="004B44FE" w:rsidRDefault="00277867" w:rsidP="007F3193">
            <w:pPr>
              <w:jc w:val="both"/>
            </w:pPr>
            <w:r w:rsidRPr="004B44FE">
              <w:t xml:space="preserve">За 4 квартал 2022 года по состоянию на 15.12.2022 принято 109 распоряжений МИЗО РС (Я) о передаче объектов государственной собственности РС (Я) в муниципальную собственность. </w:t>
            </w:r>
            <w:proofErr w:type="gramStart"/>
            <w:r w:rsidRPr="004B44FE">
              <w:t>По принятым решения в муниципальную собственность подлежит передаче:</w:t>
            </w:r>
            <w:proofErr w:type="gramEnd"/>
          </w:p>
          <w:p w:rsidR="00277867" w:rsidRPr="004B44FE" w:rsidRDefault="00277867" w:rsidP="007F3193">
            <w:pPr>
              <w:jc w:val="both"/>
            </w:pPr>
            <w:r w:rsidRPr="004B44FE">
              <w:t>- 6 объектов балансовой стоимостью 17 158 тыс.  руб.;</w:t>
            </w:r>
          </w:p>
          <w:p w:rsidR="00277867" w:rsidRPr="004B44FE" w:rsidRDefault="00277867" w:rsidP="006F345A">
            <w:pPr>
              <w:jc w:val="both"/>
            </w:pPr>
            <w:r w:rsidRPr="004B44FE">
              <w:t xml:space="preserve">-10 земельных участков общей площадью 3 366 073 </w:t>
            </w:r>
            <w:proofErr w:type="spellStart"/>
            <w:r w:rsidRPr="004B44FE">
              <w:t>кв.м</w:t>
            </w:r>
            <w:proofErr w:type="spellEnd"/>
            <w:r w:rsidRPr="004B44FE">
              <w:t>.;</w:t>
            </w:r>
          </w:p>
          <w:p w:rsidR="00277867" w:rsidRPr="004B44FE" w:rsidRDefault="00277867" w:rsidP="006F345A">
            <w:pPr>
              <w:jc w:val="both"/>
            </w:pPr>
            <w:r w:rsidRPr="004B44FE">
              <w:t xml:space="preserve">- 4 ед. </w:t>
            </w:r>
            <w:proofErr w:type="gramStart"/>
            <w:r w:rsidRPr="004B44FE">
              <w:t>транспортных</w:t>
            </w:r>
            <w:proofErr w:type="gramEnd"/>
            <w:r w:rsidRPr="004B44FE">
              <w:t xml:space="preserve"> средства балансовой стоимостью 3 974 тыс. руб.;</w:t>
            </w:r>
          </w:p>
          <w:p w:rsidR="00277867" w:rsidRDefault="00277867" w:rsidP="006F345A">
            <w:pPr>
              <w:jc w:val="both"/>
            </w:pPr>
            <w:r w:rsidRPr="004B44FE">
              <w:t>- 1666 ед. прочих основных средств балансовой стоимостью 69 991 тыс. руб</w:t>
            </w:r>
            <w:proofErr w:type="gramStart"/>
            <w:r w:rsidRPr="004B44FE">
              <w:t xml:space="preserve">.. </w:t>
            </w:r>
            <w:proofErr w:type="gramEnd"/>
            <w:r w:rsidRPr="004B44FE">
              <w:t>Всего подлежит передаче 1686 ед. основных средств на общую балансовую стоимость 91 млн.123 тыс. руб.</w:t>
            </w:r>
          </w:p>
          <w:p w:rsidR="0009489D" w:rsidRPr="004B44FE" w:rsidRDefault="0009489D" w:rsidP="006F345A">
            <w:pPr>
              <w:jc w:val="both"/>
            </w:pPr>
          </w:p>
        </w:tc>
        <w:tc>
          <w:tcPr>
            <w:tcW w:w="708" w:type="pct"/>
            <w:gridSpan w:val="2"/>
            <w:vMerge w:val="restart"/>
          </w:tcPr>
          <w:p w:rsidR="00277867" w:rsidRPr="004B44FE" w:rsidRDefault="00277867" w:rsidP="003254CD">
            <w:pPr>
              <w:jc w:val="center"/>
            </w:pPr>
            <w:r w:rsidRPr="004B44FE">
              <w:t>100</w:t>
            </w:r>
          </w:p>
        </w:tc>
      </w:tr>
      <w:tr w:rsidR="00277867" w:rsidRPr="004B44FE" w:rsidTr="00FC72E5">
        <w:trPr>
          <w:trHeight w:val="196"/>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t>2</w:t>
            </w:r>
          </w:p>
        </w:tc>
        <w:tc>
          <w:tcPr>
            <w:tcW w:w="1201" w:type="pct"/>
          </w:tcPr>
          <w:p w:rsidR="00277867" w:rsidRPr="004B44FE" w:rsidRDefault="00277867" w:rsidP="00FC72E5">
            <w:pPr>
              <w:pStyle w:val="a5"/>
              <w:tabs>
                <w:tab w:val="clear" w:pos="4153"/>
                <w:tab w:val="clear" w:pos="8306"/>
              </w:tabs>
              <w:jc w:val="both"/>
              <w:rPr>
                <w:szCs w:val="24"/>
              </w:rPr>
            </w:pPr>
            <w:r w:rsidRPr="004B44FE">
              <w:rPr>
                <w:szCs w:val="24"/>
              </w:rPr>
              <w:t>Реализация п.11 ст.154 Федерального закона от 22.08.2004 № 122-ФЗ, в части подготовки и осуществления передачи объектов государственной собственности в муниципальную собственность</w:t>
            </w:r>
          </w:p>
        </w:tc>
        <w:tc>
          <w:tcPr>
            <w:tcW w:w="638" w:type="pct"/>
            <w:vMerge/>
          </w:tcPr>
          <w:p w:rsidR="00277867" w:rsidRPr="004B44FE" w:rsidRDefault="00277867" w:rsidP="00626364">
            <w:pPr>
              <w:jc w:val="center"/>
            </w:pPr>
          </w:p>
        </w:tc>
        <w:tc>
          <w:tcPr>
            <w:tcW w:w="730" w:type="pct"/>
            <w:vMerge/>
          </w:tcPr>
          <w:p w:rsidR="00277867" w:rsidRPr="004B44FE" w:rsidRDefault="00277867" w:rsidP="005065BE">
            <w:pPr>
              <w:jc w:val="center"/>
            </w:pPr>
          </w:p>
        </w:tc>
        <w:tc>
          <w:tcPr>
            <w:tcW w:w="1507" w:type="pct"/>
            <w:vMerge/>
          </w:tcPr>
          <w:p w:rsidR="00277867" w:rsidRPr="004B44FE" w:rsidRDefault="00277867" w:rsidP="007F3193">
            <w:pPr>
              <w:jc w:val="both"/>
            </w:pPr>
          </w:p>
        </w:tc>
        <w:tc>
          <w:tcPr>
            <w:tcW w:w="708" w:type="pct"/>
            <w:gridSpan w:val="2"/>
            <w:vMerge/>
          </w:tcPr>
          <w:p w:rsidR="00277867" w:rsidRPr="004B44FE" w:rsidRDefault="00277867" w:rsidP="003254CD">
            <w:pPr>
              <w:jc w:val="center"/>
            </w:pPr>
          </w:p>
        </w:tc>
      </w:tr>
      <w:tr w:rsidR="00277867" w:rsidRPr="004B44FE" w:rsidTr="00FC72E5">
        <w:trPr>
          <w:trHeight w:val="196"/>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lastRenderedPageBreak/>
              <w:t>3</w:t>
            </w:r>
          </w:p>
        </w:tc>
        <w:tc>
          <w:tcPr>
            <w:tcW w:w="1201" w:type="pct"/>
          </w:tcPr>
          <w:p w:rsidR="00277867" w:rsidRPr="004B44FE" w:rsidRDefault="00277867" w:rsidP="00FC72E5">
            <w:pPr>
              <w:jc w:val="both"/>
            </w:pPr>
            <w:proofErr w:type="gramStart"/>
            <w:r w:rsidRPr="004B44FE">
              <w:t>Осуществление анализа комплектности и содержания, а также сбор документов, требуемых по постановлению Правительства РФ от 13.06.2006 № 374 для подготовки проектов решения Минимущества РС (Я), Правительства РС (Я) о безвозмездной передаче государственного имущества Республики Саха (Якутия) в муниципальную собственность, муниципального имущества в государственную собственность Республики Саха (Якутия), либо об отказе в такой передаче, формирование пакета документов для передачи государственного имущества Республики</w:t>
            </w:r>
            <w:proofErr w:type="gramEnd"/>
            <w:r w:rsidRPr="004B44FE">
              <w:t xml:space="preserve"> Саха (Якутия) в федеральную собственность.</w:t>
            </w:r>
          </w:p>
        </w:tc>
        <w:tc>
          <w:tcPr>
            <w:tcW w:w="638" w:type="pct"/>
          </w:tcPr>
          <w:p w:rsidR="00277867" w:rsidRPr="004B44FE" w:rsidRDefault="00277867" w:rsidP="00D27BA1">
            <w:pPr>
              <w:jc w:val="center"/>
            </w:pPr>
            <w:r w:rsidRPr="004B44FE">
              <w:t>постоянно</w:t>
            </w:r>
          </w:p>
        </w:tc>
        <w:tc>
          <w:tcPr>
            <w:tcW w:w="730" w:type="pct"/>
          </w:tcPr>
          <w:p w:rsidR="00277867" w:rsidRPr="004B44FE" w:rsidRDefault="00277867" w:rsidP="003254CD">
            <w:pPr>
              <w:jc w:val="center"/>
              <w:rPr>
                <w:iCs/>
              </w:rPr>
            </w:pPr>
            <w:r w:rsidRPr="004B44FE">
              <w:t>Отдел  распоряжения, учета и разграничения собственности</w:t>
            </w:r>
          </w:p>
          <w:p w:rsidR="00277867" w:rsidRPr="004B44FE" w:rsidRDefault="00277867" w:rsidP="003254CD">
            <w:pPr>
              <w:jc w:val="center"/>
            </w:pPr>
          </w:p>
        </w:tc>
        <w:tc>
          <w:tcPr>
            <w:tcW w:w="1507" w:type="pct"/>
          </w:tcPr>
          <w:p w:rsidR="00277867" w:rsidRPr="004B44FE" w:rsidRDefault="00277867" w:rsidP="004636BB">
            <w:pPr>
              <w:jc w:val="both"/>
              <w:rPr>
                <w:b/>
              </w:rPr>
            </w:pPr>
            <w:r w:rsidRPr="004B44FE">
              <w:rPr>
                <w:b/>
              </w:rPr>
              <w:t>Исполнен.</w:t>
            </w:r>
          </w:p>
          <w:p w:rsidR="00277867" w:rsidRPr="004B44FE" w:rsidRDefault="00277867" w:rsidP="004636BB">
            <w:pPr>
              <w:jc w:val="both"/>
            </w:pPr>
            <w:r w:rsidRPr="004B44FE">
              <w:t xml:space="preserve">В 4 квартале 2022 года по состоянию на 15.12.2022 поступило 59 обращений о передаче объектов в муниципальную собственность из государственной собственности Республики Саха (Якутия), из них: принято решение 22, подготовлено 29 отказов в передаче в связи с отсутствием пакета документов, в работе 8. </w:t>
            </w:r>
          </w:p>
          <w:p w:rsidR="00277867" w:rsidRPr="004B44FE" w:rsidRDefault="00277867" w:rsidP="004636BB">
            <w:pPr>
              <w:jc w:val="both"/>
            </w:pPr>
            <w:r w:rsidRPr="004B44FE">
              <w:t>О передаче в госсобственность РС (Я) из муниципальной собственности поступило 33</w:t>
            </w:r>
            <w:r w:rsidR="0042005A" w:rsidRPr="004B44FE">
              <w:t xml:space="preserve"> </w:t>
            </w:r>
            <w:r w:rsidRPr="004B44FE">
              <w:t>обращений, из них по 12 принято решение, подготовлено 21 отказов в связи с неполным пакетом документов для принятия решения, в работе 3</w:t>
            </w:r>
          </w:p>
          <w:p w:rsidR="00277867" w:rsidRPr="004B44FE" w:rsidRDefault="00277867" w:rsidP="004636BB">
            <w:pPr>
              <w:jc w:val="both"/>
            </w:pPr>
            <w:r w:rsidRPr="004B44FE">
              <w:t>По передаче объектов из государственной собственности РС (Я) в федеральную собственность поступило 1 письмо в работе на стадии переписки.</w:t>
            </w:r>
          </w:p>
          <w:p w:rsidR="00277867" w:rsidRPr="004B44FE" w:rsidRDefault="00277867" w:rsidP="004636BB">
            <w:pPr>
              <w:jc w:val="both"/>
            </w:pPr>
          </w:p>
        </w:tc>
        <w:tc>
          <w:tcPr>
            <w:tcW w:w="708" w:type="pct"/>
            <w:gridSpan w:val="2"/>
          </w:tcPr>
          <w:p w:rsidR="00277867" w:rsidRPr="004B44FE" w:rsidRDefault="00277867" w:rsidP="003254CD">
            <w:pPr>
              <w:jc w:val="center"/>
            </w:pPr>
            <w:r w:rsidRPr="004B44FE">
              <w:t>100</w:t>
            </w:r>
          </w:p>
        </w:tc>
      </w:tr>
      <w:tr w:rsidR="00277867" w:rsidRPr="004B44FE" w:rsidTr="007E4E03">
        <w:trPr>
          <w:trHeight w:val="196"/>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t>4</w:t>
            </w:r>
          </w:p>
        </w:tc>
        <w:tc>
          <w:tcPr>
            <w:tcW w:w="1201" w:type="pct"/>
          </w:tcPr>
          <w:p w:rsidR="00277867" w:rsidRPr="004B44FE" w:rsidRDefault="00277867" w:rsidP="00626364">
            <w:pPr>
              <w:jc w:val="both"/>
            </w:pPr>
            <w:r w:rsidRPr="004B44FE">
              <w:t>Исполнение решений Правительства Р</w:t>
            </w:r>
            <w:proofErr w:type="gramStart"/>
            <w:r w:rsidRPr="004B44FE">
              <w:t>С(</w:t>
            </w:r>
            <w:proofErr w:type="gramEnd"/>
            <w:r w:rsidRPr="004B44FE">
              <w:t>Я), Министерства имущественных и земельных отношений Республики Саха (Якутия) о безвозмездной передаче объектов государственной собственности РС(Я) в муниципальную собственность муниципальным образованиям республики</w:t>
            </w:r>
          </w:p>
        </w:tc>
        <w:tc>
          <w:tcPr>
            <w:tcW w:w="638" w:type="pct"/>
          </w:tcPr>
          <w:p w:rsidR="00277867" w:rsidRPr="004B44FE" w:rsidRDefault="00277867" w:rsidP="00626364">
            <w:pPr>
              <w:jc w:val="center"/>
            </w:pPr>
            <w:r w:rsidRPr="004B44FE">
              <w:t>постоянно</w:t>
            </w:r>
          </w:p>
        </w:tc>
        <w:tc>
          <w:tcPr>
            <w:tcW w:w="730" w:type="pct"/>
          </w:tcPr>
          <w:p w:rsidR="00277867" w:rsidRPr="004B44FE" w:rsidRDefault="00277867" w:rsidP="003254CD">
            <w:pPr>
              <w:jc w:val="center"/>
              <w:rPr>
                <w:iCs/>
              </w:rPr>
            </w:pPr>
            <w:r w:rsidRPr="004B44FE">
              <w:t>Отдел  распоряжения, учета и разграничения собственности</w:t>
            </w:r>
          </w:p>
          <w:p w:rsidR="00277867" w:rsidRPr="004B44FE" w:rsidRDefault="00277867" w:rsidP="003254CD">
            <w:pPr>
              <w:jc w:val="center"/>
            </w:pPr>
          </w:p>
        </w:tc>
        <w:tc>
          <w:tcPr>
            <w:tcW w:w="1507" w:type="pct"/>
          </w:tcPr>
          <w:p w:rsidR="00277867" w:rsidRPr="004B44FE" w:rsidRDefault="00277867" w:rsidP="004636BB">
            <w:pPr>
              <w:jc w:val="both"/>
              <w:rPr>
                <w:b/>
              </w:rPr>
            </w:pPr>
            <w:r w:rsidRPr="004B44FE">
              <w:rPr>
                <w:b/>
              </w:rPr>
              <w:t>Исполнен.</w:t>
            </w:r>
          </w:p>
          <w:p w:rsidR="00277867" w:rsidRPr="004B44FE" w:rsidRDefault="00277867" w:rsidP="004636BB">
            <w:pPr>
              <w:jc w:val="both"/>
            </w:pPr>
            <w:r w:rsidRPr="004B44FE">
              <w:t xml:space="preserve">В 4 квартале 2022 года по состоянию на 15.12.2022 по принятым решениям о передаче объектов госсобственности РС (Я) в муниципальную собственность подготовлено 107 передаточных актов. Подготовлено 107 распоряжений МИЗО РС (Я) об утверждении актов, в том числе по ранее принятым решениям. Всего за 4 квартал 2022 года по утвержденным передаточным актам передано в муниципальную собственность 6 объектов, 8 земельных участков, общей площадью 8 14 001 </w:t>
            </w:r>
            <w:proofErr w:type="spellStart"/>
            <w:r w:rsidRPr="004B44FE">
              <w:t>кв.м</w:t>
            </w:r>
            <w:proofErr w:type="spellEnd"/>
            <w:r w:rsidRPr="004B44FE">
              <w:t xml:space="preserve">., 4 транспортных средства, 14 </w:t>
            </w:r>
            <w:r w:rsidRPr="004B44FE">
              <w:lastRenderedPageBreak/>
              <w:t xml:space="preserve">382 ед. прочих основных средств. Общее количество составило 14 440 ед., общая балансовая стоимость переданного имущества составила 329 млн. 177 тыс. руб.  </w:t>
            </w:r>
          </w:p>
        </w:tc>
        <w:tc>
          <w:tcPr>
            <w:tcW w:w="708" w:type="pct"/>
            <w:gridSpan w:val="2"/>
          </w:tcPr>
          <w:p w:rsidR="00277867" w:rsidRPr="004B44FE" w:rsidRDefault="00277867" w:rsidP="003254CD">
            <w:pPr>
              <w:jc w:val="center"/>
            </w:pPr>
            <w:r w:rsidRPr="004B44FE">
              <w:lastRenderedPageBreak/>
              <w:t>100</w:t>
            </w:r>
          </w:p>
        </w:tc>
      </w:tr>
      <w:tr w:rsidR="00277867" w:rsidRPr="004B44FE" w:rsidTr="007E4E03">
        <w:trPr>
          <w:trHeight w:val="196"/>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lastRenderedPageBreak/>
              <w:t>5</w:t>
            </w:r>
          </w:p>
        </w:tc>
        <w:tc>
          <w:tcPr>
            <w:tcW w:w="1201" w:type="pct"/>
          </w:tcPr>
          <w:p w:rsidR="00277867" w:rsidRPr="004B44FE" w:rsidRDefault="00277867" w:rsidP="00626364">
            <w:pPr>
              <w:jc w:val="both"/>
            </w:pPr>
            <w:r w:rsidRPr="004B44FE">
              <w:t>Исполнение решений Правительства РС (Я) о приеме в государственную собственность Республики Саха (Якутия) объектов муниципальной собственности муниципальных образований республики.</w:t>
            </w:r>
          </w:p>
        </w:tc>
        <w:tc>
          <w:tcPr>
            <w:tcW w:w="638" w:type="pct"/>
          </w:tcPr>
          <w:p w:rsidR="00277867" w:rsidRPr="004B44FE" w:rsidRDefault="00277867" w:rsidP="00626364">
            <w:pPr>
              <w:jc w:val="center"/>
            </w:pPr>
            <w:r w:rsidRPr="004B44FE">
              <w:t>постоянно</w:t>
            </w:r>
          </w:p>
        </w:tc>
        <w:tc>
          <w:tcPr>
            <w:tcW w:w="730" w:type="pct"/>
          </w:tcPr>
          <w:p w:rsidR="00277867" w:rsidRPr="004B44FE" w:rsidRDefault="00277867" w:rsidP="003254CD">
            <w:pPr>
              <w:jc w:val="center"/>
              <w:rPr>
                <w:iCs/>
              </w:rPr>
            </w:pPr>
            <w:r w:rsidRPr="004B44FE">
              <w:t>Отдел  распоряжения, учета и разграничения собственности</w:t>
            </w:r>
          </w:p>
          <w:p w:rsidR="00277867" w:rsidRPr="004B44FE" w:rsidRDefault="00277867" w:rsidP="003254CD">
            <w:pPr>
              <w:jc w:val="center"/>
            </w:pPr>
          </w:p>
        </w:tc>
        <w:tc>
          <w:tcPr>
            <w:tcW w:w="1507" w:type="pct"/>
          </w:tcPr>
          <w:p w:rsidR="00277867" w:rsidRPr="004B44FE" w:rsidRDefault="00277867" w:rsidP="00FB7709">
            <w:pPr>
              <w:jc w:val="both"/>
              <w:rPr>
                <w:b/>
              </w:rPr>
            </w:pPr>
            <w:r w:rsidRPr="004B44FE">
              <w:rPr>
                <w:b/>
              </w:rPr>
              <w:t>Исполнен.</w:t>
            </w:r>
          </w:p>
          <w:p w:rsidR="00277867" w:rsidRPr="004B44FE" w:rsidRDefault="00277867" w:rsidP="00FB7709">
            <w:pPr>
              <w:jc w:val="both"/>
            </w:pPr>
            <w:r w:rsidRPr="004B44FE">
              <w:t xml:space="preserve">За 4 квартал 2022 года по состоянию на 15.12.2022 принято 26 решений о принятии в госсобственность РС (Я) объектов муниципальной собственности, в них 3 распоряжения Правительства РС (Я), 23 распоряжения МИЗО РС (Я). </w:t>
            </w:r>
          </w:p>
          <w:p w:rsidR="00277867" w:rsidRPr="004B44FE" w:rsidRDefault="00277867" w:rsidP="00FB7709">
            <w:pPr>
              <w:jc w:val="both"/>
            </w:pPr>
            <w:r w:rsidRPr="004B44FE">
              <w:t xml:space="preserve">По принятым решениям подлежит принятию в госсобственность РС (Я) 4 земельных участка общей площадью 4384 </w:t>
            </w:r>
            <w:proofErr w:type="spellStart"/>
            <w:r w:rsidRPr="004B44FE">
              <w:t>кв.м</w:t>
            </w:r>
            <w:proofErr w:type="spellEnd"/>
            <w:r w:rsidRPr="004B44FE">
              <w:t xml:space="preserve">., 2 транспортных средства, 1620 ед. прочих основных средств. Общая балансовая стоимость составила 102 млн. 865 тыс. руб., 1 учреждение МАУ «Кинотеатр «Лена» с балансовой стоимостью основных средств 19 млн. 239 тыс. руб., остаточной стоимостью 17 тыс. руб. </w:t>
            </w:r>
          </w:p>
          <w:p w:rsidR="00277867" w:rsidRPr="004B44FE" w:rsidRDefault="00277867" w:rsidP="00FB7709">
            <w:pPr>
              <w:jc w:val="both"/>
            </w:pPr>
            <w:r w:rsidRPr="004B44FE">
              <w:t xml:space="preserve">Фактически, в том числе по ранее принятым решениям в 4 квартале 2022 года принято в госсобственность РС (Я) 2 земельных участка, общей площадью 14 398 </w:t>
            </w:r>
            <w:proofErr w:type="spellStart"/>
            <w:r w:rsidRPr="004B44FE">
              <w:t>кв.м</w:t>
            </w:r>
            <w:proofErr w:type="spellEnd"/>
            <w:r w:rsidRPr="004B44FE">
              <w:t>., 369 прочих основных средств. Общая балансовая стоимость принятого в госсобственность РС (Я) от муниципальных образований составила 12 млн. 470 тыс. руб.</w:t>
            </w:r>
          </w:p>
        </w:tc>
        <w:tc>
          <w:tcPr>
            <w:tcW w:w="708" w:type="pct"/>
            <w:gridSpan w:val="2"/>
          </w:tcPr>
          <w:p w:rsidR="00277867" w:rsidRPr="004B44FE" w:rsidRDefault="00277867" w:rsidP="00015FF6">
            <w:pPr>
              <w:jc w:val="center"/>
            </w:pPr>
            <w:r w:rsidRPr="004B44FE">
              <w:t>100</w:t>
            </w:r>
          </w:p>
        </w:tc>
      </w:tr>
      <w:tr w:rsidR="00277867" w:rsidRPr="004B44FE" w:rsidTr="007E4E03">
        <w:trPr>
          <w:trHeight w:val="196"/>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t>6</w:t>
            </w:r>
          </w:p>
        </w:tc>
        <w:tc>
          <w:tcPr>
            <w:tcW w:w="1201" w:type="pct"/>
          </w:tcPr>
          <w:p w:rsidR="00277867" w:rsidRPr="004B44FE" w:rsidRDefault="00277867" w:rsidP="00626364">
            <w:pPr>
              <w:jc w:val="both"/>
            </w:pPr>
            <w:r w:rsidRPr="004B44FE">
              <w:t xml:space="preserve">Подготовка предложений о передаче объектов государственной собственности </w:t>
            </w:r>
            <w:r w:rsidRPr="004B44FE">
              <w:lastRenderedPageBreak/>
              <w:t>Республики Саха (Якутия) в федеральную собственность и приему объектов федеральной собственности в государственную собственность Республики Саха (Якутия).</w:t>
            </w:r>
          </w:p>
        </w:tc>
        <w:tc>
          <w:tcPr>
            <w:tcW w:w="638" w:type="pct"/>
          </w:tcPr>
          <w:p w:rsidR="00277867" w:rsidRPr="004B44FE" w:rsidRDefault="00277867" w:rsidP="00626364">
            <w:pPr>
              <w:jc w:val="center"/>
            </w:pPr>
            <w:r w:rsidRPr="004B44FE">
              <w:lastRenderedPageBreak/>
              <w:t>постоянно</w:t>
            </w:r>
          </w:p>
        </w:tc>
        <w:tc>
          <w:tcPr>
            <w:tcW w:w="730" w:type="pct"/>
          </w:tcPr>
          <w:p w:rsidR="00277867" w:rsidRPr="004B44FE" w:rsidRDefault="00277867" w:rsidP="003254CD">
            <w:pPr>
              <w:jc w:val="center"/>
              <w:rPr>
                <w:iCs/>
              </w:rPr>
            </w:pPr>
            <w:r w:rsidRPr="004B44FE">
              <w:t xml:space="preserve">Отдел  распоряжения, учета и </w:t>
            </w:r>
            <w:r w:rsidRPr="004B44FE">
              <w:lastRenderedPageBreak/>
              <w:t>разграничения собственности</w:t>
            </w:r>
          </w:p>
          <w:p w:rsidR="00277867" w:rsidRPr="004B44FE" w:rsidRDefault="00277867" w:rsidP="003254CD">
            <w:pPr>
              <w:jc w:val="center"/>
            </w:pPr>
          </w:p>
        </w:tc>
        <w:tc>
          <w:tcPr>
            <w:tcW w:w="1507" w:type="pct"/>
          </w:tcPr>
          <w:p w:rsidR="00277867" w:rsidRPr="004B44FE" w:rsidRDefault="00277867" w:rsidP="00FB7709">
            <w:pPr>
              <w:jc w:val="both"/>
              <w:rPr>
                <w:b/>
              </w:rPr>
            </w:pPr>
            <w:r w:rsidRPr="004B44FE">
              <w:rPr>
                <w:b/>
              </w:rPr>
              <w:lastRenderedPageBreak/>
              <w:t>Исполнен.</w:t>
            </w:r>
          </w:p>
          <w:p w:rsidR="00277867" w:rsidRPr="004B44FE" w:rsidRDefault="00277867" w:rsidP="00FB7709">
            <w:pPr>
              <w:jc w:val="both"/>
            </w:pPr>
            <w:r w:rsidRPr="004B44FE">
              <w:t>В 4 квартале 2022 года направлены письма:</w:t>
            </w:r>
          </w:p>
          <w:p w:rsidR="00277867" w:rsidRPr="004B44FE" w:rsidRDefault="00277867" w:rsidP="00FB7709">
            <w:pPr>
              <w:jc w:val="both"/>
            </w:pPr>
            <w:r w:rsidRPr="004B44FE">
              <w:lastRenderedPageBreak/>
              <w:t xml:space="preserve">- от 13.10.2022 № 04/И-0545-9051 о запросе документов в адрес </w:t>
            </w:r>
            <w:proofErr w:type="spellStart"/>
            <w:r w:rsidRPr="004B44FE">
              <w:t>Росимущества</w:t>
            </w:r>
            <w:proofErr w:type="spellEnd"/>
            <w:r w:rsidRPr="004B44FE">
              <w:t xml:space="preserve"> в целях принятия из федеральной собственности в государственную собственность Республики Саха (Якутия) самоходных очистных станций - «ОС-10», «ОС-18»;</w:t>
            </w:r>
          </w:p>
          <w:p w:rsidR="00277867" w:rsidRPr="004B44FE" w:rsidRDefault="00277867" w:rsidP="003752AF">
            <w:pPr>
              <w:jc w:val="both"/>
            </w:pPr>
            <w:r w:rsidRPr="004B44FE">
              <w:t xml:space="preserve">- от 09.12.2022 № 04/И-0545-10933 в адрес </w:t>
            </w:r>
            <w:proofErr w:type="spellStart"/>
            <w:r w:rsidRPr="004B44FE">
              <w:t>Росимущества</w:t>
            </w:r>
            <w:proofErr w:type="spellEnd"/>
            <w:r w:rsidRPr="004B44FE">
              <w:t xml:space="preserve"> о направлении пакета документов для безвозмездной передачи движимого имущества – транспортные средства в количестве 2 единиц из государственной собственности Республики Саха (Якутия) в федеральную собственность.</w:t>
            </w:r>
          </w:p>
        </w:tc>
        <w:tc>
          <w:tcPr>
            <w:tcW w:w="708" w:type="pct"/>
            <w:gridSpan w:val="2"/>
          </w:tcPr>
          <w:p w:rsidR="00277867" w:rsidRPr="004B44FE" w:rsidRDefault="00277867" w:rsidP="00015FF6">
            <w:pPr>
              <w:jc w:val="center"/>
            </w:pPr>
            <w:r w:rsidRPr="004B44FE">
              <w:lastRenderedPageBreak/>
              <w:t>100</w:t>
            </w:r>
          </w:p>
        </w:tc>
      </w:tr>
      <w:tr w:rsidR="00277867" w:rsidRPr="004B44FE" w:rsidTr="007E4E03">
        <w:trPr>
          <w:trHeight w:val="196"/>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lastRenderedPageBreak/>
              <w:t>7</w:t>
            </w:r>
          </w:p>
        </w:tc>
        <w:tc>
          <w:tcPr>
            <w:tcW w:w="1201" w:type="pct"/>
          </w:tcPr>
          <w:p w:rsidR="00277867" w:rsidRPr="004B44FE" w:rsidRDefault="00277867" w:rsidP="00626364">
            <w:pPr>
              <w:jc w:val="both"/>
            </w:pPr>
            <w:r w:rsidRPr="004B44FE">
              <w:t>Исполнение решений федеральных органов наделенных правом по управлению имуществом о безвозмездной передаче объектов федеральной собственности в государственную собственность Республики Саха (Якутия) и передаче объектов из государственной собственности Республики Саха (Якутия) в федеральную собственность.</w:t>
            </w:r>
          </w:p>
          <w:p w:rsidR="00277867" w:rsidRPr="004B44FE" w:rsidRDefault="00277867" w:rsidP="00626364">
            <w:pPr>
              <w:jc w:val="both"/>
            </w:pPr>
          </w:p>
        </w:tc>
        <w:tc>
          <w:tcPr>
            <w:tcW w:w="638" w:type="pct"/>
          </w:tcPr>
          <w:p w:rsidR="00277867" w:rsidRPr="004B44FE" w:rsidRDefault="00277867" w:rsidP="00626364">
            <w:pPr>
              <w:jc w:val="center"/>
            </w:pPr>
            <w:r w:rsidRPr="004B44FE">
              <w:t>постоянно</w:t>
            </w:r>
          </w:p>
        </w:tc>
        <w:tc>
          <w:tcPr>
            <w:tcW w:w="730" w:type="pct"/>
          </w:tcPr>
          <w:p w:rsidR="00277867" w:rsidRPr="004B44FE" w:rsidRDefault="00277867" w:rsidP="003254CD">
            <w:pPr>
              <w:jc w:val="center"/>
              <w:rPr>
                <w:iCs/>
              </w:rPr>
            </w:pPr>
            <w:r w:rsidRPr="004B44FE">
              <w:t>Отдел  распоряжения, учета и разграничения собственности</w:t>
            </w:r>
          </w:p>
          <w:p w:rsidR="00277867" w:rsidRPr="004B44FE" w:rsidRDefault="00277867" w:rsidP="003254CD">
            <w:pPr>
              <w:jc w:val="center"/>
            </w:pPr>
          </w:p>
        </w:tc>
        <w:tc>
          <w:tcPr>
            <w:tcW w:w="1507" w:type="pct"/>
          </w:tcPr>
          <w:p w:rsidR="00277867" w:rsidRPr="004B44FE" w:rsidRDefault="00277867" w:rsidP="0067176F">
            <w:pPr>
              <w:jc w:val="both"/>
              <w:rPr>
                <w:b/>
              </w:rPr>
            </w:pPr>
            <w:r w:rsidRPr="004B44FE">
              <w:rPr>
                <w:b/>
              </w:rPr>
              <w:t>Исполнен.</w:t>
            </w:r>
          </w:p>
          <w:p w:rsidR="00277867" w:rsidRPr="004B44FE" w:rsidRDefault="00277867" w:rsidP="0067176F">
            <w:pPr>
              <w:jc w:val="both"/>
            </w:pPr>
            <w:r w:rsidRPr="004B44FE">
              <w:t xml:space="preserve">В 4 квартале 2022 года по состоянию на 15.12.2022 принято в государственную собственность Республики Саха (Якутия) из федеральной собственности 2 объекта, в том числе т/х «Ломоносов» , 1 земельный участок площадью 1304 </w:t>
            </w:r>
            <w:proofErr w:type="spellStart"/>
            <w:r w:rsidRPr="004B44FE">
              <w:t>кв.м</w:t>
            </w:r>
            <w:proofErr w:type="spellEnd"/>
            <w:r w:rsidRPr="004B44FE">
              <w:t>.,  150 ед. прочих основных средств, общей балансовой стоимостью 41 млн. 192 тыс. руб.</w:t>
            </w:r>
          </w:p>
        </w:tc>
        <w:tc>
          <w:tcPr>
            <w:tcW w:w="708" w:type="pct"/>
            <w:gridSpan w:val="2"/>
          </w:tcPr>
          <w:p w:rsidR="00277867" w:rsidRPr="004B44FE" w:rsidRDefault="00277867" w:rsidP="003254CD">
            <w:pPr>
              <w:jc w:val="center"/>
            </w:pPr>
            <w:r w:rsidRPr="004B44FE">
              <w:t>100</w:t>
            </w:r>
          </w:p>
        </w:tc>
      </w:tr>
      <w:tr w:rsidR="00277867" w:rsidRPr="004B44FE" w:rsidTr="007E4E03">
        <w:trPr>
          <w:trHeight w:val="196"/>
        </w:trPr>
        <w:tc>
          <w:tcPr>
            <w:tcW w:w="5000" w:type="pct"/>
            <w:gridSpan w:val="7"/>
          </w:tcPr>
          <w:p w:rsidR="00277867" w:rsidRPr="004B44FE" w:rsidRDefault="00277867" w:rsidP="00A72DB6">
            <w:pPr>
              <w:jc w:val="center"/>
              <w:rPr>
                <w:b/>
              </w:rPr>
            </w:pPr>
            <w:r w:rsidRPr="004B44FE">
              <w:rPr>
                <w:b/>
              </w:rPr>
              <w:t>1.6.</w:t>
            </w:r>
            <w:r w:rsidRPr="004B44FE">
              <w:rPr>
                <w:b/>
              </w:rPr>
              <w:tab/>
              <w:t xml:space="preserve"> Работа с субъектами государственного сектора экономики</w:t>
            </w:r>
          </w:p>
        </w:tc>
      </w:tr>
      <w:tr w:rsidR="00277867" w:rsidRPr="004B44FE" w:rsidTr="007E4E03">
        <w:trPr>
          <w:trHeight w:val="196"/>
        </w:trPr>
        <w:tc>
          <w:tcPr>
            <w:tcW w:w="216" w:type="pct"/>
          </w:tcPr>
          <w:p w:rsidR="00277867" w:rsidRPr="004B44FE" w:rsidRDefault="00277867" w:rsidP="005A4CD9">
            <w:pPr>
              <w:pStyle w:val="a5"/>
              <w:tabs>
                <w:tab w:val="clear" w:pos="4153"/>
                <w:tab w:val="clear" w:pos="8306"/>
              </w:tabs>
              <w:jc w:val="center"/>
              <w:rPr>
                <w:szCs w:val="24"/>
              </w:rPr>
            </w:pPr>
            <w:r w:rsidRPr="004B44FE">
              <w:rPr>
                <w:szCs w:val="24"/>
              </w:rPr>
              <w:t>1</w:t>
            </w:r>
          </w:p>
        </w:tc>
        <w:tc>
          <w:tcPr>
            <w:tcW w:w="1201" w:type="pct"/>
          </w:tcPr>
          <w:p w:rsidR="00277867" w:rsidRPr="004B44FE" w:rsidRDefault="00277867" w:rsidP="005A4CD9">
            <w:pPr>
              <w:shd w:val="clear" w:color="auto" w:fill="FFFFFF"/>
              <w:jc w:val="both"/>
            </w:pPr>
            <w:r w:rsidRPr="004B44FE">
              <w:t>Формирование проекта распоряжения Правительства РС (Я) о закреплении субъектов госсектора экономики РС (Я) за отраслевыми министерствами и ведомствами:</w:t>
            </w:r>
          </w:p>
          <w:p w:rsidR="00277867" w:rsidRPr="004B44FE" w:rsidRDefault="00277867" w:rsidP="005A4CD9">
            <w:pPr>
              <w:shd w:val="clear" w:color="auto" w:fill="FFFFFF"/>
              <w:jc w:val="both"/>
            </w:pPr>
            <w:r w:rsidRPr="004B44FE">
              <w:t xml:space="preserve">- мониторинг действующих </w:t>
            </w:r>
            <w:r w:rsidRPr="004B44FE">
              <w:lastRenderedPageBreak/>
              <w:t xml:space="preserve">субъектов госсектора экономики, в </w:t>
            </w:r>
            <w:proofErr w:type="spellStart"/>
            <w:r w:rsidRPr="004B44FE">
              <w:t>т.ч</w:t>
            </w:r>
            <w:proofErr w:type="spellEnd"/>
            <w:r w:rsidRPr="004B44FE">
              <w:t>. в части наименования, местонахождения, изменение ОКВЭД;</w:t>
            </w:r>
          </w:p>
          <w:p w:rsidR="00277867" w:rsidRPr="004B44FE" w:rsidRDefault="00277867" w:rsidP="005A4CD9">
            <w:pPr>
              <w:shd w:val="clear" w:color="auto" w:fill="FFFFFF"/>
              <w:jc w:val="both"/>
            </w:pPr>
            <w:r w:rsidRPr="004B44FE">
              <w:t>- формирование текста проекта, приложений и пояснительной записки к проекту о внесении изменений;</w:t>
            </w:r>
          </w:p>
          <w:p w:rsidR="00277867" w:rsidRPr="004B44FE" w:rsidRDefault="00277867" w:rsidP="005A4CD9">
            <w:pPr>
              <w:shd w:val="clear" w:color="auto" w:fill="FFFFFF"/>
              <w:jc w:val="both"/>
            </w:pPr>
            <w:r w:rsidRPr="004B44FE">
              <w:t>- сопровождение проекта во время его согласования.</w:t>
            </w:r>
          </w:p>
        </w:tc>
        <w:tc>
          <w:tcPr>
            <w:tcW w:w="638" w:type="pct"/>
          </w:tcPr>
          <w:p w:rsidR="00277867" w:rsidRPr="004B44FE" w:rsidRDefault="00277867" w:rsidP="005A4CD9">
            <w:pPr>
              <w:shd w:val="clear" w:color="auto" w:fill="FFFFFF"/>
              <w:jc w:val="center"/>
            </w:pPr>
            <w:r w:rsidRPr="004B44FE">
              <w:lastRenderedPageBreak/>
              <w:t>один раз в год – по итогам года,</w:t>
            </w:r>
          </w:p>
          <w:p w:rsidR="00277867" w:rsidRPr="004B44FE" w:rsidRDefault="00277867" w:rsidP="005A4CD9">
            <w:pPr>
              <w:shd w:val="clear" w:color="auto" w:fill="FFFFFF"/>
              <w:jc w:val="center"/>
            </w:pPr>
            <w:r w:rsidRPr="004B44FE">
              <w:t xml:space="preserve"> по мере необходимости</w:t>
            </w:r>
          </w:p>
        </w:tc>
        <w:tc>
          <w:tcPr>
            <w:tcW w:w="730" w:type="pct"/>
          </w:tcPr>
          <w:p w:rsidR="00277867" w:rsidRPr="004B44FE" w:rsidRDefault="00277867" w:rsidP="005A4CD9">
            <w:pPr>
              <w:shd w:val="clear" w:color="auto" w:fill="FFFFFF"/>
              <w:jc w:val="center"/>
            </w:pPr>
            <w:r w:rsidRPr="004B44FE">
              <w:t>Отдел по работе с субъектами государственного сектора экономики</w:t>
            </w:r>
          </w:p>
        </w:tc>
        <w:tc>
          <w:tcPr>
            <w:tcW w:w="1507" w:type="pct"/>
          </w:tcPr>
          <w:p w:rsidR="00277867" w:rsidRPr="004B44FE" w:rsidRDefault="00277867" w:rsidP="00655674">
            <w:pPr>
              <w:jc w:val="both"/>
              <w:rPr>
                <w:b/>
              </w:rPr>
            </w:pPr>
            <w:r w:rsidRPr="004B44FE">
              <w:rPr>
                <w:b/>
              </w:rPr>
              <w:t>Исполнен.</w:t>
            </w:r>
          </w:p>
          <w:p w:rsidR="00277867" w:rsidRPr="004B44FE" w:rsidRDefault="00277867" w:rsidP="00655674">
            <w:pPr>
              <w:jc w:val="both"/>
            </w:pPr>
            <w:r w:rsidRPr="004B44FE">
              <w:t>Во исполнение перечня поручений Председателя Правительства РС (Я) по созданию Центра по обучению операторов информационных систем на базе ГАПОУ Р</w:t>
            </w:r>
            <w:proofErr w:type="gramStart"/>
            <w:r w:rsidRPr="004B44FE">
              <w:t>С(</w:t>
            </w:r>
            <w:proofErr w:type="gramEnd"/>
            <w:r w:rsidRPr="004B44FE">
              <w:t xml:space="preserve">Я) «Якутский колледж связи и энергетики имени П.И. Дудкина» от </w:t>
            </w:r>
            <w:r w:rsidRPr="004B44FE">
              <w:lastRenderedPageBreak/>
              <w:t xml:space="preserve">14.10.2022 № Пп-129-П1; </w:t>
            </w:r>
            <w:proofErr w:type="gramStart"/>
            <w:r w:rsidRPr="004B44FE">
              <w:t xml:space="preserve">предложения </w:t>
            </w:r>
            <w:proofErr w:type="spellStart"/>
            <w:r w:rsidRPr="004B44FE">
              <w:t>Мининноваций</w:t>
            </w:r>
            <w:proofErr w:type="spellEnd"/>
            <w:r w:rsidRPr="004B44FE">
              <w:t xml:space="preserve"> РС (Я) от 19.10.2022 № 05/05/ГА-6857 в целях закрепления ГАПОУ РС (Я) «Якутский колледж связи и энергетики имени П.И. Дудкина» подготовлен, согласован проект распоряжения Правительства РС (Я) «О внесении изменений в распоряжение Правительства РС (Я) от 04.03.2021 г. №187-р «О закреплении субъектов государственного сектора экономики и иных лиц с участием Республики Саха (Якутия) в уставном капитале</w:t>
            </w:r>
            <w:proofErr w:type="gramEnd"/>
            <w:r w:rsidRPr="004B44FE">
              <w:t xml:space="preserve"> за отраслевыми министерствами, ведомствами Республики Саха (Якутия)» - РКПД №</w:t>
            </w:r>
            <w:r w:rsidR="00820559" w:rsidRPr="004B44FE">
              <w:t xml:space="preserve"> </w:t>
            </w:r>
            <w:proofErr w:type="gramStart"/>
            <w:r w:rsidRPr="004B44FE">
              <w:t>р</w:t>
            </w:r>
            <w:proofErr w:type="gramEnd"/>
            <w:r w:rsidRPr="004B44FE">
              <w:t>\1091 от 20.10.2022г.</w:t>
            </w:r>
          </w:p>
          <w:p w:rsidR="00277867" w:rsidRPr="004B44FE" w:rsidRDefault="00277867" w:rsidP="00655674">
            <w:pPr>
              <w:jc w:val="both"/>
            </w:pPr>
            <w:r w:rsidRPr="004B44FE">
              <w:t>Проект согласован, принято распоряжение Правительства РС (Я) от 03.11.2022 №1041-р.</w:t>
            </w:r>
          </w:p>
        </w:tc>
        <w:tc>
          <w:tcPr>
            <w:tcW w:w="708" w:type="pct"/>
            <w:gridSpan w:val="2"/>
          </w:tcPr>
          <w:p w:rsidR="00277867" w:rsidRPr="004B44FE" w:rsidRDefault="00277867" w:rsidP="00655674">
            <w:pPr>
              <w:shd w:val="clear" w:color="auto" w:fill="FFFFFF"/>
              <w:jc w:val="center"/>
            </w:pPr>
            <w:r w:rsidRPr="004B44FE">
              <w:lastRenderedPageBreak/>
              <w:t>100</w:t>
            </w:r>
          </w:p>
        </w:tc>
      </w:tr>
      <w:tr w:rsidR="00277867" w:rsidRPr="004B44FE" w:rsidTr="007E4E03">
        <w:trPr>
          <w:trHeight w:val="196"/>
        </w:trPr>
        <w:tc>
          <w:tcPr>
            <w:tcW w:w="216" w:type="pct"/>
          </w:tcPr>
          <w:p w:rsidR="00277867" w:rsidRPr="004B44FE" w:rsidRDefault="00277867" w:rsidP="005A4CD9">
            <w:pPr>
              <w:pStyle w:val="a5"/>
              <w:tabs>
                <w:tab w:val="clear" w:pos="4153"/>
                <w:tab w:val="clear" w:pos="8306"/>
              </w:tabs>
              <w:jc w:val="center"/>
              <w:rPr>
                <w:szCs w:val="24"/>
              </w:rPr>
            </w:pPr>
            <w:r w:rsidRPr="004B44FE">
              <w:rPr>
                <w:szCs w:val="24"/>
              </w:rPr>
              <w:lastRenderedPageBreak/>
              <w:t>2</w:t>
            </w:r>
          </w:p>
        </w:tc>
        <w:tc>
          <w:tcPr>
            <w:tcW w:w="1201" w:type="pct"/>
          </w:tcPr>
          <w:p w:rsidR="00277867" w:rsidRPr="004B44FE" w:rsidRDefault="00277867" w:rsidP="005A4CD9">
            <w:pPr>
              <w:shd w:val="clear" w:color="auto" w:fill="FFFFFF"/>
              <w:jc w:val="both"/>
            </w:pPr>
            <w:r w:rsidRPr="004B44FE">
              <w:t>Свод предложений к проекту Указа Главы РС (Я) о стратегических АО и ГУП (№ 1819):</w:t>
            </w:r>
          </w:p>
          <w:p w:rsidR="00277867" w:rsidRPr="004B44FE" w:rsidRDefault="00277867" w:rsidP="005A4CD9">
            <w:pPr>
              <w:shd w:val="clear" w:color="auto" w:fill="FFFFFF"/>
              <w:jc w:val="both"/>
            </w:pPr>
            <w:r w:rsidRPr="004B44FE">
              <w:t>- свод поступающих предложений от отраслевых министерств;</w:t>
            </w:r>
          </w:p>
          <w:p w:rsidR="00277867" w:rsidRPr="004B44FE" w:rsidRDefault="00277867" w:rsidP="005A4CD9">
            <w:pPr>
              <w:shd w:val="clear" w:color="auto" w:fill="FFFFFF"/>
              <w:jc w:val="both"/>
            </w:pPr>
            <w:r w:rsidRPr="004B44FE">
              <w:t>- формирование текста проекта и пояснительной записки к проекту о внесении изменений;</w:t>
            </w:r>
          </w:p>
          <w:p w:rsidR="00277867" w:rsidRPr="004B44FE" w:rsidRDefault="00277867" w:rsidP="005A4CD9">
            <w:pPr>
              <w:shd w:val="clear" w:color="auto" w:fill="FFFFFF"/>
              <w:jc w:val="both"/>
            </w:pPr>
            <w:r w:rsidRPr="004B44FE">
              <w:t>- сопровождение проекта во время его согласования.</w:t>
            </w:r>
          </w:p>
        </w:tc>
        <w:tc>
          <w:tcPr>
            <w:tcW w:w="638" w:type="pct"/>
          </w:tcPr>
          <w:p w:rsidR="00277867" w:rsidRPr="004B44FE" w:rsidRDefault="00277867" w:rsidP="005A4CD9">
            <w:pPr>
              <w:jc w:val="center"/>
            </w:pPr>
            <w:r w:rsidRPr="004B44FE">
              <w:t>по мере необходимости</w:t>
            </w:r>
          </w:p>
        </w:tc>
        <w:tc>
          <w:tcPr>
            <w:tcW w:w="730" w:type="pct"/>
          </w:tcPr>
          <w:p w:rsidR="00277867" w:rsidRPr="004B44FE" w:rsidRDefault="00277867" w:rsidP="005A4CD9">
            <w:pPr>
              <w:jc w:val="center"/>
            </w:pPr>
            <w:r w:rsidRPr="004B44FE">
              <w:t>Отдел по работе с субъектами государственного сектора экономики</w:t>
            </w:r>
          </w:p>
        </w:tc>
        <w:tc>
          <w:tcPr>
            <w:tcW w:w="1507" w:type="pct"/>
          </w:tcPr>
          <w:p w:rsidR="00277867" w:rsidRPr="004B44FE" w:rsidRDefault="00277867" w:rsidP="00655674">
            <w:pPr>
              <w:jc w:val="both"/>
              <w:rPr>
                <w:b/>
              </w:rPr>
            </w:pPr>
            <w:r w:rsidRPr="004B44FE">
              <w:rPr>
                <w:b/>
              </w:rPr>
              <w:t>Не подлежит исполнению.</w:t>
            </w:r>
          </w:p>
          <w:p w:rsidR="00277867" w:rsidRPr="004B44FE" w:rsidRDefault="00277867" w:rsidP="00655674">
            <w:r w:rsidRPr="004B44FE">
              <w:t>Отсутствовала необходимость.</w:t>
            </w:r>
          </w:p>
        </w:tc>
        <w:tc>
          <w:tcPr>
            <w:tcW w:w="708" w:type="pct"/>
            <w:gridSpan w:val="2"/>
          </w:tcPr>
          <w:p w:rsidR="00277867" w:rsidRPr="004B44FE" w:rsidRDefault="00277867" w:rsidP="00655674">
            <w:pPr>
              <w:jc w:val="center"/>
            </w:pPr>
            <w:r w:rsidRPr="004B44FE">
              <w:t>-</w:t>
            </w:r>
          </w:p>
        </w:tc>
      </w:tr>
      <w:tr w:rsidR="00277867" w:rsidRPr="004B44FE" w:rsidTr="007E4E03">
        <w:trPr>
          <w:trHeight w:val="196"/>
        </w:trPr>
        <w:tc>
          <w:tcPr>
            <w:tcW w:w="216" w:type="pct"/>
          </w:tcPr>
          <w:p w:rsidR="00277867" w:rsidRPr="004B44FE" w:rsidRDefault="00277867" w:rsidP="005A4CD9">
            <w:pPr>
              <w:pStyle w:val="a5"/>
              <w:tabs>
                <w:tab w:val="clear" w:pos="4153"/>
                <w:tab w:val="clear" w:pos="8306"/>
              </w:tabs>
              <w:jc w:val="center"/>
              <w:rPr>
                <w:szCs w:val="24"/>
              </w:rPr>
            </w:pPr>
            <w:r w:rsidRPr="004B44FE">
              <w:rPr>
                <w:szCs w:val="24"/>
              </w:rPr>
              <w:t>3</w:t>
            </w:r>
          </w:p>
        </w:tc>
        <w:tc>
          <w:tcPr>
            <w:tcW w:w="1201" w:type="pct"/>
          </w:tcPr>
          <w:p w:rsidR="00277867" w:rsidRPr="004B44FE" w:rsidRDefault="00277867" w:rsidP="005A4CD9">
            <w:pPr>
              <w:shd w:val="clear" w:color="auto" w:fill="FFFFFF"/>
              <w:jc w:val="both"/>
            </w:pPr>
            <w:r w:rsidRPr="004B44FE">
              <w:t>Формирование предложений по реформированию ГУП и МУП (распоряжение Правительства РС (Я) от 31.08.2020 № 762-р):</w:t>
            </w:r>
          </w:p>
          <w:p w:rsidR="00277867" w:rsidRPr="004B44FE" w:rsidRDefault="00277867" w:rsidP="005A4CD9">
            <w:pPr>
              <w:shd w:val="clear" w:color="auto" w:fill="FFFFFF"/>
              <w:jc w:val="both"/>
            </w:pPr>
            <w:r w:rsidRPr="004B44FE">
              <w:lastRenderedPageBreak/>
              <w:t>- свод поступающих предложений от отраслевых министерств (ведомств) и муниципальных образований;</w:t>
            </w:r>
          </w:p>
          <w:p w:rsidR="00277867" w:rsidRPr="004B44FE" w:rsidRDefault="00277867" w:rsidP="005A4CD9">
            <w:pPr>
              <w:shd w:val="clear" w:color="auto" w:fill="FFFFFF"/>
              <w:jc w:val="both"/>
            </w:pPr>
            <w:r w:rsidRPr="004B44FE">
              <w:t>- подготовка проекта внесения изменений в распоряжение Правительства Р</w:t>
            </w:r>
            <w:proofErr w:type="gramStart"/>
            <w:r w:rsidRPr="004B44FE">
              <w:t>С(</w:t>
            </w:r>
            <w:proofErr w:type="gramEnd"/>
            <w:r w:rsidRPr="004B44FE">
              <w:t>Я);</w:t>
            </w:r>
          </w:p>
          <w:p w:rsidR="00277867" w:rsidRPr="004B44FE" w:rsidRDefault="00277867" w:rsidP="005A4CD9">
            <w:pPr>
              <w:shd w:val="clear" w:color="auto" w:fill="FFFFFF"/>
              <w:jc w:val="both"/>
            </w:pPr>
            <w:r w:rsidRPr="004B44FE">
              <w:t>- сопровождение проекта во время его согласования.</w:t>
            </w:r>
          </w:p>
          <w:p w:rsidR="00277867" w:rsidRPr="004B44FE" w:rsidRDefault="00277867" w:rsidP="005A4CD9">
            <w:pPr>
              <w:shd w:val="clear" w:color="auto" w:fill="FFFFFF"/>
              <w:jc w:val="both"/>
            </w:pPr>
            <w:r w:rsidRPr="004B44FE">
              <w:t>Формирование информации о ходе выполнения мероприятий по реформированию ГУП и МУП в Правительство РС (Я).</w:t>
            </w:r>
          </w:p>
        </w:tc>
        <w:tc>
          <w:tcPr>
            <w:tcW w:w="638" w:type="pct"/>
          </w:tcPr>
          <w:p w:rsidR="00277867" w:rsidRPr="004B44FE" w:rsidRDefault="00277867" w:rsidP="005A4CD9">
            <w:pPr>
              <w:shd w:val="clear" w:color="auto" w:fill="FFFFFF"/>
              <w:jc w:val="center"/>
            </w:pPr>
            <w:r w:rsidRPr="004B44FE">
              <w:lastRenderedPageBreak/>
              <w:t>один раз в год – по итогам года,</w:t>
            </w:r>
          </w:p>
          <w:p w:rsidR="00277867" w:rsidRPr="004B44FE" w:rsidRDefault="00277867" w:rsidP="005A4CD9">
            <w:pPr>
              <w:shd w:val="clear" w:color="auto" w:fill="FFFFFF"/>
              <w:jc w:val="center"/>
            </w:pPr>
            <w:r w:rsidRPr="004B44FE">
              <w:t>по мере необходимости</w:t>
            </w:r>
          </w:p>
          <w:p w:rsidR="00277867" w:rsidRPr="004B44FE" w:rsidRDefault="00277867" w:rsidP="005A4CD9">
            <w:pPr>
              <w:shd w:val="clear" w:color="auto" w:fill="FFFFFF"/>
              <w:jc w:val="center"/>
            </w:pPr>
          </w:p>
          <w:p w:rsidR="00277867" w:rsidRPr="004B44FE" w:rsidRDefault="00277867" w:rsidP="005A4CD9">
            <w:pPr>
              <w:shd w:val="clear" w:color="auto" w:fill="FFFFFF"/>
              <w:jc w:val="center"/>
            </w:pPr>
          </w:p>
          <w:p w:rsidR="00277867" w:rsidRPr="004B44FE" w:rsidRDefault="00277867" w:rsidP="005A4CD9">
            <w:pPr>
              <w:shd w:val="clear" w:color="auto" w:fill="FFFFFF"/>
              <w:jc w:val="center"/>
            </w:pPr>
          </w:p>
          <w:p w:rsidR="00277867" w:rsidRPr="004B44FE" w:rsidRDefault="00277867" w:rsidP="005A4CD9">
            <w:pPr>
              <w:shd w:val="clear" w:color="auto" w:fill="FFFFFF"/>
              <w:jc w:val="center"/>
            </w:pPr>
            <w:r w:rsidRPr="004B44FE">
              <w:t>ежегодно в срок до 15 декабря</w:t>
            </w:r>
          </w:p>
        </w:tc>
        <w:tc>
          <w:tcPr>
            <w:tcW w:w="730" w:type="pct"/>
          </w:tcPr>
          <w:p w:rsidR="00277867" w:rsidRPr="004B44FE" w:rsidRDefault="00277867" w:rsidP="005A4CD9">
            <w:pPr>
              <w:shd w:val="clear" w:color="auto" w:fill="FFFFFF"/>
              <w:jc w:val="center"/>
            </w:pPr>
            <w:r w:rsidRPr="004B44FE">
              <w:lastRenderedPageBreak/>
              <w:t>Отдел по работе с субъектами государственного сектора экономики</w:t>
            </w:r>
          </w:p>
        </w:tc>
        <w:tc>
          <w:tcPr>
            <w:tcW w:w="1507" w:type="pct"/>
          </w:tcPr>
          <w:p w:rsidR="00277867" w:rsidRPr="004B44FE" w:rsidRDefault="00277867" w:rsidP="00655674">
            <w:pPr>
              <w:shd w:val="clear" w:color="auto" w:fill="FFFFFF"/>
              <w:jc w:val="both"/>
              <w:rPr>
                <w:rFonts w:eastAsiaTheme="minorHAnsi"/>
                <w:b/>
                <w:lang w:eastAsia="en-US"/>
              </w:rPr>
            </w:pPr>
            <w:r w:rsidRPr="004B44FE">
              <w:rPr>
                <w:rFonts w:eastAsiaTheme="minorHAnsi"/>
                <w:b/>
                <w:lang w:eastAsia="en-US"/>
              </w:rPr>
              <w:t>Исполнен.</w:t>
            </w:r>
          </w:p>
          <w:p w:rsidR="00277867" w:rsidRPr="004B44FE" w:rsidRDefault="00277867" w:rsidP="00655674">
            <w:pPr>
              <w:shd w:val="clear" w:color="auto" w:fill="FFFFFF"/>
              <w:jc w:val="both"/>
            </w:pPr>
            <w:r w:rsidRPr="004B44FE">
              <w:t>В рамках исполнения распоряжения Правительства РС (Я) от 31.08.2022г №</w:t>
            </w:r>
            <w:r w:rsidR="00820559" w:rsidRPr="004B44FE">
              <w:t xml:space="preserve"> </w:t>
            </w:r>
            <w:r w:rsidRPr="004B44FE">
              <w:t xml:space="preserve">762-р сформирована сводная информация </w:t>
            </w:r>
            <w:r w:rsidRPr="004B44FE">
              <w:lastRenderedPageBreak/>
              <w:t>о ходе выполнения мероприятий по реформированию ГУП и МУП. Информация о ходе выполнения мероприятий по реформированию государственных и муниципальных унитарных предприятий в адрес Председателя Правительства Р</w:t>
            </w:r>
            <w:proofErr w:type="gramStart"/>
            <w:r w:rsidRPr="004B44FE">
              <w:t>С(</w:t>
            </w:r>
            <w:proofErr w:type="gramEnd"/>
            <w:r w:rsidRPr="004B44FE">
              <w:t>Я) направлена письмом от 15.12.2022 №</w:t>
            </w:r>
            <w:r w:rsidR="00820559" w:rsidRPr="004B44FE">
              <w:t xml:space="preserve"> </w:t>
            </w:r>
            <w:r w:rsidRPr="004B44FE">
              <w:t>04/И-016-11152.</w:t>
            </w:r>
          </w:p>
        </w:tc>
        <w:tc>
          <w:tcPr>
            <w:tcW w:w="708" w:type="pct"/>
            <w:gridSpan w:val="2"/>
          </w:tcPr>
          <w:p w:rsidR="00277867" w:rsidRPr="004B44FE" w:rsidRDefault="00277867" w:rsidP="00655674">
            <w:pPr>
              <w:shd w:val="clear" w:color="auto" w:fill="FFFFFF"/>
              <w:jc w:val="center"/>
            </w:pPr>
            <w:r w:rsidRPr="004B44FE">
              <w:lastRenderedPageBreak/>
              <w:t>100</w:t>
            </w:r>
          </w:p>
        </w:tc>
      </w:tr>
      <w:tr w:rsidR="00277867" w:rsidRPr="004B44FE" w:rsidTr="007E4E03">
        <w:trPr>
          <w:trHeight w:val="196"/>
        </w:trPr>
        <w:tc>
          <w:tcPr>
            <w:tcW w:w="216" w:type="pct"/>
          </w:tcPr>
          <w:p w:rsidR="00277867" w:rsidRPr="004B44FE" w:rsidRDefault="00277867" w:rsidP="005A4CD9">
            <w:pPr>
              <w:pStyle w:val="a5"/>
              <w:tabs>
                <w:tab w:val="clear" w:pos="4153"/>
                <w:tab w:val="clear" w:pos="8306"/>
              </w:tabs>
              <w:jc w:val="center"/>
              <w:rPr>
                <w:szCs w:val="24"/>
              </w:rPr>
            </w:pPr>
            <w:r w:rsidRPr="004B44FE">
              <w:rPr>
                <w:szCs w:val="24"/>
              </w:rPr>
              <w:lastRenderedPageBreak/>
              <w:t>4</w:t>
            </w:r>
          </w:p>
        </w:tc>
        <w:tc>
          <w:tcPr>
            <w:tcW w:w="1201" w:type="pct"/>
          </w:tcPr>
          <w:p w:rsidR="00277867" w:rsidRPr="004B44FE" w:rsidRDefault="00277867" w:rsidP="005A4CD9">
            <w:pPr>
              <w:shd w:val="clear" w:color="auto" w:fill="FFFFFF"/>
              <w:jc w:val="both"/>
            </w:pPr>
            <w:r w:rsidRPr="004B44FE">
              <w:t>Подготовка и направление запросов в министерства и ведомства с целью формирования директив, предложений Минимущества РС (Я) для голосования представителям интересов Р</w:t>
            </w:r>
            <w:proofErr w:type="gramStart"/>
            <w:r w:rsidRPr="004B44FE">
              <w:t>С(</w:t>
            </w:r>
            <w:proofErr w:type="gramEnd"/>
            <w:r w:rsidRPr="004B44FE">
              <w:t>Я) и представителям РС(Я) на советах директоров и общих собраниях акционеров, свод полученной  информации, формирование проекта директив и предоставление в Минимущество РС (Я)</w:t>
            </w:r>
          </w:p>
        </w:tc>
        <w:tc>
          <w:tcPr>
            <w:tcW w:w="638" w:type="pct"/>
          </w:tcPr>
          <w:p w:rsidR="00277867" w:rsidRPr="004B44FE" w:rsidRDefault="00277867" w:rsidP="005A4CD9">
            <w:pPr>
              <w:pStyle w:val="a3"/>
              <w:tabs>
                <w:tab w:val="left" w:pos="142"/>
              </w:tabs>
              <w:rPr>
                <w:b w:val="0"/>
                <w:szCs w:val="24"/>
              </w:rPr>
            </w:pPr>
            <w:r w:rsidRPr="004B44FE">
              <w:rPr>
                <w:b w:val="0"/>
                <w:szCs w:val="24"/>
              </w:rPr>
              <w:t>в течение года</w:t>
            </w:r>
          </w:p>
        </w:tc>
        <w:tc>
          <w:tcPr>
            <w:tcW w:w="730" w:type="pct"/>
          </w:tcPr>
          <w:p w:rsidR="00277867" w:rsidRPr="004B44FE" w:rsidRDefault="00277867" w:rsidP="005A4CD9">
            <w:pPr>
              <w:pStyle w:val="a5"/>
              <w:tabs>
                <w:tab w:val="clear" w:pos="4153"/>
                <w:tab w:val="clear" w:pos="8306"/>
              </w:tabs>
              <w:jc w:val="center"/>
              <w:rPr>
                <w:bCs/>
                <w:szCs w:val="24"/>
              </w:rPr>
            </w:pPr>
            <w:r w:rsidRPr="004B44FE">
              <w:rPr>
                <w:szCs w:val="24"/>
              </w:rPr>
              <w:t>Отдел по работе с субъектами государственного сектора экономики</w:t>
            </w:r>
          </w:p>
        </w:tc>
        <w:tc>
          <w:tcPr>
            <w:tcW w:w="1507" w:type="pct"/>
          </w:tcPr>
          <w:p w:rsidR="00277867" w:rsidRPr="004B44FE" w:rsidRDefault="00277867" w:rsidP="00655674">
            <w:pPr>
              <w:pStyle w:val="a5"/>
              <w:tabs>
                <w:tab w:val="clear" w:pos="4153"/>
                <w:tab w:val="clear" w:pos="8306"/>
              </w:tabs>
              <w:jc w:val="both"/>
              <w:rPr>
                <w:b/>
                <w:szCs w:val="24"/>
              </w:rPr>
            </w:pPr>
            <w:r w:rsidRPr="004B44FE">
              <w:rPr>
                <w:b/>
                <w:szCs w:val="24"/>
              </w:rPr>
              <w:t>Исполнен.</w:t>
            </w:r>
          </w:p>
          <w:p w:rsidR="00277867" w:rsidRPr="004B44FE" w:rsidRDefault="00277867" w:rsidP="00820559">
            <w:pPr>
              <w:pStyle w:val="a5"/>
              <w:tabs>
                <w:tab w:val="clear" w:pos="4153"/>
                <w:tab w:val="clear" w:pos="8306"/>
              </w:tabs>
              <w:jc w:val="both"/>
              <w:rPr>
                <w:szCs w:val="24"/>
              </w:rPr>
            </w:pPr>
            <w:r w:rsidRPr="004B44FE">
              <w:rPr>
                <w:szCs w:val="24"/>
              </w:rPr>
              <w:t xml:space="preserve">1.В целях формирования проектов директив Минимущества РС (Я) направлены запросы в Минфин РС (Я), МЭ РС (Я) и отраслевые ОГВ по мере необходимости в части АО «Якутский </w:t>
            </w:r>
            <w:proofErr w:type="spellStart"/>
            <w:r w:rsidRPr="004B44FE">
              <w:rPr>
                <w:szCs w:val="24"/>
              </w:rPr>
              <w:t>хлебокомбинат</w:t>
            </w:r>
            <w:proofErr w:type="spellEnd"/>
            <w:r w:rsidRPr="004B44FE">
              <w:rPr>
                <w:szCs w:val="24"/>
              </w:rPr>
              <w:t>», АО Агрохолдинг «</w:t>
            </w:r>
            <w:proofErr w:type="spellStart"/>
            <w:r w:rsidRPr="004B44FE">
              <w:rPr>
                <w:szCs w:val="24"/>
              </w:rPr>
              <w:t>Туймаада</w:t>
            </w:r>
            <w:proofErr w:type="spellEnd"/>
            <w:r w:rsidRPr="004B44FE">
              <w:rPr>
                <w:szCs w:val="24"/>
              </w:rPr>
              <w:t>», АО «Якутская птицефабрика», АКБ «</w:t>
            </w:r>
            <w:proofErr w:type="spellStart"/>
            <w:r w:rsidRPr="004B44FE">
              <w:rPr>
                <w:szCs w:val="24"/>
              </w:rPr>
              <w:t>Алмазэргиэнбанк</w:t>
            </w:r>
            <w:proofErr w:type="spellEnd"/>
            <w:r w:rsidRPr="004B44FE">
              <w:rPr>
                <w:szCs w:val="24"/>
              </w:rPr>
              <w:t>» АО, ПАО «ЛОРП», АО «</w:t>
            </w:r>
            <w:proofErr w:type="spellStart"/>
            <w:r w:rsidRPr="004B44FE">
              <w:rPr>
                <w:szCs w:val="24"/>
              </w:rPr>
              <w:t>Сайсары</w:t>
            </w:r>
            <w:proofErr w:type="spellEnd"/>
            <w:r w:rsidRPr="004B44FE">
              <w:rPr>
                <w:szCs w:val="24"/>
              </w:rPr>
              <w:t xml:space="preserve">», </w:t>
            </w:r>
            <w:r w:rsidRPr="004B44FE">
              <w:t>АО Совхоз «Новый».</w:t>
            </w:r>
          </w:p>
          <w:p w:rsidR="00277867" w:rsidRPr="004B44FE" w:rsidRDefault="00277867" w:rsidP="00820559">
            <w:pPr>
              <w:pStyle w:val="ac"/>
              <w:spacing w:after="0" w:line="240" w:lineRule="auto"/>
              <w:ind w:left="0"/>
              <w:jc w:val="both"/>
              <w:rPr>
                <w:rFonts w:ascii="Times New Roman" w:hAnsi="Times New Roman"/>
                <w:sz w:val="24"/>
                <w:szCs w:val="24"/>
              </w:rPr>
            </w:pPr>
            <w:r w:rsidRPr="004B44FE">
              <w:rPr>
                <w:rFonts w:ascii="Times New Roman" w:hAnsi="Times New Roman"/>
                <w:sz w:val="24"/>
                <w:szCs w:val="24"/>
              </w:rPr>
              <w:t>2. Подготовлено 7 проектов директив по АО «Морской порт Тикси», АО «РИК», АО «Агрохолдинг «</w:t>
            </w:r>
            <w:proofErr w:type="spellStart"/>
            <w:r w:rsidRPr="004B44FE">
              <w:rPr>
                <w:rFonts w:ascii="Times New Roman" w:hAnsi="Times New Roman"/>
                <w:sz w:val="24"/>
                <w:szCs w:val="24"/>
              </w:rPr>
              <w:t>Туймаада</w:t>
            </w:r>
            <w:proofErr w:type="spellEnd"/>
            <w:r w:rsidRPr="004B44FE">
              <w:rPr>
                <w:rFonts w:ascii="Times New Roman" w:hAnsi="Times New Roman"/>
                <w:sz w:val="24"/>
                <w:szCs w:val="24"/>
              </w:rPr>
              <w:t xml:space="preserve">», АО «РИК Плюс», АО НИК </w:t>
            </w:r>
            <w:proofErr w:type="spellStart"/>
            <w:r w:rsidRPr="004B44FE">
              <w:rPr>
                <w:rFonts w:ascii="Times New Roman" w:hAnsi="Times New Roman"/>
                <w:sz w:val="24"/>
                <w:szCs w:val="24"/>
              </w:rPr>
              <w:t>Айар</w:t>
            </w:r>
            <w:proofErr w:type="spellEnd"/>
            <w:r w:rsidRPr="004B44FE">
              <w:rPr>
                <w:rFonts w:ascii="Times New Roman" w:hAnsi="Times New Roman"/>
                <w:sz w:val="24"/>
                <w:szCs w:val="24"/>
              </w:rPr>
              <w:t>, АО «РИА», АО «ЯПФ».</w:t>
            </w:r>
          </w:p>
          <w:p w:rsidR="00277867" w:rsidRPr="004B44FE" w:rsidRDefault="00277867" w:rsidP="00820559">
            <w:pPr>
              <w:pStyle w:val="ac"/>
              <w:spacing w:after="0" w:line="240" w:lineRule="auto"/>
              <w:ind w:left="0"/>
              <w:jc w:val="both"/>
              <w:rPr>
                <w:rFonts w:ascii="Times New Roman" w:hAnsi="Times New Roman"/>
                <w:sz w:val="24"/>
                <w:szCs w:val="24"/>
              </w:rPr>
            </w:pPr>
            <w:r w:rsidRPr="004B44FE">
              <w:rPr>
                <w:rFonts w:ascii="Times New Roman" w:hAnsi="Times New Roman"/>
                <w:sz w:val="24"/>
                <w:szCs w:val="24"/>
              </w:rPr>
              <w:t>3. Подготовлен 1 проект решения акционера АО «Аэропорт Якутск».</w:t>
            </w:r>
          </w:p>
        </w:tc>
        <w:tc>
          <w:tcPr>
            <w:tcW w:w="708" w:type="pct"/>
            <w:gridSpan w:val="2"/>
          </w:tcPr>
          <w:p w:rsidR="00277867" w:rsidRPr="004B44FE" w:rsidRDefault="00277867" w:rsidP="00655674">
            <w:pPr>
              <w:pStyle w:val="a5"/>
              <w:tabs>
                <w:tab w:val="clear" w:pos="4153"/>
                <w:tab w:val="clear" w:pos="8306"/>
              </w:tabs>
              <w:jc w:val="center"/>
              <w:rPr>
                <w:szCs w:val="24"/>
              </w:rPr>
            </w:pPr>
            <w:r w:rsidRPr="004B44FE">
              <w:rPr>
                <w:szCs w:val="24"/>
              </w:rPr>
              <w:t>100</w:t>
            </w:r>
          </w:p>
        </w:tc>
      </w:tr>
      <w:tr w:rsidR="00277867" w:rsidRPr="004B44FE" w:rsidTr="007E4E03">
        <w:trPr>
          <w:trHeight w:val="196"/>
        </w:trPr>
        <w:tc>
          <w:tcPr>
            <w:tcW w:w="216" w:type="pct"/>
          </w:tcPr>
          <w:p w:rsidR="00277867" w:rsidRPr="004B44FE" w:rsidRDefault="00277867" w:rsidP="005A4CD9">
            <w:pPr>
              <w:pStyle w:val="a5"/>
              <w:tabs>
                <w:tab w:val="clear" w:pos="4153"/>
                <w:tab w:val="clear" w:pos="8306"/>
              </w:tabs>
              <w:jc w:val="center"/>
              <w:rPr>
                <w:szCs w:val="24"/>
              </w:rPr>
            </w:pPr>
            <w:r w:rsidRPr="004B44FE">
              <w:rPr>
                <w:szCs w:val="24"/>
              </w:rPr>
              <w:t>5</w:t>
            </w:r>
          </w:p>
        </w:tc>
        <w:tc>
          <w:tcPr>
            <w:tcW w:w="1201" w:type="pct"/>
          </w:tcPr>
          <w:p w:rsidR="00277867" w:rsidRPr="004B44FE" w:rsidRDefault="00277867" w:rsidP="005A4CD9">
            <w:pPr>
              <w:shd w:val="clear" w:color="auto" w:fill="FFFFFF"/>
              <w:jc w:val="both"/>
            </w:pPr>
            <w:r w:rsidRPr="004B44FE">
              <w:t>Участие в работе ревизионных комиссий акционерных обществ, в состав которых избраны специалисты Учреждения</w:t>
            </w:r>
          </w:p>
        </w:tc>
        <w:tc>
          <w:tcPr>
            <w:tcW w:w="638" w:type="pct"/>
          </w:tcPr>
          <w:p w:rsidR="00277867" w:rsidRPr="004B44FE" w:rsidRDefault="00277867" w:rsidP="005A4CD9">
            <w:pPr>
              <w:pStyle w:val="a3"/>
              <w:tabs>
                <w:tab w:val="left" w:pos="142"/>
              </w:tabs>
              <w:rPr>
                <w:b w:val="0"/>
                <w:szCs w:val="24"/>
              </w:rPr>
            </w:pPr>
            <w:r w:rsidRPr="004B44FE">
              <w:rPr>
                <w:b w:val="0"/>
                <w:szCs w:val="24"/>
              </w:rPr>
              <w:t>в течение года</w:t>
            </w:r>
          </w:p>
        </w:tc>
        <w:tc>
          <w:tcPr>
            <w:tcW w:w="730" w:type="pct"/>
          </w:tcPr>
          <w:p w:rsidR="00277867" w:rsidRPr="004B44FE" w:rsidRDefault="00277867" w:rsidP="005A4CD9">
            <w:pPr>
              <w:pStyle w:val="a5"/>
              <w:tabs>
                <w:tab w:val="clear" w:pos="4153"/>
                <w:tab w:val="clear" w:pos="8306"/>
              </w:tabs>
              <w:jc w:val="center"/>
              <w:rPr>
                <w:szCs w:val="24"/>
              </w:rPr>
            </w:pPr>
            <w:r w:rsidRPr="004B44FE">
              <w:rPr>
                <w:szCs w:val="24"/>
              </w:rPr>
              <w:t>Руководство Учреждения</w:t>
            </w:r>
          </w:p>
          <w:p w:rsidR="00277867" w:rsidRPr="004B44FE" w:rsidRDefault="00277867" w:rsidP="005A4CD9">
            <w:pPr>
              <w:pStyle w:val="a5"/>
              <w:tabs>
                <w:tab w:val="clear" w:pos="4153"/>
                <w:tab w:val="clear" w:pos="8306"/>
              </w:tabs>
              <w:jc w:val="center"/>
              <w:rPr>
                <w:szCs w:val="24"/>
              </w:rPr>
            </w:pPr>
            <w:r w:rsidRPr="004B44FE">
              <w:rPr>
                <w:szCs w:val="24"/>
              </w:rPr>
              <w:t xml:space="preserve">Отдел по работе с субъектами </w:t>
            </w:r>
            <w:r w:rsidRPr="004B44FE">
              <w:rPr>
                <w:szCs w:val="24"/>
              </w:rPr>
              <w:lastRenderedPageBreak/>
              <w:t xml:space="preserve">государственного сектора экономики </w:t>
            </w:r>
          </w:p>
          <w:p w:rsidR="00277867" w:rsidRPr="004B44FE" w:rsidRDefault="00277867" w:rsidP="005A4CD9">
            <w:pPr>
              <w:pStyle w:val="a5"/>
              <w:tabs>
                <w:tab w:val="clear" w:pos="4153"/>
                <w:tab w:val="clear" w:pos="8306"/>
              </w:tabs>
              <w:jc w:val="center"/>
              <w:rPr>
                <w:szCs w:val="24"/>
              </w:rPr>
            </w:pPr>
            <w:r w:rsidRPr="004B44FE">
              <w:rPr>
                <w:szCs w:val="24"/>
              </w:rPr>
              <w:t>Отдел распоряжения, учета и разграничения собственности</w:t>
            </w:r>
          </w:p>
        </w:tc>
        <w:tc>
          <w:tcPr>
            <w:tcW w:w="1507" w:type="pct"/>
          </w:tcPr>
          <w:p w:rsidR="00277867" w:rsidRPr="004B44FE" w:rsidRDefault="00277867" w:rsidP="00655674">
            <w:pPr>
              <w:jc w:val="both"/>
              <w:rPr>
                <w:b/>
              </w:rPr>
            </w:pPr>
            <w:r w:rsidRPr="004B44FE">
              <w:rPr>
                <w:b/>
              </w:rPr>
              <w:lastRenderedPageBreak/>
              <w:t>Исполнен.</w:t>
            </w:r>
          </w:p>
          <w:p w:rsidR="00277867" w:rsidRPr="004B44FE" w:rsidRDefault="00277867" w:rsidP="00655674">
            <w:pPr>
              <w:pStyle w:val="a5"/>
              <w:tabs>
                <w:tab w:val="clear" w:pos="4153"/>
                <w:tab w:val="clear" w:pos="8306"/>
              </w:tabs>
              <w:jc w:val="both"/>
              <w:rPr>
                <w:szCs w:val="24"/>
              </w:rPr>
            </w:pPr>
            <w:r w:rsidRPr="004B44FE">
              <w:rPr>
                <w:szCs w:val="24"/>
              </w:rPr>
              <w:t>Принято участие в ревизионной комисс</w:t>
            </w:r>
            <w:proofErr w:type="gramStart"/>
            <w:r w:rsidRPr="004B44FE">
              <w:rPr>
                <w:szCs w:val="24"/>
              </w:rPr>
              <w:t>ии АО</w:t>
            </w:r>
            <w:proofErr w:type="gramEnd"/>
            <w:r w:rsidRPr="004B44FE">
              <w:rPr>
                <w:szCs w:val="24"/>
              </w:rPr>
              <w:t xml:space="preserve"> НИК «АЙАР». </w:t>
            </w:r>
          </w:p>
        </w:tc>
        <w:tc>
          <w:tcPr>
            <w:tcW w:w="708" w:type="pct"/>
            <w:gridSpan w:val="2"/>
          </w:tcPr>
          <w:p w:rsidR="00277867" w:rsidRPr="004B44FE" w:rsidRDefault="00277867" w:rsidP="005F0D84">
            <w:pPr>
              <w:pStyle w:val="a5"/>
              <w:tabs>
                <w:tab w:val="clear" w:pos="4153"/>
                <w:tab w:val="clear" w:pos="8306"/>
              </w:tabs>
              <w:jc w:val="center"/>
              <w:rPr>
                <w:szCs w:val="24"/>
              </w:rPr>
            </w:pPr>
            <w:r w:rsidRPr="004B44FE">
              <w:rPr>
                <w:szCs w:val="24"/>
              </w:rPr>
              <w:t>100</w:t>
            </w:r>
            <w:r w:rsidR="001760CA" w:rsidRPr="004B44FE">
              <w:rPr>
                <w:szCs w:val="24"/>
              </w:rPr>
              <w:t xml:space="preserve"> </w:t>
            </w:r>
          </w:p>
        </w:tc>
      </w:tr>
      <w:tr w:rsidR="00277867" w:rsidRPr="004B44FE" w:rsidTr="007E4E03">
        <w:trPr>
          <w:trHeight w:val="196"/>
        </w:trPr>
        <w:tc>
          <w:tcPr>
            <w:tcW w:w="216" w:type="pct"/>
          </w:tcPr>
          <w:p w:rsidR="00277867" w:rsidRPr="004B44FE" w:rsidRDefault="00277867" w:rsidP="005A4CD9">
            <w:pPr>
              <w:pStyle w:val="a5"/>
              <w:tabs>
                <w:tab w:val="clear" w:pos="4153"/>
                <w:tab w:val="clear" w:pos="8306"/>
              </w:tabs>
              <w:jc w:val="center"/>
              <w:rPr>
                <w:szCs w:val="24"/>
              </w:rPr>
            </w:pPr>
            <w:r w:rsidRPr="004B44FE">
              <w:rPr>
                <w:szCs w:val="24"/>
              </w:rPr>
              <w:lastRenderedPageBreak/>
              <w:t>6</w:t>
            </w:r>
          </w:p>
        </w:tc>
        <w:tc>
          <w:tcPr>
            <w:tcW w:w="1201" w:type="pct"/>
          </w:tcPr>
          <w:p w:rsidR="00277867" w:rsidRPr="004B44FE" w:rsidRDefault="00277867" w:rsidP="005A4CD9">
            <w:pPr>
              <w:shd w:val="clear" w:color="auto" w:fill="FFFFFF"/>
              <w:jc w:val="both"/>
            </w:pPr>
            <w:r w:rsidRPr="004B44FE">
              <w:t>Подготовка проектов распоряжений Минимущества РС (Я) об учете в Реестре государственного имущества, акций хозяйственных обществ</w:t>
            </w:r>
          </w:p>
        </w:tc>
        <w:tc>
          <w:tcPr>
            <w:tcW w:w="638" w:type="pct"/>
          </w:tcPr>
          <w:p w:rsidR="00277867" w:rsidRPr="004B44FE" w:rsidRDefault="00277867" w:rsidP="005A4CD9">
            <w:pPr>
              <w:pStyle w:val="a3"/>
              <w:tabs>
                <w:tab w:val="left" w:pos="142"/>
              </w:tabs>
              <w:rPr>
                <w:b w:val="0"/>
                <w:szCs w:val="24"/>
              </w:rPr>
            </w:pPr>
            <w:r w:rsidRPr="004B44FE">
              <w:rPr>
                <w:b w:val="0"/>
                <w:szCs w:val="24"/>
              </w:rPr>
              <w:t>по мере необходимости</w:t>
            </w:r>
          </w:p>
        </w:tc>
        <w:tc>
          <w:tcPr>
            <w:tcW w:w="730" w:type="pct"/>
          </w:tcPr>
          <w:p w:rsidR="00277867" w:rsidRPr="004B44FE" w:rsidRDefault="00277867" w:rsidP="005A4CD9">
            <w:pPr>
              <w:pStyle w:val="a5"/>
              <w:tabs>
                <w:tab w:val="clear" w:pos="4153"/>
                <w:tab w:val="clear" w:pos="8306"/>
              </w:tabs>
              <w:jc w:val="center"/>
              <w:rPr>
                <w:szCs w:val="24"/>
              </w:rPr>
            </w:pPr>
            <w:r w:rsidRPr="004B44FE">
              <w:rPr>
                <w:szCs w:val="24"/>
              </w:rPr>
              <w:t>Отдел по работе с субъектами государственного сектора экономики</w:t>
            </w:r>
          </w:p>
        </w:tc>
        <w:tc>
          <w:tcPr>
            <w:tcW w:w="1507" w:type="pct"/>
          </w:tcPr>
          <w:p w:rsidR="00277867" w:rsidRPr="004B44FE" w:rsidRDefault="00277867" w:rsidP="00655674">
            <w:pPr>
              <w:pStyle w:val="a5"/>
              <w:tabs>
                <w:tab w:val="clear" w:pos="4153"/>
                <w:tab w:val="clear" w:pos="8306"/>
              </w:tabs>
              <w:jc w:val="both"/>
              <w:rPr>
                <w:b/>
                <w:szCs w:val="24"/>
              </w:rPr>
            </w:pPr>
            <w:r w:rsidRPr="004B44FE">
              <w:rPr>
                <w:b/>
                <w:szCs w:val="24"/>
              </w:rPr>
              <w:t>Исполнен.</w:t>
            </w:r>
          </w:p>
          <w:p w:rsidR="00277867" w:rsidRPr="004B44FE" w:rsidRDefault="00277867" w:rsidP="00655674">
            <w:pPr>
              <w:pStyle w:val="a5"/>
              <w:tabs>
                <w:tab w:val="clear" w:pos="4153"/>
                <w:tab w:val="clear" w:pos="8306"/>
              </w:tabs>
              <w:jc w:val="both"/>
              <w:rPr>
                <w:szCs w:val="24"/>
              </w:rPr>
            </w:pPr>
            <w:r w:rsidRPr="004B44FE">
              <w:rPr>
                <w:szCs w:val="24"/>
              </w:rPr>
              <w:t>Подготовлены и утверждены распоряжения Минимущества РС (Я) об учете в РГИ РС (Я) акций:</w:t>
            </w:r>
          </w:p>
          <w:p w:rsidR="00277867" w:rsidRPr="004B44FE" w:rsidRDefault="00277867" w:rsidP="00655674">
            <w:pPr>
              <w:jc w:val="both"/>
            </w:pPr>
            <w:r w:rsidRPr="004B44FE">
              <w:t>- АО «</w:t>
            </w:r>
            <w:proofErr w:type="spellStart"/>
            <w:r w:rsidRPr="004B44FE">
              <w:t>Комдрагметалл</w:t>
            </w:r>
            <w:proofErr w:type="spellEnd"/>
            <w:r w:rsidRPr="004B44FE">
              <w:t xml:space="preserve"> РС (Я)» от 13.10.2022 №Р-2439 (увеличение УК имуществом);</w:t>
            </w:r>
          </w:p>
          <w:p w:rsidR="00277867" w:rsidRPr="004B44FE" w:rsidRDefault="00277867" w:rsidP="00655674">
            <w:pPr>
              <w:jc w:val="both"/>
            </w:pPr>
            <w:r w:rsidRPr="004B44FE">
              <w:t>- АО Агрохолдинг «</w:t>
            </w:r>
            <w:proofErr w:type="spellStart"/>
            <w:r w:rsidRPr="004B44FE">
              <w:t>Туймаада</w:t>
            </w:r>
            <w:proofErr w:type="spellEnd"/>
            <w:r w:rsidRPr="004B44FE">
              <w:t>» от 13.10.2022 №Р-2441 (увеличение УК денежными средствами);</w:t>
            </w:r>
          </w:p>
          <w:p w:rsidR="00277867" w:rsidRPr="004B44FE" w:rsidRDefault="00277867" w:rsidP="00655674">
            <w:pPr>
              <w:pStyle w:val="a5"/>
              <w:tabs>
                <w:tab w:val="clear" w:pos="4153"/>
                <w:tab w:val="clear" w:pos="8306"/>
              </w:tabs>
              <w:jc w:val="both"/>
              <w:rPr>
                <w:szCs w:val="24"/>
              </w:rPr>
            </w:pPr>
            <w:r w:rsidRPr="004B44FE">
              <w:rPr>
                <w:szCs w:val="24"/>
              </w:rPr>
              <w:t>- АО ФАПК «</w:t>
            </w:r>
            <w:proofErr w:type="spellStart"/>
            <w:r w:rsidRPr="004B44FE">
              <w:rPr>
                <w:szCs w:val="24"/>
              </w:rPr>
              <w:t>Туймаада</w:t>
            </w:r>
            <w:proofErr w:type="spellEnd"/>
            <w:r w:rsidRPr="004B44FE">
              <w:rPr>
                <w:szCs w:val="24"/>
              </w:rPr>
              <w:t>» от 13.102.022 №Р-2442 (увеличение УК денежными средствами).</w:t>
            </w:r>
          </w:p>
        </w:tc>
        <w:tc>
          <w:tcPr>
            <w:tcW w:w="708" w:type="pct"/>
            <w:gridSpan w:val="2"/>
          </w:tcPr>
          <w:p w:rsidR="00277867" w:rsidRPr="004B44FE" w:rsidRDefault="00277867" w:rsidP="00655674">
            <w:pPr>
              <w:pStyle w:val="a5"/>
              <w:tabs>
                <w:tab w:val="clear" w:pos="4153"/>
                <w:tab w:val="clear" w:pos="8306"/>
              </w:tabs>
              <w:jc w:val="center"/>
              <w:rPr>
                <w:szCs w:val="24"/>
              </w:rPr>
            </w:pPr>
            <w:r w:rsidRPr="004B44FE">
              <w:rPr>
                <w:szCs w:val="24"/>
              </w:rPr>
              <w:t>100</w:t>
            </w:r>
          </w:p>
        </w:tc>
      </w:tr>
      <w:tr w:rsidR="00277867" w:rsidRPr="004B44FE" w:rsidTr="007E4E03">
        <w:trPr>
          <w:trHeight w:val="196"/>
        </w:trPr>
        <w:tc>
          <w:tcPr>
            <w:tcW w:w="216" w:type="pct"/>
          </w:tcPr>
          <w:p w:rsidR="00277867" w:rsidRPr="004B44FE" w:rsidRDefault="00277867" w:rsidP="005A4CD9">
            <w:pPr>
              <w:pStyle w:val="a5"/>
              <w:tabs>
                <w:tab w:val="clear" w:pos="4153"/>
                <w:tab w:val="clear" w:pos="8306"/>
              </w:tabs>
              <w:jc w:val="center"/>
              <w:rPr>
                <w:szCs w:val="24"/>
              </w:rPr>
            </w:pPr>
            <w:r w:rsidRPr="004B44FE">
              <w:rPr>
                <w:szCs w:val="24"/>
              </w:rPr>
              <w:t>7</w:t>
            </w:r>
          </w:p>
        </w:tc>
        <w:tc>
          <w:tcPr>
            <w:tcW w:w="1201" w:type="pct"/>
          </w:tcPr>
          <w:p w:rsidR="00277867" w:rsidRPr="004B44FE" w:rsidRDefault="00277867" w:rsidP="005A4CD9">
            <w:pPr>
              <w:jc w:val="both"/>
            </w:pPr>
            <w:r w:rsidRPr="004B44FE">
              <w:t>Направление запросов и свод поступивших предложений министерств (ведомств) РС (Я) по перечню кандидатур для избрания в органы управления и контроля акционерных обществ, акции которых находятся в государственной собственности РС (Я).</w:t>
            </w:r>
          </w:p>
          <w:p w:rsidR="00277867" w:rsidRPr="004B44FE" w:rsidRDefault="00277867" w:rsidP="005A4CD9">
            <w:pPr>
              <w:jc w:val="both"/>
            </w:pPr>
            <w:r w:rsidRPr="004B44FE">
              <w:t>Свод предложений к проекту распоряжения Главы РС (Я) и Правительства РС (Я) о кандидатурах:</w:t>
            </w:r>
          </w:p>
          <w:p w:rsidR="00277867" w:rsidRPr="004B44FE" w:rsidRDefault="00277867" w:rsidP="005A4CD9">
            <w:pPr>
              <w:ind w:firstLine="246"/>
              <w:jc w:val="both"/>
            </w:pPr>
            <w:r w:rsidRPr="004B44FE">
              <w:t xml:space="preserve">- свод поступающих предложений от отраслевых </w:t>
            </w:r>
            <w:r w:rsidRPr="004B44FE">
              <w:lastRenderedPageBreak/>
              <w:t>министерств (ведомств);</w:t>
            </w:r>
          </w:p>
          <w:p w:rsidR="00277867" w:rsidRPr="004B44FE" w:rsidRDefault="00277867" w:rsidP="005A4CD9">
            <w:pPr>
              <w:ind w:firstLine="246"/>
              <w:jc w:val="both"/>
            </w:pPr>
            <w:r w:rsidRPr="004B44FE">
              <w:t>- формирование текста проекта, приложений и пояснительной записки к проекту;</w:t>
            </w:r>
          </w:p>
          <w:p w:rsidR="00277867" w:rsidRPr="004B44FE" w:rsidRDefault="00277867" w:rsidP="005A4CD9">
            <w:pPr>
              <w:shd w:val="clear" w:color="auto" w:fill="FFFFFF"/>
              <w:ind w:firstLine="246"/>
              <w:jc w:val="both"/>
            </w:pPr>
            <w:r w:rsidRPr="004B44FE">
              <w:t>- передача проекта в Департамент корпоративных технологий.</w:t>
            </w:r>
          </w:p>
        </w:tc>
        <w:tc>
          <w:tcPr>
            <w:tcW w:w="638" w:type="pct"/>
          </w:tcPr>
          <w:p w:rsidR="00277867" w:rsidRPr="004B44FE" w:rsidRDefault="00277867" w:rsidP="005A4CD9">
            <w:pPr>
              <w:jc w:val="center"/>
            </w:pPr>
            <w:r w:rsidRPr="004B44FE">
              <w:lastRenderedPageBreak/>
              <w:t>один раз в год – на новый корпоративный год</w:t>
            </w:r>
          </w:p>
          <w:p w:rsidR="00277867" w:rsidRPr="004B44FE" w:rsidRDefault="00277867" w:rsidP="005A4CD9">
            <w:pPr>
              <w:pStyle w:val="a3"/>
              <w:tabs>
                <w:tab w:val="left" w:pos="142"/>
              </w:tabs>
              <w:rPr>
                <w:b w:val="0"/>
                <w:szCs w:val="24"/>
              </w:rPr>
            </w:pPr>
            <w:r w:rsidRPr="004B44FE">
              <w:rPr>
                <w:b w:val="0"/>
                <w:szCs w:val="24"/>
              </w:rPr>
              <w:t>по мере необходимости – внесение изменений</w:t>
            </w:r>
          </w:p>
        </w:tc>
        <w:tc>
          <w:tcPr>
            <w:tcW w:w="730" w:type="pct"/>
          </w:tcPr>
          <w:p w:rsidR="00277867" w:rsidRPr="004B44FE" w:rsidRDefault="00277867" w:rsidP="005A4CD9">
            <w:pPr>
              <w:pStyle w:val="a5"/>
              <w:tabs>
                <w:tab w:val="clear" w:pos="4153"/>
                <w:tab w:val="clear" w:pos="8306"/>
              </w:tabs>
              <w:jc w:val="center"/>
              <w:rPr>
                <w:szCs w:val="24"/>
              </w:rPr>
            </w:pPr>
            <w:r w:rsidRPr="004B44FE">
              <w:rPr>
                <w:szCs w:val="24"/>
              </w:rPr>
              <w:t>Отдел по работе с субъектами государственного сектора экономики</w:t>
            </w:r>
          </w:p>
        </w:tc>
        <w:tc>
          <w:tcPr>
            <w:tcW w:w="1507" w:type="pct"/>
          </w:tcPr>
          <w:p w:rsidR="00277867" w:rsidRPr="004B44FE" w:rsidRDefault="00277867" w:rsidP="00655674">
            <w:pPr>
              <w:jc w:val="both"/>
              <w:rPr>
                <w:b/>
              </w:rPr>
            </w:pPr>
            <w:r w:rsidRPr="004B44FE">
              <w:rPr>
                <w:b/>
              </w:rPr>
              <w:t>Исполнен.</w:t>
            </w:r>
          </w:p>
          <w:p w:rsidR="00277867" w:rsidRPr="004B44FE" w:rsidRDefault="00277867" w:rsidP="00655674">
            <w:pPr>
              <w:pStyle w:val="a5"/>
              <w:tabs>
                <w:tab w:val="clear" w:pos="4153"/>
                <w:tab w:val="clear" w:pos="8306"/>
              </w:tabs>
              <w:jc w:val="both"/>
              <w:rPr>
                <w:szCs w:val="24"/>
              </w:rPr>
            </w:pPr>
            <w:r w:rsidRPr="004B44FE">
              <w:t>В адрес Председателя Правительства РС (Я) направлено письмо исх. от 18.10.2022 №04/И-016-9188 с просьбой поручить курирующим заместителям Председателя Правительства РС (Я) обеспечить предоставление в Минимущество РС (Я) отраслевыми исполнительными органами государственной власти Р</w:t>
            </w:r>
            <w:proofErr w:type="gramStart"/>
            <w:r w:rsidRPr="004B44FE">
              <w:t>С(</w:t>
            </w:r>
            <w:proofErr w:type="gramEnd"/>
            <w:r w:rsidRPr="004B44FE">
              <w:t>Я) предложений - кандидатов для участия в Советах директоров и ревизионных комиссий хозяйственных обществ, акции которых находятся в госсобственности РС (Я), на 2023-2024 корпоративный год.</w:t>
            </w:r>
          </w:p>
          <w:p w:rsidR="00277867" w:rsidRPr="004B44FE" w:rsidRDefault="00277867" w:rsidP="00655674">
            <w:pPr>
              <w:pStyle w:val="a5"/>
              <w:tabs>
                <w:tab w:val="clear" w:pos="4153"/>
                <w:tab w:val="clear" w:pos="8306"/>
              </w:tabs>
              <w:jc w:val="both"/>
              <w:rPr>
                <w:szCs w:val="24"/>
              </w:rPr>
            </w:pPr>
            <w:r w:rsidRPr="004B44FE">
              <w:rPr>
                <w:szCs w:val="24"/>
              </w:rPr>
              <w:t xml:space="preserve">Поступившие предложения сведены в </w:t>
            </w:r>
            <w:r w:rsidRPr="004B44FE">
              <w:rPr>
                <w:szCs w:val="24"/>
              </w:rPr>
              <w:lastRenderedPageBreak/>
              <w:t>табличном виде в разрезе АО, в которые включены заявки претендентов в профессиональные поверенные, независимые директора и ревизоры. Данные предложения в рабочем порядке переданы в Департамент корпоративных технологий 02.12.2022г.</w:t>
            </w:r>
          </w:p>
          <w:p w:rsidR="00277867" w:rsidRPr="004B44FE" w:rsidRDefault="00277867" w:rsidP="00655674">
            <w:pPr>
              <w:pStyle w:val="a5"/>
              <w:tabs>
                <w:tab w:val="clear" w:pos="4153"/>
                <w:tab w:val="clear" w:pos="8306"/>
              </w:tabs>
              <w:jc w:val="both"/>
              <w:rPr>
                <w:szCs w:val="24"/>
              </w:rPr>
            </w:pPr>
            <w:r w:rsidRPr="004B44FE">
              <w:rPr>
                <w:szCs w:val="24"/>
              </w:rPr>
              <w:t>Кроме того, во исполнение поручения министра, данному 31.10.2022 года на планерном заседании, подготовлен и направлен в Департамент корпоративных технологий для рассмотрения и утверждения проект Плана мероприятий («дорожная карта») по формированию проектов распоряжений Главы РС (Я) и Правительства РС (Я) о кандидатах для избрания в органы управления и контроля акционерных обществ, акции которых находятся в государственной собственности РС (Я), на 2023-2024 корпоративный год – исх. от 02.11.2022 №422.</w:t>
            </w:r>
          </w:p>
        </w:tc>
        <w:tc>
          <w:tcPr>
            <w:tcW w:w="708" w:type="pct"/>
            <w:gridSpan w:val="2"/>
          </w:tcPr>
          <w:p w:rsidR="00277867" w:rsidRPr="004B44FE" w:rsidRDefault="00277867" w:rsidP="00655674">
            <w:pPr>
              <w:pStyle w:val="a5"/>
              <w:tabs>
                <w:tab w:val="clear" w:pos="4153"/>
                <w:tab w:val="clear" w:pos="8306"/>
              </w:tabs>
              <w:jc w:val="center"/>
              <w:rPr>
                <w:szCs w:val="24"/>
              </w:rPr>
            </w:pPr>
            <w:r w:rsidRPr="004B44FE">
              <w:rPr>
                <w:szCs w:val="24"/>
              </w:rPr>
              <w:lastRenderedPageBreak/>
              <w:t>100</w:t>
            </w:r>
          </w:p>
        </w:tc>
      </w:tr>
      <w:tr w:rsidR="00277867" w:rsidRPr="004B44FE" w:rsidTr="007E4E03">
        <w:trPr>
          <w:trHeight w:val="196"/>
        </w:trPr>
        <w:tc>
          <w:tcPr>
            <w:tcW w:w="216" w:type="pct"/>
          </w:tcPr>
          <w:p w:rsidR="00277867" w:rsidRPr="004B44FE" w:rsidRDefault="00277867" w:rsidP="005A4CD9">
            <w:pPr>
              <w:pStyle w:val="a5"/>
              <w:tabs>
                <w:tab w:val="clear" w:pos="4153"/>
                <w:tab w:val="clear" w:pos="8306"/>
              </w:tabs>
              <w:jc w:val="center"/>
              <w:rPr>
                <w:szCs w:val="24"/>
              </w:rPr>
            </w:pPr>
            <w:r w:rsidRPr="004B44FE">
              <w:rPr>
                <w:szCs w:val="24"/>
              </w:rPr>
              <w:lastRenderedPageBreak/>
              <w:t>8</w:t>
            </w:r>
          </w:p>
        </w:tc>
        <w:tc>
          <w:tcPr>
            <w:tcW w:w="1201" w:type="pct"/>
          </w:tcPr>
          <w:p w:rsidR="00277867" w:rsidRPr="004B44FE" w:rsidRDefault="00277867" w:rsidP="005A4CD9">
            <w:pPr>
              <w:jc w:val="both"/>
            </w:pPr>
            <w:r w:rsidRPr="004B44FE">
              <w:t>Работа с профессиональными поверенными, независимыми директорами:</w:t>
            </w:r>
          </w:p>
          <w:p w:rsidR="00277867" w:rsidRPr="004B44FE" w:rsidRDefault="00277867" w:rsidP="005A4CD9">
            <w:pPr>
              <w:ind w:firstLine="246"/>
              <w:jc w:val="both"/>
              <w:rPr>
                <w:bCs/>
              </w:rPr>
            </w:pPr>
            <w:r w:rsidRPr="004B44FE">
              <w:rPr>
                <w:bCs/>
              </w:rPr>
              <w:t>- подготовка приказа об отборе;</w:t>
            </w:r>
          </w:p>
          <w:p w:rsidR="00277867" w:rsidRPr="004B44FE" w:rsidRDefault="00277867" w:rsidP="005A4CD9">
            <w:pPr>
              <w:ind w:firstLine="246"/>
              <w:jc w:val="both"/>
              <w:rPr>
                <w:bCs/>
              </w:rPr>
            </w:pPr>
            <w:r w:rsidRPr="004B44FE">
              <w:rPr>
                <w:bCs/>
              </w:rPr>
              <w:t xml:space="preserve">- отработка с разработчиками портала об открытии портала ПП совместно с </w:t>
            </w:r>
            <w:proofErr w:type="spellStart"/>
            <w:r w:rsidRPr="004B44FE">
              <w:rPr>
                <w:bCs/>
              </w:rPr>
              <w:t>Христофоровым</w:t>
            </w:r>
            <w:proofErr w:type="spellEnd"/>
            <w:r w:rsidRPr="004B44FE">
              <w:rPr>
                <w:bCs/>
              </w:rPr>
              <w:t xml:space="preserve"> А.П.;</w:t>
            </w:r>
          </w:p>
          <w:p w:rsidR="00277867" w:rsidRPr="004B44FE" w:rsidRDefault="00277867" w:rsidP="005A4CD9">
            <w:pPr>
              <w:ind w:firstLine="246"/>
              <w:jc w:val="both"/>
              <w:rPr>
                <w:bCs/>
              </w:rPr>
            </w:pPr>
            <w:r w:rsidRPr="004B44FE">
              <w:rPr>
                <w:bCs/>
              </w:rPr>
              <w:t>- формирование списка претендентов в ПП/НД (совместно с Департаментом корпоративных технологий);</w:t>
            </w:r>
          </w:p>
          <w:p w:rsidR="00277867" w:rsidRPr="004B44FE" w:rsidRDefault="00277867" w:rsidP="005A4CD9">
            <w:pPr>
              <w:ind w:firstLine="246"/>
              <w:jc w:val="both"/>
              <w:rPr>
                <w:bCs/>
              </w:rPr>
            </w:pPr>
            <w:r w:rsidRPr="004B44FE">
              <w:rPr>
                <w:bCs/>
              </w:rPr>
              <w:lastRenderedPageBreak/>
              <w:t>- направление запросов-предложений претендентам в ПП/НД;</w:t>
            </w:r>
          </w:p>
          <w:p w:rsidR="00277867" w:rsidRPr="004B44FE" w:rsidRDefault="00277867" w:rsidP="005A4CD9">
            <w:pPr>
              <w:ind w:firstLine="246"/>
              <w:jc w:val="both"/>
              <w:rPr>
                <w:bCs/>
              </w:rPr>
            </w:pPr>
            <w:r w:rsidRPr="004B44FE">
              <w:rPr>
                <w:bCs/>
              </w:rPr>
              <w:t>- работа на портале профессиональных поверенных (сбор документов, рассмотрение соответствия заявок);</w:t>
            </w:r>
          </w:p>
          <w:p w:rsidR="00277867" w:rsidRPr="004B44FE" w:rsidRDefault="00277867" w:rsidP="005A4CD9">
            <w:pPr>
              <w:ind w:firstLine="246"/>
              <w:jc w:val="both"/>
              <w:rPr>
                <w:bCs/>
              </w:rPr>
            </w:pPr>
            <w:r w:rsidRPr="004B44FE">
              <w:rPr>
                <w:bCs/>
              </w:rPr>
              <w:t>- ведение списка ПП, консультирование;</w:t>
            </w:r>
          </w:p>
          <w:p w:rsidR="00277867" w:rsidRPr="004B44FE" w:rsidRDefault="00277867" w:rsidP="005A4CD9">
            <w:pPr>
              <w:ind w:firstLine="246"/>
              <w:jc w:val="both"/>
              <w:rPr>
                <w:bCs/>
              </w:rPr>
            </w:pPr>
            <w:r w:rsidRPr="004B44FE">
              <w:rPr>
                <w:bCs/>
              </w:rPr>
              <w:t>- формирование сводных материалов (данных ПП/НД);</w:t>
            </w:r>
          </w:p>
          <w:p w:rsidR="00277867" w:rsidRPr="004B44FE" w:rsidRDefault="00277867" w:rsidP="005A4CD9">
            <w:pPr>
              <w:ind w:firstLine="246"/>
              <w:jc w:val="both"/>
              <w:rPr>
                <w:bCs/>
              </w:rPr>
            </w:pPr>
            <w:r w:rsidRPr="004B44FE">
              <w:rPr>
                <w:bCs/>
              </w:rPr>
              <w:t>- формирование раздаточных материалов к заседанию комиссии по отбору ПП/НД;</w:t>
            </w:r>
          </w:p>
          <w:p w:rsidR="00277867" w:rsidRPr="004B44FE" w:rsidRDefault="00277867" w:rsidP="005A4CD9">
            <w:pPr>
              <w:ind w:firstLine="246"/>
              <w:jc w:val="both"/>
              <w:rPr>
                <w:bCs/>
              </w:rPr>
            </w:pPr>
            <w:r w:rsidRPr="004B44FE">
              <w:rPr>
                <w:bCs/>
              </w:rPr>
              <w:t>- заключение договоров с ПП;</w:t>
            </w:r>
          </w:p>
          <w:p w:rsidR="00277867" w:rsidRPr="004B44FE" w:rsidRDefault="00277867" w:rsidP="005A4CD9">
            <w:pPr>
              <w:ind w:firstLine="246"/>
              <w:jc w:val="both"/>
            </w:pPr>
            <w:r w:rsidRPr="004B44FE">
              <w:rPr>
                <w:bCs/>
              </w:rPr>
              <w:t>- формирование предложений по модернизации портала ПП.</w:t>
            </w:r>
          </w:p>
        </w:tc>
        <w:tc>
          <w:tcPr>
            <w:tcW w:w="638" w:type="pct"/>
          </w:tcPr>
          <w:p w:rsidR="00277867" w:rsidRPr="004B44FE" w:rsidRDefault="00277867" w:rsidP="005A4CD9">
            <w:pPr>
              <w:jc w:val="center"/>
            </w:pPr>
            <w:r w:rsidRPr="004B44FE">
              <w:lastRenderedPageBreak/>
              <w:t>один раз в год – на новый корпоративный год</w:t>
            </w:r>
          </w:p>
          <w:p w:rsidR="00277867" w:rsidRPr="004B44FE" w:rsidRDefault="00277867" w:rsidP="005A4CD9">
            <w:pPr>
              <w:pStyle w:val="a3"/>
              <w:tabs>
                <w:tab w:val="left" w:pos="142"/>
              </w:tabs>
              <w:rPr>
                <w:b w:val="0"/>
                <w:szCs w:val="24"/>
              </w:rPr>
            </w:pPr>
            <w:r w:rsidRPr="004B44FE">
              <w:rPr>
                <w:b w:val="0"/>
                <w:szCs w:val="24"/>
              </w:rPr>
              <w:t>по мере необходимости – внесение изменений</w:t>
            </w:r>
          </w:p>
        </w:tc>
        <w:tc>
          <w:tcPr>
            <w:tcW w:w="730" w:type="pct"/>
          </w:tcPr>
          <w:p w:rsidR="00277867" w:rsidRPr="004B44FE" w:rsidRDefault="00277867" w:rsidP="005A4CD9">
            <w:pPr>
              <w:pStyle w:val="a5"/>
              <w:tabs>
                <w:tab w:val="clear" w:pos="4153"/>
                <w:tab w:val="clear" w:pos="8306"/>
              </w:tabs>
              <w:jc w:val="center"/>
              <w:rPr>
                <w:szCs w:val="24"/>
              </w:rPr>
            </w:pPr>
            <w:r w:rsidRPr="004B44FE">
              <w:rPr>
                <w:szCs w:val="24"/>
              </w:rPr>
              <w:t>Отдел по работе с субъектами государственного сектора экономики</w:t>
            </w:r>
          </w:p>
        </w:tc>
        <w:tc>
          <w:tcPr>
            <w:tcW w:w="1507" w:type="pct"/>
          </w:tcPr>
          <w:p w:rsidR="00277867" w:rsidRPr="004B44FE" w:rsidRDefault="00277867" w:rsidP="00655674">
            <w:pPr>
              <w:jc w:val="both"/>
              <w:rPr>
                <w:b/>
              </w:rPr>
            </w:pPr>
            <w:r w:rsidRPr="004B44FE">
              <w:rPr>
                <w:b/>
              </w:rPr>
              <w:t>Исполнен.</w:t>
            </w:r>
          </w:p>
          <w:p w:rsidR="00277867" w:rsidRPr="004B44FE" w:rsidRDefault="00277867" w:rsidP="00655674">
            <w:pPr>
              <w:jc w:val="both"/>
            </w:pPr>
            <w:r w:rsidRPr="004B44FE">
              <w:t xml:space="preserve">Подготовлено и утверждено распоряжение Минимущества РС (Я) от 13.10.2022 №Р-2443 «Об утверждении плана мероприятий по отбору профессиональных поверенных, независимых директоров и ревизоров для избрания в органы управления и контроля акционерных обществ с долей РС (Я) в уставном капитале на 2023-2024 годы (изм. от 16.11.2022 №Р-2753). </w:t>
            </w:r>
          </w:p>
          <w:p w:rsidR="00277867" w:rsidRPr="004B44FE" w:rsidRDefault="00277867" w:rsidP="00655674">
            <w:pPr>
              <w:pBdr>
                <w:top w:val="none" w:sz="4" w:space="0" w:color="000000"/>
                <w:left w:val="none" w:sz="4" w:space="0" w:color="000000"/>
                <w:bottom w:val="none" w:sz="4" w:space="0" w:color="000000"/>
                <w:right w:val="none" w:sz="4" w:space="0" w:color="000000"/>
              </w:pBdr>
              <w:jc w:val="both"/>
            </w:pPr>
            <w:r w:rsidRPr="004B44FE">
              <w:t xml:space="preserve">Проведена консультация претендентов в профессиональные поверенные/ независимые директора и ревизоры в части </w:t>
            </w:r>
            <w:r w:rsidRPr="004B44FE">
              <w:lastRenderedPageBreak/>
              <w:t xml:space="preserve">заполнения заявок, анкет и работы на портале. </w:t>
            </w:r>
          </w:p>
          <w:p w:rsidR="00277867" w:rsidRPr="004B44FE" w:rsidRDefault="00277867" w:rsidP="00655674">
            <w:pPr>
              <w:pBdr>
                <w:top w:val="none" w:sz="4" w:space="0" w:color="000000"/>
                <w:left w:val="none" w:sz="4" w:space="0" w:color="000000"/>
                <w:bottom w:val="none" w:sz="4" w:space="0" w:color="000000"/>
                <w:right w:val="none" w:sz="4" w:space="0" w:color="000000"/>
              </w:pBdr>
              <w:jc w:val="both"/>
            </w:pPr>
            <w:r w:rsidRPr="004B44FE">
              <w:t>Заявки, поданные для рассмотрения комиссией по отбору ПП, НД, ревизоров оформлены в виде приложений в разрезе:</w:t>
            </w:r>
          </w:p>
          <w:p w:rsidR="00277867" w:rsidRPr="004B44FE" w:rsidRDefault="00277867" w:rsidP="00655674">
            <w:pPr>
              <w:pBdr>
                <w:top w:val="none" w:sz="4" w:space="0" w:color="000000"/>
                <w:left w:val="none" w:sz="4" w:space="0" w:color="000000"/>
                <w:bottom w:val="none" w:sz="4" w:space="0" w:color="000000"/>
                <w:right w:val="none" w:sz="4" w:space="0" w:color="000000"/>
              </w:pBdr>
              <w:jc w:val="both"/>
            </w:pPr>
            <w:r w:rsidRPr="004B44FE">
              <w:t>- ФИО кандидатов, их данных о трудовой деятельности, образовании…;</w:t>
            </w:r>
          </w:p>
          <w:p w:rsidR="00277867" w:rsidRPr="004B44FE" w:rsidRDefault="00277867" w:rsidP="00655674">
            <w:pPr>
              <w:pBdr>
                <w:top w:val="none" w:sz="4" w:space="0" w:color="000000"/>
                <w:left w:val="none" w:sz="4" w:space="0" w:color="000000"/>
                <w:bottom w:val="none" w:sz="4" w:space="0" w:color="000000"/>
                <w:right w:val="none" w:sz="4" w:space="0" w:color="000000"/>
              </w:pBdr>
              <w:jc w:val="both"/>
            </w:pPr>
            <w:r w:rsidRPr="004B44FE">
              <w:t xml:space="preserve">- АО и поданных заявок от кандидатов с указанием методов подачи заявок (электронный и или бумажный носитель). </w:t>
            </w:r>
          </w:p>
          <w:p w:rsidR="00277867" w:rsidRPr="004B44FE" w:rsidRDefault="00277867" w:rsidP="00655674">
            <w:pPr>
              <w:pBdr>
                <w:top w:val="none" w:sz="4" w:space="0" w:color="000000"/>
                <w:left w:val="none" w:sz="4" w:space="0" w:color="000000"/>
                <w:bottom w:val="none" w:sz="4" w:space="0" w:color="000000"/>
                <w:right w:val="none" w:sz="4" w:space="0" w:color="000000"/>
              </w:pBdr>
              <w:jc w:val="both"/>
            </w:pPr>
            <w:r w:rsidRPr="004B44FE">
              <w:t>Поступило 45 заявок.</w:t>
            </w:r>
          </w:p>
          <w:p w:rsidR="00277867" w:rsidRPr="004B44FE" w:rsidRDefault="00277867" w:rsidP="00655674">
            <w:pPr>
              <w:pBdr>
                <w:top w:val="none" w:sz="4" w:space="0" w:color="000000"/>
                <w:left w:val="none" w:sz="4" w:space="0" w:color="000000"/>
                <w:bottom w:val="none" w:sz="4" w:space="0" w:color="000000"/>
                <w:right w:val="none" w:sz="4" w:space="0" w:color="000000"/>
              </w:pBdr>
              <w:jc w:val="both"/>
            </w:pPr>
            <w:r w:rsidRPr="004B44FE">
              <w:t xml:space="preserve">Материалы в разрезе </w:t>
            </w:r>
            <w:proofErr w:type="gramStart"/>
            <w:r w:rsidRPr="004B44FE">
              <w:t>ФИО претендентов, подавших заявки и АО направлены</w:t>
            </w:r>
            <w:proofErr w:type="gramEnd"/>
            <w:r w:rsidRPr="004B44FE">
              <w:t xml:space="preserve"> в Минимущество РС (Я) исх. от 02.12.2022 №545/3529.</w:t>
            </w:r>
          </w:p>
        </w:tc>
        <w:tc>
          <w:tcPr>
            <w:tcW w:w="708" w:type="pct"/>
            <w:gridSpan w:val="2"/>
          </w:tcPr>
          <w:p w:rsidR="00277867" w:rsidRPr="004B44FE" w:rsidRDefault="00277867" w:rsidP="00655674">
            <w:pPr>
              <w:pStyle w:val="a5"/>
              <w:tabs>
                <w:tab w:val="clear" w:pos="4153"/>
                <w:tab w:val="clear" w:pos="8306"/>
              </w:tabs>
              <w:jc w:val="center"/>
              <w:rPr>
                <w:szCs w:val="24"/>
              </w:rPr>
            </w:pPr>
            <w:r w:rsidRPr="004B44FE">
              <w:rPr>
                <w:szCs w:val="24"/>
              </w:rPr>
              <w:lastRenderedPageBreak/>
              <w:t>100</w:t>
            </w:r>
          </w:p>
        </w:tc>
      </w:tr>
      <w:tr w:rsidR="00277867" w:rsidRPr="004B44FE" w:rsidTr="007E4E03">
        <w:trPr>
          <w:trHeight w:val="196"/>
        </w:trPr>
        <w:tc>
          <w:tcPr>
            <w:tcW w:w="216" w:type="pct"/>
          </w:tcPr>
          <w:p w:rsidR="00277867" w:rsidRPr="004B44FE" w:rsidRDefault="00277867" w:rsidP="005A4CD9">
            <w:pPr>
              <w:pStyle w:val="a5"/>
              <w:tabs>
                <w:tab w:val="clear" w:pos="4153"/>
                <w:tab w:val="clear" w:pos="8306"/>
              </w:tabs>
              <w:jc w:val="center"/>
              <w:rPr>
                <w:szCs w:val="24"/>
              </w:rPr>
            </w:pPr>
            <w:r w:rsidRPr="004B44FE">
              <w:rPr>
                <w:szCs w:val="24"/>
              </w:rPr>
              <w:lastRenderedPageBreak/>
              <w:t>9</w:t>
            </w:r>
          </w:p>
        </w:tc>
        <w:tc>
          <w:tcPr>
            <w:tcW w:w="1201" w:type="pct"/>
          </w:tcPr>
          <w:p w:rsidR="00277867" w:rsidRPr="004B44FE" w:rsidRDefault="00277867" w:rsidP="005A4CD9">
            <w:pPr>
              <w:pStyle w:val="a5"/>
              <w:tabs>
                <w:tab w:val="clear" w:pos="4153"/>
                <w:tab w:val="clear" w:pos="8306"/>
              </w:tabs>
              <w:jc w:val="both"/>
              <w:rPr>
                <w:szCs w:val="24"/>
              </w:rPr>
            </w:pPr>
            <w:r w:rsidRPr="004B44FE">
              <w:rPr>
                <w:szCs w:val="24"/>
              </w:rPr>
              <w:t xml:space="preserve">Подготовка проектов писем Минимущества РС (Я) о предоставлении паспортных данных (для предложений/требований акционера по кандидатурам </w:t>
            </w:r>
            <w:proofErr w:type="gramStart"/>
            <w:r w:rsidRPr="004B44FE">
              <w:rPr>
                <w:szCs w:val="24"/>
              </w:rPr>
              <w:t>на</w:t>
            </w:r>
            <w:proofErr w:type="gramEnd"/>
            <w:r w:rsidRPr="004B44FE">
              <w:rPr>
                <w:szCs w:val="24"/>
              </w:rPr>
              <w:t xml:space="preserve"> ОСА). </w:t>
            </w:r>
          </w:p>
          <w:p w:rsidR="00277867" w:rsidRPr="004B44FE" w:rsidRDefault="00277867" w:rsidP="005A4CD9">
            <w:pPr>
              <w:pStyle w:val="a5"/>
              <w:tabs>
                <w:tab w:val="clear" w:pos="4153"/>
                <w:tab w:val="clear" w:pos="8306"/>
              </w:tabs>
              <w:jc w:val="both"/>
              <w:rPr>
                <w:szCs w:val="24"/>
              </w:rPr>
            </w:pPr>
            <w:r w:rsidRPr="004B44FE">
              <w:rPr>
                <w:szCs w:val="24"/>
              </w:rPr>
              <w:t>Ведение и актуализация информации.</w:t>
            </w:r>
          </w:p>
        </w:tc>
        <w:tc>
          <w:tcPr>
            <w:tcW w:w="638" w:type="pct"/>
          </w:tcPr>
          <w:p w:rsidR="00277867" w:rsidRPr="004B44FE" w:rsidRDefault="00277867" w:rsidP="005A4CD9">
            <w:pPr>
              <w:pStyle w:val="a5"/>
              <w:tabs>
                <w:tab w:val="clear" w:pos="4153"/>
                <w:tab w:val="clear" w:pos="8306"/>
              </w:tabs>
              <w:jc w:val="both"/>
              <w:rPr>
                <w:szCs w:val="24"/>
              </w:rPr>
            </w:pPr>
            <w:r w:rsidRPr="004B44FE">
              <w:rPr>
                <w:szCs w:val="24"/>
              </w:rPr>
              <w:t>один раз в год – на новый корпоративный год;</w:t>
            </w:r>
          </w:p>
          <w:p w:rsidR="00277867" w:rsidRPr="004B44FE" w:rsidRDefault="00277867" w:rsidP="005A4CD9">
            <w:pPr>
              <w:pStyle w:val="a5"/>
              <w:tabs>
                <w:tab w:val="clear" w:pos="4153"/>
                <w:tab w:val="clear" w:pos="8306"/>
              </w:tabs>
              <w:jc w:val="both"/>
              <w:rPr>
                <w:szCs w:val="24"/>
              </w:rPr>
            </w:pPr>
            <w:r w:rsidRPr="004B44FE">
              <w:rPr>
                <w:szCs w:val="24"/>
              </w:rPr>
              <w:t>по мере необходимости – внесение изменений</w:t>
            </w:r>
          </w:p>
        </w:tc>
        <w:tc>
          <w:tcPr>
            <w:tcW w:w="730" w:type="pct"/>
          </w:tcPr>
          <w:p w:rsidR="00277867" w:rsidRPr="004B44FE" w:rsidRDefault="00277867" w:rsidP="005A4CD9">
            <w:pPr>
              <w:pStyle w:val="a5"/>
              <w:tabs>
                <w:tab w:val="clear" w:pos="4153"/>
                <w:tab w:val="clear" w:pos="8306"/>
              </w:tabs>
              <w:jc w:val="center"/>
              <w:rPr>
                <w:szCs w:val="24"/>
              </w:rPr>
            </w:pPr>
            <w:r w:rsidRPr="004B44FE">
              <w:rPr>
                <w:szCs w:val="24"/>
              </w:rPr>
              <w:t>Отдел по работе с субъектами государственного сектора экономики</w:t>
            </w:r>
          </w:p>
        </w:tc>
        <w:tc>
          <w:tcPr>
            <w:tcW w:w="1507" w:type="pct"/>
          </w:tcPr>
          <w:p w:rsidR="00277867" w:rsidRPr="004B44FE" w:rsidRDefault="00277867" w:rsidP="00655674">
            <w:pPr>
              <w:jc w:val="both"/>
              <w:rPr>
                <w:b/>
              </w:rPr>
            </w:pPr>
            <w:r w:rsidRPr="004B44FE">
              <w:rPr>
                <w:b/>
              </w:rPr>
              <w:t>Не подлежит исполнению.</w:t>
            </w:r>
          </w:p>
          <w:p w:rsidR="00277867" w:rsidRPr="004B44FE" w:rsidRDefault="00277867" w:rsidP="00655674">
            <w:pPr>
              <w:pStyle w:val="a5"/>
              <w:tabs>
                <w:tab w:val="clear" w:pos="4153"/>
                <w:tab w:val="clear" w:pos="8306"/>
              </w:tabs>
              <w:jc w:val="both"/>
              <w:rPr>
                <w:szCs w:val="24"/>
              </w:rPr>
            </w:pPr>
            <w:r w:rsidRPr="004B44FE">
              <w:rPr>
                <w:szCs w:val="24"/>
              </w:rPr>
              <w:t>Отсутствовала необходимость. Работа проводится в 1 квартале.</w:t>
            </w:r>
          </w:p>
        </w:tc>
        <w:tc>
          <w:tcPr>
            <w:tcW w:w="708" w:type="pct"/>
            <w:gridSpan w:val="2"/>
          </w:tcPr>
          <w:p w:rsidR="00277867" w:rsidRPr="004B44FE" w:rsidRDefault="00277867" w:rsidP="00655674">
            <w:pPr>
              <w:pStyle w:val="a5"/>
              <w:tabs>
                <w:tab w:val="clear" w:pos="4153"/>
                <w:tab w:val="clear" w:pos="8306"/>
              </w:tabs>
              <w:jc w:val="center"/>
              <w:rPr>
                <w:szCs w:val="24"/>
              </w:rPr>
            </w:pPr>
            <w:r w:rsidRPr="004B44FE">
              <w:rPr>
                <w:szCs w:val="24"/>
              </w:rPr>
              <w:t>-</w:t>
            </w:r>
          </w:p>
        </w:tc>
      </w:tr>
      <w:tr w:rsidR="00277867" w:rsidRPr="004B44FE" w:rsidTr="007E4E03">
        <w:trPr>
          <w:trHeight w:val="196"/>
        </w:trPr>
        <w:tc>
          <w:tcPr>
            <w:tcW w:w="216" w:type="pct"/>
          </w:tcPr>
          <w:p w:rsidR="00277867" w:rsidRPr="004B44FE" w:rsidRDefault="00A77143" w:rsidP="005A4CD9">
            <w:pPr>
              <w:pStyle w:val="a5"/>
              <w:tabs>
                <w:tab w:val="clear" w:pos="4153"/>
                <w:tab w:val="clear" w:pos="8306"/>
              </w:tabs>
              <w:jc w:val="center"/>
              <w:rPr>
                <w:szCs w:val="24"/>
              </w:rPr>
            </w:pPr>
            <w:r w:rsidRPr="004B44FE">
              <w:rPr>
                <w:szCs w:val="24"/>
              </w:rPr>
              <w:t>10</w:t>
            </w:r>
          </w:p>
        </w:tc>
        <w:tc>
          <w:tcPr>
            <w:tcW w:w="1201" w:type="pct"/>
          </w:tcPr>
          <w:p w:rsidR="00277867" w:rsidRPr="004B44FE" w:rsidRDefault="00277867" w:rsidP="005A4CD9">
            <w:pPr>
              <w:jc w:val="both"/>
            </w:pPr>
            <w:r w:rsidRPr="004B44FE">
              <w:t>Формирование сводного материала - оценки эффективности деятельности органов управления - членов Совет директоров, председателя Совет директоров, корпоративного секретаря.</w:t>
            </w:r>
          </w:p>
        </w:tc>
        <w:tc>
          <w:tcPr>
            <w:tcW w:w="638" w:type="pct"/>
          </w:tcPr>
          <w:p w:rsidR="00277867" w:rsidRPr="004B44FE" w:rsidRDefault="00277867" w:rsidP="005A4CD9">
            <w:pPr>
              <w:pStyle w:val="a3"/>
              <w:tabs>
                <w:tab w:val="left" w:pos="142"/>
              </w:tabs>
              <w:rPr>
                <w:b w:val="0"/>
                <w:szCs w:val="24"/>
              </w:rPr>
            </w:pPr>
            <w:r w:rsidRPr="004B44FE">
              <w:rPr>
                <w:b w:val="0"/>
                <w:szCs w:val="24"/>
              </w:rPr>
              <w:t xml:space="preserve">Ежегодно </w:t>
            </w:r>
          </w:p>
          <w:p w:rsidR="00277867" w:rsidRPr="004B44FE" w:rsidRDefault="00277867" w:rsidP="005A4CD9">
            <w:pPr>
              <w:pStyle w:val="a3"/>
              <w:tabs>
                <w:tab w:val="left" w:pos="142"/>
              </w:tabs>
              <w:rPr>
                <w:b w:val="0"/>
                <w:szCs w:val="24"/>
              </w:rPr>
            </w:pPr>
            <w:r w:rsidRPr="004B44FE">
              <w:rPr>
                <w:b w:val="0"/>
                <w:szCs w:val="24"/>
              </w:rPr>
              <w:t>(2-ое полугодие)</w:t>
            </w:r>
          </w:p>
        </w:tc>
        <w:tc>
          <w:tcPr>
            <w:tcW w:w="730" w:type="pct"/>
          </w:tcPr>
          <w:p w:rsidR="00277867" w:rsidRPr="004B44FE" w:rsidRDefault="00277867" w:rsidP="005A4CD9">
            <w:pPr>
              <w:pStyle w:val="a5"/>
              <w:tabs>
                <w:tab w:val="clear" w:pos="4153"/>
                <w:tab w:val="clear" w:pos="8306"/>
              </w:tabs>
              <w:jc w:val="center"/>
              <w:rPr>
                <w:szCs w:val="24"/>
              </w:rPr>
            </w:pPr>
            <w:r w:rsidRPr="004B44FE">
              <w:rPr>
                <w:szCs w:val="24"/>
              </w:rPr>
              <w:t>Отдел по работе с субъектами государственного сектора экономики</w:t>
            </w:r>
          </w:p>
        </w:tc>
        <w:tc>
          <w:tcPr>
            <w:tcW w:w="1507" w:type="pct"/>
          </w:tcPr>
          <w:p w:rsidR="00277867" w:rsidRPr="004B44FE" w:rsidRDefault="00277867" w:rsidP="00655674">
            <w:pPr>
              <w:jc w:val="both"/>
              <w:rPr>
                <w:b/>
              </w:rPr>
            </w:pPr>
            <w:r w:rsidRPr="004B44FE">
              <w:rPr>
                <w:b/>
              </w:rPr>
              <w:t>Не подлежит исполнению.</w:t>
            </w:r>
          </w:p>
          <w:p w:rsidR="00277867" w:rsidRPr="004B44FE" w:rsidRDefault="00277867" w:rsidP="00655674">
            <w:pPr>
              <w:pStyle w:val="a5"/>
              <w:tabs>
                <w:tab w:val="clear" w:pos="4153"/>
                <w:tab w:val="clear" w:pos="8306"/>
              </w:tabs>
              <w:jc w:val="both"/>
              <w:rPr>
                <w:szCs w:val="24"/>
              </w:rPr>
            </w:pPr>
            <w:r w:rsidRPr="004B44FE">
              <w:rPr>
                <w:szCs w:val="24"/>
              </w:rPr>
              <w:t>Отсутствовала необходимость. Документ снят с контроля.</w:t>
            </w:r>
          </w:p>
        </w:tc>
        <w:tc>
          <w:tcPr>
            <w:tcW w:w="708" w:type="pct"/>
            <w:gridSpan w:val="2"/>
          </w:tcPr>
          <w:p w:rsidR="00277867" w:rsidRPr="004B44FE" w:rsidRDefault="00277867" w:rsidP="00655674">
            <w:pPr>
              <w:pStyle w:val="a5"/>
              <w:tabs>
                <w:tab w:val="clear" w:pos="4153"/>
                <w:tab w:val="clear" w:pos="8306"/>
              </w:tabs>
              <w:jc w:val="center"/>
              <w:rPr>
                <w:szCs w:val="24"/>
              </w:rPr>
            </w:pPr>
            <w:r w:rsidRPr="004B44FE">
              <w:rPr>
                <w:szCs w:val="24"/>
              </w:rPr>
              <w:t>-</w:t>
            </w:r>
          </w:p>
        </w:tc>
      </w:tr>
      <w:tr w:rsidR="00277867" w:rsidRPr="004B44FE" w:rsidTr="007E4E03">
        <w:trPr>
          <w:trHeight w:val="196"/>
        </w:trPr>
        <w:tc>
          <w:tcPr>
            <w:tcW w:w="216" w:type="pct"/>
          </w:tcPr>
          <w:p w:rsidR="00277867" w:rsidRPr="004B44FE" w:rsidRDefault="00A77143" w:rsidP="005A4CD9">
            <w:pPr>
              <w:pStyle w:val="a5"/>
              <w:tabs>
                <w:tab w:val="clear" w:pos="4153"/>
                <w:tab w:val="clear" w:pos="8306"/>
              </w:tabs>
              <w:jc w:val="center"/>
              <w:rPr>
                <w:szCs w:val="24"/>
              </w:rPr>
            </w:pPr>
            <w:r w:rsidRPr="004B44FE">
              <w:rPr>
                <w:szCs w:val="24"/>
              </w:rPr>
              <w:t>11</w:t>
            </w:r>
          </w:p>
        </w:tc>
        <w:tc>
          <w:tcPr>
            <w:tcW w:w="1201" w:type="pct"/>
          </w:tcPr>
          <w:p w:rsidR="00277867" w:rsidRPr="004B44FE" w:rsidRDefault="00277867" w:rsidP="005A4CD9">
            <w:pPr>
              <w:pStyle w:val="a5"/>
              <w:tabs>
                <w:tab w:val="clear" w:pos="4153"/>
                <w:tab w:val="clear" w:pos="8306"/>
              </w:tabs>
              <w:jc w:val="both"/>
              <w:rPr>
                <w:szCs w:val="24"/>
              </w:rPr>
            </w:pPr>
            <w:r w:rsidRPr="004B44FE">
              <w:rPr>
                <w:szCs w:val="24"/>
              </w:rPr>
              <w:t xml:space="preserve">Ведение и актуализация реестра представителей РС (Я) избранных </w:t>
            </w:r>
            <w:r w:rsidRPr="004B44FE">
              <w:rPr>
                <w:szCs w:val="24"/>
              </w:rPr>
              <w:lastRenderedPageBreak/>
              <w:t>в органы управления и контроля АО.</w:t>
            </w:r>
          </w:p>
        </w:tc>
        <w:tc>
          <w:tcPr>
            <w:tcW w:w="638" w:type="pct"/>
          </w:tcPr>
          <w:p w:rsidR="00277867" w:rsidRPr="004B44FE" w:rsidRDefault="00277867" w:rsidP="005A4CD9">
            <w:pPr>
              <w:pStyle w:val="a5"/>
              <w:tabs>
                <w:tab w:val="clear" w:pos="4153"/>
                <w:tab w:val="clear" w:pos="8306"/>
              </w:tabs>
              <w:jc w:val="center"/>
              <w:rPr>
                <w:szCs w:val="24"/>
              </w:rPr>
            </w:pPr>
            <w:r w:rsidRPr="004B44FE">
              <w:rPr>
                <w:szCs w:val="24"/>
              </w:rPr>
              <w:lastRenderedPageBreak/>
              <w:t>постоянно</w:t>
            </w:r>
          </w:p>
        </w:tc>
        <w:tc>
          <w:tcPr>
            <w:tcW w:w="730" w:type="pct"/>
          </w:tcPr>
          <w:p w:rsidR="00277867" w:rsidRPr="004B44FE" w:rsidRDefault="00277867" w:rsidP="005A4CD9">
            <w:pPr>
              <w:pStyle w:val="a5"/>
              <w:tabs>
                <w:tab w:val="clear" w:pos="4153"/>
                <w:tab w:val="clear" w:pos="8306"/>
              </w:tabs>
              <w:jc w:val="center"/>
              <w:rPr>
                <w:szCs w:val="24"/>
              </w:rPr>
            </w:pPr>
            <w:r w:rsidRPr="004B44FE">
              <w:rPr>
                <w:szCs w:val="24"/>
              </w:rPr>
              <w:t xml:space="preserve">Отдел по работе с субъектами </w:t>
            </w:r>
            <w:r w:rsidRPr="004B44FE">
              <w:rPr>
                <w:szCs w:val="24"/>
              </w:rPr>
              <w:lastRenderedPageBreak/>
              <w:t>государственного сектора экономики</w:t>
            </w:r>
          </w:p>
        </w:tc>
        <w:tc>
          <w:tcPr>
            <w:tcW w:w="1507" w:type="pct"/>
          </w:tcPr>
          <w:p w:rsidR="00277867" w:rsidRPr="004B44FE" w:rsidRDefault="00277867" w:rsidP="00655674">
            <w:pPr>
              <w:pStyle w:val="a5"/>
              <w:tabs>
                <w:tab w:val="clear" w:pos="4153"/>
                <w:tab w:val="clear" w:pos="8306"/>
              </w:tabs>
              <w:jc w:val="both"/>
              <w:rPr>
                <w:b/>
                <w:szCs w:val="24"/>
              </w:rPr>
            </w:pPr>
            <w:r w:rsidRPr="004B44FE">
              <w:rPr>
                <w:b/>
                <w:szCs w:val="24"/>
              </w:rPr>
              <w:lastRenderedPageBreak/>
              <w:t>Исполнен.</w:t>
            </w:r>
          </w:p>
          <w:p w:rsidR="00277867" w:rsidRPr="004B44FE" w:rsidRDefault="00277867" w:rsidP="00655674">
            <w:pPr>
              <w:pStyle w:val="a5"/>
              <w:tabs>
                <w:tab w:val="clear" w:pos="4153"/>
                <w:tab w:val="clear" w:pos="8306"/>
              </w:tabs>
              <w:jc w:val="both"/>
              <w:rPr>
                <w:szCs w:val="24"/>
              </w:rPr>
            </w:pPr>
            <w:r w:rsidRPr="004B44FE">
              <w:rPr>
                <w:szCs w:val="24"/>
              </w:rPr>
              <w:t xml:space="preserve">Работа ведется постоянно. После </w:t>
            </w:r>
            <w:r w:rsidRPr="004B44FE">
              <w:rPr>
                <w:szCs w:val="24"/>
              </w:rPr>
              <w:lastRenderedPageBreak/>
              <w:t>завершения кампании ГОС сформирован реестр Советов директоров на 2022-2023 корпоративный год. Передан в Департамент корпоративных технологий в рабочем порядке и в составе ежеквартальной отчетности, направленной исх. от 07.10.2022г №545/2935.</w:t>
            </w:r>
          </w:p>
          <w:p w:rsidR="00277867" w:rsidRPr="004B44FE" w:rsidRDefault="00277867" w:rsidP="00655674">
            <w:pPr>
              <w:pStyle w:val="a5"/>
              <w:tabs>
                <w:tab w:val="clear" w:pos="4153"/>
                <w:tab w:val="clear" w:pos="8306"/>
              </w:tabs>
              <w:jc w:val="both"/>
              <w:rPr>
                <w:szCs w:val="24"/>
              </w:rPr>
            </w:pPr>
            <w:r w:rsidRPr="004B44FE">
              <w:rPr>
                <w:szCs w:val="24"/>
              </w:rPr>
              <w:t>В связи с принятием распоряжений Главы РС (Я) и Правительства РС (Я) о внесении изменений в кандидаты Советов директоров и ревизионные комиссии (от 24.10.2022г №1327-РГ, 1000-р) реестр Советов директоров на 2022-2023 корпоративный год скорректирован.</w:t>
            </w:r>
          </w:p>
        </w:tc>
        <w:tc>
          <w:tcPr>
            <w:tcW w:w="708" w:type="pct"/>
            <w:gridSpan w:val="2"/>
          </w:tcPr>
          <w:p w:rsidR="00277867" w:rsidRPr="004B44FE" w:rsidRDefault="00277867" w:rsidP="00655674">
            <w:pPr>
              <w:pStyle w:val="a5"/>
              <w:tabs>
                <w:tab w:val="clear" w:pos="4153"/>
                <w:tab w:val="clear" w:pos="8306"/>
              </w:tabs>
              <w:jc w:val="center"/>
              <w:rPr>
                <w:szCs w:val="24"/>
              </w:rPr>
            </w:pPr>
            <w:r w:rsidRPr="004B44FE">
              <w:rPr>
                <w:szCs w:val="24"/>
              </w:rPr>
              <w:lastRenderedPageBreak/>
              <w:t>100</w:t>
            </w:r>
          </w:p>
        </w:tc>
      </w:tr>
      <w:tr w:rsidR="00277867" w:rsidRPr="004B44FE" w:rsidTr="007E4E03">
        <w:trPr>
          <w:trHeight w:val="196"/>
        </w:trPr>
        <w:tc>
          <w:tcPr>
            <w:tcW w:w="216" w:type="pct"/>
          </w:tcPr>
          <w:p w:rsidR="00277867" w:rsidRPr="004B44FE" w:rsidRDefault="00A77143" w:rsidP="005A4CD9">
            <w:pPr>
              <w:pStyle w:val="a5"/>
              <w:tabs>
                <w:tab w:val="clear" w:pos="4153"/>
                <w:tab w:val="clear" w:pos="8306"/>
              </w:tabs>
              <w:jc w:val="center"/>
              <w:rPr>
                <w:szCs w:val="24"/>
              </w:rPr>
            </w:pPr>
            <w:r w:rsidRPr="004B44FE">
              <w:rPr>
                <w:szCs w:val="24"/>
              </w:rPr>
              <w:lastRenderedPageBreak/>
              <w:t>12</w:t>
            </w:r>
          </w:p>
        </w:tc>
        <w:tc>
          <w:tcPr>
            <w:tcW w:w="1201" w:type="pct"/>
          </w:tcPr>
          <w:p w:rsidR="00277867" w:rsidRPr="004B44FE" w:rsidRDefault="00277867" w:rsidP="005A4CD9">
            <w:pPr>
              <w:pStyle w:val="a5"/>
              <w:tabs>
                <w:tab w:val="clear" w:pos="4153"/>
                <w:tab w:val="clear" w:pos="8306"/>
              </w:tabs>
              <w:jc w:val="both"/>
              <w:rPr>
                <w:szCs w:val="24"/>
              </w:rPr>
            </w:pPr>
            <w:r w:rsidRPr="004B44FE">
              <w:rPr>
                <w:szCs w:val="24"/>
              </w:rPr>
              <w:t>Ведение реестра вопросов повестки дня и принятых решений СД и ОСА.</w:t>
            </w:r>
          </w:p>
        </w:tc>
        <w:tc>
          <w:tcPr>
            <w:tcW w:w="638" w:type="pct"/>
          </w:tcPr>
          <w:p w:rsidR="00277867" w:rsidRPr="004B44FE" w:rsidRDefault="00277867" w:rsidP="005A4CD9">
            <w:pPr>
              <w:pStyle w:val="a5"/>
              <w:tabs>
                <w:tab w:val="clear" w:pos="4153"/>
                <w:tab w:val="clear" w:pos="8306"/>
              </w:tabs>
              <w:jc w:val="center"/>
              <w:rPr>
                <w:szCs w:val="24"/>
              </w:rPr>
            </w:pPr>
            <w:r w:rsidRPr="004B44FE">
              <w:rPr>
                <w:szCs w:val="24"/>
              </w:rPr>
              <w:t>постоянно</w:t>
            </w:r>
          </w:p>
        </w:tc>
        <w:tc>
          <w:tcPr>
            <w:tcW w:w="730" w:type="pct"/>
          </w:tcPr>
          <w:p w:rsidR="00277867" w:rsidRPr="004B44FE" w:rsidRDefault="00277867" w:rsidP="005A4CD9">
            <w:pPr>
              <w:pStyle w:val="a5"/>
              <w:tabs>
                <w:tab w:val="clear" w:pos="4153"/>
                <w:tab w:val="clear" w:pos="8306"/>
              </w:tabs>
              <w:jc w:val="center"/>
              <w:rPr>
                <w:szCs w:val="24"/>
              </w:rPr>
            </w:pPr>
            <w:r w:rsidRPr="004B44FE">
              <w:rPr>
                <w:szCs w:val="24"/>
              </w:rPr>
              <w:t>Отдел по работе с субъектами государственного сектора экономики</w:t>
            </w:r>
          </w:p>
        </w:tc>
        <w:tc>
          <w:tcPr>
            <w:tcW w:w="1507" w:type="pct"/>
          </w:tcPr>
          <w:p w:rsidR="00277867" w:rsidRPr="004B44FE" w:rsidRDefault="00277867" w:rsidP="00655674">
            <w:pPr>
              <w:pStyle w:val="a5"/>
              <w:tabs>
                <w:tab w:val="clear" w:pos="4153"/>
                <w:tab w:val="clear" w:pos="8306"/>
              </w:tabs>
              <w:jc w:val="both"/>
              <w:rPr>
                <w:b/>
                <w:szCs w:val="24"/>
              </w:rPr>
            </w:pPr>
            <w:r w:rsidRPr="004B44FE">
              <w:rPr>
                <w:b/>
                <w:szCs w:val="24"/>
              </w:rPr>
              <w:t>Исполнен.</w:t>
            </w:r>
          </w:p>
          <w:p w:rsidR="00277867" w:rsidRPr="004B44FE" w:rsidRDefault="00277867" w:rsidP="00655674">
            <w:pPr>
              <w:pStyle w:val="a5"/>
              <w:tabs>
                <w:tab w:val="clear" w:pos="4153"/>
                <w:tab w:val="clear" w:pos="8306"/>
              </w:tabs>
              <w:jc w:val="both"/>
              <w:rPr>
                <w:szCs w:val="24"/>
              </w:rPr>
            </w:pPr>
            <w:r w:rsidRPr="004B44FE">
              <w:rPr>
                <w:szCs w:val="24"/>
              </w:rPr>
              <w:t>Ежеквартально проводится работа по формированию реестра вопросов повестки дня и принятых решений СД и ОСА. Реестр за 3 квартал 2022 года отправлен в Департамент корпоративных технологий в составе ежеквартальной отчетности исх. от 07.10.2022г №545/2935.</w:t>
            </w:r>
          </w:p>
        </w:tc>
        <w:tc>
          <w:tcPr>
            <w:tcW w:w="708" w:type="pct"/>
            <w:gridSpan w:val="2"/>
          </w:tcPr>
          <w:p w:rsidR="00277867" w:rsidRPr="004B44FE" w:rsidRDefault="00277867" w:rsidP="00655674">
            <w:pPr>
              <w:pStyle w:val="a5"/>
              <w:tabs>
                <w:tab w:val="clear" w:pos="4153"/>
                <w:tab w:val="clear" w:pos="8306"/>
              </w:tabs>
              <w:jc w:val="center"/>
              <w:rPr>
                <w:szCs w:val="24"/>
              </w:rPr>
            </w:pPr>
            <w:r w:rsidRPr="004B44FE">
              <w:rPr>
                <w:szCs w:val="24"/>
              </w:rPr>
              <w:t>100</w:t>
            </w:r>
          </w:p>
        </w:tc>
      </w:tr>
      <w:tr w:rsidR="00277867" w:rsidRPr="004B44FE" w:rsidTr="007E4E03">
        <w:trPr>
          <w:trHeight w:val="196"/>
        </w:trPr>
        <w:tc>
          <w:tcPr>
            <w:tcW w:w="216" w:type="pct"/>
          </w:tcPr>
          <w:p w:rsidR="00277867" w:rsidRPr="004B44FE" w:rsidRDefault="00A77143" w:rsidP="005A4CD9">
            <w:pPr>
              <w:pStyle w:val="a5"/>
              <w:tabs>
                <w:tab w:val="clear" w:pos="4153"/>
                <w:tab w:val="clear" w:pos="8306"/>
              </w:tabs>
              <w:ind w:left="-108" w:right="-145"/>
              <w:jc w:val="center"/>
              <w:rPr>
                <w:szCs w:val="24"/>
              </w:rPr>
            </w:pPr>
            <w:r w:rsidRPr="004B44FE">
              <w:rPr>
                <w:szCs w:val="24"/>
              </w:rPr>
              <w:t>13</w:t>
            </w:r>
          </w:p>
        </w:tc>
        <w:tc>
          <w:tcPr>
            <w:tcW w:w="1201" w:type="pct"/>
          </w:tcPr>
          <w:p w:rsidR="00277867" w:rsidRPr="004B44FE" w:rsidRDefault="00277867" w:rsidP="005A4CD9">
            <w:pPr>
              <w:pStyle w:val="a5"/>
              <w:tabs>
                <w:tab w:val="left" w:pos="708"/>
              </w:tabs>
              <w:jc w:val="both"/>
              <w:rPr>
                <w:szCs w:val="24"/>
              </w:rPr>
            </w:pPr>
            <w:r w:rsidRPr="004B44FE">
              <w:rPr>
                <w:szCs w:val="24"/>
              </w:rPr>
              <w:t>Обеспечение формирования справочной информации о состоянии хозяйствующих субъектов государственного сектора экономики РС (Я) по итогам 2021 года, 1 полугодия, 9 месяцев, предварительные годовые итоги 2022 года</w:t>
            </w:r>
          </w:p>
        </w:tc>
        <w:tc>
          <w:tcPr>
            <w:tcW w:w="638" w:type="pct"/>
          </w:tcPr>
          <w:p w:rsidR="00277867" w:rsidRPr="004B44FE" w:rsidRDefault="00277867" w:rsidP="005A4CD9">
            <w:pPr>
              <w:pStyle w:val="a3"/>
              <w:tabs>
                <w:tab w:val="left" w:pos="142"/>
              </w:tabs>
              <w:ind w:right="-6"/>
              <w:rPr>
                <w:b w:val="0"/>
                <w:szCs w:val="24"/>
              </w:rPr>
            </w:pPr>
            <w:r w:rsidRPr="004B44FE">
              <w:rPr>
                <w:b w:val="0"/>
                <w:szCs w:val="24"/>
              </w:rPr>
              <w:t>в течение года</w:t>
            </w:r>
          </w:p>
        </w:tc>
        <w:tc>
          <w:tcPr>
            <w:tcW w:w="730" w:type="pct"/>
          </w:tcPr>
          <w:p w:rsidR="00277867" w:rsidRPr="004B44FE" w:rsidRDefault="00277867" w:rsidP="005A4CD9">
            <w:pPr>
              <w:pStyle w:val="a5"/>
              <w:tabs>
                <w:tab w:val="clear" w:pos="4153"/>
                <w:tab w:val="clear" w:pos="8306"/>
              </w:tabs>
              <w:jc w:val="center"/>
              <w:rPr>
                <w:szCs w:val="24"/>
              </w:rPr>
            </w:pPr>
            <w:r w:rsidRPr="004B44FE">
              <w:rPr>
                <w:szCs w:val="24"/>
              </w:rPr>
              <w:t>Отдел по работе с субъектами государственного сектора экономики</w:t>
            </w:r>
          </w:p>
        </w:tc>
        <w:tc>
          <w:tcPr>
            <w:tcW w:w="1507" w:type="pct"/>
          </w:tcPr>
          <w:p w:rsidR="00277867" w:rsidRPr="004B44FE" w:rsidRDefault="00277867" w:rsidP="00655674">
            <w:pPr>
              <w:jc w:val="both"/>
              <w:rPr>
                <w:b/>
              </w:rPr>
            </w:pPr>
            <w:r w:rsidRPr="004B44FE">
              <w:rPr>
                <w:b/>
              </w:rPr>
              <w:t>Исполнен.</w:t>
            </w:r>
          </w:p>
          <w:p w:rsidR="00277867" w:rsidRPr="004B44FE" w:rsidRDefault="00277867" w:rsidP="00655674">
            <w:pPr>
              <w:pStyle w:val="a5"/>
              <w:tabs>
                <w:tab w:val="clear" w:pos="4153"/>
                <w:tab w:val="clear" w:pos="8306"/>
              </w:tabs>
              <w:jc w:val="both"/>
              <w:rPr>
                <w:szCs w:val="24"/>
              </w:rPr>
            </w:pPr>
            <w:r w:rsidRPr="004B44FE">
              <w:rPr>
                <w:szCs w:val="24"/>
              </w:rPr>
              <w:t>По поручению Департамента корпоративных технологий справочная информация о состоянии запрошен</w:t>
            </w:r>
            <w:proofErr w:type="gramStart"/>
            <w:r w:rsidRPr="004B44FE">
              <w:rPr>
                <w:szCs w:val="24"/>
              </w:rPr>
              <w:t>а у АО</w:t>
            </w:r>
            <w:proofErr w:type="gramEnd"/>
            <w:r w:rsidRPr="004B44FE">
              <w:rPr>
                <w:szCs w:val="24"/>
              </w:rPr>
              <w:t xml:space="preserve"> «РИК» и АО «</w:t>
            </w:r>
            <w:proofErr w:type="spellStart"/>
            <w:r w:rsidRPr="004B44FE">
              <w:rPr>
                <w:szCs w:val="24"/>
              </w:rPr>
              <w:t>Комдрагметалл</w:t>
            </w:r>
            <w:proofErr w:type="spellEnd"/>
            <w:r w:rsidRPr="004B44FE">
              <w:rPr>
                <w:szCs w:val="24"/>
              </w:rPr>
              <w:t xml:space="preserve"> РС (Я)».</w:t>
            </w:r>
          </w:p>
        </w:tc>
        <w:tc>
          <w:tcPr>
            <w:tcW w:w="708" w:type="pct"/>
            <w:gridSpan w:val="2"/>
          </w:tcPr>
          <w:p w:rsidR="00277867" w:rsidRPr="004B44FE" w:rsidRDefault="00277867" w:rsidP="00655674">
            <w:pPr>
              <w:pStyle w:val="a5"/>
              <w:tabs>
                <w:tab w:val="clear" w:pos="4153"/>
                <w:tab w:val="clear" w:pos="8306"/>
              </w:tabs>
              <w:jc w:val="center"/>
              <w:rPr>
                <w:szCs w:val="24"/>
              </w:rPr>
            </w:pPr>
            <w:r w:rsidRPr="004B44FE">
              <w:rPr>
                <w:szCs w:val="24"/>
              </w:rPr>
              <w:t>100</w:t>
            </w:r>
          </w:p>
        </w:tc>
      </w:tr>
      <w:tr w:rsidR="00277867" w:rsidRPr="004B44FE" w:rsidTr="007E4E03">
        <w:trPr>
          <w:trHeight w:val="196"/>
        </w:trPr>
        <w:tc>
          <w:tcPr>
            <w:tcW w:w="216" w:type="pct"/>
          </w:tcPr>
          <w:p w:rsidR="00277867" w:rsidRPr="004B44FE" w:rsidRDefault="00A77143" w:rsidP="005A4CD9">
            <w:pPr>
              <w:pStyle w:val="a5"/>
              <w:tabs>
                <w:tab w:val="clear" w:pos="4153"/>
                <w:tab w:val="clear" w:pos="8306"/>
              </w:tabs>
              <w:ind w:left="-108" w:right="-145"/>
              <w:jc w:val="center"/>
              <w:rPr>
                <w:szCs w:val="24"/>
              </w:rPr>
            </w:pPr>
            <w:r w:rsidRPr="004B44FE">
              <w:rPr>
                <w:szCs w:val="24"/>
              </w:rPr>
              <w:t>14</w:t>
            </w:r>
          </w:p>
        </w:tc>
        <w:tc>
          <w:tcPr>
            <w:tcW w:w="1201" w:type="pct"/>
          </w:tcPr>
          <w:p w:rsidR="00277867" w:rsidRPr="004B44FE" w:rsidRDefault="00277867" w:rsidP="005A4CD9">
            <w:pPr>
              <w:pStyle w:val="a5"/>
              <w:tabs>
                <w:tab w:val="left" w:pos="708"/>
              </w:tabs>
              <w:jc w:val="both"/>
              <w:rPr>
                <w:szCs w:val="24"/>
              </w:rPr>
            </w:pPr>
            <w:r w:rsidRPr="004B44FE">
              <w:rPr>
                <w:szCs w:val="24"/>
              </w:rPr>
              <w:t>Запрос и сбор выписок акционера по акционерным обществам.</w:t>
            </w:r>
          </w:p>
        </w:tc>
        <w:tc>
          <w:tcPr>
            <w:tcW w:w="638" w:type="pct"/>
          </w:tcPr>
          <w:p w:rsidR="00277867" w:rsidRPr="004B44FE" w:rsidRDefault="00277867" w:rsidP="005A4CD9">
            <w:pPr>
              <w:pStyle w:val="a3"/>
              <w:tabs>
                <w:tab w:val="left" w:pos="142"/>
              </w:tabs>
              <w:ind w:right="-6"/>
              <w:rPr>
                <w:b w:val="0"/>
                <w:szCs w:val="24"/>
              </w:rPr>
            </w:pPr>
            <w:r w:rsidRPr="004B44FE">
              <w:rPr>
                <w:b w:val="0"/>
                <w:szCs w:val="24"/>
              </w:rPr>
              <w:t>ежегодно в декабре и по мере необходимости</w:t>
            </w:r>
          </w:p>
        </w:tc>
        <w:tc>
          <w:tcPr>
            <w:tcW w:w="730" w:type="pct"/>
          </w:tcPr>
          <w:p w:rsidR="00277867" w:rsidRPr="004B44FE" w:rsidRDefault="00277867" w:rsidP="005A4CD9">
            <w:pPr>
              <w:pStyle w:val="a5"/>
              <w:tabs>
                <w:tab w:val="clear" w:pos="4153"/>
                <w:tab w:val="clear" w:pos="8306"/>
              </w:tabs>
              <w:jc w:val="center"/>
              <w:rPr>
                <w:szCs w:val="24"/>
              </w:rPr>
            </w:pPr>
            <w:r w:rsidRPr="004B44FE">
              <w:rPr>
                <w:szCs w:val="24"/>
              </w:rPr>
              <w:t>Отдел по работе с субъектами государственного сектора экономики</w:t>
            </w:r>
          </w:p>
        </w:tc>
        <w:tc>
          <w:tcPr>
            <w:tcW w:w="1507" w:type="pct"/>
          </w:tcPr>
          <w:p w:rsidR="00277867" w:rsidRPr="004B44FE" w:rsidRDefault="00277867" w:rsidP="00655674">
            <w:pPr>
              <w:pStyle w:val="a5"/>
              <w:tabs>
                <w:tab w:val="clear" w:pos="4153"/>
                <w:tab w:val="clear" w:pos="8306"/>
              </w:tabs>
              <w:jc w:val="both"/>
              <w:rPr>
                <w:b/>
                <w:szCs w:val="24"/>
              </w:rPr>
            </w:pPr>
            <w:r w:rsidRPr="004B44FE">
              <w:rPr>
                <w:b/>
                <w:szCs w:val="24"/>
              </w:rPr>
              <w:t>Исполнен.</w:t>
            </w:r>
          </w:p>
          <w:p w:rsidR="00277867" w:rsidRPr="004B44FE" w:rsidRDefault="00277867" w:rsidP="00655674">
            <w:pPr>
              <w:pStyle w:val="a5"/>
              <w:tabs>
                <w:tab w:val="clear" w:pos="4153"/>
                <w:tab w:val="clear" w:pos="8306"/>
              </w:tabs>
              <w:jc w:val="both"/>
              <w:rPr>
                <w:szCs w:val="24"/>
              </w:rPr>
            </w:pPr>
            <w:r w:rsidRPr="004B44FE">
              <w:rPr>
                <w:szCs w:val="24"/>
              </w:rPr>
              <w:t xml:space="preserve">Работа ведется постоянно по мере уменьшения или увеличения уставных капиталов АО с долей РС (Я). В течение 4 квартала </w:t>
            </w:r>
            <w:proofErr w:type="spellStart"/>
            <w:r w:rsidRPr="004B44FE">
              <w:rPr>
                <w:szCs w:val="24"/>
              </w:rPr>
              <w:t>т.г</w:t>
            </w:r>
            <w:proofErr w:type="spellEnd"/>
            <w:r w:rsidRPr="004B44FE">
              <w:rPr>
                <w:szCs w:val="24"/>
              </w:rPr>
              <w:t>. запрошены выписки:</w:t>
            </w:r>
          </w:p>
          <w:p w:rsidR="00277867" w:rsidRPr="004B44FE" w:rsidRDefault="00277867" w:rsidP="00655674">
            <w:pPr>
              <w:pStyle w:val="a5"/>
              <w:tabs>
                <w:tab w:val="clear" w:pos="4153"/>
                <w:tab w:val="clear" w:pos="8306"/>
              </w:tabs>
              <w:jc w:val="both"/>
              <w:rPr>
                <w:szCs w:val="24"/>
              </w:rPr>
            </w:pPr>
            <w:r w:rsidRPr="004B44FE">
              <w:rPr>
                <w:szCs w:val="24"/>
              </w:rPr>
              <w:lastRenderedPageBreak/>
              <w:t>- в целях формирования материалов по приватизации пакета акций АО «</w:t>
            </w:r>
            <w:proofErr w:type="spellStart"/>
            <w:r w:rsidRPr="004B44FE">
              <w:rPr>
                <w:szCs w:val="24"/>
              </w:rPr>
              <w:t>Сахаавтодор</w:t>
            </w:r>
            <w:proofErr w:type="spellEnd"/>
            <w:r w:rsidRPr="004B44FE">
              <w:rPr>
                <w:szCs w:val="24"/>
              </w:rPr>
              <w:t>»;</w:t>
            </w:r>
          </w:p>
          <w:p w:rsidR="00277867" w:rsidRPr="004B44FE" w:rsidRDefault="00277867" w:rsidP="00655674">
            <w:pPr>
              <w:pStyle w:val="a5"/>
              <w:tabs>
                <w:tab w:val="clear" w:pos="4153"/>
                <w:tab w:val="clear" w:pos="8306"/>
              </w:tabs>
              <w:jc w:val="both"/>
              <w:rPr>
                <w:szCs w:val="24"/>
              </w:rPr>
            </w:pPr>
            <w:r w:rsidRPr="004B44FE">
              <w:rPr>
                <w:szCs w:val="24"/>
              </w:rPr>
              <w:t>- в целях подготовки распоряжений Минимущества РС (Я) об учете в РГИ РС (Я) акций АО «Якутская республиканская типография им. Ю.А. Гагарина», АО ФАПК «</w:t>
            </w:r>
            <w:proofErr w:type="spellStart"/>
            <w:r w:rsidRPr="004B44FE">
              <w:rPr>
                <w:szCs w:val="24"/>
              </w:rPr>
              <w:t>Туймаада</w:t>
            </w:r>
            <w:proofErr w:type="spellEnd"/>
            <w:r w:rsidRPr="004B44FE">
              <w:rPr>
                <w:szCs w:val="24"/>
              </w:rPr>
              <w:t>», АО «</w:t>
            </w:r>
            <w:proofErr w:type="spellStart"/>
            <w:r w:rsidRPr="004B44FE">
              <w:rPr>
                <w:szCs w:val="24"/>
              </w:rPr>
              <w:t>Комдрагметалл</w:t>
            </w:r>
            <w:proofErr w:type="spellEnd"/>
            <w:r w:rsidRPr="004B44FE">
              <w:rPr>
                <w:szCs w:val="24"/>
              </w:rPr>
              <w:t xml:space="preserve"> РС (Я)», АО СЗ «РИА».</w:t>
            </w:r>
          </w:p>
        </w:tc>
        <w:tc>
          <w:tcPr>
            <w:tcW w:w="708" w:type="pct"/>
            <w:gridSpan w:val="2"/>
          </w:tcPr>
          <w:p w:rsidR="00277867" w:rsidRPr="004B44FE" w:rsidRDefault="00277867" w:rsidP="00655674">
            <w:pPr>
              <w:pStyle w:val="a5"/>
              <w:tabs>
                <w:tab w:val="clear" w:pos="4153"/>
                <w:tab w:val="clear" w:pos="8306"/>
              </w:tabs>
              <w:jc w:val="center"/>
              <w:rPr>
                <w:szCs w:val="24"/>
              </w:rPr>
            </w:pPr>
            <w:r w:rsidRPr="004B44FE">
              <w:rPr>
                <w:szCs w:val="24"/>
              </w:rPr>
              <w:lastRenderedPageBreak/>
              <w:t>100</w:t>
            </w:r>
          </w:p>
        </w:tc>
      </w:tr>
      <w:tr w:rsidR="00277867" w:rsidRPr="004B44FE" w:rsidTr="007E4E03">
        <w:trPr>
          <w:trHeight w:val="196"/>
        </w:trPr>
        <w:tc>
          <w:tcPr>
            <w:tcW w:w="216" w:type="pct"/>
          </w:tcPr>
          <w:p w:rsidR="00277867" w:rsidRPr="004B44FE" w:rsidRDefault="00A77143" w:rsidP="005A4CD9">
            <w:pPr>
              <w:pStyle w:val="a5"/>
              <w:tabs>
                <w:tab w:val="clear" w:pos="4153"/>
                <w:tab w:val="clear" w:pos="8306"/>
              </w:tabs>
              <w:ind w:left="-108" w:right="-145"/>
              <w:jc w:val="center"/>
              <w:rPr>
                <w:szCs w:val="24"/>
              </w:rPr>
            </w:pPr>
            <w:r w:rsidRPr="004B44FE">
              <w:rPr>
                <w:szCs w:val="24"/>
              </w:rPr>
              <w:lastRenderedPageBreak/>
              <w:t>15</w:t>
            </w:r>
          </w:p>
        </w:tc>
        <w:tc>
          <w:tcPr>
            <w:tcW w:w="1201" w:type="pct"/>
          </w:tcPr>
          <w:p w:rsidR="00277867" w:rsidRPr="004B44FE" w:rsidRDefault="00277867" w:rsidP="005A4CD9">
            <w:pPr>
              <w:pStyle w:val="a5"/>
              <w:tabs>
                <w:tab w:val="left" w:pos="708"/>
              </w:tabs>
              <w:jc w:val="both"/>
              <w:rPr>
                <w:szCs w:val="24"/>
              </w:rPr>
            </w:pPr>
            <w:r w:rsidRPr="004B44FE">
              <w:rPr>
                <w:szCs w:val="24"/>
              </w:rPr>
              <w:t>Подготовка передаточных распоряжений для регистрации, открытие лицевого счета и ведение лицевого счета.</w:t>
            </w:r>
          </w:p>
          <w:p w:rsidR="00277867" w:rsidRPr="004B44FE" w:rsidRDefault="00277867" w:rsidP="005A4CD9">
            <w:pPr>
              <w:pStyle w:val="a5"/>
              <w:tabs>
                <w:tab w:val="left" w:pos="708"/>
              </w:tabs>
              <w:jc w:val="both"/>
              <w:rPr>
                <w:szCs w:val="24"/>
              </w:rPr>
            </w:pPr>
          </w:p>
        </w:tc>
        <w:tc>
          <w:tcPr>
            <w:tcW w:w="638" w:type="pct"/>
          </w:tcPr>
          <w:p w:rsidR="00277867" w:rsidRPr="004B44FE" w:rsidRDefault="00277867" w:rsidP="005A4CD9">
            <w:pPr>
              <w:pStyle w:val="a3"/>
              <w:tabs>
                <w:tab w:val="left" w:pos="142"/>
              </w:tabs>
              <w:ind w:right="-6"/>
              <w:rPr>
                <w:b w:val="0"/>
                <w:szCs w:val="24"/>
              </w:rPr>
            </w:pPr>
            <w:r w:rsidRPr="004B44FE">
              <w:rPr>
                <w:b w:val="0"/>
                <w:szCs w:val="24"/>
              </w:rPr>
              <w:t>по мере необходимости</w:t>
            </w:r>
          </w:p>
        </w:tc>
        <w:tc>
          <w:tcPr>
            <w:tcW w:w="730" w:type="pct"/>
          </w:tcPr>
          <w:p w:rsidR="00277867" w:rsidRPr="004B44FE" w:rsidRDefault="00277867" w:rsidP="005A4CD9">
            <w:pPr>
              <w:pStyle w:val="a5"/>
              <w:tabs>
                <w:tab w:val="clear" w:pos="4153"/>
                <w:tab w:val="clear" w:pos="8306"/>
              </w:tabs>
              <w:jc w:val="center"/>
              <w:rPr>
                <w:szCs w:val="24"/>
              </w:rPr>
            </w:pPr>
            <w:r w:rsidRPr="004B44FE">
              <w:rPr>
                <w:szCs w:val="24"/>
              </w:rPr>
              <w:t>Отдел по работе с субъектами государственного сектора экономики</w:t>
            </w:r>
          </w:p>
        </w:tc>
        <w:tc>
          <w:tcPr>
            <w:tcW w:w="1507" w:type="pct"/>
          </w:tcPr>
          <w:p w:rsidR="00277867" w:rsidRPr="004B44FE" w:rsidRDefault="00277867" w:rsidP="00655674">
            <w:pPr>
              <w:jc w:val="both"/>
              <w:rPr>
                <w:b/>
              </w:rPr>
            </w:pPr>
            <w:r w:rsidRPr="004B44FE">
              <w:rPr>
                <w:b/>
              </w:rPr>
              <w:t>Не подлежит исполнению.</w:t>
            </w:r>
          </w:p>
          <w:p w:rsidR="00277867" w:rsidRPr="004B44FE" w:rsidRDefault="00277867" w:rsidP="00655674">
            <w:pPr>
              <w:pStyle w:val="a5"/>
              <w:tabs>
                <w:tab w:val="clear" w:pos="4153"/>
                <w:tab w:val="clear" w:pos="8306"/>
              </w:tabs>
              <w:jc w:val="both"/>
              <w:rPr>
                <w:szCs w:val="24"/>
              </w:rPr>
            </w:pPr>
            <w:r w:rsidRPr="004B44FE">
              <w:rPr>
                <w:szCs w:val="24"/>
              </w:rPr>
              <w:t xml:space="preserve">Отсутствовала необходимость. </w:t>
            </w:r>
          </w:p>
        </w:tc>
        <w:tc>
          <w:tcPr>
            <w:tcW w:w="708" w:type="pct"/>
            <w:gridSpan w:val="2"/>
          </w:tcPr>
          <w:p w:rsidR="00277867" w:rsidRPr="004B44FE" w:rsidRDefault="00277867" w:rsidP="00655674">
            <w:pPr>
              <w:pStyle w:val="a5"/>
              <w:tabs>
                <w:tab w:val="clear" w:pos="4153"/>
                <w:tab w:val="clear" w:pos="8306"/>
              </w:tabs>
              <w:jc w:val="center"/>
              <w:rPr>
                <w:szCs w:val="24"/>
              </w:rPr>
            </w:pPr>
            <w:r w:rsidRPr="004B44FE">
              <w:rPr>
                <w:szCs w:val="24"/>
              </w:rPr>
              <w:t>-</w:t>
            </w:r>
          </w:p>
        </w:tc>
      </w:tr>
      <w:tr w:rsidR="00277867" w:rsidRPr="004B44FE" w:rsidTr="007E4E03">
        <w:trPr>
          <w:trHeight w:val="196"/>
        </w:trPr>
        <w:tc>
          <w:tcPr>
            <w:tcW w:w="216" w:type="pct"/>
          </w:tcPr>
          <w:p w:rsidR="00277867" w:rsidRPr="004B44FE" w:rsidRDefault="00A77143" w:rsidP="005A4CD9">
            <w:pPr>
              <w:pStyle w:val="a5"/>
              <w:tabs>
                <w:tab w:val="clear" w:pos="4153"/>
                <w:tab w:val="clear" w:pos="8306"/>
              </w:tabs>
              <w:ind w:left="-108" w:right="-145"/>
              <w:jc w:val="center"/>
              <w:rPr>
                <w:szCs w:val="24"/>
              </w:rPr>
            </w:pPr>
            <w:r w:rsidRPr="004B44FE">
              <w:rPr>
                <w:szCs w:val="24"/>
              </w:rPr>
              <w:t>16</w:t>
            </w:r>
          </w:p>
        </w:tc>
        <w:tc>
          <w:tcPr>
            <w:tcW w:w="1201" w:type="pct"/>
          </w:tcPr>
          <w:p w:rsidR="00277867" w:rsidRPr="004B44FE" w:rsidRDefault="00277867" w:rsidP="005A4CD9">
            <w:pPr>
              <w:pStyle w:val="a5"/>
              <w:tabs>
                <w:tab w:val="left" w:pos="708"/>
              </w:tabs>
              <w:jc w:val="both"/>
              <w:rPr>
                <w:szCs w:val="24"/>
              </w:rPr>
            </w:pPr>
            <w:r w:rsidRPr="004B44FE">
              <w:rPr>
                <w:szCs w:val="24"/>
              </w:rPr>
              <w:t>Работа с ГУ и ГУП:</w:t>
            </w:r>
          </w:p>
          <w:p w:rsidR="00277867" w:rsidRPr="004B44FE" w:rsidRDefault="00277867" w:rsidP="005A4CD9">
            <w:pPr>
              <w:pStyle w:val="a5"/>
              <w:tabs>
                <w:tab w:val="left" w:pos="708"/>
              </w:tabs>
              <w:jc w:val="both"/>
              <w:rPr>
                <w:szCs w:val="24"/>
              </w:rPr>
            </w:pPr>
            <w:r w:rsidRPr="004B44FE">
              <w:rPr>
                <w:szCs w:val="24"/>
              </w:rPr>
              <w:t>- обеспечение хранения копий уставов ГУ, а также изменений, внесенных в них;</w:t>
            </w:r>
          </w:p>
          <w:p w:rsidR="00277867" w:rsidRPr="004B44FE" w:rsidRDefault="00277867" w:rsidP="005A4CD9">
            <w:pPr>
              <w:pStyle w:val="a5"/>
              <w:tabs>
                <w:tab w:val="left" w:pos="708"/>
              </w:tabs>
              <w:jc w:val="both"/>
              <w:rPr>
                <w:szCs w:val="24"/>
              </w:rPr>
            </w:pPr>
            <w:r w:rsidRPr="004B44FE">
              <w:rPr>
                <w:szCs w:val="24"/>
              </w:rPr>
              <w:t>- направление запросов в ГУ о предоставлении копий уставов, а также изменений, внесенных в устав;</w:t>
            </w:r>
          </w:p>
          <w:p w:rsidR="00277867" w:rsidRPr="004B44FE" w:rsidRDefault="00277867" w:rsidP="005A4CD9">
            <w:pPr>
              <w:pStyle w:val="a5"/>
              <w:tabs>
                <w:tab w:val="left" w:pos="708"/>
              </w:tabs>
              <w:jc w:val="both"/>
              <w:rPr>
                <w:szCs w:val="24"/>
              </w:rPr>
            </w:pPr>
            <w:r w:rsidRPr="004B44FE">
              <w:rPr>
                <w:szCs w:val="24"/>
              </w:rPr>
              <w:t>- формирование предложений по составу наблюдательного совета ГУ, формирование перечня составов наблюдательных советов, членами которых являются представители Минимущества РС (Я).</w:t>
            </w:r>
          </w:p>
        </w:tc>
        <w:tc>
          <w:tcPr>
            <w:tcW w:w="638" w:type="pct"/>
          </w:tcPr>
          <w:p w:rsidR="00277867" w:rsidRPr="004B44FE" w:rsidRDefault="00277867" w:rsidP="005A4CD9">
            <w:pPr>
              <w:pStyle w:val="a3"/>
              <w:tabs>
                <w:tab w:val="left" w:pos="142"/>
              </w:tabs>
              <w:ind w:right="-6"/>
              <w:rPr>
                <w:b w:val="0"/>
                <w:szCs w:val="24"/>
              </w:rPr>
            </w:pPr>
            <w:r w:rsidRPr="004B44FE">
              <w:rPr>
                <w:b w:val="0"/>
                <w:szCs w:val="24"/>
              </w:rPr>
              <w:t>постоянно</w:t>
            </w:r>
          </w:p>
        </w:tc>
        <w:tc>
          <w:tcPr>
            <w:tcW w:w="730" w:type="pct"/>
          </w:tcPr>
          <w:p w:rsidR="00277867" w:rsidRPr="004B44FE" w:rsidRDefault="00277867" w:rsidP="005A4CD9">
            <w:pPr>
              <w:pStyle w:val="a5"/>
              <w:tabs>
                <w:tab w:val="clear" w:pos="4153"/>
                <w:tab w:val="clear" w:pos="8306"/>
              </w:tabs>
              <w:jc w:val="center"/>
              <w:rPr>
                <w:szCs w:val="24"/>
              </w:rPr>
            </w:pPr>
            <w:r w:rsidRPr="004B44FE">
              <w:rPr>
                <w:szCs w:val="24"/>
              </w:rPr>
              <w:t>Отдел по работе с субъектами государственного сектора экономики</w:t>
            </w:r>
          </w:p>
        </w:tc>
        <w:tc>
          <w:tcPr>
            <w:tcW w:w="1507" w:type="pct"/>
          </w:tcPr>
          <w:p w:rsidR="00277867" w:rsidRPr="004B44FE" w:rsidRDefault="00277867" w:rsidP="00655674">
            <w:pPr>
              <w:jc w:val="both"/>
              <w:rPr>
                <w:b/>
              </w:rPr>
            </w:pPr>
            <w:r w:rsidRPr="004B44FE">
              <w:rPr>
                <w:b/>
              </w:rPr>
              <w:t>Не подлежит исполнению.</w:t>
            </w:r>
          </w:p>
          <w:p w:rsidR="00277867" w:rsidRPr="004B44FE" w:rsidRDefault="00277867" w:rsidP="00655674">
            <w:pPr>
              <w:pStyle w:val="a5"/>
              <w:tabs>
                <w:tab w:val="clear" w:pos="4153"/>
                <w:tab w:val="clear" w:pos="8306"/>
              </w:tabs>
              <w:jc w:val="both"/>
              <w:rPr>
                <w:szCs w:val="24"/>
              </w:rPr>
            </w:pPr>
            <w:r w:rsidRPr="004B44FE">
              <w:rPr>
                <w:szCs w:val="24"/>
              </w:rPr>
              <w:t xml:space="preserve">Отсутствовала необходимость. </w:t>
            </w:r>
          </w:p>
        </w:tc>
        <w:tc>
          <w:tcPr>
            <w:tcW w:w="708" w:type="pct"/>
            <w:gridSpan w:val="2"/>
          </w:tcPr>
          <w:p w:rsidR="00277867" w:rsidRPr="004B44FE" w:rsidRDefault="00277867" w:rsidP="00655674">
            <w:pPr>
              <w:pStyle w:val="a5"/>
              <w:tabs>
                <w:tab w:val="clear" w:pos="4153"/>
                <w:tab w:val="clear" w:pos="8306"/>
              </w:tabs>
              <w:jc w:val="center"/>
              <w:rPr>
                <w:szCs w:val="24"/>
              </w:rPr>
            </w:pPr>
            <w:r w:rsidRPr="004B44FE">
              <w:rPr>
                <w:szCs w:val="24"/>
              </w:rPr>
              <w:t>-</w:t>
            </w:r>
          </w:p>
        </w:tc>
      </w:tr>
      <w:tr w:rsidR="00277867" w:rsidRPr="004B44FE" w:rsidTr="007E4E03">
        <w:trPr>
          <w:trHeight w:val="196"/>
        </w:trPr>
        <w:tc>
          <w:tcPr>
            <w:tcW w:w="216" w:type="pct"/>
          </w:tcPr>
          <w:p w:rsidR="00277867" w:rsidRPr="004B44FE" w:rsidRDefault="00A77143" w:rsidP="005A4CD9">
            <w:pPr>
              <w:pStyle w:val="a5"/>
              <w:tabs>
                <w:tab w:val="clear" w:pos="4153"/>
                <w:tab w:val="clear" w:pos="8306"/>
              </w:tabs>
              <w:ind w:left="-108" w:right="-145"/>
              <w:jc w:val="center"/>
              <w:rPr>
                <w:szCs w:val="24"/>
              </w:rPr>
            </w:pPr>
            <w:r w:rsidRPr="004B44FE">
              <w:rPr>
                <w:szCs w:val="24"/>
              </w:rPr>
              <w:t>17</w:t>
            </w:r>
          </w:p>
        </w:tc>
        <w:tc>
          <w:tcPr>
            <w:tcW w:w="1201" w:type="pct"/>
          </w:tcPr>
          <w:p w:rsidR="00277867" w:rsidRPr="004B44FE" w:rsidRDefault="00277867" w:rsidP="005A4CD9">
            <w:pPr>
              <w:pStyle w:val="a5"/>
              <w:tabs>
                <w:tab w:val="left" w:pos="708"/>
              </w:tabs>
              <w:jc w:val="both"/>
              <w:rPr>
                <w:szCs w:val="24"/>
              </w:rPr>
            </w:pPr>
            <w:r w:rsidRPr="004B44FE">
              <w:rPr>
                <w:szCs w:val="24"/>
              </w:rPr>
              <w:t>Проведение анализа ФХД субъектов государственного сектора экономики РС (Я) (по мере поступления поручений)</w:t>
            </w:r>
          </w:p>
        </w:tc>
        <w:tc>
          <w:tcPr>
            <w:tcW w:w="638" w:type="pct"/>
          </w:tcPr>
          <w:p w:rsidR="00277867" w:rsidRPr="004B44FE" w:rsidRDefault="00277867" w:rsidP="005A4CD9">
            <w:pPr>
              <w:pStyle w:val="a3"/>
              <w:tabs>
                <w:tab w:val="left" w:pos="142"/>
              </w:tabs>
              <w:ind w:right="-6"/>
              <w:rPr>
                <w:b w:val="0"/>
                <w:szCs w:val="24"/>
              </w:rPr>
            </w:pPr>
            <w:r w:rsidRPr="004B44FE">
              <w:rPr>
                <w:b w:val="0"/>
                <w:szCs w:val="24"/>
              </w:rPr>
              <w:t>в течение года</w:t>
            </w:r>
          </w:p>
        </w:tc>
        <w:tc>
          <w:tcPr>
            <w:tcW w:w="730" w:type="pct"/>
          </w:tcPr>
          <w:p w:rsidR="00277867" w:rsidRPr="004B44FE" w:rsidRDefault="00277867" w:rsidP="005A4CD9">
            <w:pPr>
              <w:jc w:val="center"/>
            </w:pPr>
            <w:r w:rsidRPr="004B44FE">
              <w:t>Отдел по работе с субъектами государственного сектора экономики</w:t>
            </w:r>
          </w:p>
        </w:tc>
        <w:tc>
          <w:tcPr>
            <w:tcW w:w="1507" w:type="pct"/>
          </w:tcPr>
          <w:p w:rsidR="00277867" w:rsidRPr="004B44FE" w:rsidRDefault="00277867" w:rsidP="00655674">
            <w:pPr>
              <w:jc w:val="both"/>
              <w:rPr>
                <w:b/>
              </w:rPr>
            </w:pPr>
            <w:r w:rsidRPr="004B44FE">
              <w:rPr>
                <w:b/>
              </w:rPr>
              <w:t>Исполнен.</w:t>
            </w:r>
          </w:p>
          <w:p w:rsidR="00277867" w:rsidRPr="004B44FE" w:rsidRDefault="00277867" w:rsidP="00655674">
            <w:pPr>
              <w:jc w:val="both"/>
            </w:pPr>
            <w:r w:rsidRPr="004B44FE">
              <w:t>В рамках исполнения распоряжения Правительства РС (Я) от 25.11.2022 №</w:t>
            </w:r>
            <w:r w:rsidR="00820559" w:rsidRPr="004B44FE">
              <w:t xml:space="preserve"> </w:t>
            </w:r>
            <w:r w:rsidRPr="004B44FE">
              <w:t xml:space="preserve">1013-р «О рассмотрении ФХД организаций РС (Я) за 2022 год и планов на 2023 год» по поручению Департамента </w:t>
            </w:r>
            <w:r w:rsidRPr="004B44FE">
              <w:lastRenderedPageBreak/>
              <w:t xml:space="preserve">корпоративных технологий подготовлены анализы ФХД за 9 месяцев 2022 года 7 АО: </w:t>
            </w:r>
            <w:proofErr w:type="gramStart"/>
            <w:r w:rsidRPr="004B44FE">
              <w:t>АО АК «Якутия», АО «Аэропорт «Якутск», АО «</w:t>
            </w:r>
            <w:proofErr w:type="spellStart"/>
            <w:r w:rsidRPr="004B44FE">
              <w:t>Комдрагметалл</w:t>
            </w:r>
            <w:proofErr w:type="spellEnd"/>
            <w:r w:rsidRPr="004B44FE">
              <w:t xml:space="preserve"> РС (Я)», АО НИК «</w:t>
            </w:r>
            <w:proofErr w:type="spellStart"/>
            <w:r w:rsidRPr="004B44FE">
              <w:t>Айар</w:t>
            </w:r>
            <w:proofErr w:type="spellEnd"/>
            <w:r w:rsidRPr="004B44FE">
              <w:t>», АО «ПАЛ», АО РИИХ «</w:t>
            </w:r>
            <w:proofErr w:type="spellStart"/>
            <w:r w:rsidRPr="004B44FE">
              <w:t>Сахамедиа</w:t>
            </w:r>
            <w:proofErr w:type="spellEnd"/>
            <w:r w:rsidRPr="004B44FE">
              <w:t>», АО «РИК».</w:t>
            </w:r>
            <w:proofErr w:type="gramEnd"/>
          </w:p>
        </w:tc>
        <w:tc>
          <w:tcPr>
            <w:tcW w:w="708" w:type="pct"/>
            <w:gridSpan w:val="2"/>
          </w:tcPr>
          <w:p w:rsidR="00277867" w:rsidRPr="004B44FE" w:rsidRDefault="00277867" w:rsidP="00655674">
            <w:pPr>
              <w:jc w:val="center"/>
            </w:pPr>
            <w:r w:rsidRPr="004B44FE">
              <w:lastRenderedPageBreak/>
              <w:t>100</w:t>
            </w:r>
          </w:p>
        </w:tc>
      </w:tr>
      <w:tr w:rsidR="00277867" w:rsidRPr="004B44FE" w:rsidTr="007E4E03">
        <w:trPr>
          <w:trHeight w:val="196"/>
        </w:trPr>
        <w:tc>
          <w:tcPr>
            <w:tcW w:w="216" w:type="pct"/>
          </w:tcPr>
          <w:p w:rsidR="00277867" w:rsidRPr="004B44FE" w:rsidRDefault="00A77143" w:rsidP="00A77143">
            <w:pPr>
              <w:pStyle w:val="a5"/>
              <w:tabs>
                <w:tab w:val="clear" w:pos="4153"/>
                <w:tab w:val="clear" w:pos="8306"/>
              </w:tabs>
              <w:ind w:left="-108" w:right="-145"/>
              <w:jc w:val="center"/>
              <w:rPr>
                <w:szCs w:val="24"/>
              </w:rPr>
            </w:pPr>
            <w:r w:rsidRPr="004B44FE">
              <w:rPr>
                <w:szCs w:val="24"/>
              </w:rPr>
              <w:lastRenderedPageBreak/>
              <w:t>18</w:t>
            </w:r>
          </w:p>
        </w:tc>
        <w:tc>
          <w:tcPr>
            <w:tcW w:w="1201" w:type="pct"/>
          </w:tcPr>
          <w:p w:rsidR="00277867" w:rsidRPr="004B44FE" w:rsidRDefault="00277867" w:rsidP="005A4CD9">
            <w:pPr>
              <w:pStyle w:val="a5"/>
              <w:tabs>
                <w:tab w:val="left" w:pos="708"/>
              </w:tabs>
              <w:jc w:val="both"/>
              <w:rPr>
                <w:szCs w:val="24"/>
              </w:rPr>
            </w:pPr>
            <w:r w:rsidRPr="004B44FE">
              <w:rPr>
                <w:szCs w:val="24"/>
              </w:rPr>
              <w:t>Внесение предложений по изменению, дополнению и координация реализации исполнения постановлений Правительства РС (Я):</w:t>
            </w:r>
          </w:p>
          <w:p w:rsidR="00277867" w:rsidRPr="004B44FE" w:rsidRDefault="00277867" w:rsidP="005A4CD9">
            <w:pPr>
              <w:jc w:val="both"/>
            </w:pPr>
            <w:r w:rsidRPr="004B44FE">
              <w:t>- от 24.03.2008 № 112 «О новых редакциях Регламента работы балансовых комиссий министерств и ведомств РС (Я) и Регламента работы балансовых комиссий министерств и ведомств РС (Я) по работе с государственными учреждениями»;</w:t>
            </w:r>
          </w:p>
          <w:p w:rsidR="00277867" w:rsidRPr="004B44FE" w:rsidRDefault="00277867" w:rsidP="005A4CD9">
            <w:pPr>
              <w:pStyle w:val="a5"/>
              <w:tabs>
                <w:tab w:val="left" w:pos="708"/>
              </w:tabs>
              <w:jc w:val="both"/>
              <w:rPr>
                <w:szCs w:val="24"/>
              </w:rPr>
            </w:pPr>
            <w:r w:rsidRPr="004B44FE">
              <w:rPr>
                <w:szCs w:val="24"/>
              </w:rPr>
              <w:t>- от 30 июля 2012г. № 322 «О критериях оценки эффективности использования объектов государственного имущества государственными учреждениями, государственными унитарными и казенными предприятиями РС (Я)»</w:t>
            </w:r>
          </w:p>
        </w:tc>
        <w:tc>
          <w:tcPr>
            <w:tcW w:w="638" w:type="pct"/>
          </w:tcPr>
          <w:p w:rsidR="00277867" w:rsidRPr="004B44FE" w:rsidRDefault="00277867" w:rsidP="005A4CD9">
            <w:pPr>
              <w:pStyle w:val="a3"/>
              <w:tabs>
                <w:tab w:val="left" w:pos="142"/>
              </w:tabs>
              <w:ind w:right="-6"/>
              <w:rPr>
                <w:b w:val="0"/>
                <w:szCs w:val="24"/>
              </w:rPr>
            </w:pPr>
            <w:r w:rsidRPr="004B44FE">
              <w:rPr>
                <w:b w:val="0"/>
                <w:szCs w:val="24"/>
              </w:rPr>
              <w:t>в течение года</w:t>
            </w:r>
          </w:p>
        </w:tc>
        <w:tc>
          <w:tcPr>
            <w:tcW w:w="730" w:type="pct"/>
          </w:tcPr>
          <w:p w:rsidR="00277867" w:rsidRPr="004B44FE" w:rsidRDefault="00277867" w:rsidP="00E653FC">
            <w:pPr>
              <w:jc w:val="center"/>
            </w:pPr>
            <w:r w:rsidRPr="004B44FE">
              <w:t>Отдел  распоряжения, учета и разграничения собственности, Отдел по работе с субъектами государственного сектора экономики</w:t>
            </w:r>
          </w:p>
        </w:tc>
        <w:tc>
          <w:tcPr>
            <w:tcW w:w="1507" w:type="pct"/>
          </w:tcPr>
          <w:p w:rsidR="00277867" w:rsidRPr="004B44FE" w:rsidRDefault="00277867" w:rsidP="00015FF6">
            <w:pPr>
              <w:jc w:val="both"/>
              <w:rPr>
                <w:b/>
              </w:rPr>
            </w:pPr>
            <w:r w:rsidRPr="004B44FE">
              <w:rPr>
                <w:b/>
              </w:rPr>
              <w:t>Исполнен.</w:t>
            </w:r>
          </w:p>
          <w:p w:rsidR="00820559" w:rsidRPr="004B44FE" w:rsidRDefault="00820559" w:rsidP="00820559">
            <w:pPr>
              <w:jc w:val="both"/>
            </w:pPr>
            <w:r w:rsidRPr="004B44FE">
              <w:t>Принято постановление</w:t>
            </w:r>
            <w:r w:rsidR="00277867" w:rsidRPr="004B44FE">
              <w:t xml:space="preserve"> Правительства Республики Саха (Якутия) от 24 ноября 2022 №</w:t>
            </w:r>
            <w:r w:rsidRPr="004B44FE">
              <w:t xml:space="preserve"> </w:t>
            </w:r>
            <w:r w:rsidR="00277867" w:rsidRPr="004B44FE">
              <w:t>690 «О критериях оптимальности состава государственного имущества Республики Саха (Якутия) и показателях эффективност</w:t>
            </w:r>
            <w:r w:rsidRPr="004B44FE">
              <w:t>и управления и распоряжения им».</w:t>
            </w:r>
          </w:p>
          <w:p w:rsidR="00277867" w:rsidRPr="004B44FE" w:rsidRDefault="00277867" w:rsidP="00820559">
            <w:pPr>
              <w:jc w:val="both"/>
            </w:pPr>
          </w:p>
        </w:tc>
        <w:tc>
          <w:tcPr>
            <w:tcW w:w="708" w:type="pct"/>
            <w:gridSpan w:val="2"/>
          </w:tcPr>
          <w:p w:rsidR="00277867" w:rsidRPr="004B44FE" w:rsidRDefault="00277867" w:rsidP="00E653FC">
            <w:pPr>
              <w:jc w:val="center"/>
            </w:pPr>
            <w:r w:rsidRPr="004B44FE">
              <w:t>100</w:t>
            </w:r>
          </w:p>
        </w:tc>
      </w:tr>
      <w:tr w:rsidR="00277867" w:rsidRPr="004B44FE" w:rsidTr="007E4E03">
        <w:trPr>
          <w:trHeight w:val="608"/>
        </w:trPr>
        <w:tc>
          <w:tcPr>
            <w:tcW w:w="5000" w:type="pct"/>
            <w:gridSpan w:val="7"/>
            <w:vAlign w:val="center"/>
          </w:tcPr>
          <w:p w:rsidR="00277867" w:rsidRPr="004B44FE" w:rsidRDefault="00277867" w:rsidP="00744472">
            <w:pPr>
              <w:pStyle w:val="a5"/>
              <w:tabs>
                <w:tab w:val="clear" w:pos="4153"/>
                <w:tab w:val="clear" w:pos="8306"/>
              </w:tabs>
              <w:ind w:left="360"/>
              <w:jc w:val="center"/>
              <w:rPr>
                <w:b/>
                <w:szCs w:val="24"/>
              </w:rPr>
            </w:pPr>
            <w:r w:rsidRPr="004B44FE">
              <w:rPr>
                <w:b/>
                <w:szCs w:val="24"/>
              </w:rPr>
              <w:t>1.7.  Предоставление государственных услуг и работа с перечнем имущества, предназначенного для предоставления субъектам малого и среднего предпринимательства</w:t>
            </w:r>
          </w:p>
        </w:tc>
      </w:tr>
      <w:tr w:rsidR="00277867" w:rsidRPr="004B44FE" w:rsidTr="007E4E03">
        <w:trPr>
          <w:trHeight w:val="196"/>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t>1</w:t>
            </w:r>
          </w:p>
        </w:tc>
        <w:tc>
          <w:tcPr>
            <w:tcW w:w="1201" w:type="pct"/>
          </w:tcPr>
          <w:p w:rsidR="00277867" w:rsidRPr="004B44FE" w:rsidRDefault="00277867" w:rsidP="00626364">
            <w:pPr>
              <w:jc w:val="both"/>
            </w:pPr>
            <w:r w:rsidRPr="004B44FE">
              <w:t xml:space="preserve">Подготовка материалов и проведение мероприятий для предоставления </w:t>
            </w:r>
            <w:proofErr w:type="spellStart"/>
            <w:r w:rsidRPr="004B44FE">
              <w:t>Минимуществом</w:t>
            </w:r>
            <w:proofErr w:type="spellEnd"/>
            <w:r w:rsidRPr="004B44FE">
              <w:t xml:space="preserve"> РС (Я) государственной услуги </w:t>
            </w:r>
            <w:r w:rsidRPr="004B44FE">
              <w:lastRenderedPageBreak/>
              <w:t>«Выдача разрешений на использование земельных участков или их частей, находящихся в собственности РС (Я)»</w:t>
            </w:r>
          </w:p>
        </w:tc>
        <w:tc>
          <w:tcPr>
            <w:tcW w:w="638" w:type="pct"/>
          </w:tcPr>
          <w:p w:rsidR="00277867" w:rsidRPr="004B44FE" w:rsidRDefault="00277867" w:rsidP="00626364">
            <w:pPr>
              <w:jc w:val="center"/>
            </w:pPr>
            <w:r w:rsidRPr="004B44FE">
              <w:lastRenderedPageBreak/>
              <w:t>постоянно</w:t>
            </w:r>
          </w:p>
        </w:tc>
        <w:tc>
          <w:tcPr>
            <w:tcW w:w="730" w:type="pct"/>
          </w:tcPr>
          <w:p w:rsidR="00277867" w:rsidRPr="004B44FE" w:rsidRDefault="00277867" w:rsidP="00626364">
            <w:pPr>
              <w:pStyle w:val="a3"/>
              <w:rPr>
                <w:b w:val="0"/>
                <w:szCs w:val="24"/>
              </w:rPr>
            </w:pPr>
            <w:r w:rsidRPr="004B44FE">
              <w:rPr>
                <w:b w:val="0"/>
                <w:szCs w:val="24"/>
              </w:rPr>
              <w:t xml:space="preserve">Отдел государственных услуг и регулирования </w:t>
            </w:r>
            <w:r w:rsidRPr="004B44FE">
              <w:rPr>
                <w:b w:val="0"/>
                <w:szCs w:val="24"/>
              </w:rPr>
              <w:lastRenderedPageBreak/>
              <w:t>сделок</w:t>
            </w:r>
          </w:p>
          <w:p w:rsidR="00277867" w:rsidRPr="004B44FE" w:rsidRDefault="00277867" w:rsidP="00626364">
            <w:pPr>
              <w:jc w:val="center"/>
            </w:pPr>
          </w:p>
        </w:tc>
        <w:tc>
          <w:tcPr>
            <w:tcW w:w="1507" w:type="pct"/>
          </w:tcPr>
          <w:p w:rsidR="00277867" w:rsidRPr="004B44FE" w:rsidRDefault="00277867" w:rsidP="00036ABF">
            <w:pPr>
              <w:pStyle w:val="a3"/>
              <w:jc w:val="both"/>
              <w:rPr>
                <w:szCs w:val="24"/>
              </w:rPr>
            </w:pPr>
            <w:r w:rsidRPr="004B44FE">
              <w:rPr>
                <w:szCs w:val="24"/>
              </w:rPr>
              <w:lastRenderedPageBreak/>
              <w:t>Исполнен.</w:t>
            </w:r>
          </w:p>
          <w:p w:rsidR="00277867" w:rsidRPr="004B44FE" w:rsidRDefault="00277867" w:rsidP="008D6359">
            <w:pPr>
              <w:pStyle w:val="a3"/>
              <w:jc w:val="both"/>
              <w:rPr>
                <w:b w:val="0"/>
                <w:szCs w:val="24"/>
              </w:rPr>
            </w:pPr>
            <w:r w:rsidRPr="004B44FE">
              <w:rPr>
                <w:b w:val="0"/>
                <w:szCs w:val="24"/>
              </w:rPr>
              <w:t xml:space="preserve">По итогам 4 квартала 2022 по состоянию на 15.12.2022 поступило 28 заявлений, из них 25 по итогам 9 месяцев 2022 и вышло </w:t>
            </w:r>
            <w:r w:rsidRPr="004B44FE">
              <w:rPr>
                <w:b w:val="0"/>
                <w:szCs w:val="24"/>
              </w:rPr>
              <w:lastRenderedPageBreak/>
              <w:t>22 Распоряжения Министерства по выдаче разрешений и направлено 6 уведомлений об отказе рассмотрения заявления.</w:t>
            </w:r>
          </w:p>
        </w:tc>
        <w:tc>
          <w:tcPr>
            <w:tcW w:w="708" w:type="pct"/>
            <w:gridSpan w:val="2"/>
          </w:tcPr>
          <w:p w:rsidR="00277867" w:rsidRPr="004B44FE" w:rsidRDefault="00277867" w:rsidP="00626364">
            <w:pPr>
              <w:pStyle w:val="a3"/>
              <w:rPr>
                <w:b w:val="0"/>
                <w:szCs w:val="24"/>
              </w:rPr>
            </w:pPr>
            <w:r w:rsidRPr="004B44FE">
              <w:rPr>
                <w:b w:val="0"/>
                <w:szCs w:val="24"/>
              </w:rPr>
              <w:lastRenderedPageBreak/>
              <w:t>100</w:t>
            </w:r>
          </w:p>
        </w:tc>
      </w:tr>
      <w:tr w:rsidR="00277867" w:rsidRPr="004B44FE" w:rsidTr="007E4E03">
        <w:trPr>
          <w:trHeight w:val="196"/>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lastRenderedPageBreak/>
              <w:t>2</w:t>
            </w:r>
          </w:p>
        </w:tc>
        <w:tc>
          <w:tcPr>
            <w:tcW w:w="1201" w:type="pct"/>
          </w:tcPr>
          <w:p w:rsidR="00277867" w:rsidRPr="004B44FE" w:rsidRDefault="00277867" w:rsidP="00626364">
            <w:pPr>
              <w:jc w:val="both"/>
            </w:pPr>
            <w:r w:rsidRPr="004B44FE">
              <w:t xml:space="preserve">Подготовка материалов и проведение мероприятий для предоставления </w:t>
            </w:r>
            <w:proofErr w:type="spellStart"/>
            <w:r w:rsidRPr="004B44FE">
              <w:t>Минимуществом</w:t>
            </w:r>
            <w:proofErr w:type="spellEnd"/>
            <w:r w:rsidRPr="004B44FE">
              <w:t xml:space="preserve"> РС (Я) государственной услуги «Заключение соглашений о перераспределении земельных участков, находящихся в собственности РС (Я), и земельных участков, находящихся в частной собственности»</w:t>
            </w:r>
          </w:p>
        </w:tc>
        <w:tc>
          <w:tcPr>
            <w:tcW w:w="638" w:type="pct"/>
          </w:tcPr>
          <w:p w:rsidR="00277867" w:rsidRPr="004B44FE" w:rsidRDefault="00277867" w:rsidP="00626364">
            <w:pPr>
              <w:jc w:val="center"/>
            </w:pPr>
            <w:r w:rsidRPr="004B44FE">
              <w:t>постоянно</w:t>
            </w:r>
          </w:p>
        </w:tc>
        <w:tc>
          <w:tcPr>
            <w:tcW w:w="730" w:type="pct"/>
          </w:tcPr>
          <w:p w:rsidR="00277867" w:rsidRPr="004B44FE" w:rsidRDefault="00277867" w:rsidP="00626364">
            <w:pPr>
              <w:pStyle w:val="a3"/>
              <w:rPr>
                <w:b w:val="0"/>
                <w:szCs w:val="24"/>
              </w:rPr>
            </w:pPr>
            <w:r w:rsidRPr="004B44FE">
              <w:rPr>
                <w:b w:val="0"/>
                <w:szCs w:val="24"/>
              </w:rPr>
              <w:t>Отдел государственных услуг и регулирования сделок</w:t>
            </w:r>
          </w:p>
          <w:p w:rsidR="00277867" w:rsidRPr="004B44FE" w:rsidRDefault="00277867" w:rsidP="00626364">
            <w:pPr>
              <w:jc w:val="center"/>
            </w:pPr>
          </w:p>
        </w:tc>
        <w:tc>
          <w:tcPr>
            <w:tcW w:w="1507" w:type="pct"/>
          </w:tcPr>
          <w:p w:rsidR="00277867" w:rsidRPr="004B44FE" w:rsidRDefault="00277867" w:rsidP="00036ABF">
            <w:pPr>
              <w:pStyle w:val="a3"/>
              <w:jc w:val="both"/>
              <w:rPr>
                <w:szCs w:val="24"/>
              </w:rPr>
            </w:pPr>
            <w:r w:rsidRPr="004B44FE">
              <w:rPr>
                <w:szCs w:val="24"/>
              </w:rPr>
              <w:t>Исполнен.</w:t>
            </w:r>
          </w:p>
          <w:p w:rsidR="00277867" w:rsidRPr="004B44FE" w:rsidRDefault="00277867" w:rsidP="0042071A">
            <w:pPr>
              <w:pStyle w:val="a3"/>
              <w:jc w:val="both"/>
              <w:rPr>
                <w:b w:val="0"/>
                <w:szCs w:val="24"/>
              </w:rPr>
            </w:pPr>
            <w:r w:rsidRPr="004B44FE">
              <w:rPr>
                <w:b w:val="0"/>
                <w:szCs w:val="24"/>
              </w:rPr>
              <w:t>По итогам 4 квартала 2022 по состоянию на 15.12.2022 поступило 1 заявление</w:t>
            </w:r>
            <w:r w:rsidR="0042071A" w:rsidRPr="004B44FE">
              <w:rPr>
                <w:b w:val="0"/>
                <w:szCs w:val="24"/>
              </w:rPr>
              <w:t xml:space="preserve"> – отказано в </w:t>
            </w:r>
            <w:r w:rsidRPr="004B44FE">
              <w:rPr>
                <w:b w:val="0"/>
                <w:szCs w:val="24"/>
              </w:rPr>
              <w:t>предоставлени</w:t>
            </w:r>
            <w:r w:rsidR="0042071A" w:rsidRPr="004B44FE">
              <w:rPr>
                <w:b w:val="0"/>
                <w:szCs w:val="24"/>
              </w:rPr>
              <w:t>и</w:t>
            </w:r>
            <w:r w:rsidRPr="004B44FE">
              <w:rPr>
                <w:b w:val="0"/>
                <w:szCs w:val="24"/>
              </w:rPr>
              <w:t xml:space="preserve"> услуги</w:t>
            </w:r>
            <w:r w:rsidR="004575CD" w:rsidRPr="004B44FE">
              <w:rPr>
                <w:b w:val="0"/>
                <w:szCs w:val="24"/>
              </w:rPr>
              <w:t>.</w:t>
            </w:r>
          </w:p>
        </w:tc>
        <w:tc>
          <w:tcPr>
            <w:tcW w:w="708" w:type="pct"/>
            <w:gridSpan w:val="2"/>
          </w:tcPr>
          <w:p w:rsidR="00277867" w:rsidRPr="004B44FE" w:rsidRDefault="00277867" w:rsidP="00626364">
            <w:pPr>
              <w:pStyle w:val="a3"/>
              <w:rPr>
                <w:b w:val="0"/>
                <w:szCs w:val="24"/>
              </w:rPr>
            </w:pPr>
            <w:r w:rsidRPr="004B44FE">
              <w:rPr>
                <w:b w:val="0"/>
                <w:szCs w:val="24"/>
              </w:rPr>
              <w:t>100</w:t>
            </w:r>
          </w:p>
        </w:tc>
      </w:tr>
      <w:tr w:rsidR="00277867" w:rsidRPr="004B44FE" w:rsidTr="007E4E03">
        <w:trPr>
          <w:trHeight w:val="196"/>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t>3</w:t>
            </w:r>
          </w:p>
        </w:tc>
        <w:tc>
          <w:tcPr>
            <w:tcW w:w="1201" w:type="pct"/>
          </w:tcPr>
          <w:p w:rsidR="00277867" w:rsidRPr="004B44FE" w:rsidRDefault="00277867" w:rsidP="00626364">
            <w:pPr>
              <w:jc w:val="both"/>
            </w:pPr>
            <w:r w:rsidRPr="004B44FE">
              <w:t xml:space="preserve">Подготовка материалов и проведение мероприятий для предоставления </w:t>
            </w:r>
            <w:proofErr w:type="spellStart"/>
            <w:r w:rsidRPr="004B44FE">
              <w:t>Минимуществом</w:t>
            </w:r>
            <w:proofErr w:type="spellEnd"/>
            <w:r w:rsidRPr="004B44FE">
              <w:t xml:space="preserve"> РС (Я) государственной услуги «Предварительное согласование предоставления земельных участков, находящихся в собственности РС (Я)»</w:t>
            </w:r>
          </w:p>
        </w:tc>
        <w:tc>
          <w:tcPr>
            <w:tcW w:w="638" w:type="pct"/>
          </w:tcPr>
          <w:p w:rsidR="00277867" w:rsidRPr="004B44FE" w:rsidRDefault="00277867" w:rsidP="00626364">
            <w:pPr>
              <w:jc w:val="center"/>
            </w:pPr>
            <w:r w:rsidRPr="004B44FE">
              <w:t>постоянно</w:t>
            </w:r>
          </w:p>
        </w:tc>
        <w:tc>
          <w:tcPr>
            <w:tcW w:w="730" w:type="pct"/>
          </w:tcPr>
          <w:p w:rsidR="00277867" w:rsidRPr="004B44FE" w:rsidRDefault="00277867" w:rsidP="00626364">
            <w:pPr>
              <w:pStyle w:val="a3"/>
              <w:rPr>
                <w:b w:val="0"/>
                <w:szCs w:val="24"/>
              </w:rPr>
            </w:pPr>
            <w:r w:rsidRPr="004B44FE">
              <w:rPr>
                <w:b w:val="0"/>
                <w:szCs w:val="24"/>
              </w:rPr>
              <w:t>Отдел государственных услуг и регулирования сделок</w:t>
            </w:r>
          </w:p>
          <w:p w:rsidR="00277867" w:rsidRPr="004B44FE" w:rsidRDefault="00277867" w:rsidP="00626364">
            <w:pPr>
              <w:jc w:val="center"/>
            </w:pPr>
          </w:p>
        </w:tc>
        <w:tc>
          <w:tcPr>
            <w:tcW w:w="1507" w:type="pct"/>
          </w:tcPr>
          <w:p w:rsidR="00277867" w:rsidRPr="004B44FE" w:rsidRDefault="00277867" w:rsidP="00036ABF">
            <w:pPr>
              <w:pStyle w:val="a3"/>
              <w:jc w:val="both"/>
              <w:rPr>
                <w:szCs w:val="24"/>
              </w:rPr>
            </w:pPr>
            <w:r w:rsidRPr="004B44FE">
              <w:rPr>
                <w:szCs w:val="24"/>
              </w:rPr>
              <w:t>Исполнен.</w:t>
            </w:r>
          </w:p>
          <w:p w:rsidR="004575CD" w:rsidRPr="004B44FE" w:rsidRDefault="00277867" w:rsidP="004575CD">
            <w:pPr>
              <w:pStyle w:val="a3"/>
              <w:jc w:val="both"/>
              <w:rPr>
                <w:b w:val="0"/>
                <w:szCs w:val="24"/>
              </w:rPr>
            </w:pPr>
            <w:r w:rsidRPr="004B44FE">
              <w:rPr>
                <w:b w:val="0"/>
                <w:szCs w:val="24"/>
              </w:rPr>
              <w:t>По итогам 4 квартала 2022 по состоянию на 15.12.2022 поступило 9 заявлений, из них 1 по итогам 9 месяцев 2022 г.</w:t>
            </w:r>
            <w:r w:rsidR="004575CD" w:rsidRPr="004B44FE">
              <w:rPr>
                <w:b w:val="0"/>
                <w:szCs w:val="24"/>
              </w:rPr>
              <w:t>:</w:t>
            </w:r>
          </w:p>
          <w:p w:rsidR="004575CD" w:rsidRPr="004B44FE" w:rsidRDefault="004575CD" w:rsidP="004575CD">
            <w:pPr>
              <w:pStyle w:val="a3"/>
              <w:jc w:val="both"/>
              <w:rPr>
                <w:b w:val="0"/>
                <w:szCs w:val="24"/>
              </w:rPr>
            </w:pPr>
            <w:r w:rsidRPr="004B44FE">
              <w:rPr>
                <w:b w:val="0"/>
                <w:szCs w:val="24"/>
              </w:rPr>
              <w:t>-</w:t>
            </w:r>
            <w:r w:rsidR="00277867" w:rsidRPr="004B44FE">
              <w:rPr>
                <w:b w:val="0"/>
                <w:szCs w:val="24"/>
              </w:rPr>
              <w:t xml:space="preserve"> </w:t>
            </w:r>
            <w:r w:rsidRPr="004B44FE">
              <w:rPr>
                <w:b w:val="0"/>
                <w:szCs w:val="24"/>
              </w:rPr>
              <w:t>по</w:t>
            </w:r>
            <w:r w:rsidR="00277867" w:rsidRPr="004B44FE">
              <w:rPr>
                <w:b w:val="0"/>
                <w:szCs w:val="24"/>
              </w:rPr>
              <w:t xml:space="preserve"> 7 заявлени</w:t>
            </w:r>
            <w:r w:rsidRPr="004B44FE">
              <w:rPr>
                <w:b w:val="0"/>
                <w:szCs w:val="24"/>
              </w:rPr>
              <w:t>ям</w:t>
            </w:r>
            <w:r w:rsidR="00277867" w:rsidRPr="004B44FE">
              <w:rPr>
                <w:b w:val="0"/>
                <w:szCs w:val="24"/>
              </w:rPr>
              <w:t xml:space="preserve"> отказ в рассмотрении,</w:t>
            </w:r>
          </w:p>
          <w:p w:rsidR="00277867" w:rsidRPr="004B44FE" w:rsidRDefault="004575CD" w:rsidP="004575CD">
            <w:pPr>
              <w:pStyle w:val="a3"/>
              <w:jc w:val="both"/>
              <w:rPr>
                <w:b w:val="0"/>
                <w:szCs w:val="24"/>
              </w:rPr>
            </w:pPr>
            <w:r w:rsidRPr="004B44FE">
              <w:rPr>
                <w:b w:val="0"/>
                <w:szCs w:val="24"/>
              </w:rPr>
              <w:t>- по 2 заявлениям услуга предоставлена</w:t>
            </w:r>
          </w:p>
        </w:tc>
        <w:tc>
          <w:tcPr>
            <w:tcW w:w="708" w:type="pct"/>
            <w:gridSpan w:val="2"/>
          </w:tcPr>
          <w:p w:rsidR="00277867" w:rsidRPr="004B44FE" w:rsidRDefault="00277867" w:rsidP="00626364">
            <w:pPr>
              <w:pStyle w:val="a3"/>
              <w:rPr>
                <w:b w:val="0"/>
                <w:szCs w:val="24"/>
              </w:rPr>
            </w:pPr>
            <w:r w:rsidRPr="004B44FE">
              <w:rPr>
                <w:b w:val="0"/>
                <w:szCs w:val="24"/>
              </w:rPr>
              <w:t>100</w:t>
            </w:r>
          </w:p>
        </w:tc>
      </w:tr>
      <w:tr w:rsidR="00277867" w:rsidRPr="004B44FE" w:rsidTr="007E4E03">
        <w:trPr>
          <w:trHeight w:val="196"/>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t>4</w:t>
            </w:r>
          </w:p>
        </w:tc>
        <w:tc>
          <w:tcPr>
            <w:tcW w:w="1201" w:type="pct"/>
          </w:tcPr>
          <w:p w:rsidR="00277867" w:rsidRPr="004B44FE" w:rsidRDefault="00277867" w:rsidP="00626364">
            <w:pPr>
              <w:jc w:val="both"/>
            </w:pPr>
            <w:r w:rsidRPr="004B44FE">
              <w:t xml:space="preserve">Подготовка материалов и проведение мероприятий для предоставления </w:t>
            </w:r>
            <w:proofErr w:type="spellStart"/>
            <w:r w:rsidRPr="004B44FE">
              <w:t>Минимуществом</w:t>
            </w:r>
            <w:proofErr w:type="spellEnd"/>
            <w:r w:rsidRPr="004B44FE">
              <w:t xml:space="preserve"> РС (Я) государственной услуги «Предоставление земельных участков, находящихся в собственности РС (Я), без торгов»</w:t>
            </w:r>
          </w:p>
        </w:tc>
        <w:tc>
          <w:tcPr>
            <w:tcW w:w="638" w:type="pct"/>
          </w:tcPr>
          <w:p w:rsidR="00277867" w:rsidRPr="004B44FE" w:rsidRDefault="00277867" w:rsidP="00626364">
            <w:pPr>
              <w:jc w:val="center"/>
            </w:pPr>
            <w:r w:rsidRPr="004B44FE">
              <w:t>постоянно</w:t>
            </w:r>
          </w:p>
        </w:tc>
        <w:tc>
          <w:tcPr>
            <w:tcW w:w="730" w:type="pct"/>
          </w:tcPr>
          <w:p w:rsidR="00277867" w:rsidRPr="004B44FE" w:rsidRDefault="00277867" w:rsidP="00626364">
            <w:pPr>
              <w:pStyle w:val="a3"/>
              <w:rPr>
                <w:b w:val="0"/>
                <w:szCs w:val="24"/>
              </w:rPr>
            </w:pPr>
            <w:r w:rsidRPr="004B44FE">
              <w:rPr>
                <w:b w:val="0"/>
                <w:szCs w:val="24"/>
              </w:rPr>
              <w:t>Отдел государственных услуг и регулирования сделок</w:t>
            </w:r>
          </w:p>
          <w:p w:rsidR="00277867" w:rsidRPr="004B44FE" w:rsidRDefault="00277867" w:rsidP="00626364">
            <w:pPr>
              <w:jc w:val="center"/>
            </w:pPr>
          </w:p>
        </w:tc>
        <w:tc>
          <w:tcPr>
            <w:tcW w:w="1507" w:type="pct"/>
          </w:tcPr>
          <w:p w:rsidR="00277867" w:rsidRPr="004B44FE" w:rsidRDefault="00277867" w:rsidP="00036ABF">
            <w:pPr>
              <w:pStyle w:val="a3"/>
              <w:jc w:val="both"/>
              <w:rPr>
                <w:szCs w:val="24"/>
              </w:rPr>
            </w:pPr>
            <w:r w:rsidRPr="004B44FE">
              <w:rPr>
                <w:szCs w:val="24"/>
              </w:rPr>
              <w:t>Исполнен.</w:t>
            </w:r>
          </w:p>
          <w:p w:rsidR="004575CD" w:rsidRPr="004B44FE" w:rsidRDefault="00277867" w:rsidP="004575CD">
            <w:pPr>
              <w:pStyle w:val="a3"/>
              <w:jc w:val="both"/>
              <w:rPr>
                <w:b w:val="0"/>
                <w:szCs w:val="24"/>
              </w:rPr>
            </w:pPr>
            <w:r w:rsidRPr="004B44FE">
              <w:rPr>
                <w:b w:val="0"/>
                <w:szCs w:val="24"/>
              </w:rPr>
              <w:t>По итогам 4 квартала 2022 по состоянию на 15.12.2022 поступило 493 заявлений, из них по 410 по итогам 9 месяцев 2022 г.</w:t>
            </w:r>
            <w:r w:rsidR="004575CD" w:rsidRPr="004B44FE">
              <w:rPr>
                <w:b w:val="0"/>
                <w:szCs w:val="24"/>
              </w:rPr>
              <w:t>:</w:t>
            </w:r>
          </w:p>
          <w:p w:rsidR="004575CD" w:rsidRPr="004B44FE" w:rsidRDefault="004575CD" w:rsidP="004575CD">
            <w:pPr>
              <w:pStyle w:val="a3"/>
              <w:jc w:val="both"/>
              <w:rPr>
                <w:b w:val="0"/>
                <w:szCs w:val="24"/>
              </w:rPr>
            </w:pPr>
            <w:r w:rsidRPr="004B44FE">
              <w:rPr>
                <w:b w:val="0"/>
                <w:szCs w:val="24"/>
              </w:rPr>
              <w:t>- по</w:t>
            </w:r>
            <w:r w:rsidR="00277867" w:rsidRPr="004B44FE">
              <w:rPr>
                <w:b w:val="0"/>
                <w:szCs w:val="24"/>
              </w:rPr>
              <w:t xml:space="preserve"> 121 заявлени</w:t>
            </w:r>
            <w:r w:rsidRPr="004B44FE">
              <w:rPr>
                <w:b w:val="0"/>
                <w:szCs w:val="24"/>
              </w:rPr>
              <w:t>ю</w:t>
            </w:r>
            <w:r w:rsidR="00277867" w:rsidRPr="004B44FE">
              <w:rPr>
                <w:b w:val="0"/>
                <w:szCs w:val="24"/>
              </w:rPr>
              <w:t xml:space="preserve"> отказ в рассмотрении, </w:t>
            </w:r>
          </w:p>
          <w:p w:rsidR="004575CD" w:rsidRPr="004B44FE" w:rsidRDefault="004575CD" w:rsidP="004575CD">
            <w:pPr>
              <w:pStyle w:val="a3"/>
              <w:jc w:val="both"/>
              <w:rPr>
                <w:b w:val="0"/>
                <w:szCs w:val="24"/>
              </w:rPr>
            </w:pPr>
            <w:r w:rsidRPr="004B44FE">
              <w:rPr>
                <w:b w:val="0"/>
                <w:szCs w:val="24"/>
              </w:rPr>
              <w:t xml:space="preserve">- </w:t>
            </w:r>
            <w:r w:rsidR="00277867" w:rsidRPr="004B44FE">
              <w:rPr>
                <w:b w:val="0"/>
                <w:szCs w:val="24"/>
              </w:rPr>
              <w:t>по 303 заявлени</w:t>
            </w:r>
            <w:r w:rsidRPr="004B44FE">
              <w:rPr>
                <w:b w:val="0"/>
                <w:szCs w:val="24"/>
              </w:rPr>
              <w:t>ям</w:t>
            </w:r>
            <w:r w:rsidR="00277867" w:rsidRPr="004B44FE">
              <w:rPr>
                <w:b w:val="0"/>
                <w:szCs w:val="24"/>
              </w:rPr>
              <w:t xml:space="preserve"> услуга предоставлена</w:t>
            </w:r>
            <w:r w:rsidRPr="004B44FE">
              <w:rPr>
                <w:b w:val="0"/>
                <w:szCs w:val="24"/>
              </w:rPr>
              <w:t>,</w:t>
            </w:r>
          </w:p>
          <w:p w:rsidR="00277867" w:rsidRPr="004B44FE" w:rsidRDefault="004575CD" w:rsidP="004575CD">
            <w:pPr>
              <w:pStyle w:val="a3"/>
              <w:jc w:val="both"/>
              <w:rPr>
                <w:b w:val="0"/>
                <w:szCs w:val="24"/>
              </w:rPr>
            </w:pPr>
            <w:r w:rsidRPr="004B44FE">
              <w:rPr>
                <w:b w:val="0"/>
                <w:szCs w:val="24"/>
              </w:rPr>
              <w:t xml:space="preserve">- </w:t>
            </w:r>
            <w:r w:rsidR="00277867" w:rsidRPr="004B44FE">
              <w:rPr>
                <w:b w:val="0"/>
                <w:szCs w:val="24"/>
              </w:rPr>
              <w:t>по 90 заявлени</w:t>
            </w:r>
            <w:r w:rsidRPr="004B44FE">
              <w:rPr>
                <w:b w:val="0"/>
                <w:szCs w:val="24"/>
              </w:rPr>
              <w:t>ям</w:t>
            </w:r>
            <w:r w:rsidR="00277867" w:rsidRPr="004B44FE">
              <w:rPr>
                <w:b w:val="0"/>
                <w:szCs w:val="24"/>
              </w:rPr>
              <w:t xml:space="preserve"> отказ в предоставлении государственной услуги. </w:t>
            </w:r>
          </w:p>
        </w:tc>
        <w:tc>
          <w:tcPr>
            <w:tcW w:w="708" w:type="pct"/>
            <w:gridSpan w:val="2"/>
          </w:tcPr>
          <w:p w:rsidR="00277867" w:rsidRPr="004B44FE" w:rsidRDefault="00277867" w:rsidP="00626364">
            <w:pPr>
              <w:pStyle w:val="a3"/>
              <w:rPr>
                <w:b w:val="0"/>
                <w:szCs w:val="24"/>
              </w:rPr>
            </w:pPr>
            <w:r w:rsidRPr="004B44FE">
              <w:rPr>
                <w:b w:val="0"/>
                <w:szCs w:val="24"/>
              </w:rPr>
              <w:t>100</w:t>
            </w:r>
          </w:p>
        </w:tc>
      </w:tr>
      <w:tr w:rsidR="00277867" w:rsidRPr="004B44FE" w:rsidTr="007E4E03">
        <w:trPr>
          <w:trHeight w:val="196"/>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t>5</w:t>
            </w:r>
          </w:p>
        </w:tc>
        <w:tc>
          <w:tcPr>
            <w:tcW w:w="1201" w:type="pct"/>
          </w:tcPr>
          <w:p w:rsidR="00277867" w:rsidRPr="004B44FE" w:rsidRDefault="00277867" w:rsidP="00626364">
            <w:pPr>
              <w:jc w:val="both"/>
            </w:pPr>
            <w:r w:rsidRPr="004B44FE">
              <w:t xml:space="preserve">Подготовка материалов и проведение мероприятий для предоставления </w:t>
            </w:r>
            <w:proofErr w:type="spellStart"/>
            <w:r w:rsidRPr="004B44FE">
              <w:t>Минимуществом</w:t>
            </w:r>
            <w:proofErr w:type="spellEnd"/>
            <w:r w:rsidRPr="004B44FE">
              <w:t xml:space="preserve"> </w:t>
            </w:r>
            <w:r w:rsidRPr="004B44FE">
              <w:lastRenderedPageBreak/>
              <w:t xml:space="preserve">РС (Я) государственной услуги «Подготовка и проведение аукциона по продаже земельного участка, находящегося в собственности РС (Я), или аукциона </w:t>
            </w:r>
            <w:proofErr w:type="gramStart"/>
            <w:r w:rsidRPr="004B44FE">
              <w:t>на право заключение</w:t>
            </w:r>
            <w:proofErr w:type="gramEnd"/>
            <w:r w:rsidRPr="004B44FE">
              <w:t xml:space="preserve"> договора аренды земельного участка, находящегося в собственности РС (Я)»</w:t>
            </w:r>
          </w:p>
        </w:tc>
        <w:tc>
          <w:tcPr>
            <w:tcW w:w="638" w:type="pct"/>
          </w:tcPr>
          <w:p w:rsidR="00277867" w:rsidRPr="004B44FE" w:rsidRDefault="00277867" w:rsidP="00626364">
            <w:pPr>
              <w:jc w:val="center"/>
            </w:pPr>
            <w:r w:rsidRPr="004B44FE">
              <w:lastRenderedPageBreak/>
              <w:t>постоянно</w:t>
            </w:r>
          </w:p>
        </w:tc>
        <w:tc>
          <w:tcPr>
            <w:tcW w:w="730" w:type="pct"/>
          </w:tcPr>
          <w:p w:rsidR="00277867" w:rsidRPr="004B44FE" w:rsidRDefault="00277867" w:rsidP="00626364">
            <w:pPr>
              <w:pStyle w:val="a3"/>
              <w:rPr>
                <w:b w:val="0"/>
                <w:szCs w:val="24"/>
              </w:rPr>
            </w:pPr>
            <w:r w:rsidRPr="004B44FE">
              <w:rPr>
                <w:b w:val="0"/>
                <w:szCs w:val="24"/>
              </w:rPr>
              <w:t xml:space="preserve">Отдел государственных услуг и </w:t>
            </w:r>
            <w:r w:rsidRPr="004B44FE">
              <w:rPr>
                <w:b w:val="0"/>
                <w:szCs w:val="24"/>
              </w:rPr>
              <w:lastRenderedPageBreak/>
              <w:t>регулирования сделок</w:t>
            </w:r>
          </w:p>
          <w:p w:rsidR="00277867" w:rsidRPr="004B44FE" w:rsidRDefault="00277867" w:rsidP="00626364">
            <w:pPr>
              <w:jc w:val="center"/>
            </w:pPr>
          </w:p>
        </w:tc>
        <w:tc>
          <w:tcPr>
            <w:tcW w:w="1507" w:type="pct"/>
          </w:tcPr>
          <w:p w:rsidR="00277867" w:rsidRPr="004B44FE" w:rsidRDefault="00277867" w:rsidP="00036ABF">
            <w:pPr>
              <w:pStyle w:val="a3"/>
              <w:jc w:val="both"/>
              <w:rPr>
                <w:szCs w:val="24"/>
              </w:rPr>
            </w:pPr>
            <w:r w:rsidRPr="004B44FE">
              <w:rPr>
                <w:szCs w:val="24"/>
              </w:rPr>
              <w:lastRenderedPageBreak/>
              <w:t>Исполнен.</w:t>
            </w:r>
          </w:p>
          <w:p w:rsidR="00974D9F" w:rsidRPr="004B44FE" w:rsidRDefault="00277867" w:rsidP="008D6359">
            <w:pPr>
              <w:pStyle w:val="a3"/>
              <w:jc w:val="both"/>
              <w:rPr>
                <w:b w:val="0"/>
                <w:szCs w:val="24"/>
              </w:rPr>
            </w:pPr>
            <w:r w:rsidRPr="004B44FE">
              <w:rPr>
                <w:b w:val="0"/>
                <w:szCs w:val="24"/>
              </w:rPr>
              <w:t xml:space="preserve">По итогам 4 квартала 2022 по состоянию на 15.12.2022 поступило 18 заявлений, из </w:t>
            </w:r>
            <w:r w:rsidRPr="004B44FE">
              <w:rPr>
                <w:b w:val="0"/>
                <w:szCs w:val="24"/>
              </w:rPr>
              <w:lastRenderedPageBreak/>
              <w:t>н</w:t>
            </w:r>
            <w:r w:rsidR="00974D9F" w:rsidRPr="004B44FE">
              <w:rPr>
                <w:b w:val="0"/>
                <w:szCs w:val="24"/>
              </w:rPr>
              <w:t>их 13 по итогам 9 месяцев 2022 года:</w:t>
            </w:r>
          </w:p>
          <w:p w:rsidR="00974D9F" w:rsidRPr="004B44FE" w:rsidRDefault="00974D9F" w:rsidP="00974D9F">
            <w:pPr>
              <w:pStyle w:val="a3"/>
              <w:jc w:val="both"/>
              <w:rPr>
                <w:b w:val="0"/>
                <w:szCs w:val="24"/>
              </w:rPr>
            </w:pPr>
            <w:r w:rsidRPr="004B44FE">
              <w:rPr>
                <w:b w:val="0"/>
                <w:szCs w:val="24"/>
              </w:rPr>
              <w:t>-</w:t>
            </w:r>
            <w:r w:rsidR="00277867" w:rsidRPr="004B44FE">
              <w:rPr>
                <w:b w:val="0"/>
                <w:szCs w:val="24"/>
              </w:rPr>
              <w:t xml:space="preserve"> </w:t>
            </w:r>
            <w:r w:rsidRPr="004B44FE">
              <w:rPr>
                <w:b w:val="0"/>
                <w:szCs w:val="24"/>
              </w:rPr>
              <w:t>по 13 заявлениям</w:t>
            </w:r>
            <w:r w:rsidR="00277867" w:rsidRPr="004B44FE">
              <w:rPr>
                <w:b w:val="0"/>
                <w:szCs w:val="24"/>
              </w:rPr>
              <w:t xml:space="preserve"> </w:t>
            </w:r>
            <w:r w:rsidRPr="004B44FE">
              <w:rPr>
                <w:b w:val="0"/>
                <w:szCs w:val="24"/>
              </w:rPr>
              <w:t>отказ в рассмотрении,</w:t>
            </w:r>
          </w:p>
          <w:p w:rsidR="005E27CE" w:rsidRPr="004B44FE" w:rsidRDefault="00974D9F" w:rsidP="00974D9F">
            <w:pPr>
              <w:pStyle w:val="a3"/>
              <w:jc w:val="both"/>
              <w:rPr>
                <w:b w:val="0"/>
                <w:szCs w:val="24"/>
              </w:rPr>
            </w:pPr>
            <w:r w:rsidRPr="004B44FE">
              <w:rPr>
                <w:b w:val="0"/>
                <w:szCs w:val="24"/>
              </w:rPr>
              <w:t xml:space="preserve">- </w:t>
            </w:r>
            <w:r w:rsidR="00277867" w:rsidRPr="004B44FE">
              <w:rPr>
                <w:b w:val="0"/>
                <w:szCs w:val="24"/>
              </w:rPr>
              <w:t>по 2 за</w:t>
            </w:r>
            <w:r w:rsidR="005E27CE" w:rsidRPr="004B44FE">
              <w:rPr>
                <w:b w:val="0"/>
                <w:szCs w:val="24"/>
              </w:rPr>
              <w:t>явлениям</w:t>
            </w:r>
            <w:r w:rsidR="00277867" w:rsidRPr="004B44FE">
              <w:rPr>
                <w:b w:val="0"/>
                <w:szCs w:val="24"/>
              </w:rPr>
              <w:t xml:space="preserve"> </w:t>
            </w:r>
            <w:r w:rsidR="005E27CE" w:rsidRPr="004B44FE">
              <w:rPr>
                <w:b w:val="0"/>
                <w:szCs w:val="24"/>
              </w:rPr>
              <w:t>отказ</w:t>
            </w:r>
            <w:r w:rsidR="00277867" w:rsidRPr="004B44FE">
              <w:rPr>
                <w:b w:val="0"/>
                <w:szCs w:val="24"/>
              </w:rPr>
              <w:t xml:space="preserve"> в предост</w:t>
            </w:r>
            <w:r w:rsidR="005E27CE" w:rsidRPr="004B44FE">
              <w:rPr>
                <w:b w:val="0"/>
                <w:szCs w:val="24"/>
              </w:rPr>
              <w:t>авлении государственной услуги;</w:t>
            </w:r>
          </w:p>
          <w:p w:rsidR="00277867" w:rsidRPr="004B44FE" w:rsidRDefault="005E27CE" w:rsidP="00974D9F">
            <w:pPr>
              <w:pStyle w:val="a3"/>
              <w:jc w:val="both"/>
              <w:rPr>
                <w:b w:val="0"/>
                <w:szCs w:val="24"/>
              </w:rPr>
            </w:pPr>
            <w:r w:rsidRPr="004B44FE">
              <w:rPr>
                <w:b w:val="0"/>
                <w:szCs w:val="24"/>
              </w:rPr>
              <w:t>- по 3 заявления</w:t>
            </w:r>
            <w:r w:rsidR="00277867" w:rsidRPr="004B44FE">
              <w:rPr>
                <w:b w:val="0"/>
                <w:szCs w:val="24"/>
              </w:rPr>
              <w:t>м услуга предоставлена.</w:t>
            </w:r>
          </w:p>
        </w:tc>
        <w:tc>
          <w:tcPr>
            <w:tcW w:w="708" w:type="pct"/>
            <w:gridSpan w:val="2"/>
          </w:tcPr>
          <w:p w:rsidR="00277867" w:rsidRPr="004B44FE" w:rsidRDefault="00277867" w:rsidP="004575CD">
            <w:pPr>
              <w:pStyle w:val="a3"/>
              <w:rPr>
                <w:b w:val="0"/>
                <w:szCs w:val="24"/>
              </w:rPr>
            </w:pPr>
            <w:r w:rsidRPr="004B44FE">
              <w:rPr>
                <w:b w:val="0"/>
                <w:szCs w:val="24"/>
              </w:rPr>
              <w:lastRenderedPageBreak/>
              <w:t>100</w:t>
            </w:r>
            <w:r w:rsidR="00A52E7F" w:rsidRPr="004B44FE">
              <w:rPr>
                <w:b w:val="0"/>
                <w:szCs w:val="24"/>
              </w:rPr>
              <w:t xml:space="preserve"> </w:t>
            </w:r>
          </w:p>
        </w:tc>
      </w:tr>
      <w:tr w:rsidR="00277867" w:rsidRPr="004B44FE" w:rsidTr="007E4E03">
        <w:trPr>
          <w:trHeight w:val="196"/>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lastRenderedPageBreak/>
              <w:t>6</w:t>
            </w:r>
          </w:p>
        </w:tc>
        <w:tc>
          <w:tcPr>
            <w:tcW w:w="1201" w:type="pct"/>
          </w:tcPr>
          <w:p w:rsidR="00277867" w:rsidRPr="004B44FE" w:rsidRDefault="00277867" w:rsidP="00626364">
            <w:pPr>
              <w:jc w:val="both"/>
            </w:pPr>
            <w:r w:rsidRPr="004B44FE">
              <w:t xml:space="preserve">Подготовка материалов и проведение мероприятий для предоставления </w:t>
            </w:r>
            <w:proofErr w:type="spellStart"/>
            <w:r w:rsidRPr="004B44FE">
              <w:t>Минимуществом</w:t>
            </w:r>
            <w:proofErr w:type="spellEnd"/>
            <w:r w:rsidRPr="004B44FE">
              <w:t xml:space="preserve"> РС (Я) государственной услуги «Установление сервитута в отношении земельного участка или части (частей) земельного участка, находящегося в собственности РС (Я)»</w:t>
            </w:r>
          </w:p>
        </w:tc>
        <w:tc>
          <w:tcPr>
            <w:tcW w:w="638" w:type="pct"/>
          </w:tcPr>
          <w:p w:rsidR="00277867" w:rsidRPr="004B44FE" w:rsidRDefault="00277867" w:rsidP="00626364">
            <w:pPr>
              <w:jc w:val="center"/>
            </w:pPr>
            <w:r w:rsidRPr="004B44FE">
              <w:t>постоянно</w:t>
            </w:r>
          </w:p>
        </w:tc>
        <w:tc>
          <w:tcPr>
            <w:tcW w:w="730" w:type="pct"/>
          </w:tcPr>
          <w:p w:rsidR="00277867" w:rsidRPr="004B44FE" w:rsidRDefault="00277867" w:rsidP="00626364">
            <w:pPr>
              <w:pStyle w:val="a3"/>
              <w:rPr>
                <w:b w:val="0"/>
                <w:szCs w:val="24"/>
              </w:rPr>
            </w:pPr>
            <w:r w:rsidRPr="004B44FE">
              <w:rPr>
                <w:b w:val="0"/>
                <w:szCs w:val="24"/>
              </w:rPr>
              <w:t>Отдел государственных услуг и регулирования сделок</w:t>
            </w:r>
          </w:p>
          <w:p w:rsidR="00277867" w:rsidRPr="004B44FE" w:rsidRDefault="00277867" w:rsidP="00626364">
            <w:pPr>
              <w:jc w:val="center"/>
            </w:pPr>
          </w:p>
        </w:tc>
        <w:tc>
          <w:tcPr>
            <w:tcW w:w="1507" w:type="pct"/>
          </w:tcPr>
          <w:p w:rsidR="00277867" w:rsidRPr="004B44FE" w:rsidRDefault="00277867" w:rsidP="004575CD">
            <w:pPr>
              <w:pStyle w:val="a3"/>
              <w:jc w:val="both"/>
              <w:rPr>
                <w:szCs w:val="24"/>
              </w:rPr>
            </w:pPr>
            <w:r w:rsidRPr="004B44FE">
              <w:rPr>
                <w:szCs w:val="24"/>
              </w:rPr>
              <w:t>Исполнен.</w:t>
            </w:r>
          </w:p>
          <w:p w:rsidR="004575CD" w:rsidRPr="004B44FE" w:rsidRDefault="00277867" w:rsidP="004575CD">
            <w:pPr>
              <w:pStyle w:val="a3"/>
              <w:jc w:val="both"/>
              <w:rPr>
                <w:b w:val="0"/>
                <w:szCs w:val="24"/>
              </w:rPr>
            </w:pPr>
            <w:r w:rsidRPr="004B44FE">
              <w:rPr>
                <w:b w:val="0"/>
                <w:szCs w:val="24"/>
              </w:rPr>
              <w:t>По итогам 4 квартала 2022 по состоянию на 15.12.2022 поступило 38 заявлений, из ни</w:t>
            </w:r>
            <w:r w:rsidR="004575CD" w:rsidRPr="004B44FE">
              <w:rPr>
                <w:b w:val="0"/>
                <w:szCs w:val="24"/>
              </w:rPr>
              <w:t>х 29 по итогам 9 месяцев 2022 г:</w:t>
            </w:r>
          </w:p>
          <w:p w:rsidR="004575CD" w:rsidRPr="004B44FE" w:rsidRDefault="004575CD" w:rsidP="004575CD">
            <w:pPr>
              <w:pStyle w:val="a3"/>
              <w:jc w:val="both"/>
              <w:rPr>
                <w:b w:val="0"/>
                <w:szCs w:val="24"/>
              </w:rPr>
            </w:pPr>
            <w:r w:rsidRPr="004B44FE">
              <w:rPr>
                <w:b w:val="0"/>
                <w:szCs w:val="24"/>
              </w:rPr>
              <w:t>- по</w:t>
            </w:r>
            <w:r w:rsidR="00277867" w:rsidRPr="004B44FE">
              <w:rPr>
                <w:b w:val="0"/>
                <w:szCs w:val="24"/>
              </w:rPr>
              <w:t xml:space="preserve"> 7 заявлени</w:t>
            </w:r>
            <w:r w:rsidRPr="004B44FE">
              <w:rPr>
                <w:b w:val="0"/>
                <w:szCs w:val="24"/>
              </w:rPr>
              <w:t>ям</w:t>
            </w:r>
            <w:r w:rsidR="00277867" w:rsidRPr="004B44FE">
              <w:rPr>
                <w:b w:val="0"/>
                <w:szCs w:val="24"/>
              </w:rPr>
              <w:t xml:space="preserve"> отказ в рассмотрении,</w:t>
            </w:r>
          </w:p>
          <w:p w:rsidR="004575CD" w:rsidRPr="004B44FE" w:rsidRDefault="004575CD" w:rsidP="004575CD">
            <w:pPr>
              <w:pStyle w:val="a3"/>
              <w:jc w:val="both"/>
              <w:rPr>
                <w:b w:val="0"/>
                <w:szCs w:val="24"/>
              </w:rPr>
            </w:pPr>
            <w:r w:rsidRPr="004B44FE">
              <w:rPr>
                <w:b w:val="0"/>
                <w:szCs w:val="24"/>
              </w:rPr>
              <w:t>-</w:t>
            </w:r>
            <w:r w:rsidR="00277867" w:rsidRPr="004B44FE">
              <w:rPr>
                <w:b w:val="0"/>
                <w:szCs w:val="24"/>
              </w:rPr>
              <w:t xml:space="preserve"> по 30 заявлениям  услуга предоставлена,</w:t>
            </w:r>
          </w:p>
          <w:p w:rsidR="00277867" w:rsidRPr="004B44FE" w:rsidRDefault="004575CD" w:rsidP="004575CD">
            <w:pPr>
              <w:pStyle w:val="a3"/>
              <w:jc w:val="both"/>
              <w:rPr>
                <w:b w:val="0"/>
                <w:szCs w:val="24"/>
              </w:rPr>
            </w:pPr>
            <w:r w:rsidRPr="004B44FE">
              <w:rPr>
                <w:b w:val="0"/>
                <w:szCs w:val="24"/>
              </w:rPr>
              <w:t>-</w:t>
            </w:r>
            <w:r w:rsidR="00277867" w:rsidRPr="004B44FE">
              <w:rPr>
                <w:b w:val="0"/>
                <w:szCs w:val="24"/>
              </w:rPr>
              <w:t>по 1 заявлению отказ</w:t>
            </w:r>
            <w:r w:rsidRPr="004B44FE">
              <w:rPr>
                <w:b w:val="0"/>
                <w:szCs w:val="24"/>
              </w:rPr>
              <w:t>ано</w:t>
            </w:r>
            <w:r w:rsidR="00277867" w:rsidRPr="004B44FE">
              <w:rPr>
                <w:b w:val="0"/>
                <w:szCs w:val="24"/>
              </w:rPr>
              <w:t xml:space="preserve"> в предоставлении услуги.</w:t>
            </w:r>
          </w:p>
        </w:tc>
        <w:tc>
          <w:tcPr>
            <w:tcW w:w="708" w:type="pct"/>
            <w:gridSpan w:val="2"/>
          </w:tcPr>
          <w:p w:rsidR="00277867" w:rsidRPr="004B44FE" w:rsidRDefault="00277867" w:rsidP="00626364">
            <w:pPr>
              <w:pStyle w:val="a3"/>
              <w:rPr>
                <w:b w:val="0"/>
                <w:szCs w:val="24"/>
              </w:rPr>
            </w:pPr>
            <w:r w:rsidRPr="004B44FE">
              <w:rPr>
                <w:b w:val="0"/>
                <w:szCs w:val="24"/>
              </w:rPr>
              <w:t>100</w:t>
            </w:r>
          </w:p>
        </w:tc>
      </w:tr>
      <w:tr w:rsidR="00277867" w:rsidRPr="004B44FE" w:rsidTr="007E4E03">
        <w:trPr>
          <w:trHeight w:val="196"/>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t>7</w:t>
            </w:r>
          </w:p>
        </w:tc>
        <w:tc>
          <w:tcPr>
            <w:tcW w:w="1201" w:type="pct"/>
          </w:tcPr>
          <w:p w:rsidR="00277867" w:rsidRPr="004B44FE" w:rsidRDefault="00277867" w:rsidP="00626364">
            <w:pPr>
              <w:jc w:val="both"/>
            </w:pPr>
            <w:r w:rsidRPr="004B44FE">
              <w:t xml:space="preserve">Подготовка материалов и проведение мероприятий для предоставления </w:t>
            </w:r>
            <w:proofErr w:type="spellStart"/>
            <w:r w:rsidRPr="004B44FE">
              <w:t>Минимуществом</w:t>
            </w:r>
            <w:proofErr w:type="spellEnd"/>
            <w:r w:rsidRPr="004B44FE">
              <w:t xml:space="preserve"> РС (Я) государственной услуги «Предоставление бесплатно гражданам РФ, имеющим трех и более детей, и жилищно-строительным кооперативам земельных участков, находящихся в государственной собственности РС (Я)»</w:t>
            </w:r>
          </w:p>
        </w:tc>
        <w:tc>
          <w:tcPr>
            <w:tcW w:w="638" w:type="pct"/>
          </w:tcPr>
          <w:p w:rsidR="00277867" w:rsidRPr="004B44FE" w:rsidRDefault="00277867" w:rsidP="00626364">
            <w:pPr>
              <w:jc w:val="center"/>
            </w:pPr>
            <w:r w:rsidRPr="004B44FE">
              <w:t>постоянно</w:t>
            </w:r>
          </w:p>
        </w:tc>
        <w:tc>
          <w:tcPr>
            <w:tcW w:w="730" w:type="pct"/>
          </w:tcPr>
          <w:p w:rsidR="00277867" w:rsidRPr="004B44FE" w:rsidRDefault="00277867" w:rsidP="00626364">
            <w:pPr>
              <w:pStyle w:val="a3"/>
              <w:rPr>
                <w:b w:val="0"/>
                <w:szCs w:val="24"/>
              </w:rPr>
            </w:pPr>
            <w:r w:rsidRPr="004B44FE">
              <w:rPr>
                <w:b w:val="0"/>
                <w:szCs w:val="24"/>
              </w:rPr>
              <w:t>Отдел государственных услуг и регулирования сделок</w:t>
            </w:r>
          </w:p>
          <w:p w:rsidR="00277867" w:rsidRPr="004B44FE" w:rsidRDefault="00277867" w:rsidP="00626364">
            <w:pPr>
              <w:jc w:val="center"/>
            </w:pPr>
          </w:p>
        </w:tc>
        <w:tc>
          <w:tcPr>
            <w:tcW w:w="1507" w:type="pct"/>
          </w:tcPr>
          <w:p w:rsidR="00277867" w:rsidRPr="004B44FE" w:rsidRDefault="00277867" w:rsidP="00F218F8">
            <w:pPr>
              <w:pStyle w:val="a3"/>
              <w:jc w:val="both"/>
              <w:rPr>
                <w:szCs w:val="24"/>
              </w:rPr>
            </w:pPr>
            <w:r w:rsidRPr="004B44FE">
              <w:rPr>
                <w:szCs w:val="24"/>
              </w:rPr>
              <w:t>Исполнен.</w:t>
            </w:r>
          </w:p>
          <w:p w:rsidR="00277867" w:rsidRPr="004B44FE" w:rsidRDefault="00277867" w:rsidP="0042071A">
            <w:pPr>
              <w:pStyle w:val="a3"/>
              <w:jc w:val="both"/>
              <w:rPr>
                <w:b w:val="0"/>
                <w:szCs w:val="24"/>
              </w:rPr>
            </w:pPr>
            <w:r w:rsidRPr="004B44FE">
              <w:rPr>
                <w:b w:val="0"/>
                <w:szCs w:val="24"/>
              </w:rPr>
              <w:t>По итогам 4 квартала 2022 по состоянию на 15.12.2022 поступило 1 заявление</w:t>
            </w:r>
            <w:r w:rsidR="0042071A" w:rsidRPr="004B44FE">
              <w:rPr>
                <w:b w:val="0"/>
                <w:szCs w:val="24"/>
              </w:rPr>
              <w:t xml:space="preserve"> -</w:t>
            </w:r>
            <w:r w:rsidRPr="004B44FE">
              <w:rPr>
                <w:b w:val="0"/>
                <w:szCs w:val="24"/>
              </w:rPr>
              <w:t xml:space="preserve"> услуга предоставлена</w:t>
            </w:r>
          </w:p>
        </w:tc>
        <w:tc>
          <w:tcPr>
            <w:tcW w:w="708" w:type="pct"/>
            <w:gridSpan w:val="2"/>
          </w:tcPr>
          <w:p w:rsidR="00277867" w:rsidRPr="004B44FE" w:rsidRDefault="00277867" w:rsidP="00626364">
            <w:pPr>
              <w:pStyle w:val="a3"/>
              <w:rPr>
                <w:b w:val="0"/>
                <w:szCs w:val="24"/>
              </w:rPr>
            </w:pPr>
            <w:r w:rsidRPr="004B44FE">
              <w:rPr>
                <w:b w:val="0"/>
                <w:szCs w:val="24"/>
              </w:rPr>
              <w:t>100</w:t>
            </w:r>
          </w:p>
        </w:tc>
      </w:tr>
      <w:tr w:rsidR="00277867" w:rsidRPr="004B44FE" w:rsidTr="007E4E03">
        <w:trPr>
          <w:trHeight w:val="196"/>
        </w:trPr>
        <w:tc>
          <w:tcPr>
            <w:tcW w:w="216" w:type="pct"/>
          </w:tcPr>
          <w:p w:rsidR="00277867" w:rsidRPr="004B44FE" w:rsidRDefault="00A77143" w:rsidP="00626364">
            <w:pPr>
              <w:pStyle w:val="a5"/>
              <w:tabs>
                <w:tab w:val="clear" w:pos="4153"/>
                <w:tab w:val="clear" w:pos="8306"/>
              </w:tabs>
              <w:jc w:val="center"/>
              <w:rPr>
                <w:szCs w:val="24"/>
              </w:rPr>
            </w:pPr>
            <w:r w:rsidRPr="004B44FE">
              <w:rPr>
                <w:szCs w:val="24"/>
              </w:rPr>
              <w:t>8</w:t>
            </w:r>
          </w:p>
        </w:tc>
        <w:tc>
          <w:tcPr>
            <w:tcW w:w="1201" w:type="pct"/>
          </w:tcPr>
          <w:p w:rsidR="00277867" w:rsidRPr="004B44FE" w:rsidRDefault="00277867" w:rsidP="00626364">
            <w:pPr>
              <w:jc w:val="both"/>
            </w:pPr>
            <w:r w:rsidRPr="004B44FE">
              <w:t xml:space="preserve">Подготовка материалов и проведение мероприятий для предоставления </w:t>
            </w:r>
            <w:proofErr w:type="spellStart"/>
            <w:r w:rsidRPr="004B44FE">
              <w:t>Минимуществом</w:t>
            </w:r>
            <w:proofErr w:type="spellEnd"/>
            <w:r w:rsidRPr="004B44FE">
              <w:t xml:space="preserve"> РС (Я) государственной услуги «Прекращение прав на земельные участки в случае добровольного </w:t>
            </w:r>
            <w:r w:rsidRPr="004B44FE">
              <w:lastRenderedPageBreak/>
              <w:t>отказа»</w:t>
            </w:r>
          </w:p>
        </w:tc>
        <w:tc>
          <w:tcPr>
            <w:tcW w:w="638" w:type="pct"/>
          </w:tcPr>
          <w:p w:rsidR="00277867" w:rsidRPr="004B44FE" w:rsidRDefault="00277867" w:rsidP="00626364">
            <w:pPr>
              <w:jc w:val="center"/>
            </w:pPr>
            <w:r w:rsidRPr="004B44FE">
              <w:lastRenderedPageBreak/>
              <w:t>постоянно</w:t>
            </w:r>
          </w:p>
        </w:tc>
        <w:tc>
          <w:tcPr>
            <w:tcW w:w="730" w:type="pct"/>
          </w:tcPr>
          <w:p w:rsidR="00277867" w:rsidRPr="004B44FE" w:rsidRDefault="00277867" w:rsidP="00626364">
            <w:pPr>
              <w:pStyle w:val="a3"/>
              <w:rPr>
                <w:b w:val="0"/>
                <w:szCs w:val="24"/>
              </w:rPr>
            </w:pPr>
            <w:r w:rsidRPr="004B44FE">
              <w:rPr>
                <w:b w:val="0"/>
                <w:szCs w:val="24"/>
              </w:rPr>
              <w:t>Отдел государственных услуг и регулирования сделок</w:t>
            </w:r>
          </w:p>
          <w:p w:rsidR="00277867" w:rsidRPr="004B44FE" w:rsidRDefault="00277867" w:rsidP="00626364">
            <w:pPr>
              <w:jc w:val="center"/>
            </w:pPr>
          </w:p>
        </w:tc>
        <w:tc>
          <w:tcPr>
            <w:tcW w:w="1507" w:type="pct"/>
          </w:tcPr>
          <w:p w:rsidR="00277867" w:rsidRPr="004B44FE" w:rsidRDefault="00277867" w:rsidP="009671C2">
            <w:pPr>
              <w:pStyle w:val="a3"/>
              <w:jc w:val="both"/>
              <w:rPr>
                <w:szCs w:val="24"/>
              </w:rPr>
            </w:pPr>
            <w:r w:rsidRPr="004B44FE">
              <w:rPr>
                <w:szCs w:val="24"/>
              </w:rPr>
              <w:t>Исполнен.</w:t>
            </w:r>
          </w:p>
          <w:p w:rsidR="00E7273C" w:rsidRPr="004B44FE" w:rsidRDefault="00277867" w:rsidP="008D6359">
            <w:pPr>
              <w:pStyle w:val="a3"/>
              <w:jc w:val="both"/>
              <w:rPr>
                <w:b w:val="0"/>
                <w:szCs w:val="24"/>
              </w:rPr>
            </w:pPr>
            <w:r w:rsidRPr="004B44FE">
              <w:rPr>
                <w:b w:val="0"/>
                <w:szCs w:val="24"/>
              </w:rPr>
              <w:t>По итогам 4 квартала 2022 по состоянию на 15</w:t>
            </w:r>
            <w:r w:rsidR="005E27CE" w:rsidRPr="004B44FE">
              <w:rPr>
                <w:b w:val="0"/>
                <w:szCs w:val="24"/>
              </w:rPr>
              <w:t>.12.2022 поступило 132 заявления</w:t>
            </w:r>
            <w:r w:rsidRPr="004B44FE">
              <w:rPr>
                <w:b w:val="0"/>
                <w:szCs w:val="24"/>
              </w:rPr>
              <w:t>, из них 114 по итогам 9 месяцев 2022 г.</w:t>
            </w:r>
            <w:r w:rsidR="00E7273C" w:rsidRPr="004B44FE">
              <w:rPr>
                <w:b w:val="0"/>
                <w:szCs w:val="24"/>
              </w:rPr>
              <w:t>:</w:t>
            </w:r>
          </w:p>
          <w:p w:rsidR="00E7273C" w:rsidRPr="004B44FE" w:rsidRDefault="00E7273C" w:rsidP="00E7273C">
            <w:pPr>
              <w:pStyle w:val="a3"/>
              <w:jc w:val="both"/>
              <w:rPr>
                <w:b w:val="0"/>
                <w:szCs w:val="24"/>
              </w:rPr>
            </w:pPr>
            <w:r w:rsidRPr="004B44FE">
              <w:rPr>
                <w:b w:val="0"/>
                <w:szCs w:val="24"/>
              </w:rPr>
              <w:t>- по</w:t>
            </w:r>
            <w:r w:rsidR="00277867" w:rsidRPr="004B44FE">
              <w:rPr>
                <w:b w:val="0"/>
                <w:szCs w:val="24"/>
              </w:rPr>
              <w:t xml:space="preserve"> 26 заявлени</w:t>
            </w:r>
            <w:r w:rsidRPr="004B44FE">
              <w:rPr>
                <w:b w:val="0"/>
                <w:szCs w:val="24"/>
              </w:rPr>
              <w:t xml:space="preserve">ям </w:t>
            </w:r>
            <w:r w:rsidR="00277867" w:rsidRPr="004B44FE">
              <w:rPr>
                <w:b w:val="0"/>
                <w:szCs w:val="24"/>
              </w:rPr>
              <w:t xml:space="preserve">отказ в рассмотрении, </w:t>
            </w:r>
          </w:p>
          <w:p w:rsidR="00277867" w:rsidRPr="004B44FE" w:rsidRDefault="00E7273C" w:rsidP="00E7273C">
            <w:pPr>
              <w:pStyle w:val="a3"/>
              <w:jc w:val="both"/>
              <w:rPr>
                <w:b w:val="0"/>
                <w:szCs w:val="24"/>
              </w:rPr>
            </w:pPr>
            <w:r w:rsidRPr="004B44FE">
              <w:rPr>
                <w:b w:val="0"/>
                <w:szCs w:val="24"/>
              </w:rPr>
              <w:t xml:space="preserve">- </w:t>
            </w:r>
            <w:r w:rsidR="00277867" w:rsidRPr="004B44FE">
              <w:rPr>
                <w:b w:val="0"/>
                <w:szCs w:val="24"/>
              </w:rPr>
              <w:t>по 106 заявлени</w:t>
            </w:r>
            <w:r w:rsidRPr="004B44FE">
              <w:rPr>
                <w:b w:val="0"/>
                <w:szCs w:val="24"/>
              </w:rPr>
              <w:t>ям</w:t>
            </w:r>
            <w:r w:rsidR="00277867" w:rsidRPr="004B44FE">
              <w:rPr>
                <w:b w:val="0"/>
                <w:szCs w:val="24"/>
              </w:rPr>
              <w:t xml:space="preserve"> услуга предоставлена.</w:t>
            </w:r>
          </w:p>
        </w:tc>
        <w:tc>
          <w:tcPr>
            <w:tcW w:w="708" w:type="pct"/>
            <w:gridSpan w:val="2"/>
          </w:tcPr>
          <w:p w:rsidR="00277867" w:rsidRPr="004B44FE" w:rsidRDefault="00277867" w:rsidP="00626364">
            <w:pPr>
              <w:pStyle w:val="a3"/>
              <w:rPr>
                <w:b w:val="0"/>
                <w:szCs w:val="24"/>
              </w:rPr>
            </w:pPr>
            <w:r w:rsidRPr="004B44FE">
              <w:rPr>
                <w:b w:val="0"/>
                <w:szCs w:val="24"/>
              </w:rPr>
              <w:t>100</w:t>
            </w:r>
          </w:p>
        </w:tc>
      </w:tr>
      <w:tr w:rsidR="00277867" w:rsidRPr="004B44FE" w:rsidTr="007E4E03">
        <w:trPr>
          <w:trHeight w:val="196"/>
        </w:trPr>
        <w:tc>
          <w:tcPr>
            <w:tcW w:w="216" w:type="pct"/>
          </w:tcPr>
          <w:p w:rsidR="00277867" w:rsidRPr="004B44FE" w:rsidRDefault="00A77143" w:rsidP="00626364">
            <w:pPr>
              <w:pStyle w:val="a5"/>
              <w:tabs>
                <w:tab w:val="clear" w:pos="4153"/>
                <w:tab w:val="clear" w:pos="8306"/>
              </w:tabs>
              <w:jc w:val="center"/>
              <w:rPr>
                <w:szCs w:val="24"/>
              </w:rPr>
            </w:pPr>
            <w:r w:rsidRPr="004B44FE">
              <w:rPr>
                <w:szCs w:val="24"/>
              </w:rPr>
              <w:lastRenderedPageBreak/>
              <w:t>9</w:t>
            </w:r>
          </w:p>
        </w:tc>
        <w:tc>
          <w:tcPr>
            <w:tcW w:w="1201" w:type="pct"/>
          </w:tcPr>
          <w:p w:rsidR="00277867" w:rsidRPr="004B44FE" w:rsidRDefault="00277867" w:rsidP="00626364">
            <w:pPr>
              <w:jc w:val="both"/>
            </w:pPr>
            <w:r w:rsidRPr="004B44FE">
              <w:t xml:space="preserve">Подготовка материалов и проведение мероприятий для предоставления </w:t>
            </w:r>
            <w:proofErr w:type="spellStart"/>
            <w:r w:rsidRPr="004B44FE">
              <w:t>Минимуществом</w:t>
            </w:r>
            <w:proofErr w:type="spellEnd"/>
            <w:r w:rsidRPr="004B44FE">
              <w:t xml:space="preserve"> РС (Я) государственной услуги «Образование земельных участков из земельных участков, находящихся в собственности РС (Я)»</w:t>
            </w:r>
          </w:p>
        </w:tc>
        <w:tc>
          <w:tcPr>
            <w:tcW w:w="638" w:type="pct"/>
          </w:tcPr>
          <w:p w:rsidR="00277867" w:rsidRPr="004B44FE" w:rsidRDefault="00277867" w:rsidP="00626364">
            <w:pPr>
              <w:jc w:val="center"/>
            </w:pPr>
            <w:r w:rsidRPr="004B44FE">
              <w:t>постоянно</w:t>
            </w:r>
          </w:p>
        </w:tc>
        <w:tc>
          <w:tcPr>
            <w:tcW w:w="730" w:type="pct"/>
          </w:tcPr>
          <w:p w:rsidR="00277867" w:rsidRPr="004B44FE" w:rsidRDefault="00277867" w:rsidP="00626364">
            <w:pPr>
              <w:pStyle w:val="a3"/>
              <w:rPr>
                <w:b w:val="0"/>
                <w:szCs w:val="24"/>
              </w:rPr>
            </w:pPr>
            <w:r w:rsidRPr="004B44FE">
              <w:rPr>
                <w:b w:val="0"/>
                <w:szCs w:val="24"/>
              </w:rPr>
              <w:t>Отдел государственных услуг и регулирования сделок</w:t>
            </w:r>
          </w:p>
          <w:p w:rsidR="00277867" w:rsidRPr="004B44FE" w:rsidRDefault="00277867" w:rsidP="00626364">
            <w:pPr>
              <w:jc w:val="center"/>
            </w:pPr>
          </w:p>
        </w:tc>
        <w:tc>
          <w:tcPr>
            <w:tcW w:w="1507" w:type="pct"/>
          </w:tcPr>
          <w:p w:rsidR="00277867" w:rsidRPr="004B44FE" w:rsidRDefault="00277867" w:rsidP="009671C2">
            <w:pPr>
              <w:pStyle w:val="a3"/>
              <w:jc w:val="both"/>
              <w:rPr>
                <w:szCs w:val="24"/>
              </w:rPr>
            </w:pPr>
            <w:r w:rsidRPr="004B44FE">
              <w:rPr>
                <w:szCs w:val="24"/>
              </w:rPr>
              <w:t>Исполнен.</w:t>
            </w:r>
          </w:p>
          <w:p w:rsidR="00E7273C" w:rsidRPr="004B44FE" w:rsidRDefault="00277867" w:rsidP="00E7273C">
            <w:pPr>
              <w:pStyle w:val="a3"/>
              <w:jc w:val="both"/>
              <w:rPr>
                <w:b w:val="0"/>
                <w:szCs w:val="24"/>
              </w:rPr>
            </w:pPr>
            <w:r w:rsidRPr="004B44FE">
              <w:rPr>
                <w:b w:val="0"/>
                <w:szCs w:val="24"/>
              </w:rPr>
              <w:t>По итогам 4 квартала 2022 по состоянию на 15.12.2022 поступило 64 заявление, из них 51 по итогам 9 месяцев 2022 г.</w:t>
            </w:r>
            <w:r w:rsidR="00E7273C" w:rsidRPr="004B44FE">
              <w:rPr>
                <w:b w:val="0"/>
                <w:szCs w:val="24"/>
              </w:rPr>
              <w:t>:</w:t>
            </w:r>
          </w:p>
          <w:p w:rsidR="00E7273C" w:rsidRPr="004B44FE" w:rsidRDefault="00E7273C" w:rsidP="00E7273C">
            <w:pPr>
              <w:pStyle w:val="a3"/>
              <w:jc w:val="both"/>
              <w:rPr>
                <w:b w:val="0"/>
                <w:szCs w:val="24"/>
              </w:rPr>
            </w:pPr>
            <w:r w:rsidRPr="004B44FE">
              <w:rPr>
                <w:b w:val="0"/>
                <w:szCs w:val="24"/>
              </w:rPr>
              <w:t>-по</w:t>
            </w:r>
            <w:r w:rsidR="00277867" w:rsidRPr="004B44FE">
              <w:rPr>
                <w:b w:val="0"/>
                <w:szCs w:val="24"/>
              </w:rPr>
              <w:t xml:space="preserve"> 16 заявлени</w:t>
            </w:r>
            <w:r w:rsidRPr="004B44FE">
              <w:rPr>
                <w:b w:val="0"/>
                <w:szCs w:val="24"/>
              </w:rPr>
              <w:t>ям</w:t>
            </w:r>
            <w:r w:rsidR="00277867" w:rsidRPr="004B44FE">
              <w:rPr>
                <w:b w:val="0"/>
                <w:szCs w:val="24"/>
              </w:rPr>
              <w:t xml:space="preserve"> отказ</w:t>
            </w:r>
            <w:r w:rsidRPr="004B44FE">
              <w:rPr>
                <w:b w:val="0"/>
                <w:szCs w:val="24"/>
              </w:rPr>
              <w:t>ано</w:t>
            </w:r>
            <w:r w:rsidR="00277867" w:rsidRPr="004B44FE">
              <w:rPr>
                <w:b w:val="0"/>
                <w:szCs w:val="24"/>
              </w:rPr>
              <w:t xml:space="preserve"> в рассмотрении,</w:t>
            </w:r>
          </w:p>
          <w:p w:rsidR="00E7273C" w:rsidRPr="004B44FE" w:rsidRDefault="00E7273C" w:rsidP="00E7273C">
            <w:pPr>
              <w:pStyle w:val="a3"/>
              <w:jc w:val="both"/>
              <w:rPr>
                <w:b w:val="0"/>
                <w:szCs w:val="24"/>
              </w:rPr>
            </w:pPr>
            <w:r w:rsidRPr="004B44FE">
              <w:rPr>
                <w:b w:val="0"/>
                <w:szCs w:val="24"/>
              </w:rPr>
              <w:t>-</w:t>
            </w:r>
            <w:r w:rsidR="00277867" w:rsidRPr="004B44FE">
              <w:rPr>
                <w:b w:val="0"/>
                <w:szCs w:val="24"/>
              </w:rPr>
              <w:t xml:space="preserve"> по 36 заявлениям  услуга предоставлена</w:t>
            </w:r>
            <w:r w:rsidRPr="004B44FE">
              <w:rPr>
                <w:b w:val="0"/>
                <w:szCs w:val="24"/>
              </w:rPr>
              <w:t>,</w:t>
            </w:r>
          </w:p>
          <w:p w:rsidR="00277867" w:rsidRPr="004B44FE" w:rsidRDefault="00E7273C" w:rsidP="00E7273C">
            <w:pPr>
              <w:pStyle w:val="a3"/>
              <w:jc w:val="both"/>
              <w:rPr>
                <w:b w:val="0"/>
                <w:szCs w:val="24"/>
              </w:rPr>
            </w:pPr>
            <w:r w:rsidRPr="004B44FE">
              <w:rPr>
                <w:b w:val="0"/>
                <w:szCs w:val="24"/>
              </w:rPr>
              <w:t>-</w:t>
            </w:r>
            <w:r w:rsidR="00277867" w:rsidRPr="004B44FE">
              <w:rPr>
                <w:b w:val="0"/>
                <w:szCs w:val="24"/>
              </w:rPr>
              <w:t xml:space="preserve"> по 12 заявлением отказ</w:t>
            </w:r>
            <w:r w:rsidRPr="004B44FE">
              <w:rPr>
                <w:b w:val="0"/>
                <w:szCs w:val="24"/>
              </w:rPr>
              <w:t>ано</w:t>
            </w:r>
            <w:r w:rsidR="00277867" w:rsidRPr="004B44FE">
              <w:rPr>
                <w:b w:val="0"/>
                <w:szCs w:val="24"/>
              </w:rPr>
              <w:t xml:space="preserve"> в предоставлении услуги.</w:t>
            </w:r>
          </w:p>
        </w:tc>
        <w:tc>
          <w:tcPr>
            <w:tcW w:w="708" w:type="pct"/>
            <w:gridSpan w:val="2"/>
          </w:tcPr>
          <w:p w:rsidR="00277867" w:rsidRPr="004B44FE" w:rsidRDefault="00277867" w:rsidP="00626364">
            <w:pPr>
              <w:pStyle w:val="a3"/>
              <w:rPr>
                <w:b w:val="0"/>
                <w:szCs w:val="24"/>
              </w:rPr>
            </w:pPr>
            <w:r w:rsidRPr="004B44FE">
              <w:rPr>
                <w:b w:val="0"/>
                <w:szCs w:val="24"/>
              </w:rPr>
              <w:t>100</w:t>
            </w:r>
          </w:p>
        </w:tc>
      </w:tr>
      <w:tr w:rsidR="00277867" w:rsidRPr="004B44FE" w:rsidTr="007E4E03">
        <w:trPr>
          <w:trHeight w:val="196"/>
        </w:trPr>
        <w:tc>
          <w:tcPr>
            <w:tcW w:w="216" w:type="pct"/>
          </w:tcPr>
          <w:p w:rsidR="00277867" w:rsidRPr="004B44FE" w:rsidRDefault="00A77143" w:rsidP="00626364">
            <w:pPr>
              <w:pStyle w:val="a5"/>
              <w:tabs>
                <w:tab w:val="clear" w:pos="4153"/>
                <w:tab w:val="clear" w:pos="8306"/>
              </w:tabs>
              <w:jc w:val="center"/>
              <w:rPr>
                <w:szCs w:val="24"/>
              </w:rPr>
            </w:pPr>
            <w:r w:rsidRPr="004B44FE">
              <w:rPr>
                <w:szCs w:val="24"/>
              </w:rPr>
              <w:t>10</w:t>
            </w:r>
          </w:p>
        </w:tc>
        <w:tc>
          <w:tcPr>
            <w:tcW w:w="1201" w:type="pct"/>
          </w:tcPr>
          <w:p w:rsidR="00277867" w:rsidRPr="004B44FE" w:rsidRDefault="00277867" w:rsidP="00626364">
            <w:pPr>
              <w:jc w:val="both"/>
            </w:pPr>
            <w:r w:rsidRPr="004B44FE">
              <w:t xml:space="preserve">Подготовка материалов и проведение мероприятий для предоставления </w:t>
            </w:r>
            <w:proofErr w:type="spellStart"/>
            <w:r w:rsidRPr="004B44FE">
              <w:t>Минимуществом</w:t>
            </w:r>
            <w:proofErr w:type="spellEnd"/>
            <w:r w:rsidRPr="004B44FE">
              <w:t xml:space="preserve"> РС (Я) государственной услуги «Предоставление гражданам земельных участков, находящихся в собственности РС (Я), в безвозмездное пользование» (в рамках реализации федерального закона о «дальневосточном гектаре»)</w:t>
            </w:r>
          </w:p>
        </w:tc>
        <w:tc>
          <w:tcPr>
            <w:tcW w:w="638" w:type="pct"/>
          </w:tcPr>
          <w:p w:rsidR="00277867" w:rsidRPr="004B44FE" w:rsidRDefault="00277867" w:rsidP="00626364">
            <w:pPr>
              <w:jc w:val="center"/>
            </w:pPr>
            <w:r w:rsidRPr="004B44FE">
              <w:t>постоянно</w:t>
            </w:r>
          </w:p>
        </w:tc>
        <w:tc>
          <w:tcPr>
            <w:tcW w:w="730" w:type="pct"/>
          </w:tcPr>
          <w:p w:rsidR="00277867" w:rsidRPr="004B44FE" w:rsidRDefault="00277867" w:rsidP="00626364">
            <w:pPr>
              <w:pStyle w:val="a3"/>
              <w:rPr>
                <w:b w:val="0"/>
                <w:szCs w:val="24"/>
              </w:rPr>
            </w:pPr>
            <w:r w:rsidRPr="004B44FE">
              <w:rPr>
                <w:b w:val="0"/>
                <w:szCs w:val="24"/>
              </w:rPr>
              <w:t>Отдел государственных услуг и регулирования сделок</w:t>
            </w:r>
          </w:p>
          <w:p w:rsidR="00277867" w:rsidRPr="004B44FE" w:rsidRDefault="00277867" w:rsidP="00626364">
            <w:pPr>
              <w:jc w:val="center"/>
            </w:pPr>
          </w:p>
        </w:tc>
        <w:tc>
          <w:tcPr>
            <w:tcW w:w="1507" w:type="pct"/>
          </w:tcPr>
          <w:p w:rsidR="00277867" w:rsidRPr="004B44FE" w:rsidRDefault="00277867" w:rsidP="009671C2">
            <w:pPr>
              <w:pStyle w:val="a3"/>
              <w:jc w:val="both"/>
              <w:rPr>
                <w:b w:val="0"/>
                <w:szCs w:val="24"/>
              </w:rPr>
            </w:pPr>
            <w:r w:rsidRPr="004B44FE">
              <w:rPr>
                <w:szCs w:val="24"/>
              </w:rPr>
              <w:t>Не подлежит исполнению в 4 квартале 2022.</w:t>
            </w:r>
          </w:p>
          <w:p w:rsidR="00277867" w:rsidRPr="004B44FE" w:rsidRDefault="00277867" w:rsidP="008D6359">
            <w:pPr>
              <w:pStyle w:val="a3"/>
              <w:jc w:val="both"/>
              <w:rPr>
                <w:b w:val="0"/>
                <w:szCs w:val="24"/>
              </w:rPr>
            </w:pPr>
            <w:r w:rsidRPr="004B44FE">
              <w:rPr>
                <w:b w:val="0"/>
                <w:szCs w:val="24"/>
              </w:rPr>
              <w:t>По состоянию на 15.12.2022  заявлений не поступало.</w:t>
            </w:r>
          </w:p>
        </w:tc>
        <w:tc>
          <w:tcPr>
            <w:tcW w:w="708" w:type="pct"/>
            <w:gridSpan w:val="2"/>
          </w:tcPr>
          <w:p w:rsidR="00277867" w:rsidRPr="004B44FE" w:rsidRDefault="00277867" w:rsidP="00626364">
            <w:pPr>
              <w:pStyle w:val="a3"/>
              <w:rPr>
                <w:b w:val="0"/>
                <w:szCs w:val="24"/>
              </w:rPr>
            </w:pPr>
            <w:r w:rsidRPr="004B44FE">
              <w:rPr>
                <w:b w:val="0"/>
                <w:szCs w:val="24"/>
              </w:rPr>
              <w:t>-</w:t>
            </w:r>
          </w:p>
        </w:tc>
      </w:tr>
      <w:tr w:rsidR="00277867" w:rsidRPr="004B44FE" w:rsidTr="007E4E03">
        <w:trPr>
          <w:trHeight w:val="196"/>
        </w:trPr>
        <w:tc>
          <w:tcPr>
            <w:tcW w:w="216" w:type="pct"/>
          </w:tcPr>
          <w:p w:rsidR="00277867" w:rsidRPr="004B44FE" w:rsidRDefault="00A77143" w:rsidP="00626364">
            <w:pPr>
              <w:pStyle w:val="a5"/>
              <w:tabs>
                <w:tab w:val="clear" w:pos="4153"/>
                <w:tab w:val="clear" w:pos="8306"/>
              </w:tabs>
              <w:jc w:val="center"/>
              <w:rPr>
                <w:szCs w:val="24"/>
              </w:rPr>
            </w:pPr>
            <w:r w:rsidRPr="004B44FE">
              <w:rPr>
                <w:szCs w:val="24"/>
              </w:rPr>
              <w:t>11</w:t>
            </w:r>
          </w:p>
        </w:tc>
        <w:tc>
          <w:tcPr>
            <w:tcW w:w="1201" w:type="pct"/>
          </w:tcPr>
          <w:p w:rsidR="00277867" w:rsidRPr="004B44FE" w:rsidRDefault="00277867" w:rsidP="00626364">
            <w:pPr>
              <w:ind w:right="34" w:firstLine="34"/>
              <w:jc w:val="both"/>
              <w:outlineLvl w:val="3"/>
            </w:pPr>
            <w:r w:rsidRPr="004B44FE">
              <w:t xml:space="preserve">Подготовка материалов и проведение мероприятий для предоставления </w:t>
            </w:r>
            <w:proofErr w:type="spellStart"/>
            <w:r w:rsidRPr="004B44FE">
              <w:t>Минимуществом</w:t>
            </w:r>
            <w:proofErr w:type="spellEnd"/>
            <w:r w:rsidRPr="004B44FE">
              <w:t xml:space="preserve"> РС (Я) государственной услуги «Установление сервитута в отношении земельного участка или части (частей) земельного участка, находящегося в собственности РС (Я)»</w:t>
            </w:r>
          </w:p>
        </w:tc>
        <w:tc>
          <w:tcPr>
            <w:tcW w:w="638" w:type="pct"/>
          </w:tcPr>
          <w:p w:rsidR="00277867" w:rsidRPr="004B44FE" w:rsidRDefault="00277867" w:rsidP="00626364">
            <w:pPr>
              <w:jc w:val="center"/>
            </w:pPr>
            <w:r w:rsidRPr="004B44FE">
              <w:t>постоянно</w:t>
            </w:r>
          </w:p>
        </w:tc>
        <w:tc>
          <w:tcPr>
            <w:tcW w:w="730" w:type="pct"/>
          </w:tcPr>
          <w:p w:rsidR="00277867" w:rsidRPr="004B44FE" w:rsidRDefault="00277867" w:rsidP="00626364">
            <w:pPr>
              <w:pStyle w:val="a3"/>
              <w:rPr>
                <w:b w:val="0"/>
                <w:szCs w:val="24"/>
              </w:rPr>
            </w:pPr>
            <w:r w:rsidRPr="004B44FE">
              <w:rPr>
                <w:b w:val="0"/>
                <w:szCs w:val="24"/>
              </w:rPr>
              <w:t>Отдел государственных услуг и регулирования сделок</w:t>
            </w:r>
          </w:p>
          <w:p w:rsidR="00277867" w:rsidRPr="004B44FE" w:rsidRDefault="00277867" w:rsidP="00626364">
            <w:pPr>
              <w:jc w:val="center"/>
            </w:pPr>
          </w:p>
        </w:tc>
        <w:tc>
          <w:tcPr>
            <w:tcW w:w="1507" w:type="pct"/>
          </w:tcPr>
          <w:p w:rsidR="00277867" w:rsidRPr="004B44FE" w:rsidRDefault="00277867" w:rsidP="00015FF6">
            <w:pPr>
              <w:pStyle w:val="a3"/>
              <w:jc w:val="both"/>
              <w:rPr>
                <w:b w:val="0"/>
                <w:szCs w:val="24"/>
              </w:rPr>
            </w:pPr>
            <w:r w:rsidRPr="004B44FE">
              <w:rPr>
                <w:szCs w:val="24"/>
              </w:rPr>
              <w:t>Не подлежит исполнению в 4 квартале 2022.</w:t>
            </w:r>
          </w:p>
          <w:p w:rsidR="00277867" w:rsidRPr="004B44FE" w:rsidRDefault="00277867" w:rsidP="008D6359">
            <w:pPr>
              <w:pStyle w:val="a3"/>
              <w:jc w:val="both"/>
              <w:rPr>
                <w:b w:val="0"/>
                <w:szCs w:val="24"/>
              </w:rPr>
            </w:pPr>
            <w:r w:rsidRPr="004B44FE">
              <w:rPr>
                <w:b w:val="0"/>
                <w:szCs w:val="24"/>
              </w:rPr>
              <w:t>По состоянию на 15.12.2022  заявлений не поступало.</w:t>
            </w:r>
          </w:p>
        </w:tc>
        <w:tc>
          <w:tcPr>
            <w:tcW w:w="708" w:type="pct"/>
            <w:gridSpan w:val="2"/>
          </w:tcPr>
          <w:p w:rsidR="00277867" w:rsidRPr="004B44FE" w:rsidRDefault="00277867" w:rsidP="00626364">
            <w:pPr>
              <w:pStyle w:val="a3"/>
              <w:rPr>
                <w:b w:val="0"/>
                <w:szCs w:val="24"/>
              </w:rPr>
            </w:pPr>
            <w:r w:rsidRPr="004B44FE">
              <w:rPr>
                <w:b w:val="0"/>
                <w:szCs w:val="24"/>
              </w:rPr>
              <w:t>-</w:t>
            </w:r>
          </w:p>
        </w:tc>
      </w:tr>
      <w:tr w:rsidR="00277867" w:rsidRPr="004B44FE" w:rsidTr="007E4E03">
        <w:trPr>
          <w:trHeight w:val="196"/>
        </w:trPr>
        <w:tc>
          <w:tcPr>
            <w:tcW w:w="216" w:type="pct"/>
          </w:tcPr>
          <w:p w:rsidR="00277867" w:rsidRPr="004B44FE" w:rsidRDefault="00A77143" w:rsidP="00626364">
            <w:pPr>
              <w:pStyle w:val="a5"/>
              <w:tabs>
                <w:tab w:val="clear" w:pos="4153"/>
                <w:tab w:val="clear" w:pos="8306"/>
              </w:tabs>
              <w:jc w:val="center"/>
              <w:rPr>
                <w:szCs w:val="24"/>
              </w:rPr>
            </w:pPr>
            <w:r w:rsidRPr="004B44FE">
              <w:rPr>
                <w:szCs w:val="24"/>
              </w:rPr>
              <w:t>12</w:t>
            </w:r>
          </w:p>
        </w:tc>
        <w:tc>
          <w:tcPr>
            <w:tcW w:w="1201" w:type="pct"/>
          </w:tcPr>
          <w:p w:rsidR="00277867" w:rsidRPr="004B44FE" w:rsidRDefault="00277867" w:rsidP="00626364">
            <w:pPr>
              <w:ind w:right="34" w:firstLine="34"/>
              <w:jc w:val="both"/>
              <w:outlineLvl w:val="3"/>
              <w:rPr>
                <w:bCs/>
              </w:rPr>
            </w:pPr>
            <w:r w:rsidRPr="004B44FE">
              <w:t xml:space="preserve">Выполнение в Реестре государственного имущества РС (Я) движений и определение статуса имущества в соответствии с принятыми </w:t>
            </w:r>
            <w:r w:rsidRPr="004B44FE">
              <w:lastRenderedPageBreak/>
              <w:t>решениями Минимущества РС (Я) по управлению государственным имуществом РС (Я) в части земельных участков</w:t>
            </w:r>
          </w:p>
        </w:tc>
        <w:tc>
          <w:tcPr>
            <w:tcW w:w="638" w:type="pct"/>
          </w:tcPr>
          <w:p w:rsidR="00277867" w:rsidRPr="004B44FE" w:rsidRDefault="00277867" w:rsidP="00626364">
            <w:pPr>
              <w:jc w:val="center"/>
            </w:pPr>
            <w:r w:rsidRPr="004B44FE">
              <w:lastRenderedPageBreak/>
              <w:t>постоянно</w:t>
            </w:r>
          </w:p>
        </w:tc>
        <w:tc>
          <w:tcPr>
            <w:tcW w:w="730" w:type="pct"/>
          </w:tcPr>
          <w:p w:rsidR="00277867" w:rsidRPr="004B44FE" w:rsidRDefault="00277867" w:rsidP="00A218E2">
            <w:pPr>
              <w:pStyle w:val="a3"/>
              <w:rPr>
                <w:b w:val="0"/>
                <w:szCs w:val="24"/>
              </w:rPr>
            </w:pPr>
            <w:r w:rsidRPr="004B44FE">
              <w:rPr>
                <w:b w:val="0"/>
                <w:szCs w:val="24"/>
              </w:rPr>
              <w:t>Отдел государственных услуг и регулирования сделок</w:t>
            </w:r>
          </w:p>
          <w:p w:rsidR="00277867" w:rsidRPr="004B44FE" w:rsidRDefault="00277867" w:rsidP="0040330D">
            <w:pPr>
              <w:jc w:val="center"/>
            </w:pPr>
          </w:p>
        </w:tc>
        <w:tc>
          <w:tcPr>
            <w:tcW w:w="1507" w:type="pct"/>
          </w:tcPr>
          <w:p w:rsidR="00277867" w:rsidRPr="004B44FE" w:rsidRDefault="00277867" w:rsidP="006974A6">
            <w:pPr>
              <w:pStyle w:val="a3"/>
              <w:jc w:val="both"/>
              <w:rPr>
                <w:szCs w:val="24"/>
              </w:rPr>
            </w:pPr>
            <w:r w:rsidRPr="004B44FE">
              <w:rPr>
                <w:szCs w:val="24"/>
              </w:rPr>
              <w:lastRenderedPageBreak/>
              <w:t>Исполнен.</w:t>
            </w:r>
          </w:p>
          <w:p w:rsidR="00277867" w:rsidRPr="004B44FE" w:rsidRDefault="00277867" w:rsidP="006974A6">
            <w:pPr>
              <w:pStyle w:val="a3"/>
              <w:jc w:val="both"/>
              <w:rPr>
                <w:b w:val="0"/>
                <w:szCs w:val="24"/>
              </w:rPr>
            </w:pPr>
            <w:r w:rsidRPr="004B44FE">
              <w:rPr>
                <w:b w:val="0"/>
                <w:szCs w:val="24"/>
              </w:rPr>
              <w:t>По итогам 4 квартала 2022 по состоянию 15.12.2022 г. В РГИ произведено 716 движений, из них по итогам 9 месяцев 2022 года 520:</w:t>
            </w:r>
          </w:p>
          <w:p w:rsidR="00277867" w:rsidRPr="004B44FE" w:rsidRDefault="00277867" w:rsidP="006974A6">
            <w:pPr>
              <w:pStyle w:val="a3"/>
              <w:jc w:val="both"/>
              <w:rPr>
                <w:b w:val="0"/>
                <w:szCs w:val="24"/>
              </w:rPr>
            </w:pPr>
            <w:r w:rsidRPr="004B44FE">
              <w:rPr>
                <w:b w:val="0"/>
                <w:szCs w:val="24"/>
              </w:rPr>
              <w:lastRenderedPageBreak/>
              <w:t>141 - обременений, 156 - постановка на учет, 16 - преобразований, 24 - снятий с учета, 4 - выписки из РГИ, Раздел ЗУ - 9</w:t>
            </w:r>
          </w:p>
          <w:p w:rsidR="00277867" w:rsidRPr="004B44FE" w:rsidRDefault="00277867" w:rsidP="006974A6">
            <w:pPr>
              <w:pStyle w:val="a3"/>
              <w:jc w:val="both"/>
              <w:rPr>
                <w:b w:val="0"/>
                <w:szCs w:val="24"/>
              </w:rPr>
            </w:pPr>
            <w:r w:rsidRPr="004B44FE">
              <w:rPr>
                <w:b w:val="0"/>
                <w:szCs w:val="24"/>
              </w:rPr>
              <w:t>Передача в муниципальную собственность – 4</w:t>
            </w:r>
          </w:p>
          <w:p w:rsidR="00277867" w:rsidRPr="004B44FE" w:rsidRDefault="00277867" w:rsidP="006974A6">
            <w:pPr>
              <w:pStyle w:val="a3"/>
              <w:jc w:val="both"/>
              <w:rPr>
                <w:b w:val="0"/>
                <w:szCs w:val="24"/>
              </w:rPr>
            </w:pPr>
            <w:r w:rsidRPr="004B44FE">
              <w:rPr>
                <w:b w:val="0"/>
                <w:szCs w:val="24"/>
              </w:rPr>
              <w:t>Аренда имущества Правообладателя – 43 Продажа - 14</w:t>
            </w:r>
          </w:p>
          <w:p w:rsidR="00277867" w:rsidRPr="004B44FE" w:rsidRDefault="00277867" w:rsidP="006974A6">
            <w:pPr>
              <w:pStyle w:val="a3"/>
              <w:jc w:val="both"/>
              <w:rPr>
                <w:b w:val="0"/>
                <w:szCs w:val="24"/>
              </w:rPr>
            </w:pPr>
            <w:r w:rsidRPr="004B44FE">
              <w:rPr>
                <w:b w:val="0"/>
                <w:szCs w:val="24"/>
              </w:rPr>
              <w:t>Аренда имущества казны - 71</w:t>
            </w:r>
          </w:p>
          <w:p w:rsidR="00277867" w:rsidRPr="004B44FE" w:rsidRDefault="00277867" w:rsidP="006974A6">
            <w:pPr>
              <w:pStyle w:val="a3"/>
              <w:jc w:val="both"/>
              <w:rPr>
                <w:b w:val="0"/>
                <w:szCs w:val="24"/>
              </w:rPr>
            </w:pPr>
            <w:r w:rsidRPr="004B44FE">
              <w:rPr>
                <w:b w:val="0"/>
                <w:szCs w:val="24"/>
              </w:rPr>
              <w:t>Передача в федеральную собственность – 1 Передача в иную собственность - 2</w:t>
            </w:r>
          </w:p>
          <w:p w:rsidR="00277867" w:rsidRPr="004B44FE" w:rsidRDefault="00277867" w:rsidP="006974A6">
            <w:pPr>
              <w:pStyle w:val="a3"/>
              <w:jc w:val="both"/>
              <w:rPr>
                <w:b w:val="0"/>
                <w:szCs w:val="24"/>
              </w:rPr>
            </w:pPr>
            <w:r w:rsidRPr="004B44FE">
              <w:rPr>
                <w:b w:val="0"/>
                <w:szCs w:val="24"/>
              </w:rPr>
              <w:t xml:space="preserve">Собственность – 45 </w:t>
            </w:r>
          </w:p>
          <w:p w:rsidR="00277867" w:rsidRPr="004B44FE" w:rsidRDefault="00277867" w:rsidP="006974A6">
            <w:pPr>
              <w:pStyle w:val="a3"/>
              <w:jc w:val="both"/>
              <w:rPr>
                <w:b w:val="0"/>
                <w:szCs w:val="24"/>
              </w:rPr>
            </w:pPr>
            <w:r w:rsidRPr="004B44FE">
              <w:rPr>
                <w:b w:val="0"/>
                <w:szCs w:val="24"/>
              </w:rPr>
              <w:t>Постоянное (бессрочное) пользование - 28</w:t>
            </w:r>
          </w:p>
          <w:p w:rsidR="00277867" w:rsidRPr="004B44FE" w:rsidRDefault="00277867" w:rsidP="006974A6">
            <w:pPr>
              <w:pStyle w:val="a3"/>
              <w:jc w:val="both"/>
              <w:rPr>
                <w:b w:val="0"/>
                <w:szCs w:val="24"/>
              </w:rPr>
            </w:pPr>
            <w:r w:rsidRPr="004B44FE">
              <w:rPr>
                <w:b w:val="0"/>
                <w:szCs w:val="24"/>
              </w:rPr>
              <w:t>Приватизация - 1</w:t>
            </w:r>
          </w:p>
          <w:p w:rsidR="00277867" w:rsidRPr="004B44FE" w:rsidRDefault="00277867" w:rsidP="006974A6">
            <w:pPr>
              <w:pStyle w:val="a3"/>
              <w:jc w:val="both"/>
              <w:rPr>
                <w:b w:val="0"/>
                <w:szCs w:val="24"/>
              </w:rPr>
            </w:pPr>
            <w:r w:rsidRPr="004B44FE">
              <w:rPr>
                <w:b w:val="0"/>
                <w:szCs w:val="24"/>
              </w:rPr>
              <w:t>Списание - 12</w:t>
            </w:r>
          </w:p>
          <w:p w:rsidR="00277867" w:rsidRPr="004B44FE" w:rsidRDefault="00277867" w:rsidP="006974A6">
            <w:pPr>
              <w:pStyle w:val="a3"/>
              <w:jc w:val="both"/>
              <w:rPr>
                <w:b w:val="0"/>
                <w:szCs w:val="24"/>
              </w:rPr>
            </w:pPr>
            <w:r w:rsidRPr="004B44FE">
              <w:rPr>
                <w:b w:val="0"/>
                <w:szCs w:val="24"/>
              </w:rPr>
              <w:t>Казна (прекращение вещного права с передачей в казну) - 56</w:t>
            </w:r>
          </w:p>
          <w:p w:rsidR="00277867" w:rsidRPr="004B44FE" w:rsidRDefault="00277867" w:rsidP="006974A6">
            <w:pPr>
              <w:pStyle w:val="a3"/>
              <w:jc w:val="both"/>
              <w:rPr>
                <w:b w:val="0"/>
                <w:szCs w:val="24"/>
              </w:rPr>
            </w:pPr>
            <w:r w:rsidRPr="004B44FE">
              <w:rPr>
                <w:b w:val="0"/>
                <w:szCs w:val="24"/>
              </w:rPr>
              <w:t>Безвозмездное пользование Казны - 62</w:t>
            </w:r>
          </w:p>
          <w:p w:rsidR="00277867" w:rsidRPr="004B44FE" w:rsidRDefault="00277867" w:rsidP="006974A6">
            <w:pPr>
              <w:pStyle w:val="a3"/>
              <w:jc w:val="both"/>
              <w:rPr>
                <w:b w:val="0"/>
                <w:szCs w:val="24"/>
              </w:rPr>
            </w:pPr>
            <w:r w:rsidRPr="004B44FE">
              <w:rPr>
                <w:b w:val="0"/>
                <w:szCs w:val="24"/>
              </w:rPr>
              <w:t>Оперативное управление - 3</w:t>
            </w:r>
          </w:p>
          <w:p w:rsidR="00277867" w:rsidRPr="004B44FE" w:rsidRDefault="00277867" w:rsidP="006974A6">
            <w:pPr>
              <w:pStyle w:val="a3"/>
              <w:jc w:val="both"/>
              <w:rPr>
                <w:b w:val="0"/>
                <w:szCs w:val="24"/>
              </w:rPr>
            </w:pPr>
            <w:r w:rsidRPr="004B44FE">
              <w:rPr>
                <w:b w:val="0"/>
                <w:szCs w:val="24"/>
              </w:rPr>
              <w:t>Объединение ЗУ - 3</w:t>
            </w:r>
          </w:p>
          <w:p w:rsidR="00277867" w:rsidRPr="004B44FE" w:rsidRDefault="00277867" w:rsidP="006974A6">
            <w:pPr>
              <w:pStyle w:val="a3"/>
              <w:jc w:val="both"/>
              <w:rPr>
                <w:b w:val="0"/>
                <w:szCs w:val="24"/>
              </w:rPr>
            </w:pPr>
            <w:r w:rsidRPr="004B44FE">
              <w:rPr>
                <w:b w:val="0"/>
                <w:szCs w:val="24"/>
              </w:rPr>
              <w:t>Разрешение на использование ЗУ – 3</w:t>
            </w:r>
          </w:p>
          <w:p w:rsidR="00277867" w:rsidRPr="004B44FE" w:rsidRDefault="00277867" w:rsidP="006974A6">
            <w:pPr>
              <w:pStyle w:val="a3"/>
              <w:jc w:val="both"/>
              <w:rPr>
                <w:b w:val="0"/>
                <w:szCs w:val="24"/>
              </w:rPr>
            </w:pPr>
            <w:r w:rsidRPr="004B44FE">
              <w:rPr>
                <w:b w:val="0"/>
                <w:szCs w:val="24"/>
              </w:rPr>
              <w:t>Сервитут – 12, прекращение права – 6</w:t>
            </w:r>
          </w:p>
        </w:tc>
        <w:tc>
          <w:tcPr>
            <w:tcW w:w="708" w:type="pct"/>
            <w:gridSpan w:val="2"/>
          </w:tcPr>
          <w:p w:rsidR="00277867" w:rsidRPr="004B44FE" w:rsidRDefault="00277867" w:rsidP="0040330D">
            <w:pPr>
              <w:jc w:val="center"/>
            </w:pPr>
            <w:r w:rsidRPr="004B44FE">
              <w:lastRenderedPageBreak/>
              <w:t>100</w:t>
            </w:r>
          </w:p>
        </w:tc>
      </w:tr>
      <w:tr w:rsidR="00277867" w:rsidRPr="004B44FE" w:rsidTr="007E4E03">
        <w:trPr>
          <w:trHeight w:val="196"/>
        </w:trPr>
        <w:tc>
          <w:tcPr>
            <w:tcW w:w="216" w:type="pct"/>
          </w:tcPr>
          <w:p w:rsidR="00277867" w:rsidRPr="004B44FE" w:rsidRDefault="00A77143" w:rsidP="00626364">
            <w:pPr>
              <w:pStyle w:val="a5"/>
              <w:tabs>
                <w:tab w:val="clear" w:pos="4153"/>
                <w:tab w:val="clear" w:pos="8306"/>
              </w:tabs>
              <w:jc w:val="center"/>
              <w:rPr>
                <w:szCs w:val="24"/>
              </w:rPr>
            </w:pPr>
            <w:r w:rsidRPr="004B44FE">
              <w:rPr>
                <w:szCs w:val="24"/>
              </w:rPr>
              <w:lastRenderedPageBreak/>
              <w:t>13</w:t>
            </w:r>
          </w:p>
        </w:tc>
        <w:tc>
          <w:tcPr>
            <w:tcW w:w="1201" w:type="pct"/>
          </w:tcPr>
          <w:p w:rsidR="00277867" w:rsidRPr="004B44FE" w:rsidRDefault="00277867" w:rsidP="00626364">
            <w:pPr>
              <w:ind w:right="34" w:firstLine="34"/>
              <w:jc w:val="both"/>
              <w:outlineLvl w:val="3"/>
            </w:pPr>
            <w:r w:rsidRPr="004B44FE">
              <w:t>Выдача информации из Реестра государственного имущества РС (Я)</w:t>
            </w:r>
          </w:p>
        </w:tc>
        <w:tc>
          <w:tcPr>
            <w:tcW w:w="638" w:type="pct"/>
          </w:tcPr>
          <w:p w:rsidR="00277867" w:rsidRPr="004B44FE" w:rsidRDefault="00277867" w:rsidP="00626364">
            <w:pPr>
              <w:jc w:val="center"/>
            </w:pPr>
            <w:r w:rsidRPr="004B44FE">
              <w:t>постоянно</w:t>
            </w:r>
          </w:p>
        </w:tc>
        <w:tc>
          <w:tcPr>
            <w:tcW w:w="730" w:type="pct"/>
          </w:tcPr>
          <w:p w:rsidR="00277867" w:rsidRPr="004B44FE" w:rsidRDefault="00277867" w:rsidP="00A218E2">
            <w:pPr>
              <w:pStyle w:val="a3"/>
              <w:rPr>
                <w:b w:val="0"/>
                <w:szCs w:val="24"/>
              </w:rPr>
            </w:pPr>
            <w:r w:rsidRPr="004B44FE">
              <w:rPr>
                <w:b w:val="0"/>
                <w:szCs w:val="24"/>
              </w:rPr>
              <w:t>Отдел государственных услуг и регулирования сделок</w:t>
            </w:r>
          </w:p>
          <w:p w:rsidR="00277867" w:rsidRPr="004B44FE" w:rsidRDefault="00277867" w:rsidP="0040330D">
            <w:pPr>
              <w:jc w:val="center"/>
            </w:pPr>
          </w:p>
        </w:tc>
        <w:tc>
          <w:tcPr>
            <w:tcW w:w="1507" w:type="pct"/>
          </w:tcPr>
          <w:p w:rsidR="00277867" w:rsidRPr="004B44FE" w:rsidRDefault="00277867" w:rsidP="006974A6">
            <w:pPr>
              <w:pStyle w:val="a3"/>
              <w:jc w:val="both"/>
              <w:rPr>
                <w:szCs w:val="24"/>
              </w:rPr>
            </w:pPr>
            <w:r w:rsidRPr="004B44FE">
              <w:rPr>
                <w:szCs w:val="24"/>
              </w:rPr>
              <w:t>Исполнен.</w:t>
            </w:r>
          </w:p>
          <w:p w:rsidR="0004620E" w:rsidRPr="004B44FE" w:rsidRDefault="00277867" w:rsidP="008D6359">
            <w:pPr>
              <w:pStyle w:val="a3"/>
              <w:jc w:val="both"/>
              <w:rPr>
                <w:b w:val="0"/>
                <w:szCs w:val="24"/>
              </w:rPr>
            </w:pPr>
            <w:r w:rsidRPr="004B44FE">
              <w:rPr>
                <w:b w:val="0"/>
                <w:szCs w:val="24"/>
              </w:rPr>
              <w:t>По итогам 4 квартала 2022 по состоянию на 15.12.2022</w:t>
            </w:r>
            <w:r w:rsidR="0004620E" w:rsidRPr="004B44FE">
              <w:rPr>
                <w:b w:val="0"/>
                <w:szCs w:val="24"/>
              </w:rPr>
              <w:t xml:space="preserve"> поступило </w:t>
            </w:r>
            <w:r w:rsidRPr="004B44FE">
              <w:rPr>
                <w:b w:val="0"/>
                <w:szCs w:val="24"/>
              </w:rPr>
              <w:t xml:space="preserve"> 294 заявления, из них </w:t>
            </w:r>
            <w:r w:rsidR="0004620E" w:rsidRPr="004B44FE">
              <w:rPr>
                <w:b w:val="0"/>
                <w:szCs w:val="24"/>
              </w:rPr>
              <w:t>164 по итогам 9 месяцев 2022 г.:</w:t>
            </w:r>
          </w:p>
          <w:p w:rsidR="0004620E" w:rsidRPr="004B44FE" w:rsidRDefault="0004620E" w:rsidP="0004620E">
            <w:pPr>
              <w:pStyle w:val="a3"/>
              <w:jc w:val="both"/>
              <w:rPr>
                <w:b w:val="0"/>
                <w:szCs w:val="24"/>
              </w:rPr>
            </w:pPr>
            <w:r w:rsidRPr="004B44FE">
              <w:rPr>
                <w:b w:val="0"/>
                <w:szCs w:val="24"/>
              </w:rPr>
              <w:t>-по</w:t>
            </w:r>
            <w:r w:rsidR="00277867" w:rsidRPr="004B44FE">
              <w:rPr>
                <w:b w:val="0"/>
                <w:szCs w:val="24"/>
              </w:rPr>
              <w:t xml:space="preserve"> 1 заявлени</w:t>
            </w:r>
            <w:r w:rsidRPr="004B44FE">
              <w:rPr>
                <w:b w:val="0"/>
                <w:szCs w:val="24"/>
              </w:rPr>
              <w:t>ю</w:t>
            </w:r>
            <w:r w:rsidR="00277867" w:rsidRPr="004B44FE">
              <w:rPr>
                <w:b w:val="0"/>
                <w:szCs w:val="24"/>
              </w:rPr>
              <w:t xml:space="preserve"> отказ</w:t>
            </w:r>
            <w:r w:rsidRPr="004B44FE">
              <w:rPr>
                <w:b w:val="0"/>
                <w:szCs w:val="24"/>
              </w:rPr>
              <w:t>ано</w:t>
            </w:r>
            <w:r w:rsidR="00277867" w:rsidRPr="004B44FE">
              <w:rPr>
                <w:b w:val="0"/>
                <w:szCs w:val="24"/>
              </w:rPr>
              <w:t xml:space="preserve"> в рассмотрении,</w:t>
            </w:r>
          </w:p>
          <w:p w:rsidR="0004620E" w:rsidRPr="004B44FE" w:rsidRDefault="0004620E" w:rsidP="0004620E">
            <w:pPr>
              <w:pStyle w:val="a3"/>
              <w:jc w:val="both"/>
              <w:rPr>
                <w:b w:val="0"/>
                <w:szCs w:val="24"/>
              </w:rPr>
            </w:pPr>
            <w:r w:rsidRPr="004B44FE">
              <w:rPr>
                <w:b w:val="0"/>
                <w:szCs w:val="24"/>
              </w:rPr>
              <w:t>-</w:t>
            </w:r>
            <w:r w:rsidR="00277867" w:rsidRPr="004B44FE">
              <w:rPr>
                <w:b w:val="0"/>
                <w:szCs w:val="24"/>
              </w:rPr>
              <w:t>по 292 заявлениям услуга предоставлена,</w:t>
            </w:r>
          </w:p>
          <w:p w:rsidR="00277867" w:rsidRPr="004B44FE" w:rsidRDefault="0004620E" w:rsidP="0004620E">
            <w:pPr>
              <w:pStyle w:val="a3"/>
              <w:jc w:val="both"/>
              <w:rPr>
                <w:b w:val="0"/>
                <w:szCs w:val="24"/>
              </w:rPr>
            </w:pPr>
            <w:r w:rsidRPr="004B44FE">
              <w:rPr>
                <w:b w:val="0"/>
                <w:szCs w:val="24"/>
              </w:rPr>
              <w:t>-</w:t>
            </w:r>
            <w:r w:rsidR="00277867" w:rsidRPr="004B44FE">
              <w:rPr>
                <w:b w:val="0"/>
                <w:szCs w:val="24"/>
              </w:rPr>
              <w:t xml:space="preserve">по 1 </w:t>
            </w:r>
            <w:r w:rsidRPr="004B44FE">
              <w:rPr>
                <w:b w:val="0"/>
                <w:szCs w:val="24"/>
              </w:rPr>
              <w:t>заявлению</w:t>
            </w:r>
            <w:r w:rsidR="00277867" w:rsidRPr="004B44FE">
              <w:rPr>
                <w:b w:val="0"/>
                <w:szCs w:val="24"/>
              </w:rPr>
              <w:t xml:space="preserve"> отказ</w:t>
            </w:r>
            <w:r w:rsidRPr="004B44FE">
              <w:rPr>
                <w:b w:val="0"/>
                <w:szCs w:val="24"/>
              </w:rPr>
              <w:t>ано</w:t>
            </w:r>
            <w:r w:rsidR="00277867" w:rsidRPr="004B44FE">
              <w:rPr>
                <w:b w:val="0"/>
                <w:szCs w:val="24"/>
              </w:rPr>
              <w:t xml:space="preserve"> в предоставлении  услуги.</w:t>
            </w:r>
          </w:p>
        </w:tc>
        <w:tc>
          <w:tcPr>
            <w:tcW w:w="708" w:type="pct"/>
            <w:gridSpan w:val="2"/>
          </w:tcPr>
          <w:p w:rsidR="00277867" w:rsidRPr="004B44FE" w:rsidRDefault="00277867" w:rsidP="0040330D">
            <w:pPr>
              <w:jc w:val="center"/>
            </w:pPr>
            <w:r w:rsidRPr="004B44FE">
              <w:t>100</w:t>
            </w:r>
          </w:p>
        </w:tc>
      </w:tr>
      <w:tr w:rsidR="00277867" w:rsidRPr="004B44FE" w:rsidTr="007E4E03">
        <w:trPr>
          <w:trHeight w:val="196"/>
        </w:trPr>
        <w:tc>
          <w:tcPr>
            <w:tcW w:w="216" w:type="pct"/>
          </w:tcPr>
          <w:p w:rsidR="00277867" w:rsidRPr="004B44FE" w:rsidRDefault="00A77143" w:rsidP="00626364">
            <w:pPr>
              <w:pStyle w:val="a5"/>
              <w:tabs>
                <w:tab w:val="clear" w:pos="4153"/>
                <w:tab w:val="clear" w:pos="8306"/>
              </w:tabs>
              <w:jc w:val="center"/>
              <w:rPr>
                <w:szCs w:val="24"/>
              </w:rPr>
            </w:pPr>
            <w:r w:rsidRPr="004B44FE">
              <w:rPr>
                <w:szCs w:val="24"/>
              </w:rPr>
              <w:t>14</w:t>
            </w:r>
          </w:p>
        </w:tc>
        <w:tc>
          <w:tcPr>
            <w:tcW w:w="1201" w:type="pct"/>
          </w:tcPr>
          <w:p w:rsidR="00277867" w:rsidRPr="004B44FE" w:rsidRDefault="00277867" w:rsidP="00626364">
            <w:pPr>
              <w:pStyle w:val="a5"/>
              <w:tabs>
                <w:tab w:val="clear" w:pos="4153"/>
                <w:tab w:val="clear" w:pos="8306"/>
              </w:tabs>
              <w:jc w:val="both"/>
              <w:rPr>
                <w:szCs w:val="24"/>
              </w:rPr>
            </w:pPr>
            <w:r w:rsidRPr="004B44FE">
              <w:rPr>
                <w:szCs w:val="24"/>
              </w:rPr>
              <w:t>Работа с АО «Федеральная корпорация по развитию малого и среднего предпринимательства»</w:t>
            </w:r>
          </w:p>
        </w:tc>
        <w:tc>
          <w:tcPr>
            <w:tcW w:w="638" w:type="pct"/>
          </w:tcPr>
          <w:p w:rsidR="00277867" w:rsidRPr="004B44FE" w:rsidRDefault="00277867" w:rsidP="00626364">
            <w:pPr>
              <w:jc w:val="center"/>
            </w:pPr>
            <w:r w:rsidRPr="004B44FE">
              <w:t>постоянно</w:t>
            </w:r>
          </w:p>
        </w:tc>
        <w:tc>
          <w:tcPr>
            <w:tcW w:w="730" w:type="pct"/>
          </w:tcPr>
          <w:p w:rsidR="00277867" w:rsidRPr="004B44FE" w:rsidRDefault="00277867" w:rsidP="00626364">
            <w:pPr>
              <w:pStyle w:val="a3"/>
              <w:rPr>
                <w:szCs w:val="24"/>
              </w:rPr>
            </w:pPr>
            <w:r w:rsidRPr="004B44FE">
              <w:rPr>
                <w:b w:val="0"/>
                <w:szCs w:val="24"/>
              </w:rPr>
              <w:t xml:space="preserve">Отдел государственных услуг и регулирования сделок </w:t>
            </w:r>
          </w:p>
        </w:tc>
        <w:tc>
          <w:tcPr>
            <w:tcW w:w="1507" w:type="pct"/>
          </w:tcPr>
          <w:p w:rsidR="00277867" w:rsidRPr="004B44FE" w:rsidRDefault="00277867" w:rsidP="00C87AB2">
            <w:pPr>
              <w:pStyle w:val="a3"/>
              <w:jc w:val="both"/>
              <w:rPr>
                <w:szCs w:val="24"/>
              </w:rPr>
            </w:pPr>
            <w:r w:rsidRPr="004B44FE">
              <w:rPr>
                <w:szCs w:val="24"/>
              </w:rPr>
              <w:t>Исполнен.</w:t>
            </w:r>
          </w:p>
          <w:p w:rsidR="00277867" w:rsidRPr="004B44FE" w:rsidRDefault="00277867" w:rsidP="00C87AB2">
            <w:pPr>
              <w:pStyle w:val="a3"/>
              <w:jc w:val="both"/>
              <w:rPr>
                <w:b w:val="0"/>
                <w:szCs w:val="24"/>
              </w:rPr>
            </w:pPr>
            <w:r w:rsidRPr="004B44FE">
              <w:rPr>
                <w:b w:val="0"/>
                <w:szCs w:val="24"/>
              </w:rPr>
              <w:t xml:space="preserve">По итогам 4 квартала 2022 по состоянию на 15.12.2022 г. отделом государственных услуг и регулирования сделок проведана работа с СМСП </w:t>
            </w:r>
            <w:proofErr w:type="gramStart"/>
            <w:r w:rsidRPr="004B44FE">
              <w:rPr>
                <w:b w:val="0"/>
                <w:szCs w:val="24"/>
              </w:rPr>
              <w:t>по</w:t>
            </w:r>
            <w:proofErr w:type="gramEnd"/>
            <w:r w:rsidRPr="004B44FE">
              <w:rPr>
                <w:b w:val="0"/>
                <w:szCs w:val="24"/>
              </w:rPr>
              <w:t>:</w:t>
            </w:r>
          </w:p>
          <w:p w:rsidR="00277867" w:rsidRPr="004B44FE" w:rsidRDefault="00277867" w:rsidP="00C87AB2">
            <w:pPr>
              <w:pStyle w:val="a3"/>
              <w:numPr>
                <w:ilvl w:val="0"/>
                <w:numId w:val="17"/>
              </w:numPr>
              <w:ind w:left="314"/>
              <w:jc w:val="both"/>
              <w:rPr>
                <w:b w:val="0"/>
                <w:szCs w:val="24"/>
              </w:rPr>
            </w:pPr>
            <w:r w:rsidRPr="004B44FE">
              <w:rPr>
                <w:b w:val="0"/>
                <w:szCs w:val="24"/>
              </w:rPr>
              <w:t xml:space="preserve">Внесено изменение в части исключения </w:t>
            </w:r>
            <w:r w:rsidRPr="004B44FE">
              <w:rPr>
                <w:b w:val="0"/>
                <w:szCs w:val="24"/>
              </w:rPr>
              <w:lastRenderedPageBreak/>
              <w:t xml:space="preserve">9 объектов из перечня и добавлены 14 объектов недвижимости, из них 9 </w:t>
            </w:r>
            <w:proofErr w:type="gramStart"/>
            <w:r w:rsidRPr="004B44FE">
              <w:rPr>
                <w:b w:val="0"/>
                <w:szCs w:val="24"/>
              </w:rPr>
              <w:t>в</w:t>
            </w:r>
            <w:proofErr w:type="gramEnd"/>
            <w:r w:rsidRPr="004B44FE">
              <w:rPr>
                <w:b w:val="0"/>
                <w:szCs w:val="24"/>
              </w:rPr>
              <w:t xml:space="preserve"> </w:t>
            </w:r>
            <w:proofErr w:type="gramStart"/>
            <w:r w:rsidRPr="004B44FE">
              <w:rPr>
                <w:b w:val="0"/>
                <w:szCs w:val="24"/>
              </w:rPr>
              <w:t>замен</w:t>
            </w:r>
            <w:proofErr w:type="gramEnd"/>
            <w:r w:rsidRPr="004B44FE">
              <w:rPr>
                <w:b w:val="0"/>
                <w:szCs w:val="24"/>
              </w:rPr>
              <w:t xml:space="preserve"> исключенных и 5 новых объектов для исполнения поручения по увеличению перечня на 10% ежегодно.</w:t>
            </w:r>
          </w:p>
          <w:p w:rsidR="00277867" w:rsidRPr="004B44FE" w:rsidRDefault="00277867" w:rsidP="00C87AB2">
            <w:pPr>
              <w:pStyle w:val="a3"/>
              <w:numPr>
                <w:ilvl w:val="0"/>
                <w:numId w:val="17"/>
              </w:numPr>
              <w:ind w:left="314" w:hanging="314"/>
              <w:jc w:val="both"/>
              <w:rPr>
                <w:b w:val="0"/>
                <w:szCs w:val="24"/>
              </w:rPr>
            </w:pPr>
            <w:r w:rsidRPr="004B44FE">
              <w:rPr>
                <w:b w:val="0"/>
                <w:szCs w:val="24"/>
              </w:rPr>
              <w:t>Внесены сведения в АИС Мониторинг статус на проверке;</w:t>
            </w:r>
          </w:p>
          <w:p w:rsidR="00277867" w:rsidRPr="004B44FE" w:rsidRDefault="00277867" w:rsidP="00C87AB2">
            <w:pPr>
              <w:pStyle w:val="a3"/>
              <w:numPr>
                <w:ilvl w:val="0"/>
                <w:numId w:val="17"/>
              </w:numPr>
              <w:ind w:left="314" w:hanging="314"/>
              <w:jc w:val="both"/>
              <w:rPr>
                <w:b w:val="0"/>
                <w:szCs w:val="24"/>
              </w:rPr>
            </w:pPr>
            <w:r w:rsidRPr="004B44FE">
              <w:rPr>
                <w:b w:val="0"/>
                <w:szCs w:val="24"/>
              </w:rPr>
              <w:t xml:space="preserve">Внесены сведения на сайте </w:t>
            </w:r>
            <w:proofErr w:type="gramStart"/>
            <w:r w:rsidRPr="004B44FE">
              <w:rPr>
                <w:b w:val="0"/>
                <w:szCs w:val="24"/>
              </w:rPr>
              <w:t>налоговой</w:t>
            </w:r>
            <w:proofErr w:type="gramEnd"/>
            <w:r w:rsidRPr="004B44FE">
              <w:rPr>
                <w:b w:val="0"/>
                <w:szCs w:val="24"/>
              </w:rPr>
              <w:t xml:space="preserve"> по предоставленным поддержкам СМСП;</w:t>
            </w:r>
          </w:p>
          <w:p w:rsidR="00277867" w:rsidRPr="004B44FE" w:rsidRDefault="00277867" w:rsidP="00C87AB2">
            <w:pPr>
              <w:pStyle w:val="a3"/>
              <w:numPr>
                <w:ilvl w:val="0"/>
                <w:numId w:val="17"/>
              </w:numPr>
              <w:ind w:left="314" w:hanging="314"/>
              <w:jc w:val="both"/>
              <w:rPr>
                <w:b w:val="0"/>
                <w:szCs w:val="24"/>
              </w:rPr>
            </w:pPr>
            <w:r w:rsidRPr="004B44FE">
              <w:rPr>
                <w:b w:val="0"/>
                <w:szCs w:val="24"/>
              </w:rPr>
              <w:t>Подготовлены информации на совещаниях СМСП;</w:t>
            </w:r>
          </w:p>
          <w:p w:rsidR="00277867" w:rsidRPr="004B44FE" w:rsidRDefault="00277867" w:rsidP="00C87AB2">
            <w:pPr>
              <w:pStyle w:val="a3"/>
              <w:numPr>
                <w:ilvl w:val="0"/>
                <w:numId w:val="17"/>
              </w:numPr>
              <w:ind w:left="314" w:hanging="314"/>
              <w:jc w:val="both"/>
              <w:rPr>
                <w:b w:val="0"/>
                <w:szCs w:val="24"/>
              </w:rPr>
            </w:pPr>
            <w:r w:rsidRPr="004B44FE">
              <w:rPr>
                <w:b w:val="0"/>
                <w:szCs w:val="24"/>
              </w:rPr>
              <w:t xml:space="preserve">Сформирован прогнозный план дополнения перечня </w:t>
            </w:r>
            <w:proofErr w:type="spellStart"/>
            <w:r w:rsidRPr="004B44FE">
              <w:rPr>
                <w:b w:val="0"/>
                <w:szCs w:val="24"/>
              </w:rPr>
              <w:t>гос</w:t>
            </w:r>
            <w:proofErr w:type="gramStart"/>
            <w:r w:rsidRPr="004B44FE">
              <w:rPr>
                <w:b w:val="0"/>
                <w:szCs w:val="24"/>
              </w:rPr>
              <w:t>.и</w:t>
            </w:r>
            <w:proofErr w:type="gramEnd"/>
            <w:r w:rsidRPr="004B44FE">
              <w:rPr>
                <w:b w:val="0"/>
                <w:szCs w:val="24"/>
              </w:rPr>
              <w:t>мущества</w:t>
            </w:r>
            <w:proofErr w:type="spellEnd"/>
            <w:r w:rsidRPr="004B44FE">
              <w:rPr>
                <w:b w:val="0"/>
                <w:szCs w:val="24"/>
              </w:rPr>
              <w:t>;</w:t>
            </w:r>
          </w:p>
          <w:p w:rsidR="00277867" w:rsidRPr="004B44FE" w:rsidRDefault="00277867" w:rsidP="00C87AB2">
            <w:pPr>
              <w:pStyle w:val="a3"/>
              <w:numPr>
                <w:ilvl w:val="0"/>
                <w:numId w:val="17"/>
              </w:numPr>
              <w:ind w:left="314" w:hanging="314"/>
              <w:jc w:val="both"/>
              <w:rPr>
                <w:b w:val="0"/>
                <w:szCs w:val="24"/>
              </w:rPr>
            </w:pPr>
            <w:r w:rsidRPr="004B44FE">
              <w:rPr>
                <w:b w:val="0"/>
                <w:szCs w:val="24"/>
              </w:rPr>
              <w:t xml:space="preserve">Сформирован прогнозный план предоставления </w:t>
            </w:r>
            <w:proofErr w:type="spellStart"/>
            <w:r w:rsidRPr="004B44FE">
              <w:rPr>
                <w:b w:val="0"/>
                <w:szCs w:val="24"/>
              </w:rPr>
              <w:t>гос</w:t>
            </w:r>
            <w:proofErr w:type="gramStart"/>
            <w:r w:rsidRPr="004B44FE">
              <w:rPr>
                <w:b w:val="0"/>
                <w:szCs w:val="24"/>
              </w:rPr>
              <w:t>.и</w:t>
            </w:r>
            <w:proofErr w:type="gramEnd"/>
            <w:r w:rsidRPr="004B44FE">
              <w:rPr>
                <w:b w:val="0"/>
                <w:szCs w:val="24"/>
              </w:rPr>
              <w:t>мущества</w:t>
            </w:r>
            <w:proofErr w:type="spellEnd"/>
            <w:r w:rsidRPr="004B44FE">
              <w:rPr>
                <w:b w:val="0"/>
                <w:szCs w:val="24"/>
              </w:rPr>
              <w:t xml:space="preserve"> из перечня СМСП.</w:t>
            </w:r>
          </w:p>
          <w:p w:rsidR="00277867" w:rsidRPr="004B44FE" w:rsidRDefault="00277867" w:rsidP="00C87AB2">
            <w:pPr>
              <w:pStyle w:val="a3"/>
              <w:numPr>
                <w:ilvl w:val="0"/>
                <w:numId w:val="17"/>
              </w:numPr>
              <w:ind w:left="314" w:hanging="314"/>
              <w:jc w:val="both"/>
              <w:rPr>
                <w:b w:val="0"/>
                <w:szCs w:val="24"/>
              </w:rPr>
            </w:pPr>
            <w:r w:rsidRPr="004B44FE">
              <w:rPr>
                <w:b w:val="0"/>
                <w:szCs w:val="24"/>
              </w:rPr>
              <w:t>Размещены 2 аукциона на 2 объекта из перечня СМСП право заключения договора аренды, по итогам торгов заключен 1 договор аренды;</w:t>
            </w:r>
          </w:p>
          <w:p w:rsidR="00277867" w:rsidRPr="004B44FE" w:rsidRDefault="00277867" w:rsidP="00C87AB2">
            <w:pPr>
              <w:pStyle w:val="a3"/>
              <w:numPr>
                <w:ilvl w:val="0"/>
                <w:numId w:val="17"/>
              </w:numPr>
              <w:ind w:left="314" w:hanging="314"/>
              <w:jc w:val="both"/>
              <w:rPr>
                <w:b w:val="0"/>
                <w:szCs w:val="24"/>
              </w:rPr>
            </w:pPr>
            <w:r w:rsidRPr="004B44FE">
              <w:rPr>
                <w:b w:val="0"/>
                <w:szCs w:val="24"/>
              </w:rPr>
              <w:t>Направлены ответы по Контрольным поручениям Главы и Правительства Р</w:t>
            </w:r>
            <w:proofErr w:type="gramStart"/>
            <w:r w:rsidRPr="004B44FE">
              <w:rPr>
                <w:b w:val="0"/>
                <w:szCs w:val="24"/>
              </w:rPr>
              <w:t>С(</w:t>
            </w:r>
            <w:proofErr w:type="gramEnd"/>
            <w:r w:rsidRPr="004B44FE">
              <w:rPr>
                <w:b w:val="0"/>
                <w:szCs w:val="24"/>
              </w:rPr>
              <w:t>Я).</w:t>
            </w:r>
          </w:p>
        </w:tc>
        <w:tc>
          <w:tcPr>
            <w:tcW w:w="708" w:type="pct"/>
            <w:gridSpan w:val="2"/>
          </w:tcPr>
          <w:p w:rsidR="00277867" w:rsidRPr="004B44FE" w:rsidRDefault="00277867" w:rsidP="00626364">
            <w:pPr>
              <w:pStyle w:val="a3"/>
              <w:rPr>
                <w:b w:val="0"/>
                <w:szCs w:val="24"/>
              </w:rPr>
            </w:pPr>
            <w:r w:rsidRPr="004B44FE">
              <w:rPr>
                <w:b w:val="0"/>
                <w:szCs w:val="24"/>
              </w:rPr>
              <w:lastRenderedPageBreak/>
              <w:t>100</w:t>
            </w:r>
          </w:p>
        </w:tc>
      </w:tr>
      <w:tr w:rsidR="00277867" w:rsidRPr="004B44FE" w:rsidTr="007E4E03">
        <w:trPr>
          <w:trHeight w:val="196"/>
        </w:trPr>
        <w:tc>
          <w:tcPr>
            <w:tcW w:w="216" w:type="pct"/>
          </w:tcPr>
          <w:p w:rsidR="00277867" w:rsidRPr="004B44FE" w:rsidRDefault="00A77143" w:rsidP="00626364">
            <w:pPr>
              <w:pStyle w:val="a5"/>
              <w:tabs>
                <w:tab w:val="clear" w:pos="4153"/>
                <w:tab w:val="clear" w:pos="8306"/>
              </w:tabs>
              <w:jc w:val="center"/>
              <w:rPr>
                <w:szCs w:val="24"/>
              </w:rPr>
            </w:pPr>
            <w:r w:rsidRPr="004B44FE">
              <w:rPr>
                <w:szCs w:val="24"/>
              </w:rPr>
              <w:lastRenderedPageBreak/>
              <w:t>15</w:t>
            </w:r>
          </w:p>
        </w:tc>
        <w:tc>
          <w:tcPr>
            <w:tcW w:w="1201" w:type="pct"/>
          </w:tcPr>
          <w:p w:rsidR="00277867" w:rsidRPr="004B44FE" w:rsidRDefault="00277867" w:rsidP="00626364">
            <w:pPr>
              <w:pStyle w:val="a5"/>
              <w:tabs>
                <w:tab w:val="clear" w:pos="4153"/>
                <w:tab w:val="clear" w:pos="8306"/>
              </w:tabs>
              <w:jc w:val="both"/>
              <w:rPr>
                <w:szCs w:val="24"/>
              </w:rPr>
            </w:pPr>
            <w:r w:rsidRPr="004B44FE">
              <w:rPr>
                <w:szCs w:val="24"/>
              </w:rPr>
              <w:t xml:space="preserve">Работа по заключению договоров безвозмездного пользования и договоров аренды государственного имущества РС (Я), не закрепленного на праве оперативного управления и хозяйственного ведения. </w:t>
            </w:r>
          </w:p>
          <w:p w:rsidR="00277867" w:rsidRPr="004B44FE" w:rsidRDefault="00277867" w:rsidP="00626364">
            <w:pPr>
              <w:pStyle w:val="a5"/>
              <w:tabs>
                <w:tab w:val="clear" w:pos="4153"/>
                <w:tab w:val="clear" w:pos="8306"/>
              </w:tabs>
              <w:jc w:val="both"/>
              <w:rPr>
                <w:szCs w:val="24"/>
              </w:rPr>
            </w:pPr>
            <w:r w:rsidRPr="004B44FE">
              <w:rPr>
                <w:szCs w:val="24"/>
              </w:rPr>
              <w:t xml:space="preserve">Ведение реестра арендаторов и пользователей государственного имущества РС (Я). </w:t>
            </w:r>
          </w:p>
          <w:p w:rsidR="00277867" w:rsidRPr="004B44FE" w:rsidRDefault="00277867" w:rsidP="00626364">
            <w:pPr>
              <w:pStyle w:val="a5"/>
              <w:tabs>
                <w:tab w:val="clear" w:pos="4153"/>
                <w:tab w:val="clear" w:pos="8306"/>
              </w:tabs>
              <w:jc w:val="both"/>
              <w:rPr>
                <w:szCs w:val="24"/>
              </w:rPr>
            </w:pPr>
            <w:r w:rsidRPr="004B44FE">
              <w:rPr>
                <w:szCs w:val="24"/>
              </w:rPr>
              <w:t xml:space="preserve">Постановка на бюджетный учет </w:t>
            </w:r>
            <w:r w:rsidRPr="004B44FE">
              <w:rPr>
                <w:szCs w:val="24"/>
              </w:rPr>
              <w:lastRenderedPageBreak/>
              <w:t>договоров аренды и безвозмездного пользования, отражение обременений в ИС-РГИ.</w:t>
            </w:r>
          </w:p>
        </w:tc>
        <w:tc>
          <w:tcPr>
            <w:tcW w:w="638" w:type="pct"/>
          </w:tcPr>
          <w:p w:rsidR="00277867" w:rsidRPr="004B44FE" w:rsidRDefault="00277867" w:rsidP="00626364">
            <w:pPr>
              <w:jc w:val="center"/>
            </w:pPr>
            <w:r w:rsidRPr="004B44FE">
              <w:lastRenderedPageBreak/>
              <w:t>постоянно</w:t>
            </w:r>
          </w:p>
        </w:tc>
        <w:tc>
          <w:tcPr>
            <w:tcW w:w="730" w:type="pct"/>
          </w:tcPr>
          <w:p w:rsidR="00277867" w:rsidRPr="004B44FE" w:rsidRDefault="00277867" w:rsidP="00626364">
            <w:pPr>
              <w:pStyle w:val="a3"/>
              <w:rPr>
                <w:b w:val="0"/>
                <w:szCs w:val="24"/>
              </w:rPr>
            </w:pPr>
            <w:r w:rsidRPr="004B44FE">
              <w:rPr>
                <w:b w:val="0"/>
                <w:szCs w:val="24"/>
              </w:rPr>
              <w:t>Отдел государственных услуг и регулирования сделок</w:t>
            </w:r>
          </w:p>
          <w:p w:rsidR="00277867" w:rsidRPr="004B44FE" w:rsidRDefault="00277867" w:rsidP="00626364">
            <w:pPr>
              <w:jc w:val="center"/>
            </w:pPr>
          </w:p>
        </w:tc>
        <w:tc>
          <w:tcPr>
            <w:tcW w:w="1507" w:type="pct"/>
          </w:tcPr>
          <w:p w:rsidR="00277867" w:rsidRPr="004B44FE" w:rsidRDefault="00277867" w:rsidP="007635F3">
            <w:pPr>
              <w:pStyle w:val="a3"/>
              <w:jc w:val="both"/>
              <w:rPr>
                <w:szCs w:val="24"/>
              </w:rPr>
            </w:pPr>
            <w:r w:rsidRPr="004B44FE">
              <w:rPr>
                <w:szCs w:val="24"/>
              </w:rPr>
              <w:t>Исполнен.</w:t>
            </w:r>
          </w:p>
          <w:p w:rsidR="00277867" w:rsidRPr="004B44FE" w:rsidRDefault="00277867" w:rsidP="008D6359">
            <w:pPr>
              <w:pStyle w:val="a3"/>
              <w:jc w:val="both"/>
              <w:rPr>
                <w:b w:val="0"/>
                <w:szCs w:val="24"/>
              </w:rPr>
            </w:pPr>
            <w:r w:rsidRPr="004B44FE">
              <w:rPr>
                <w:b w:val="0"/>
                <w:szCs w:val="24"/>
              </w:rPr>
              <w:t>По итогам 4 квартала 2022 по состоянию на 15.12.2022 направлено 76 проектов договоров БВП, из них в 1 полугодии 68, зарегистрированы</w:t>
            </w:r>
            <w:r w:rsidR="00C50A20" w:rsidRPr="004B44FE">
              <w:rPr>
                <w:b w:val="0"/>
                <w:szCs w:val="24"/>
              </w:rPr>
              <w:t xml:space="preserve"> </w:t>
            </w:r>
            <w:r w:rsidRPr="004B44FE">
              <w:rPr>
                <w:b w:val="0"/>
                <w:szCs w:val="24"/>
              </w:rPr>
              <w:t>(подписаны) договор БВП – 68 (из них 3 договора БВП направленные в конце 2021 года)</w:t>
            </w:r>
          </w:p>
        </w:tc>
        <w:tc>
          <w:tcPr>
            <w:tcW w:w="708" w:type="pct"/>
            <w:gridSpan w:val="2"/>
          </w:tcPr>
          <w:p w:rsidR="00277867" w:rsidRPr="004B44FE" w:rsidRDefault="00277867" w:rsidP="00626364">
            <w:pPr>
              <w:pStyle w:val="a3"/>
              <w:rPr>
                <w:b w:val="0"/>
                <w:szCs w:val="24"/>
              </w:rPr>
            </w:pPr>
            <w:r w:rsidRPr="004B44FE">
              <w:rPr>
                <w:b w:val="0"/>
                <w:szCs w:val="24"/>
              </w:rPr>
              <w:t>100</w:t>
            </w:r>
          </w:p>
        </w:tc>
      </w:tr>
      <w:tr w:rsidR="00277867" w:rsidRPr="004B44FE" w:rsidTr="007E4E03">
        <w:trPr>
          <w:trHeight w:val="196"/>
        </w:trPr>
        <w:tc>
          <w:tcPr>
            <w:tcW w:w="216" w:type="pct"/>
          </w:tcPr>
          <w:p w:rsidR="00277867" w:rsidRPr="004B44FE" w:rsidRDefault="00A77143" w:rsidP="00626364">
            <w:pPr>
              <w:pStyle w:val="a5"/>
              <w:tabs>
                <w:tab w:val="clear" w:pos="4153"/>
                <w:tab w:val="clear" w:pos="8306"/>
              </w:tabs>
              <w:jc w:val="center"/>
              <w:rPr>
                <w:szCs w:val="24"/>
              </w:rPr>
            </w:pPr>
            <w:r w:rsidRPr="004B44FE">
              <w:rPr>
                <w:szCs w:val="24"/>
              </w:rPr>
              <w:lastRenderedPageBreak/>
              <w:t>16</w:t>
            </w:r>
          </w:p>
        </w:tc>
        <w:tc>
          <w:tcPr>
            <w:tcW w:w="1201" w:type="pct"/>
          </w:tcPr>
          <w:p w:rsidR="00277867" w:rsidRPr="004B44FE" w:rsidRDefault="00277867" w:rsidP="00626364">
            <w:pPr>
              <w:pStyle w:val="a5"/>
              <w:tabs>
                <w:tab w:val="clear" w:pos="4153"/>
                <w:tab w:val="clear" w:pos="8306"/>
              </w:tabs>
              <w:jc w:val="both"/>
              <w:rPr>
                <w:szCs w:val="24"/>
              </w:rPr>
            </w:pPr>
            <w:r w:rsidRPr="004B44FE">
              <w:rPr>
                <w:szCs w:val="24"/>
              </w:rPr>
              <w:t>Формирование и внесение изменений в Перечень государственного имущества, предназначенного для предоставления в аренду субъектам малого и среднего предпринимательства и организациям, образующим инфраструктуру поддержки малого и среднего предпринимательства</w:t>
            </w:r>
          </w:p>
        </w:tc>
        <w:tc>
          <w:tcPr>
            <w:tcW w:w="638" w:type="pct"/>
          </w:tcPr>
          <w:p w:rsidR="00277867" w:rsidRPr="004B44FE" w:rsidRDefault="00277867" w:rsidP="00626364">
            <w:pPr>
              <w:pStyle w:val="a3"/>
              <w:tabs>
                <w:tab w:val="left" w:pos="142"/>
              </w:tabs>
              <w:rPr>
                <w:b w:val="0"/>
                <w:szCs w:val="24"/>
              </w:rPr>
            </w:pPr>
            <w:r w:rsidRPr="004B44FE">
              <w:rPr>
                <w:b w:val="0"/>
                <w:szCs w:val="24"/>
              </w:rPr>
              <w:t xml:space="preserve">до </w:t>
            </w:r>
            <w:r w:rsidRPr="004B44FE">
              <w:rPr>
                <w:b w:val="0"/>
                <w:szCs w:val="24"/>
                <w:lang w:val="en-US"/>
              </w:rPr>
              <w:t xml:space="preserve">01 </w:t>
            </w:r>
            <w:r w:rsidRPr="004B44FE">
              <w:rPr>
                <w:b w:val="0"/>
                <w:szCs w:val="24"/>
              </w:rPr>
              <w:t>ноября 2022 г.</w:t>
            </w:r>
          </w:p>
        </w:tc>
        <w:tc>
          <w:tcPr>
            <w:tcW w:w="730" w:type="pct"/>
          </w:tcPr>
          <w:p w:rsidR="00277867" w:rsidRPr="004B44FE" w:rsidRDefault="00277867" w:rsidP="00626364">
            <w:pPr>
              <w:pStyle w:val="a3"/>
              <w:rPr>
                <w:b w:val="0"/>
                <w:szCs w:val="24"/>
              </w:rPr>
            </w:pPr>
            <w:r w:rsidRPr="004B44FE">
              <w:rPr>
                <w:b w:val="0"/>
                <w:szCs w:val="24"/>
              </w:rPr>
              <w:t>Отдел государственных услуг и регулирования сделок</w:t>
            </w:r>
          </w:p>
        </w:tc>
        <w:tc>
          <w:tcPr>
            <w:tcW w:w="1507" w:type="pct"/>
          </w:tcPr>
          <w:p w:rsidR="00277867" w:rsidRPr="004B44FE" w:rsidRDefault="00277867" w:rsidP="00E60854">
            <w:pPr>
              <w:pStyle w:val="a3"/>
              <w:jc w:val="both"/>
              <w:rPr>
                <w:szCs w:val="24"/>
              </w:rPr>
            </w:pPr>
            <w:r w:rsidRPr="004B44FE">
              <w:rPr>
                <w:szCs w:val="24"/>
              </w:rPr>
              <w:t>Исполнен.</w:t>
            </w:r>
          </w:p>
          <w:p w:rsidR="00277867" w:rsidRPr="004B44FE" w:rsidRDefault="00277867" w:rsidP="008D6359">
            <w:pPr>
              <w:pStyle w:val="a3"/>
              <w:jc w:val="both"/>
              <w:rPr>
                <w:b w:val="0"/>
                <w:szCs w:val="24"/>
              </w:rPr>
            </w:pPr>
            <w:r w:rsidRPr="004B44FE">
              <w:rPr>
                <w:b w:val="0"/>
                <w:szCs w:val="24"/>
              </w:rPr>
              <w:t>По итогам 4 квартала 2022 распоряжением Министерства от 29.09.2022 № Р-2322 в Перечень дополнительно внесены 5 объектов. По состоянию на 15.12.2022 Перечень содержит 53 объекта в 10 улусах (районах) республики (</w:t>
            </w:r>
            <w:proofErr w:type="spellStart"/>
            <w:r w:rsidRPr="004B44FE">
              <w:rPr>
                <w:b w:val="0"/>
                <w:szCs w:val="24"/>
              </w:rPr>
              <w:t>Алданский</w:t>
            </w:r>
            <w:proofErr w:type="spellEnd"/>
            <w:r w:rsidRPr="004B44FE">
              <w:rPr>
                <w:b w:val="0"/>
                <w:szCs w:val="24"/>
              </w:rPr>
              <w:t xml:space="preserve">, </w:t>
            </w:r>
            <w:proofErr w:type="spellStart"/>
            <w:r w:rsidRPr="004B44FE">
              <w:rPr>
                <w:b w:val="0"/>
                <w:szCs w:val="24"/>
              </w:rPr>
              <w:t>Амгинский</w:t>
            </w:r>
            <w:proofErr w:type="spellEnd"/>
            <w:r w:rsidRPr="004B44FE">
              <w:rPr>
                <w:b w:val="0"/>
                <w:szCs w:val="24"/>
              </w:rPr>
              <w:t xml:space="preserve">, </w:t>
            </w:r>
            <w:proofErr w:type="spellStart"/>
            <w:r w:rsidRPr="004B44FE">
              <w:rPr>
                <w:b w:val="0"/>
                <w:szCs w:val="24"/>
              </w:rPr>
              <w:t>Верхневилюйский</w:t>
            </w:r>
            <w:proofErr w:type="spellEnd"/>
            <w:r w:rsidRPr="004B44FE">
              <w:rPr>
                <w:b w:val="0"/>
                <w:szCs w:val="24"/>
              </w:rPr>
              <w:t xml:space="preserve">, </w:t>
            </w:r>
            <w:proofErr w:type="spellStart"/>
            <w:r w:rsidRPr="004B44FE">
              <w:rPr>
                <w:b w:val="0"/>
                <w:szCs w:val="24"/>
              </w:rPr>
              <w:t>Кобяйский</w:t>
            </w:r>
            <w:proofErr w:type="spellEnd"/>
            <w:r w:rsidRPr="004B44FE">
              <w:rPr>
                <w:b w:val="0"/>
                <w:szCs w:val="24"/>
              </w:rPr>
              <w:t xml:space="preserve">, </w:t>
            </w:r>
            <w:proofErr w:type="spellStart"/>
            <w:r w:rsidRPr="004B44FE">
              <w:rPr>
                <w:b w:val="0"/>
                <w:szCs w:val="24"/>
              </w:rPr>
              <w:t>Мегино-Кангаласский</w:t>
            </w:r>
            <w:proofErr w:type="spellEnd"/>
            <w:r w:rsidRPr="004B44FE">
              <w:rPr>
                <w:b w:val="0"/>
                <w:szCs w:val="24"/>
              </w:rPr>
              <w:t xml:space="preserve">, </w:t>
            </w:r>
            <w:proofErr w:type="spellStart"/>
            <w:r w:rsidRPr="004B44FE">
              <w:rPr>
                <w:b w:val="0"/>
                <w:szCs w:val="24"/>
              </w:rPr>
              <w:t>Мирнинский</w:t>
            </w:r>
            <w:proofErr w:type="spellEnd"/>
            <w:r w:rsidRPr="004B44FE">
              <w:rPr>
                <w:b w:val="0"/>
                <w:szCs w:val="24"/>
              </w:rPr>
              <w:t xml:space="preserve">, </w:t>
            </w:r>
            <w:proofErr w:type="spellStart"/>
            <w:r w:rsidRPr="004B44FE">
              <w:rPr>
                <w:b w:val="0"/>
                <w:szCs w:val="24"/>
              </w:rPr>
              <w:t>Нюрбинский</w:t>
            </w:r>
            <w:proofErr w:type="spellEnd"/>
            <w:r w:rsidRPr="004B44FE">
              <w:rPr>
                <w:b w:val="0"/>
                <w:szCs w:val="24"/>
              </w:rPr>
              <w:t xml:space="preserve">, </w:t>
            </w:r>
            <w:proofErr w:type="spellStart"/>
            <w:r w:rsidRPr="004B44FE">
              <w:rPr>
                <w:b w:val="0"/>
                <w:szCs w:val="24"/>
              </w:rPr>
              <w:t>Олекминский</w:t>
            </w:r>
            <w:proofErr w:type="spellEnd"/>
            <w:r w:rsidRPr="004B44FE">
              <w:rPr>
                <w:b w:val="0"/>
                <w:szCs w:val="24"/>
              </w:rPr>
              <w:t xml:space="preserve">, </w:t>
            </w:r>
            <w:proofErr w:type="spellStart"/>
            <w:r w:rsidRPr="004B44FE">
              <w:rPr>
                <w:b w:val="0"/>
                <w:szCs w:val="24"/>
              </w:rPr>
              <w:t>Сунтарский</w:t>
            </w:r>
            <w:proofErr w:type="spellEnd"/>
            <w:r w:rsidRPr="004B44FE">
              <w:rPr>
                <w:b w:val="0"/>
                <w:szCs w:val="24"/>
              </w:rPr>
              <w:t xml:space="preserve">, </w:t>
            </w:r>
            <w:proofErr w:type="spellStart"/>
            <w:r w:rsidRPr="004B44FE">
              <w:rPr>
                <w:b w:val="0"/>
                <w:szCs w:val="24"/>
              </w:rPr>
              <w:t>Чурапчинский</w:t>
            </w:r>
            <w:proofErr w:type="spellEnd"/>
            <w:r w:rsidRPr="004B44FE">
              <w:rPr>
                <w:b w:val="0"/>
                <w:szCs w:val="24"/>
              </w:rPr>
              <w:t>) и г. Якутск, из них на 25 объекта заключены договора аренды с 18 субъектами малого и среднего предпринимательства.</w:t>
            </w:r>
          </w:p>
        </w:tc>
        <w:tc>
          <w:tcPr>
            <w:tcW w:w="708" w:type="pct"/>
            <w:gridSpan w:val="2"/>
          </w:tcPr>
          <w:p w:rsidR="00277867" w:rsidRPr="004B44FE" w:rsidRDefault="00277867" w:rsidP="00626364">
            <w:pPr>
              <w:pStyle w:val="a3"/>
              <w:rPr>
                <w:b w:val="0"/>
                <w:szCs w:val="24"/>
              </w:rPr>
            </w:pPr>
            <w:r w:rsidRPr="004B44FE">
              <w:rPr>
                <w:b w:val="0"/>
                <w:szCs w:val="24"/>
              </w:rPr>
              <w:t>100</w:t>
            </w:r>
          </w:p>
        </w:tc>
      </w:tr>
      <w:tr w:rsidR="00277867" w:rsidRPr="004B44FE" w:rsidTr="007E4E03">
        <w:trPr>
          <w:trHeight w:val="196"/>
        </w:trPr>
        <w:tc>
          <w:tcPr>
            <w:tcW w:w="216" w:type="pct"/>
          </w:tcPr>
          <w:p w:rsidR="00277867" w:rsidRPr="004B44FE" w:rsidRDefault="00A77143" w:rsidP="00626364">
            <w:pPr>
              <w:pStyle w:val="a5"/>
              <w:tabs>
                <w:tab w:val="clear" w:pos="4153"/>
                <w:tab w:val="clear" w:pos="8306"/>
              </w:tabs>
              <w:jc w:val="center"/>
              <w:rPr>
                <w:szCs w:val="24"/>
              </w:rPr>
            </w:pPr>
            <w:r w:rsidRPr="004B44FE">
              <w:rPr>
                <w:szCs w:val="24"/>
              </w:rPr>
              <w:t>17</w:t>
            </w:r>
          </w:p>
        </w:tc>
        <w:tc>
          <w:tcPr>
            <w:tcW w:w="1201" w:type="pct"/>
          </w:tcPr>
          <w:p w:rsidR="00277867" w:rsidRPr="004B44FE" w:rsidRDefault="00277867" w:rsidP="00626364">
            <w:pPr>
              <w:pStyle w:val="a5"/>
              <w:tabs>
                <w:tab w:val="clear" w:pos="4153"/>
                <w:tab w:val="clear" w:pos="8306"/>
              </w:tabs>
              <w:jc w:val="both"/>
              <w:rPr>
                <w:szCs w:val="24"/>
              </w:rPr>
            </w:pPr>
            <w:r w:rsidRPr="004B44FE">
              <w:rPr>
                <w:szCs w:val="24"/>
              </w:rPr>
              <w:t>Проведение торгов на право заключения договоров аренды государственного имущества РС (Я), включенного в Перечень государственного имущества, предназначенного для предоставления в аренду субъектам малого и среднего предпринимательства и организациям, образующим инфраструктуру их поддержки</w:t>
            </w:r>
          </w:p>
        </w:tc>
        <w:tc>
          <w:tcPr>
            <w:tcW w:w="638" w:type="pct"/>
          </w:tcPr>
          <w:p w:rsidR="00277867" w:rsidRPr="004B44FE" w:rsidRDefault="00277867" w:rsidP="00626364">
            <w:pPr>
              <w:pStyle w:val="a3"/>
              <w:tabs>
                <w:tab w:val="left" w:pos="142"/>
              </w:tabs>
              <w:rPr>
                <w:b w:val="0"/>
                <w:szCs w:val="24"/>
              </w:rPr>
            </w:pPr>
            <w:r w:rsidRPr="004B44FE">
              <w:rPr>
                <w:b w:val="0"/>
                <w:szCs w:val="24"/>
              </w:rPr>
              <w:t>постоянно</w:t>
            </w:r>
          </w:p>
        </w:tc>
        <w:tc>
          <w:tcPr>
            <w:tcW w:w="730" w:type="pct"/>
          </w:tcPr>
          <w:p w:rsidR="00277867" w:rsidRPr="004B44FE" w:rsidRDefault="00277867" w:rsidP="00626364">
            <w:pPr>
              <w:pStyle w:val="a3"/>
              <w:rPr>
                <w:b w:val="0"/>
                <w:szCs w:val="24"/>
              </w:rPr>
            </w:pPr>
            <w:r w:rsidRPr="004B44FE">
              <w:rPr>
                <w:b w:val="0"/>
                <w:szCs w:val="24"/>
              </w:rPr>
              <w:t>Отдел государственных услуг и регулирования сделок</w:t>
            </w:r>
          </w:p>
          <w:p w:rsidR="00277867" w:rsidRPr="004B44FE" w:rsidRDefault="00277867" w:rsidP="00626364">
            <w:pPr>
              <w:jc w:val="center"/>
            </w:pPr>
          </w:p>
        </w:tc>
        <w:tc>
          <w:tcPr>
            <w:tcW w:w="1507" w:type="pct"/>
          </w:tcPr>
          <w:p w:rsidR="00277867" w:rsidRPr="004B44FE" w:rsidRDefault="00277867" w:rsidP="00E60854">
            <w:pPr>
              <w:pStyle w:val="a3"/>
              <w:jc w:val="both"/>
              <w:rPr>
                <w:szCs w:val="24"/>
              </w:rPr>
            </w:pPr>
            <w:r w:rsidRPr="004B44FE">
              <w:rPr>
                <w:szCs w:val="24"/>
              </w:rPr>
              <w:t>Исполнен.</w:t>
            </w:r>
          </w:p>
          <w:p w:rsidR="00277867" w:rsidRPr="004B44FE" w:rsidRDefault="00277867" w:rsidP="00E60854">
            <w:pPr>
              <w:pStyle w:val="a3"/>
              <w:jc w:val="both"/>
              <w:rPr>
                <w:b w:val="0"/>
                <w:szCs w:val="24"/>
              </w:rPr>
            </w:pPr>
            <w:r w:rsidRPr="004B44FE">
              <w:rPr>
                <w:b w:val="0"/>
                <w:szCs w:val="24"/>
              </w:rPr>
              <w:t xml:space="preserve">По итогам 4 квартала 2022 по состоянию на 15.12.2022, согласно прогнозному плану, направленному </w:t>
            </w:r>
            <w:proofErr w:type="spellStart"/>
            <w:r w:rsidRPr="004B44FE">
              <w:rPr>
                <w:b w:val="0"/>
                <w:szCs w:val="24"/>
              </w:rPr>
              <w:t>Минпред</w:t>
            </w:r>
            <w:proofErr w:type="spellEnd"/>
            <w:r w:rsidRPr="004B44FE">
              <w:rPr>
                <w:b w:val="0"/>
                <w:szCs w:val="24"/>
              </w:rPr>
              <w:t xml:space="preserve"> Р</w:t>
            </w:r>
            <w:proofErr w:type="gramStart"/>
            <w:r w:rsidRPr="004B44FE">
              <w:rPr>
                <w:b w:val="0"/>
                <w:szCs w:val="24"/>
              </w:rPr>
              <w:t>С(</w:t>
            </w:r>
            <w:proofErr w:type="gramEnd"/>
            <w:r w:rsidRPr="004B44FE">
              <w:rPr>
                <w:b w:val="0"/>
                <w:szCs w:val="24"/>
              </w:rPr>
              <w:t>Я) подготовлена документация по 12 объектам капитального строительства из перечня СМСП и утверждена по Распоряжению Министерства от 15.03.2022 № Р-641.</w:t>
            </w:r>
          </w:p>
          <w:p w:rsidR="00277867" w:rsidRPr="004B44FE" w:rsidRDefault="00277867" w:rsidP="00E60854">
            <w:pPr>
              <w:pStyle w:val="a3"/>
              <w:jc w:val="both"/>
              <w:rPr>
                <w:b w:val="0"/>
                <w:szCs w:val="24"/>
              </w:rPr>
            </w:pPr>
            <w:r w:rsidRPr="004B44FE">
              <w:rPr>
                <w:b w:val="0"/>
                <w:szCs w:val="24"/>
              </w:rPr>
              <w:t xml:space="preserve">По указанному Распоряжению размещено 2 аукцион из 12 в связи с отсутствием фотографий, которые необходимы для размещения извещений, согласно принятым изменениям с 01.01.2022 правил размещения торгов на сайте </w:t>
            </w:r>
            <w:proofErr w:type="spellStart"/>
            <w:r w:rsidRPr="004B44FE">
              <w:rPr>
                <w:b w:val="0"/>
                <w:szCs w:val="24"/>
                <w:lang w:val="en-US"/>
              </w:rPr>
              <w:t>torgi</w:t>
            </w:r>
            <w:proofErr w:type="spellEnd"/>
            <w:r w:rsidRPr="004B44FE">
              <w:rPr>
                <w:b w:val="0"/>
                <w:szCs w:val="24"/>
              </w:rPr>
              <w:t>.</w:t>
            </w:r>
            <w:proofErr w:type="spellStart"/>
            <w:r w:rsidRPr="004B44FE">
              <w:rPr>
                <w:b w:val="0"/>
                <w:szCs w:val="24"/>
                <w:lang w:val="en-US"/>
              </w:rPr>
              <w:t>gov</w:t>
            </w:r>
            <w:proofErr w:type="spellEnd"/>
            <w:r w:rsidRPr="004B44FE">
              <w:rPr>
                <w:b w:val="0"/>
                <w:szCs w:val="24"/>
              </w:rPr>
              <w:t>.</w:t>
            </w:r>
            <w:proofErr w:type="spellStart"/>
            <w:r w:rsidRPr="004B44FE">
              <w:rPr>
                <w:b w:val="0"/>
                <w:szCs w:val="24"/>
                <w:lang w:val="en-US"/>
              </w:rPr>
              <w:t>ru</w:t>
            </w:r>
            <w:proofErr w:type="spellEnd"/>
            <w:r w:rsidRPr="004B44FE">
              <w:rPr>
                <w:b w:val="0"/>
                <w:szCs w:val="24"/>
              </w:rPr>
              <w:t xml:space="preserve">, 1 аукцион не состоялся, в связи отсутствием заявок, по 2-му аукциону проведены торги </w:t>
            </w:r>
            <w:r w:rsidRPr="004B44FE">
              <w:rPr>
                <w:b w:val="0"/>
                <w:szCs w:val="24"/>
              </w:rPr>
              <w:lastRenderedPageBreak/>
              <w:t>и заключен договор аренды с СМСП.</w:t>
            </w:r>
          </w:p>
        </w:tc>
        <w:tc>
          <w:tcPr>
            <w:tcW w:w="708" w:type="pct"/>
            <w:gridSpan w:val="2"/>
          </w:tcPr>
          <w:p w:rsidR="00277867" w:rsidRPr="004B44FE" w:rsidRDefault="00277867" w:rsidP="00626364">
            <w:pPr>
              <w:pStyle w:val="a3"/>
              <w:rPr>
                <w:b w:val="0"/>
                <w:szCs w:val="24"/>
              </w:rPr>
            </w:pPr>
            <w:r w:rsidRPr="004B44FE">
              <w:rPr>
                <w:b w:val="0"/>
                <w:szCs w:val="24"/>
              </w:rPr>
              <w:lastRenderedPageBreak/>
              <w:t>100</w:t>
            </w:r>
          </w:p>
        </w:tc>
      </w:tr>
      <w:tr w:rsidR="00277867" w:rsidRPr="004B44FE" w:rsidTr="007E4E03">
        <w:trPr>
          <w:trHeight w:val="196"/>
        </w:trPr>
        <w:tc>
          <w:tcPr>
            <w:tcW w:w="216" w:type="pct"/>
          </w:tcPr>
          <w:p w:rsidR="00277867" w:rsidRPr="004B44FE" w:rsidRDefault="00A77143" w:rsidP="00626364">
            <w:pPr>
              <w:pStyle w:val="a5"/>
              <w:tabs>
                <w:tab w:val="clear" w:pos="4153"/>
                <w:tab w:val="clear" w:pos="8306"/>
              </w:tabs>
              <w:jc w:val="center"/>
              <w:rPr>
                <w:szCs w:val="24"/>
              </w:rPr>
            </w:pPr>
            <w:r w:rsidRPr="004B44FE">
              <w:rPr>
                <w:szCs w:val="24"/>
              </w:rPr>
              <w:lastRenderedPageBreak/>
              <w:t>18</w:t>
            </w:r>
          </w:p>
        </w:tc>
        <w:tc>
          <w:tcPr>
            <w:tcW w:w="1201" w:type="pct"/>
          </w:tcPr>
          <w:p w:rsidR="00277867" w:rsidRPr="004B44FE" w:rsidRDefault="00277867" w:rsidP="00626364">
            <w:pPr>
              <w:pStyle w:val="a5"/>
              <w:tabs>
                <w:tab w:val="clear" w:pos="4153"/>
                <w:tab w:val="clear" w:pos="8306"/>
              </w:tabs>
              <w:jc w:val="both"/>
              <w:rPr>
                <w:szCs w:val="24"/>
              </w:rPr>
            </w:pPr>
            <w:r w:rsidRPr="004B44FE">
              <w:rPr>
                <w:szCs w:val="24"/>
              </w:rPr>
              <w:t>Подготовка проекта решения об утверждении перечня СМП, его опубликование, внесение сведений в АИС «Мониторинг МСП»</w:t>
            </w:r>
          </w:p>
        </w:tc>
        <w:tc>
          <w:tcPr>
            <w:tcW w:w="638" w:type="pct"/>
          </w:tcPr>
          <w:p w:rsidR="00277867" w:rsidRPr="004B44FE" w:rsidRDefault="00277867" w:rsidP="00626364">
            <w:pPr>
              <w:pStyle w:val="a3"/>
              <w:tabs>
                <w:tab w:val="left" w:pos="142"/>
              </w:tabs>
              <w:rPr>
                <w:b w:val="0"/>
                <w:szCs w:val="24"/>
              </w:rPr>
            </w:pPr>
            <w:r w:rsidRPr="004B44FE">
              <w:rPr>
                <w:b w:val="0"/>
                <w:szCs w:val="24"/>
              </w:rPr>
              <w:t>постоянно</w:t>
            </w:r>
          </w:p>
        </w:tc>
        <w:tc>
          <w:tcPr>
            <w:tcW w:w="730" w:type="pct"/>
          </w:tcPr>
          <w:p w:rsidR="00277867" w:rsidRPr="004B44FE" w:rsidRDefault="00277867" w:rsidP="00626364">
            <w:pPr>
              <w:pStyle w:val="a3"/>
              <w:rPr>
                <w:b w:val="0"/>
                <w:szCs w:val="24"/>
              </w:rPr>
            </w:pPr>
            <w:r w:rsidRPr="004B44FE">
              <w:rPr>
                <w:b w:val="0"/>
                <w:szCs w:val="24"/>
              </w:rPr>
              <w:t>Отдел государственных услуг и регулирования сделок</w:t>
            </w:r>
          </w:p>
        </w:tc>
        <w:tc>
          <w:tcPr>
            <w:tcW w:w="1507" w:type="pct"/>
          </w:tcPr>
          <w:p w:rsidR="00277867" w:rsidRPr="004B44FE" w:rsidRDefault="00277867" w:rsidP="00E87793">
            <w:pPr>
              <w:pStyle w:val="a3"/>
              <w:jc w:val="both"/>
              <w:rPr>
                <w:szCs w:val="24"/>
              </w:rPr>
            </w:pPr>
            <w:r w:rsidRPr="004B44FE">
              <w:rPr>
                <w:szCs w:val="24"/>
              </w:rPr>
              <w:t>Исполнен.</w:t>
            </w:r>
          </w:p>
          <w:p w:rsidR="00277867" w:rsidRPr="004B44FE" w:rsidRDefault="00277867" w:rsidP="008D6359">
            <w:pPr>
              <w:pStyle w:val="a3"/>
              <w:jc w:val="both"/>
              <w:rPr>
                <w:b w:val="0"/>
                <w:szCs w:val="24"/>
              </w:rPr>
            </w:pPr>
            <w:r w:rsidRPr="004B44FE">
              <w:rPr>
                <w:b w:val="0"/>
                <w:szCs w:val="24"/>
              </w:rPr>
              <w:t>По итогам 4 квартала 2022 по состоянию на 15.12.2022 загружена информация по внесенным объектам в Перечень СМСП в АИС «Мониторинг МСП»</w:t>
            </w:r>
          </w:p>
        </w:tc>
        <w:tc>
          <w:tcPr>
            <w:tcW w:w="708" w:type="pct"/>
            <w:gridSpan w:val="2"/>
          </w:tcPr>
          <w:p w:rsidR="00277867" w:rsidRPr="004B44FE" w:rsidRDefault="00277867" w:rsidP="00626364">
            <w:pPr>
              <w:pStyle w:val="a3"/>
              <w:rPr>
                <w:b w:val="0"/>
                <w:szCs w:val="24"/>
              </w:rPr>
            </w:pPr>
            <w:r w:rsidRPr="004B44FE">
              <w:rPr>
                <w:b w:val="0"/>
                <w:szCs w:val="24"/>
              </w:rPr>
              <w:t>100</w:t>
            </w:r>
          </w:p>
        </w:tc>
      </w:tr>
      <w:tr w:rsidR="00277867" w:rsidRPr="004B44FE" w:rsidTr="007E4E03">
        <w:trPr>
          <w:trHeight w:val="196"/>
        </w:trPr>
        <w:tc>
          <w:tcPr>
            <w:tcW w:w="216" w:type="pct"/>
          </w:tcPr>
          <w:p w:rsidR="00277867" w:rsidRPr="004B44FE" w:rsidRDefault="00A77143" w:rsidP="00626364">
            <w:pPr>
              <w:pStyle w:val="a5"/>
              <w:tabs>
                <w:tab w:val="clear" w:pos="4153"/>
                <w:tab w:val="clear" w:pos="8306"/>
              </w:tabs>
              <w:jc w:val="center"/>
              <w:rPr>
                <w:szCs w:val="24"/>
              </w:rPr>
            </w:pPr>
            <w:r w:rsidRPr="004B44FE">
              <w:rPr>
                <w:szCs w:val="24"/>
              </w:rPr>
              <w:t>19</w:t>
            </w:r>
          </w:p>
        </w:tc>
        <w:tc>
          <w:tcPr>
            <w:tcW w:w="1201" w:type="pct"/>
          </w:tcPr>
          <w:p w:rsidR="00277867" w:rsidRPr="004B44FE" w:rsidRDefault="00277867" w:rsidP="00626364">
            <w:pPr>
              <w:pStyle w:val="a5"/>
              <w:tabs>
                <w:tab w:val="clear" w:pos="4153"/>
                <w:tab w:val="clear" w:pos="8306"/>
              </w:tabs>
              <w:jc w:val="both"/>
              <w:rPr>
                <w:szCs w:val="24"/>
              </w:rPr>
            </w:pPr>
            <w:r w:rsidRPr="004B44FE">
              <w:rPr>
                <w:szCs w:val="24"/>
              </w:rPr>
              <w:t>Рассмотрение заявлений арендаторов – субъектов малого и среднего предпринимательства, на отчуждение в установленном законодательством порядке арендуемого ими государственного имущества Республики Саха (Якутия), в рамках 159-ФЗ.</w:t>
            </w:r>
          </w:p>
        </w:tc>
        <w:tc>
          <w:tcPr>
            <w:tcW w:w="638" w:type="pct"/>
          </w:tcPr>
          <w:p w:rsidR="00277867" w:rsidRPr="004B44FE" w:rsidRDefault="00277867" w:rsidP="00626364">
            <w:pPr>
              <w:pStyle w:val="a3"/>
              <w:tabs>
                <w:tab w:val="left" w:pos="142"/>
              </w:tabs>
              <w:rPr>
                <w:b w:val="0"/>
                <w:szCs w:val="24"/>
              </w:rPr>
            </w:pPr>
            <w:r w:rsidRPr="004B44FE">
              <w:rPr>
                <w:b w:val="0"/>
                <w:szCs w:val="24"/>
              </w:rPr>
              <w:t>постоянно</w:t>
            </w:r>
          </w:p>
        </w:tc>
        <w:tc>
          <w:tcPr>
            <w:tcW w:w="730" w:type="pct"/>
          </w:tcPr>
          <w:p w:rsidR="00277867" w:rsidRPr="004B44FE" w:rsidRDefault="00277867" w:rsidP="00626364">
            <w:pPr>
              <w:pStyle w:val="a3"/>
              <w:rPr>
                <w:b w:val="0"/>
                <w:szCs w:val="24"/>
              </w:rPr>
            </w:pPr>
            <w:r w:rsidRPr="004B44FE">
              <w:rPr>
                <w:b w:val="0"/>
                <w:szCs w:val="24"/>
              </w:rPr>
              <w:t>Отдел государственных услуг и регулирования сделок</w:t>
            </w:r>
          </w:p>
          <w:p w:rsidR="00277867" w:rsidRPr="004B44FE" w:rsidRDefault="00277867" w:rsidP="00626364">
            <w:pPr>
              <w:jc w:val="center"/>
            </w:pPr>
          </w:p>
        </w:tc>
        <w:tc>
          <w:tcPr>
            <w:tcW w:w="1507" w:type="pct"/>
          </w:tcPr>
          <w:p w:rsidR="00277867" w:rsidRPr="004B44FE" w:rsidRDefault="00277867" w:rsidP="00E87793">
            <w:pPr>
              <w:pStyle w:val="a3"/>
              <w:jc w:val="both"/>
              <w:rPr>
                <w:szCs w:val="24"/>
              </w:rPr>
            </w:pPr>
            <w:r w:rsidRPr="004B44FE">
              <w:rPr>
                <w:szCs w:val="24"/>
              </w:rPr>
              <w:t>Исполнен.</w:t>
            </w:r>
          </w:p>
          <w:p w:rsidR="00277867" w:rsidRPr="004B44FE" w:rsidRDefault="00277867" w:rsidP="00E87793">
            <w:pPr>
              <w:pStyle w:val="a3"/>
              <w:jc w:val="both"/>
              <w:rPr>
                <w:b w:val="0"/>
                <w:szCs w:val="24"/>
              </w:rPr>
            </w:pPr>
            <w:proofErr w:type="gramStart"/>
            <w:r w:rsidRPr="004B44FE">
              <w:rPr>
                <w:b w:val="0"/>
                <w:szCs w:val="24"/>
              </w:rPr>
              <w:t>По итогам 4 квартала 2022 по состоянию на 15.12.2022 поступило 1 заявление о преимущественном праве приобретения арендуемого имущества субъектами малого и среднего предпринимательства, согласно Федеральному закону от 22.07.2008 г.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Pr="004B44FE">
              <w:rPr>
                <w:b w:val="0"/>
                <w:szCs w:val="24"/>
              </w:rPr>
              <w:t xml:space="preserve"> акты Российской Федерации».</w:t>
            </w:r>
          </w:p>
          <w:p w:rsidR="00277867" w:rsidRPr="004B44FE" w:rsidRDefault="00277867" w:rsidP="00E87793">
            <w:pPr>
              <w:pStyle w:val="a3"/>
              <w:jc w:val="both"/>
              <w:rPr>
                <w:b w:val="0"/>
                <w:szCs w:val="24"/>
              </w:rPr>
            </w:pPr>
            <w:r w:rsidRPr="004B44FE">
              <w:rPr>
                <w:b w:val="0"/>
                <w:szCs w:val="24"/>
              </w:rPr>
              <w:t>По указанному заявлению проведено заседание рабочей комиссии и на основании протокола от 05.12.2022 № Пр-МИЗО-129 принято распоряжение Министерства от 07.12.2022 № Р-2950 «О предоставлении субъекту малого и среднего предпринимательства преимущественного права на приобретение арендуемого государственного имущества Республики Саха (Якутия)».</w:t>
            </w:r>
          </w:p>
          <w:p w:rsidR="00277867" w:rsidRPr="004B44FE" w:rsidRDefault="00277867" w:rsidP="00E87793">
            <w:pPr>
              <w:pStyle w:val="a3"/>
              <w:jc w:val="both"/>
              <w:rPr>
                <w:b w:val="0"/>
                <w:szCs w:val="24"/>
              </w:rPr>
            </w:pPr>
            <w:r w:rsidRPr="004B44FE">
              <w:rPr>
                <w:b w:val="0"/>
                <w:szCs w:val="24"/>
              </w:rPr>
              <w:t xml:space="preserve">После определения рыночной стоимости </w:t>
            </w:r>
            <w:r w:rsidRPr="004B44FE">
              <w:rPr>
                <w:b w:val="0"/>
                <w:szCs w:val="24"/>
              </w:rPr>
              <w:lastRenderedPageBreak/>
              <w:t>объекта, Министерством будет подготовлен проект постановления Правительства Республики Саха (Якутия) о включении объекта недвижимого имущества Республики Саха (Якутия), арендуемого субъектом малого и среднего предпринимательства, в Прогнозный план (программу) приватизации государственного имущества Республики Саха (Якутия).</w:t>
            </w:r>
          </w:p>
        </w:tc>
        <w:tc>
          <w:tcPr>
            <w:tcW w:w="708" w:type="pct"/>
            <w:gridSpan w:val="2"/>
          </w:tcPr>
          <w:p w:rsidR="00277867" w:rsidRPr="004B44FE" w:rsidRDefault="00277867" w:rsidP="00626364">
            <w:pPr>
              <w:pStyle w:val="a3"/>
              <w:rPr>
                <w:b w:val="0"/>
                <w:szCs w:val="24"/>
              </w:rPr>
            </w:pPr>
            <w:r w:rsidRPr="004B44FE">
              <w:rPr>
                <w:b w:val="0"/>
                <w:szCs w:val="24"/>
              </w:rPr>
              <w:lastRenderedPageBreak/>
              <w:t>100</w:t>
            </w:r>
          </w:p>
        </w:tc>
      </w:tr>
      <w:tr w:rsidR="00277867" w:rsidRPr="004B44FE" w:rsidTr="007E4E03">
        <w:trPr>
          <w:trHeight w:val="196"/>
        </w:trPr>
        <w:tc>
          <w:tcPr>
            <w:tcW w:w="216" w:type="pct"/>
          </w:tcPr>
          <w:p w:rsidR="00277867" w:rsidRPr="004B44FE" w:rsidRDefault="00A77143" w:rsidP="00626364">
            <w:pPr>
              <w:pStyle w:val="a5"/>
              <w:tabs>
                <w:tab w:val="clear" w:pos="4153"/>
                <w:tab w:val="clear" w:pos="8306"/>
              </w:tabs>
              <w:jc w:val="center"/>
              <w:rPr>
                <w:szCs w:val="24"/>
              </w:rPr>
            </w:pPr>
            <w:r w:rsidRPr="004B44FE">
              <w:rPr>
                <w:szCs w:val="24"/>
              </w:rPr>
              <w:lastRenderedPageBreak/>
              <w:t>20</w:t>
            </w:r>
          </w:p>
        </w:tc>
        <w:tc>
          <w:tcPr>
            <w:tcW w:w="1201" w:type="pct"/>
          </w:tcPr>
          <w:p w:rsidR="00277867" w:rsidRPr="004B44FE" w:rsidRDefault="00277867" w:rsidP="00626364">
            <w:pPr>
              <w:jc w:val="both"/>
            </w:pPr>
            <w:r w:rsidRPr="004B44FE">
              <w:t>Подготовка квартального и годового отчета по предоставлению государственных услуг</w:t>
            </w:r>
          </w:p>
        </w:tc>
        <w:tc>
          <w:tcPr>
            <w:tcW w:w="638" w:type="pct"/>
          </w:tcPr>
          <w:p w:rsidR="00277867" w:rsidRPr="004B44FE" w:rsidRDefault="00277867" w:rsidP="00626364">
            <w:pPr>
              <w:jc w:val="center"/>
            </w:pPr>
            <w:r w:rsidRPr="004B44FE">
              <w:t>ежеквартально</w:t>
            </w:r>
          </w:p>
        </w:tc>
        <w:tc>
          <w:tcPr>
            <w:tcW w:w="730" w:type="pct"/>
          </w:tcPr>
          <w:p w:rsidR="00277867" w:rsidRPr="004B44FE" w:rsidRDefault="00277867" w:rsidP="00626364">
            <w:pPr>
              <w:pStyle w:val="a3"/>
              <w:rPr>
                <w:b w:val="0"/>
                <w:szCs w:val="24"/>
              </w:rPr>
            </w:pPr>
            <w:r w:rsidRPr="004B44FE">
              <w:rPr>
                <w:b w:val="0"/>
                <w:szCs w:val="24"/>
              </w:rPr>
              <w:t>Отдел государственных услуг и регулирования сделок</w:t>
            </w:r>
          </w:p>
        </w:tc>
        <w:tc>
          <w:tcPr>
            <w:tcW w:w="1507" w:type="pct"/>
          </w:tcPr>
          <w:p w:rsidR="00277867" w:rsidRPr="004B44FE" w:rsidRDefault="00277867" w:rsidP="00FC391B">
            <w:pPr>
              <w:pStyle w:val="a3"/>
              <w:jc w:val="both"/>
              <w:rPr>
                <w:szCs w:val="24"/>
              </w:rPr>
            </w:pPr>
            <w:r w:rsidRPr="004B44FE">
              <w:rPr>
                <w:szCs w:val="24"/>
              </w:rPr>
              <w:t>Исполнен.</w:t>
            </w:r>
          </w:p>
          <w:p w:rsidR="00277867" w:rsidRPr="004B44FE" w:rsidRDefault="00277867" w:rsidP="008D6359">
            <w:pPr>
              <w:pStyle w:val="a3"/>
              <w:jc w:val="both"/>
              <w:rPr>
                <w:b w:val="0"/>
                <w:szCs w:val="24"/>
              </w:rPr>
            </w:pPr>
            <w:r w:rsidRPr="004B44FE">
              <w:rPr>
                <w:b w:val="0"/>
                <w:szCs w:val="24"/>
              </w:rPr>
              <w:t xml:space="preserve">По состоянию на 15.12.2022 все отчеты по предоставлению </w:t>
            </w:r>
            <w:proofErr w:type="spellStart"/>
            <w:r w:rsidRPr="004B44FE">
              <w:rPr>
                <w:b w:val="0"/>
                <w:szCs w:val="24"/>
              </w:rPr>
              <w:t>госуслуг</w:t>
            </w:r>
            <w:proofErr w:type="spellEnd"/>
            <w:r w:rsidRPr="004B44FE">
              <w:rPr>
                <w:b w:val="0"/>
                <w:szCs w:val="24"/>
              </w:rPr>
              <w:t xml:space="preserve"> предоставлены.</w:t>
            </w:r>
          </w:p>
        </w:tc>
        <w:tc>
          <w:tcPr>
            <w:tcW w:w="708" w:type="pct"/>
            <w:gridSpan w:val="2"/>
          </w:tcPr>
          <w:p w:rsidR="00277867" w:rsidRPr="004B44FE" w:rsidRDefault="00277867" w:rsidP="00626364">
            <w:pPr>
              <w:pStyle w:val="a3"/>
              <w:rPr>
                <w:b w:val="0"/>
                <w:szCs w:val="24"/>
              </w:rPr>
            </w:pPr>
            <w:r w:rsidRPr="004B44FE">
              <w:rPr>
                <w:b w:val="0"/>
                <w:szCs w:val="24"/>
              </w:rPr>
              <w:t>100</w:t>
            </w:r>
          </w:p>
        </w:tc>
      </w:tr>
      <w:tr w:rsidR="00277867" w:rsidRPr="004B44FE" w:rsidTr="007E4E03">
        <w:trPr>
          <w:trHeight w:val="388"/>
        </w:trPr>
        <w:tc>
          <w:tcPr>
            <w:tcW w:w="5000" w:type="pct"/>
            <w:gridSpan w:val="7"/>
            <w:vAlign w:val="center"/>
          </w:tcPr>
          <w:p w:rsidR="00277867" w:rsidRPr="004B44FE" w:rsidRDefault="00277867" w:rsidP="00EF2372">
            <w:pPr>
              <w:pStyle w:val="a5"/>
              <w:tabs>
                <w:tab w:val="clear" w:pos="4153"/>
                <w:tab w:val="clear" w:pos="8306"/>
              </w:tabs>
              <w:ind w:left="360"/>
              <w:jc w:val="center"/>
              <w:rPr>
                <w:b/>
                <w:szCs w:val="24"/>
              </w:rPr>
            </w:pPr>
            <w:r w:rsidRPr="004B44FE">
              <w:rPr>
                <w:b/>
                <w:szCs w:val="24"/>
              </w:rPr>
              <w:t>1.8. Контроль, мониторинг, отчеты</w:t>
            </w:r>
          </w:p>
        </w:tc>
      </w:tr>
      <w:tr w:rsidR="00277867" w:rsidRPr="004B44FE" w:rsidTr="007E4E03">
        <w:trPr>
          <w:trHeight w:val="196"/>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t>1</w:t>
            </w:r>
          </w:p>
        </w:tc>
        <w:tc>
          <w:tcPr>
            <w:tcW w:w="1201" w:type="pct"/>
          </w:tcPr>
          <w:p w:rsidR="00277867" w:rsidRPr="004B44FE" w:rsidRDefault="00277867" w:rsidP="005A4CD9">
            <w:pPr>
              <w:pStyle w:val="a5"/>
              <w:tabs>
                <w:tab w:val="clear" w:pos="4153"/>
                <w:tab w:val="clear" w:pos="8306"/>
              </w:tabs>
              <w:jc w:val="both"/>
              <w:rPr>
                <w:szCs w:val="24"/>
              </w:rPr>
            </w:pPr>
            <w:r w:rsidRPr="004B44FE">
              <w:rPr>
                <w:szCs w:val="24"/>
              </w:rPr>
              <w:t xml:space="preserve">Мониторинг и </w:t>
            </w:r>
            <w:proofErr w:type="gramStart"/>
            <w:r w:rsidRPr="004B44FE">
              <w:rPr>
                <w:szCs w:val="24"/>
              </w:rPr>
              <w:t>контроль за</w:t>
            </w:r>
            <w:proofErr w:type="gramEnd"/>
            <w:r w:rsidRPr="004B44FE">
              <w:rPr>
                <w:szCs w:val="24"/>
              </w:rPr>
              <w:t xml:space="preserve"> внесением данных в ИС «Эффективность» в соответствии с постановлением Правительства РС (Я) от 24.03.2008 года № 112 «О новых редакциях Регламента работы балансовых комиссий министерств и ведомств РС (Я) и Регламента работы балансовых комиссий министерств и ведомств РС (Я) по работе с государственными учреждениями». </w:t>
            </w:r>
          </w:p>
        </w:tc>
        <w:tc>
          <w:tcPr>
            <w:tcW w:w="638" w:type="pct"/>
          </w:tcPr>
          <w:p w:rsidR="00277867" w:rsidRPr="004B44FE" w:rsidRDefault="00277867" w:rsidP="005A4CD9">
            <w:pPr>
              <w:jc w:val="center"/>
            </w:pPr>
            <w:r w:rsidRPr="004B44FE">
              <w:t>в соответствии с установленными сроками</w:t>
            </w:r>
          </w:p>
        </w:tc>
        <w:tc>
          <w:tcPr>
            <w:tcW w:w="730" w:type="pct"/>
          </w:tcPr>
          <w:p w:rsidR="00277867" w:rsidRPr="004B44FE" w:rsidRDefault="00277867" w:rsidP="005A4CD9">
            <w:pPr>
              <w:jc w:val="center"/>
            </w:pPr>
            <w:r w:rsidRPr="004B44FE">
              <w:t>Отдел по работе с субъектами государственного сектора экономики</w:t>
            </w:r>
          </w:p>
          <w:p w:rsidR="00277867" w:rsidRPr="004B44FE" w:rsidRDefault="00277867" w:rsidP="005A4CD9">
            <w:pPr>
              <w:jc w:val="center"/>
            </w:pPr>
          </w:p>
          <w:p w:rsidR="00277867" w:rsidRPr="004B44FE" w:rsidRDefault="00277867" w:rsidP="005A4CD9">
            <w:pPr>
              <w:jc w:val="center"/>
            </w:pPr>
          </w:p>
          <w:p w:rsidR="00277867" w:rsidRPr="004B44FE" w:rsidRDefault="00277867" w:rsidP="005A4CD9">
            <w:pPr>
              <w:jc w:val="center"/>
            </w:pPr>
          </w:p>
        </w:tc>
        <w:tc>
          <w:tcPr>
            <w:tcW w:w="1507" w:type="pct"/>
          </w:tcPr>
          <w:p w:rsidR="00277867" w:rsidRPr="004B44FE" w:rsidRDefault="00277867" w:rsidP="00655674">
            <w:pPr>
              <w:jc w:val="both"/>
              <w:rPr>
                <w:b/>
              </w:rPr>
            </w:pPr>
            <w:r w:rsidRPr="004B44FE">
              <w:rPr>
                <w:b/>
              </w:rPr>
              <w:t>Исполнен.</w:t>
            </w:r>
          </w:p>
          <w:p w:rsidR="00277867" w:rsidRPr="004B44FE" w:rsidRDefault="00277867" w:rsidP="00655674">
            <w:pPr>
              <w:pStyle w:val="a5"/>
              <w:tabs>
                <w:tab w:val="clear" w:pos="4153"/>
                <w:tab w:val="clear" w:pos="8306"/>
              </w:tabs>
              <w:jc w:val="both"/>
              <w:rPr>
                <w:szCs w:val="24"/>
              </w:rPr>
            </w:pPr>
            <w:r w:rsidRPr="004B44FE">
              <w:rPr>
                <w:szCs w:val="24"/>
              </w:rPr>
              <w:t xml:space="preserve">Всего из 49 организаций (ГУП, КП, АО и Фонд) отчетность утверждена у 39 организаций (100%), за исключением: </w:t>
            </w:r>
          </w:p>
          <w:p w:rsidR="00277867" w:rsidRPr="004B44FE" w:rsidRDefault="00277867" w:rsidP="00655674">
            <w:pPr>
              <w:pStyle w:val="a5"/>
              <w:tabs>
                <w:tab w:val="clear" w:pos="4153"/>
                <w:tab w:val="clear" w:pos="8306"/>
              </w:tabs>
              <w:jc w:val="both"/>
              <w:rPr>
                <w:szCs w:val="24"/>
              </w:rPr>
            </w:pPr>
            <w:r w:rsidRPr="004B44FE">
              <w:rPr>
                <w:szCs w:val="24"/>
              </w:rPr>
              <w:t xml:space="preserve">- 2 АО (1 АО Специфичная бухгалтерская отчетность - банк, 1 АО письмо о не представлении отчетности по итогам 9 мес.); </w:t>
            </w:r>
          </w:p>
          <w:p w:rsidR="00277867" w:rsidRPr="004B44FE" w:rsidRDefault="00277867" w:rsidP="00655674">
            <w:pPr>
              <w:pStyle w:val="a5"/>
              <w:tabs>
                <w:tab w:val="clear" w:pos="4153"/>
                <w:tab w:val="clear" w:pos="8306"/>
              </w:tabs>
              <w:jc w:val="both"/>
              <w:rPr>
                <w:szCs w:val="24"/>
              </w:rPr>
            </w:pPr>
            <w:r w:rsidRPr="004B44FE">
              <w:rPr>
                <w:szCs w:val="24"/>
              </w:rPr>
              <w:t xml:space="preserve">- 2 ГУП (1 ГУП не ведет ФХД, 1 ГУП письмо - не ведет бухг. отчетность по итогам 9 мес.); </w:t>
            </w:r>
          </w:p>
          <w:p w:rsidR="00277867" w:rsidRPr="004B44FE" w:rsidRDefault="00277867" w:rsidP="00655674">
            <w:pPr>
              <w:pStyle w:val="a5"/>
              <w:tabs>
                <w:tab w:val="clear" w:pos="4153"/>
                <w:tab w:val="clear" w:pos="8306"/>
              </w:tabs>
              <w:jc w:val="both"/>
              <w:rPr>
                <w:szCs w:val="24"/>
              </w:rPr>
            </w:pPr>
            <w:r w:rsidRPr="004B44FE">
              <w:rPr>
                <w:szCs w:val="24"/>
              </w:rPr>
              <w:t xml:space="preserve">- 1 КП (письмо - не ведет бухг. отчетность по итогам 9 мес.); </w:t>
            </w:r>
          </w:p>
          <w:p w:rsidR="00277867" w:rsidRPr="004B44FE" w:rsidRDefault="00277867" w:rsidP="00655674">
            <w:pPr>
              <w:pStyle w:val="a5"/>
              <w:tabs>
                <w:tab w:val="clear" w:pos="4153"/>
                <w:tab w:val="clear" w:pos="8306"/>
              </w:tabs>
              <w:jc w:val="both"/>
              <w:rPr>
                <w:szCs w:val="24"/>
              </w:rPr>
            </w:pPr>
            <w:r w:rsidRPr="004B44FE">
              <w:rPr>
                <w:szCs w:val="24"/>
              </w:rPr>
              <w:t>- 5 Фондов (письма - не ведут бухг. отчетность по итогам 9 мес. и специфичная бухгалтерская отчетность).</w:t>
            </w:r>
          </w:p>
          <w:p w:rsidR="00277867" w:rsidRPr="004B44FE" w:rsidRDefault="00277867" w:rsidP="00655674">
            <w:pPr>
              <w:jc w:val="both"/>
            </w:pPr>
            <w:r w:rsidRPr="004B44FE">
              <w:rPr>
                <w:color w:val="000000"/>
              </w:rPr>
              <w:t>С отраслевыми ОГВ и подведомственными им организациями проведена работа по представлению отчетов в системе.</w:t>
            </w:r>
          </w:p>
        </w:tc>
        <w:tc>
          <w:tcPr>
            <w:tcW w:w="708" w:type="pct"/>
            <w:gridSpan w:val="2"/>
          </w:tcPr>
          <w:p w:rsidR="00277867" w:rsidRPr="004B44FE" w:rsidRDefault="00277867" w:rsidP="00655674">
            <w:pPr>
              <w:jc w:val="center"/>
            </w:pPr>
            <w:r w:rsidRPr="004B44FE">
              <w:t>100</w:t>
            </w:r>
          </w:p>
        </w:tc>
      </w:tr>
      <w:tr w:rsidR="00277867" w:rsidRPr="004B44FE" w:rsidTr="007E4E03">
        <w:trPr>
          <w:trHeight w:val="196"/>
        </w:trPr>
        <w:tc>
          <w:tcPr>
            <w:tcW w:w="216" w:type="pct"/>
          </w:tcPr>
          <w:p w:rsidR="00277867" w:rsidRPr="004B44FE" w:rsidRDefault="00277867" w:rsidP="004948F5">
            <w:pPr>
              <w:pStyle w:val="a5"/>
              <w:tabs>
                <w:tab w:val="clear" w:pos="4153"/>
                <w:tab w:val="clear" w:pos="8306"/>
              </w:tabs>
              <w:jc w:val="center"/>
              <w:rPr>
                <w:szCs w:val="24"/>
              </w:rPr>
            </w:pPr>
            <w:r w:rsidRPr="004B44FE">
              <w:rPr>
                <w:szCs w:val="24"/>
              </w:rPr>
              <w:lastRenderedPageBreak/>
              <w:t>2</w:t>
            </w:r>
          </w:p>
        </w:tc>
        <w:tc>
          <w:tcPr>
            <w:tcW w:w="1201" w:type="pct"/>
          </w:tcPr>
          <w:p w:rsidR="00277867" w:rsidRPr="004B44FE" w:rsidRDefault="00277867" w:rsidP="005A4CD9">
            <w:pPr>
              <w:pStyle w:val="a5"/>
              <w:tabs>
                <w:tab w:val="clear" w:pos="4153"/>
                <w:tab w:val="clear" w:pos="8306"/>
              </w:tabs>
              <w:jc w:val="both"/>
              <w:rPr>
                <w:szCs w:val="24"/>
              </w:rPr>
            </w:pPr>
            <w:r w:rsidRPr="004B44FE">
              <w:rPr>
                <w:szCs w:val="24"/>
              </w:rPr>
              <w:t xml:space="preserve">Формирование аналитической записки и осуществление сводного мониторинга и </w:t>
            </w:r>
            <w:proofErr w:type="gramStart"/>
            <w:r w:rsidRPr="004B44FE">
              <w:rPr>
                <w:szCs w:val="24"/>
              </w:rPr>
              <w:t>контроля за</w:t>
            </w:r>
            <w:proofErr w:type="gramEnd"/>
            <w:r w:rsidRPr="004B44FE">
              <w:rPr>
                <w:szCs w:val="24"/>
              </w:rPr>
              <w:t xml:space="preserve"> эффективностью финансово-хозяйственной деятельности организаций государственного сектора экономики и использованием ими государственного имущества</w:t>
            </w:r>
          </w:p>
        </w:tc>
        <w:tc>
          <w:tcPr>
            <w:tcW w:w="638" w:type="pct"/>
          </w:tcPr>
          <w:p w:rsidR="00277867" w:rsidRPr="004B44FE" w:rsidRDefault="00277867" w:rsidP="005A4CD9">
            <w:pPr>
              <w:jc w:val="center"/>
            </w:pPr>
            <w:r w:rsidRPr="004B44FE">
              <w:t>в течение года</w:t>
            </w:r>
          </w:p>
        </w:tc>
        <w:tc>
          <w:tcPr>
            <w:tcW w:w="730" w:type="pct"/>
          </w:tcPr>
          <w:p w:rsidR="00277867" w:rsidRPr="004B44FE" w:rsidRDefault="00277867" w:rsidP="005A4CD9">
            <w:pPr>
              <w:jc w:val="center"/>
            </w:pPr>
            <w:r w:rsidRPr="004B44FE">
              <w:t>Отдел по работе с субъектами государственного сектора экономики</w:t>
            </w:r>
          </w:p>
          <w:p w:rsidR="00277867" w:rsidRPr="004B44FE" w:rsidRDefault="00277867" w:rsidP="005A4CD9">
            <w:pPr>
              <w:jc w:val="center"/>
            </w:pPr>
          </w:p>
        </w:tc>
        <w:tc>
          <w:tcPr>
            <w:tcW w:w="1507" w:type="pct"/>
          </w:tcPr>
          <w:p w:rsidR="00277867" w:rsidRPr="004B44FE" w:rsidRDefault="00277867" w:rsidP="00655674">
            <w:pPr>
              <w:jc w:val="both"/>
              <w:rPr>
                <w:b/>
              </w:rPr>
            </w:pPr>
            <w:r w:rsidRPr="004B44FE">
              <w:rPr>
                <w:b/>
              </w:rPr>
              <w:t>Исполнен.</w:t>
            </w:r>
          </w:p>
          <w:p w:rsidR="00277867" w:rsidRPr="004B44FE" w:rsidRDefault="00277867" w:rsidP="00655674">
            <w:pPr>
              <w:jc w:val="both"/>
            </w:pPr>
            <w:r w:rsidRPr="004B44FE">
              <w:t>В рамках исполнения распоряжения Правительства РС (Я) от 25.11.2022 №</w:t>
            </w:r>
            <w:r w:rsidR="005E27CE" w:rsidRPr="004B44FE">
              <w:t xml:space="preserve"> </w:t>
            </w:r>
            <w:r w:rsidRPr="004B44FE">
              <w:t xml:space="preserve">1013-р «О рассмотрении ФХД организаций РС (Я) за 2022 год и планов на 2023 год» по поручению Департамента корпоративных технологий подготовлены анализы ФХД за 9 месяцев 2022 года 7 АО: </w:t>
            </w:r>
            <w:proofErr w:type="gramStart"/>
            <w:r w:rsidRPr="004B44FE">
              <w:t>АО АК «Якутия», АО «Аэропорт «Якутск», АО «</w:t>
            </w:r>
            <w:proofErr w:type="spellStart"/>
            <w:r w:rsidRPr="004B44FE">
              <w:t>Комдрагметалл</w:t>
            </w:r>
            <w:proofErr w:type="spellEnd"/>
            <w:r w:rsidRPr="004B44FE">
              <w:t xml:space="preserve"> РС (Я)», АО НИК «</w:t>
            </w:r>
            <w:proofErr w:type="spellStart"/>
            <w:r w:rsidRPr="004B44FE">
              <w:t>Айар</w:t>
            </w:r>
            <w:proofErr w:type="spellEnd"/>
            <w:r w:rsidRPr="004B44FE">
              <w:t>», АО «ПАЛ», АО РИИХ «</w:t>
            </w:r>
            <w:proofErr w:type="spellStart"/>
            <w:r w:rsidRPr="004B44FE">
              <w:t>Сахамедиа</w:t>
            </w:r>
            <w:proofErr w:type="spellEnd"/>
            <w:r w:rsidRPr="004B44FE">
              <w:t>», АО «РИК».</w:t>
            </w:r>
            <w:proofErr w:type="gramEnd"/>
          </w:p>
        </w:tc>
        <w:tc>
          <w:tcPr>
            <w:tcW w:w="708" w:type="pct"/>
            <w:gridSpan w:val="2"/>
          </w:tcPr>
          <w:p w:rsidR="00277867" w:rsidRPr="004B44FE" w:rsidRDefault="00277867" w:rsidP="00655674">
            <w:pPr>
              <w:jc w:val="center"/>
            </w:pPr>
            <w:r w:rsidRPr="004B44FE">
              <w:t>100</w:t>
            </w:r>
          </w:p>
        </w:tc>
      </w:tr>
      <w:tr w:rsidR="00277867" w:rsidRPr="004B44FE" w:rsidTr="007E4E03">
        <w:trPr>
          <w:trHeight w:val="196"/>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t>3</w:t>
            </w:r>
          </w:p>
        </w:tc>
        <w:tc>
          <w:tcPr>
            <w:tcW w:w="1201" w:type="pct"/>
          </w:tcPr>
          <w:p w:rsidR="00277867" w:rsidRPr="004B44FE" w:rsidRDefault="00277867" w:rsidP="005A4CD9">
            <w:pPr>
              <w:pStyle w:val="a5"/>
              <w:tabs>
                <w:tab w:val="clear" w:pos="4153"/>
                <w:tab w:val="clear" w:pos="8306"/>
              </w:tabs>
              <w:jc w:val="both"/>
              <w:rPr>
                <w:bCs/>
                <w:szCs w:val="24"/>
              </w:rPr>
            </w:pPr>
            <w:r w:rsidRPr="004B44FE">
              <w:rPr>
                <w:szCs w:val="24"/>
              </w:rPr>
              <w:t xml:space="preserve">Мониторинг и контроль за внесением данных в ИС «Эффективность» в соответствии с постановлением Правительства РС (Я) от 30 июля 2012г. №322 «О критериях </w:t>
            </w:r>
            <w:proofErr w:type="gramStart"/>
            <w:r w:rsidRPr="004B44FE">
              <w:rPr>
                <w:szCs w:val="24"/>
              </w:rPr>
              <w:t>оценки эффективности использования объектов государственного имущества</w:t>
            </w:r>
            <w:proofErr w:type="gramEnd"/>
            <w:r w:rsidRPr="004B44FE">
              <w:rPr>
                <w:szCs w:val="24"/>
              </w:rPr>
              <w:t xml:space="preserve"> государственными учреждениями, государственными унитарными и казенными предприятиями РС (Я)»</w:t>
            </w:r>
          </w:p>
        </w:tc>
        <w:tc>
          <w:tcPr>
            <w:tcW w:w="638" w:type="pct"/>
          </w:tcPr>
          <w:p w:rsidR="00277867" w:rsidRPr="004B44FE" w:rsidRDefault="00277867" w:rsidP="005A4CD9">
            <w:pPr>
              <w:jc w:val="center"/>
            </w:pPr>
            <w:r w:rsidRPr="004B44FE">
              <w:t>в соответствии с установленными сроками</w:t>
            </w:r>
          </w:p>
        </w:tc>
        <w:tc>
          <w:tcPr>
            <w:tcW w:w="730" w:type="pct"/>
          </w:tcPr>
          <w:p w:rsidR="00277867" w:rsidRPr="004B44FE" w:rsidRDefault="00277867" w:rsidP="005A4CD9">
            <w:pPr>
              <w:jc w:val="center"/>
            </w:pPr>
            <w:r w:rsidRPr="004B44FE">
              <w:t>Отдел  распоряжения, учета и разграничения собственности</w:t>
            </w:r>
          </w:p>
        </w:tc>
        <w:tc>
          <w:tcPr>
            <w:tcW w:w="1507" w:type="pct"/>
          </w:tcPr>
          <w:p w:rsidR="00277867" w:rsidRPr="004B44FE" w:rsidRDefault="00277867" w:rsidP="00C87AB2">
            <w:pPr>
              <w:jc w:val="both"/>
              <w:rPr>
                <w:b/>
              </w:rPr>
            </w:pPr>
            <w:r w:rsidRPr="004B44FE">
              <w:rPr>
                <w:b/>
              </w:rPr>
              <w:t>Исполнен.</w:t>
            </w:r>
          </w:p>
          <w:p w:rsidR="00277867" w:rsidRPr="004B44FE" w:rsidRDefault="00277867" w:rsidP="00C87AB2">
            <w:pPr>
              <w:jc w:val="both"/>
            </w:pPr>
            <w:r w:rsidRPr="004B44FE">
              <w:t>1. Сформированы и направлены инструкции для внесения и проверки отчетных данных в ИС «Эффективность»;</w:t>
            </w:r>
          </w:p>
          <w:p w:rsidR="00277867" w:rsidRPr="004B44FE" w:rsidRDefault="00277867" w:rsidP="00C87AB2">
            <w:pPr>
              <w:jc w:val="both"/>
            </w:pPr>
            <w:r w:rsidRPr="004B44FE">
              <w:t>2. По итогам внесенных отчетов в адрес Председателя Правительства Республики Саха (Якутия) направлен сво</w:t>
            </w:r>
            <w:r w:rsidR="005E27CE" w:rsidRPr="004B44FE">
              <w:t>дный доклад от 01.11.2022 № 04/и</w:t>
            </w:r>
            <w:r w:rsidRPr="004B44FE">
              <w:t>-0545-9649  по исполнению пункта 5 постановления Правительства Республики Саха (Якутия) 30.07.2012 г. №322 «О критериях оценки эффективности использования объектов государственного имущества государственными учреждениями, государственными унитарными и казенными предприятиями Республики Саха (Якутия)»</w:t>
            </w:r>
          </w:p>
        </w:tc>
        <w:tc>
          <w:tcPr>
            <w:tcW w:w="708" w:type="pct"/>
            <w:gridSpan w:val="2"/>
          </w:tcPr>
          <w:p w:rsidR="00277867" w:rsidRPr="004B44FE" w:rsidRDefault="00277867" w:rsidP="005A4CD9">
            <w:pPr>
              <w:jc w:val="center"/>
            </w:pPr>
            <w:r w:rsidRPr="004B44FE">
              <w:t>100</w:t>
            </w:r>
          </w:p>
        </w:tc>
      </w:tr>
      <w:tr w:rsidR="00277867" w:rsidRPr="004B44FE" w:rsidTr="007E4E03">
        <w:trPr>
          <w:trHeight w:val="196"/>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t>4</w:t>
            </w:r>
          </w:p>
        </w:tc>
        <w:tc>
          <w:tcPr>
            <w:tcW w:w="1201" w:type="pct"/>
          </w:tcPr>
          <w:p w:rsidR="00277867" w:rsidRPr="004B44FE" w:rsidRDefault="00277867" w:rsidP="005A4CD9">
            <w:pPr>
              <w:pStyle w:val="a5"/>
              <w:tabs>
                <w:tab w:val="clear" w:pos="4153"/>
                <w:tab w:val="clear" w:pos="8306"/>
              </w:tabs>
              <w:jc w:val="both"/>
              <w:rPr>
                <w:szCs w:val="24"/>
              </w:rPr>
            </w:pPr>
            <w:r w:rsidRPr="004B44FE">
              <w:rPr>
                <w:szCs w:val="24"/>
              </w:rPr>
              <w:t xml:space="preserve">Формирование материалов для рассмотрения предварительных итогов ФХД подведомственных </w:t>
            </w:r>
            <w:proofErr w:type="spellStart"/>
            <w:r w:rsidRPr="004B44FE">
              <w:rPr>
                <w:szCs w:val="24"/>
              </w:rPr>
              <w:t>Минимуществу</w:t>
            </w:r>
            <w:proofErr w:type="spellEnd"/>
            <w:r w:rsidRPr="004B44FE">
              <w:rPr>
                <w:szCs w:val="24"/>
              </w:rPr>
              <w:t xml:space="preserve"> РС (Я) субъектов госсектора экономики РС (Я) за год и планов на очередной год на </w:t>
            </w:r>
            <w:r w:rsidRPr="004B44FE">
              <w:rPr>
                <w:szCs w:val="24"/>
              </w:rPr>
              <w:lastRenderedPageBreak/>
              <w:t>уровне Главы РС (Я), Председателя Правительства РС (Я) и Зампредов РС (Я)):</w:t>
            </w:r>
          </w:p>
          <w:p w:rsidR="00277867" w:rsidRPr="004B44FE" w:rsidRDefault="00277867" w:rsidP="005A4CD9">
            <w:pPr>
              <w:pStyle w:val="a5"/>
              <w:tabs>
                <w:tab w:val="clear" w:pos="4153"/>
                <w:tab w:val="clear" w:pos="8306"/>
              </w:tabs>
              <w:jc w:val="both"/>
              <w:rPr>
                <w:szCs w:val="24"/>
              </w:rPr>
            </w:pPr>
            <w:r w:rsidRPr="004B44FE">
              <w:rPr>
                <w:szCs w:val="24"/>
              </w:rPr>
              <w:t>- сбор информации согласно требованиям к материалам (утверждается ежегодно правовым актом);</w:t>
            </w:r>
          </w:p>
          <w:p w:rsidR="00277867" w:rsidRPr="004B44FE" w:rsidRDefault="00277867" w:rsidP="005A4CD9">
            <w:pPr>
              <w:pStyle w:val="a5"/>
              <w:tabs>
                <w:tab w:val="clear" w:pos="4153"/>
                <w:tab w:val="clear" w:pos="8306"/>
              </w:tabs>
              <w:jc w:val="both"/>
              <w:rPr>
                <w:szCs w:val="24"/>
              </w:rPr>
            </w:pPr>
            <w:r w:rsidRPr="004B44FE">
              <w:rPr>
                <w:szCs w:val="24"/>
              </w:rPr>
              <w:t>- сбор и подготовка справки по анализу ФХД</w:t>
            </w:r>
          </w:p>
        </w:tc>
        <w:tc>
          <w:tcPr>
            <w:tcW w:w="638" w:type="pct"/>
          </w:tcPr>
          <w:p w:rsidR="00277867" w:rsidRPr="004B44FE" w:rsidRDefault="00277867" w:rsidP="005A4CD9">
            <w:pPr>
              <w:pStyle w:val="a5"/>
              <w:tabs>
                <w:tab w:val="clear" w:pos="4153"/>
                <w:tab w:val="clear" w:pos="8306"/>
              </w:tabs>
              <w:jc w:val="center"/>
              <w:rPr>
                <w:szCs w:val="24"/>
              </w:rPr>
            </w:pPr>
            <w:r w:rsidRPr="004B44FE">
              <w:rPr>
                <w:szCs w:val="24"/>
              </w:rPr>
              <w:lastRenderedPageBreak/>
              <w:t>один раз в год – конец ноября - февраль</w:t>
            </w:r>
          </w:p>
        </w:tc>
        <w:tc>
          <w:tcPr>
            <w:tcW w:w="730" w:type="pct"/>
          </w:tcPr>
          <w:p w:rsidR="00277867" w:rsidRPr="004B44FE" w:rsidRDefault="00277867" w:rsidP="005A4CD9">
            <w:pPr>
              <w:jc w:val="center"/>
            </w:pPr>
            <w:r w:rsidRPr="004B44FE">
              <w:t>Отдел по работе с субъектами государственного сектора экономики</w:t>
            </w:r>
          </w:p>
          <w:p w:rsidR="00277867" w:rsidRPr="004B44FE" w:rsidRDefault="00277867" w:rsidP="005A4CD9">
            <w:pPr>
              <w:pStyle w:val="a5"/>
              <w:tabs>
                <w:tab w:val="clear" w:pos="4153"/>
                <w:tab w:val="clear" w:pos="8306"/>
              </w:tabs>
              <w:jc w:val="center"/>
              <w:rPr>
                <w:szCs w:val="24"/>
              </w:rPr>
            </w:pPr>
          </w:p>
        </w:tc>
        <w:tc>
          <w:tcPr>
            <w:tcW w:w="1507" w:type="pct"/>
          </w:tcPr>
          <w:p w:rsidR="00277867" w:rsidRPr="004B44FE" w:rsidRDefault="00277867" w:rsidP="00655674">
            <w:pPr>
              <w:jc w:val="both"/>
              <w:rPr>
                <w:b/>
              </w:rPr>
            </w:pPr>
            <w:r w:rsidRPr="004B44FE">
              <w:rPr>
                <w:b/>
              </w:rPr>
              <w:t>Исполнен.</w:t>
            </w:r>
          </w:p>
          <w:p w:rsidR="00277867" w:rsidRPr="004B44FE" w:rsidRDefault="00277867" w:rsidP="00655674">
            <w:pPr>
              <w:jc w:val="both"/>
            </w:pPr>
            <w:r w:rsidRPr="004B44FE">
              <w:t>Во исполнение распоряжения Правительства РС (Я) от 25.10.2022г №</w:t>
            </w:r>
            <w:r w:rsidR="00870A6C" w:rsidRPr="004B44FE">
              <w:t xml:space="preserve"> </w:t>
            </w:r>
            <w:r w:rsidRPr="004B44FE">
              <w:t xml:space="preserve">1013-р «О рассмотрении ФХД организаций РС (Я) за 2022 год и планов на 2023 год» по состоянию на 15.12.2022г обеспечено </w:t>
            </w:r>
            <w:r w:rsidRPr="004B44FE">
              <w:lastRenderedPageBreak/>
              <w:t>представление материалов:</w:t>
            </w:r>
          </w:p>
          <w:p w:rsidR="00277867" w:rsidRPr="004B44FE" w:rsidRDefault="00277867" w:rsidP="00655674">
            <w:pPr>
              <w:jc w:val="both"/>
            </w:pPr>
            <w:r w:rsidRPr="004B44FE">
              <w:t>- ЦФБП, протокол заседания у министра от 02.12.2022 №Пр-МИЗО-123;</w:t>
            </w:r>
          </w:p>
          <w:p w:rsidR="00277867" w:rsidRPr="004B44FE" w:rsidRDefault="00277867" w:rsidP="00655674">
            <w:pPr>
              <w:jc w:val="both"/>
            </w:pPr>
            <w:r w:rsidRPr="004B44FE">
              <w:t>- АО «РИК» материалы представлены в полном объеме, совещание по рассмотрению у министра назначено на 16.12.2022г;</w:t>
            </w:r>
          </w:p>
          <w:p w:rsidR="00277867" w:rsidRPr="004B44FE" w:rsidRDefault="00277867" w:rsidP="00655674">
            <w:pPr>
              <w:jc w:val="both"/>
            </w:pPr>
            <w:r w:rsidRPr="004B44FE">
              <w:t>- АО «</w:t>
            </w:r>
            <w:proofErr w:type="spellStart"/>
            <w:r w:rsidRPr="004B44FE">
              <w:t>Комдрагметалл</w:t>
            </w:r>
            <w:proofErr w:type="spellEnd"/>
            <w:r w:rsidRPr="004B44FE">
              <w:t xml:space="preserve"> РС (Я)» материалы представлены в полном объеме, совещание по рассмотрению у министра назначено на 19.12.2022г.</w:t>
            </w:r>
          </w:p>
        </w:tc>
        <w:tc>
          <w:tcPr>
            <w:tcW w:w="708" w:type="pct"/>
            <w:gridSpan w:val="2"/>
          </w:tcPr>
          <w:p w:rsidR="00277867" w:rsidRPr="004B44FE" w:rsidRDefault="00277867" w:rsidP="00655674">
            <w:pPr>
              <w:pStyle w:val="a5"/>
              <w:tabs>
                <w:tab w:val="clear" w:pos="4153"/>
                <w:tab w:val="clear" w:pos="8306"/>
              </w:tabs>
              <w:jc w:val="center"/>
              <w:rPr>
                <w:szCs w:val="24"/>
              </w:rPr>
            </w:pPr>
            <w:r w:rsidRPr="004B44FE">
              <w:rPr>
                <w:szCs w:val="24"/>
              </w:rPr>
              <w:lastRenderedPageBreak/>
              <w:t>100</w:t>
            </w:r>
          </w:p>
        </w:tc>
      </w:tr>
      <w:tr w:rsidR="00277867" w:rsidRPr="004B44FE" w:rsidTr="007E4E03">
        <w:trPr>
          <w:trHeight w:val="196"/>
        </w:trPr>
        <w:tc>
          <w:tcPr>
            <w:tcW w:w="216" w:type="pct"/>
          </w:tcPr>
          <w:p w:rsidR="00277867" w:rsidRPr="004B44FE" w:rsidRDefault="00A77143" w:rsidP="00626364">
            <w:pPr>
              <w:pStyle w:val="a5"/>
              <w:tabs>
                <w:tab w:val="clear" w:pos="4153"/>
                <w:tab w:val="clear" w:pos="8306"/>
              </w:tabs>
              <w:jc w:val="center"/>
              <w:rPr>
                <w:szCs w:val="24"/>
              </w:rPr>
            </w:pPr>
            <w:r w:rsidRPr="004B44FE">
              <w:rPr>
                <w:szCs w:val="24"/>
              </w:rPr>
              <w:lastRenderedPageBreak/>
              <w:t>5</w:t>
            </w:r>
          </w:p>
        </w:tc>
        <w:tc>
          <w:tcPr>
            <w:tcW w:w="1201" w:type="pct"/>
          </w:tcPr>
          <w:p w:rsidR="00277867" w:rsidRPr="004B44FE" w:rsidRDefault="00277867" w:rsidP="005A4CD9">
            <w:pPr>
              <w:pStyle w:val="a5"/>
              <w:tabs>
                <w:tab w:val="clear" w:pos="4153"/>
                <w:tab w:val="clear" w:pos="8306"/>
              </w:tabs>
              <w:jc w:val="both"/>
              <w:rPr>
                <w:szCs w:val="24"/>
              </w:rPr>
            </w:pPr>
            <w:r w:rsidRPr="004B44FE">
              <w:rPr>
                <w:szCs w:val="24"/>
              </w:rPr>
              <w:t>Подготовка сводной информации об аудиторских организациях, проводивших в АО с долей РС (Я) в УК более 25% обязательный аудит бухгалтерской (финансовой) отчетности за год</w:t>
            </w:r>
          </w:p>
        </w:tc>
        <w:tc>
          <w:tcPr>
            <w:tcW w:w="638" w:type="pct"/>
          </w:tcPr>
          <w:p w:rsidR="00277867" w:rsidRPr="004B44FE" w:rsidRDefault="00277867" w:rsidP="005A4CD9">
            <w:pPr>
              <w:jc w:val="center"/>
            </w:pPr>
            <w:r w:rsidRPr="004B44FE">
              <w:t>в соответствии с запросами УФК по Хабаровскому краю</w:t>
            </w:r>
          </w:p>
        </w:tc>
        <w:tc>
          <w:tcPr>
            <w:tcW w:w="730" w:type="pct"/>
          </w:tcPr>
          <w:p w:rsidR="00277867" w:rsidRPr="004B44FE" w:rsidRDefault="00277867" w:rsidP="005A4CD9">
            <w:pPr>
              <w:jc w:val="center"/>
            </w:pPr>
            <w:r w:rsidRPr="004B44FE">
              <w:t>Отдел по работе с субъектами государственного сектора экономики</w:t>
            </w:r>
          </w:p>
          <w:p w:rsidR="00277867" w:rsidRPr="004B44FE" w:rsidRDefault="00277867" w:rsidP="005A4CD9">
            <w:pPr>
              <w:jc w:val="center"/>
            </w:pPr>
          </w:p>
        </w:tc>
        <w:tc>
          <w:tcPr>
            <w:tcW w:w="1507" w:type="pct"/>
          </w:tcPr>
          <w:p w:rsidR="00277867" w:rsidRPr="004B44FE" w:rsidRDefault="00277867" w:rsidP="00655674">
            <w:pPr>
              <w:jc w:val="both"/>
              <w:rPr>
                <w:b/>
              </w:rPr>
            </w:pPr>
            <w:r w:rsidRPr="004B44FE">
              <w:rPr>
                <w:b/>
              </w:rPr>
              <w:t>Не подлежит исполнению.</w:t>
            </w:r>
          </w:p>
          <w:p w:rsidR="00277867" w:rsidRPr="004B44FE" w:rsidRDefault="00277867" w:rsidP="00655674">
            <w:pPr>
              <w:jc w:val="both"/>
            </w:pPr>
            <w:r w:rsidRPr="004B44FE">
              <w:t>Отсутствовала необходимость (запрос от ФКУ не поступал).</w:t>
            </w:r>
          </w:p>
        </w:tc>
        <w:tc>
          <w:tcPr>
            <w:tcW w:w="708" w:type="pct"/>
            <w:gridSpan w:val="2"/>
          </w:tcPr>
          <w:p w:rsidR="00277867" w:rsidRPr="004B44FE" w:rsidRDefault="00277867" w:rsidP="00655674">
            <w:pPr>
              <w:jc w:val="center"/>
            </w:pPr>
            <w:r w:rsidRPr="004B44FE">
              <w:t>-</w:t>
            </w:r>
          </w:p>
        </w:tc>
      </w:tr>
      <w:tr w:rsidR="00277867" w:rsidRPr="004B44FE" w:rsidTr="007E4E03">
        <w:trPr>
          <w:trHeight w:val="196"/>
        </w:trPr>
        <w:tc>
          <w:tcPr>
            <w:tcW w:w="216" w:type="pct"/>
          </w:tcPr>
          <w:p w:rsidR="00277867" w:rsidRPr="004B44FE" w:rsidRDefault="00A77143" w:rsidP="00626364">
            <w:pPr>
              <w:pStyle w:val="a5"/>
              <w:tabs>
                <w:tab w:val="clear" w:pos="4153"/>
                <w:tab w:val="clear" w:pos="8306"/>
              </w:tabs>
              <w:jc w:val="center"/>
              <w:rPr>
                <w:szCs w:val="24"/>
              </w:rPr>
            </w:pPr>
            <w:r w:rsidRPr="004B44FE">
              <w:rPr>
                <w:szCs w:val="24"/>
              </w:rPr>
              <w:t>6</w:t>
            </w:r>
          </w:p>
        </w:tc>
        <w:tc>
          <w:tcPr>
            <w:tcW w:w="1201" w:type="pct"/>
          </w:tcPr>
          <w:p w:rsidR="00277867" w:rsidRPr="004B44FE" w:rsidRDefault="00277867" w:rsidP="00BB335F">
            <w:pPr>
              <w:pStyle w:val="a5"/>
              <w:tabs>
                <w:tab w:val="clear" w:pos="4153"/>
                <w:tab w:val="clear" w:pos="8306"/>
              </w:tabs>
              <w:jc w:val="both"/>
              <w:rPr>
                <w:szCs w:val="24"/>
              </w:rPr>
            </w:pPr>
            <w:proofErr w:type="gramStart"/>
            <w:r w:rsidRPr="004B44FE">
              <w:rPr>
                <w:szCs w:val="24"/>
              </w:rPr>
              <w:t>Формирование (актуализация) информации о генеральных директорах ГУП и АО (ФИО, контактные данные, отпуска, командировки) и корпоративных секретарях (ФИО, адрес электронной почты, контактные данные)</w:t>
            </w:r>
            <w:proofErr w:type="gramEnd"/>
          </w:p>
        </w:tc>
        <w:tc>
          <w:tcPr>
            <w:tcW w:w="638" w:type="pct"/>
          </w:tcPr>
          <w:p w:rsidR="00277867" w:rsidRPr="004B44FE" w:rsidRDefault="00277867" w:rsidP="005A4CD9">
            <w:pPr>
              <w:jc w:val="center"/>
            </w:pPr>
            <w:r w:rsidRPr="004B44FE">
              <w:t>постоянно</w:t>
            </w:r>
          </w:p>
        </w:tc>
        <w:tc>
          <w:tcPr>
            <w:tcW w:w="730" w:type="pct"/>
          </w:tcPr>
          <w:p w:rsidR="00277867" w:rsidRPr="004B44FE" w:rsidRDefault="00277867" w:rsidP="005A4CD9">
            <w:pPr>
              <w:jc w:val="center"/>
            </w:pPr>
            <w:r w:rsidRPr="004B44FE">
              <w:t>Отдел по работе с субъектами государственного сектора экономики</w:t>
            </w:r>
          </w:p>
          <w:p w:rsidR="00277867" w:rsidRPr="004B44FE" w:rsidRDefault="00277867" w:rsidP="005A4CD9">
            <w:pPr>
              <w:jc w:val="center"/>
            </w:pPr>
          </w:p>
        </w:tc>
        <w:tc>
          <w:tcPr>
            <w:tcW w:w="1507" w:type="pct"/>
          </w:tcPr>
          <w:p w:rsidR="00277867" w:rsidRPr="004B44FE" w:rsidRDefault="00277867" w:rsidP="00655674">
            <w:pPr>
              <w:jc w:val="both"/>
              <w:rPr>
                <w:b/>
              </w:rPr>
            </w:pPr>
            <w:r w:rsidRPr="004B44FE">
              <w:rPr>
                <w:b/>
              </w:rPr>
              <w:t>Исполнен.</w:t>
            </w:r>
          </w:p>
          <w:p w:rsidR="00277867" w:rsidRPr="004B44FE" w:rsidRDefault="00277867" w:rsidP="00655674">
            <w:pPr>
              <w:jc w:val="both"/>
            </w:pPr>
            <w:r w:rsidRPr="004B44FE">
              <w:t>Отчет в соответствии с пунктом 2 приказа ГКУ Р</w:t>
            </w:r>
            <w:proofErr w:type="gramStart"/>
            <w:r w:rsidRPr="004B44FE">
              <w:t>С(</w:t>
            </w:r>
            <w:proofErr w:type="gramEnd"/>
            <w:r w:rsidRPr="004B44FE">
              <w:t>Я) «Республиканское агентство имущества» от 21.05.2021 № 79 «О формировании информации об акционерных обществах с участием РС (Я) и проведенных Советов директоров и общих собраний АО, акции которых находятся в государственной собственности РС (Я)» направлен в адрес ДКТ исх. от 13.10.2022г №545/2987.</w:t>
            </w:r>
          </w:p>
          <w:p w:rsidR="00277867" w:rsidRPr="004B44FE" w:rsidRDefault="00277867" w:rsidP="00655674">
            <w:pPr>
              <w:jc w:val="both"/>
            </w:pPr>
            <w:r w:rsidRPr="004B44FE">
              <w:t xml:space="preserve">Информация по графику отпусков генеральных директоров </w:t>
            </w:r>
            <w:proofErr w:type="spellStart"/>
            <w:r w:rsidRPr="004B44FE">
              <w:t>ГУПов</w:t>
            </w:r>
            <w:proofErr w:type="spellEnd"/>
            <w:r w:rsidRPr="004B44FE">
              <w:t xml:space="preserve"> и АО в стадии формирования.</w:t>
            </w:r>
          </w:p>
        </w:tc>
        <w:tc>
          <w:tcPr>
            <w:tcW w:w="708" w:type="pct"/>
            <w:gridSpan w:val="2"/>
          </w:tcPr>
          <w:p w:rsidR="00277867" w:rsidRPr="004B44FE" w:rsidRDefault="00277867" w:rsidP="00655674">
            <w:pPr>
              <w:jc w:val="center"/>
            </w:pPr>
            <w:r w:rsidRPr="004B44FE">
              <w:t>100</w:t>
            </w:r>
          </w:p>
        </w:tc>
      </w:tr>
      <w:tr w:rsidR="00277867" w:rsidRPr="004B44FE" w:rsidTr="007E4E03">
        <w:trPr>
          <w:trHeight w:val="196"/>
        </w:trPr>
        <w:tc>
          <w:tcPr>
            <w:tcW w:w="216" w:type="pct"/>
          </w:tcPr>
          <w:p w:rsidR="00277867" w:rsidRPr="004B44FE" w:rsidRDefault="00A77143" w:rsidP="00626364">
            <w:pPr>
              <w:pStyle w:val="a5"/>
              <w:tabs>
                <w:tab w:val="clear" w:pos="4153"/>
                <w:tab w:val="clear" w:pos="8306"/>
              </w:tabs>
              <w:jc w:val="center"/>
              <w:rPr>
                <w:szCs w:val="24"/>
              </w:rPr>
            </w:pPr>
            <w:r w:rsidRPr="004B44FE">
              <w:rPr>
                <w:szCs w:val="24"/>
              </w:rPr>
              <w:t>7</w:t>
            </w:r>
          </w:p>
        </w:tc>
        <w:tc>
          <w:tcPr>
            <w:tcW w:w="1201" w:type="pct"/>
          </w:tcPr>
          <w:p w:rsidR="00277867" w:rsidRPr="004B44FE" w:rsidRDefault="00277867" w:rsidP="00CB4C40">
            <w:pPr>
              <w:shd w:val="clear" w:color="auto" w:fill="FFFFFF"/>
              <w:jc w:val="both"/>
            </w:pPr>
            <w:r w:rsidRPr="004B44FE">
              <w:t xml:space="preserve">Формирование запросов, свод ответов по запросам, подготовка письма в Министерство ЖКХ и энергетики РС (Я) информации о </w:t>
            </w:r>
            <w:r w:rsidRPr="004B44FE">
              <w:lastRenderedPageBreak/>
              <w:t xml:space="preserve">задолженности подведомственных </w:t>
            </w:r>
            <w:proofErr w:type="spellStart"/>
            <w:r w:rsidRPr="004B44FE">
              <w:t>Минимуществу</w:t>
            </w:r>
            <w:proofErr w:type="spellEnd"/>
            <w:r w:rsidRPr="004B44FE">
              <w:t xml:space="preserve"> РС (Я)  субъектов по оплате взносов в фонд капитального ремонта</w:t>
            </w:r>
          </w:p>
        </w:tc>
        <w:tc>
          <w:tcPr>
            <w:tcW w:w="638" w:type="pct"/>
          </w:tcPr>
          <w:p w:rsidR="00277867" w:rsidRPr="004B44FE" w:rsidRDefault="00277867" w:rsidP="005A4CD9">
            <w:pPr>
              <w:pStyle w:val="a3"/>
              <w:tabs>
                <w:tab w:val="left" w:pos="142"/>
              </w:tabs>
              <w:rPr>
                <w:b w:val="0"/>
                <w:szCs w:val="24"/>
              </w:rPr>
            </w:pPr>
            <w:r w:rsidRPr="004B44FE">
              <w:rPr>
                <w:b w:val="0"/>
                <w:szCs w:val="24"/>
              </w:rPr>
              <w:lastRenderedPageBreak/>
              <w:t xml:space="preserve">до 05 числа месяца, следующего за </w:t>
            </w:r>
            <w:proofErr w:type="gramStart"/>
            <w:r w:rsidRPr="004B44FE">
              <w:rPr>
                <w:b w:val="0"/>
                <w:szCs w:val="24"/>
              </w:rPr>
              <w:t>отчетным</w:t>
            </w:r>
            <w:proofErr w:type="gramEnd"/>
          </w:p>
        </w:tc>
        <w:tc>
          <w:tcPr>
            <w:tcW w:w="730" w:type="pct"/>
          </w:tcPr>
          <w:p w:rsidR="00277867" w:rsidRPr="004B44FE" w:rsidRDefault="00277867" w:rsidP="005A4CD9">
            <w:pPr>
              <w:jc w:val="center"/>
            </w:pPr>
            <w:r w:rsidRPr="004B44FE">
              <w:t>Отдел по работе с субъектами государственного сектора экономики</w:t>
            </w:r>
          </w:p>
          <w:p w:rsidR="00277867" w:rsidRPr="004B44FE" w:rsidRDefault="00277867" w:rsidP="005A4CD9">
            <w:pPr>
              <w:pStyle w:val="a5"/>
              <w:tabs>
                <w:tab w:val="clear" w:pos="4153"/>
                <w:tab w:val="clear" w:pos="8306"/>
              </w:tabs>
              <w:jc w:val="center"/>
              <w:rPr>
                <w:szCs w:val="24"/>
              </w:rPr>
            </w:pPr>
          </w:p>
        </w:tc>
        <w:tc>
          <w:tcPr>
            <w:tcW w:w="1507" w:type="pct"/>
          </w:tcPr>
          <w:p w:rsidR="00277867" w:rsidRPr="004B44FE" w:rsidRDefault="00277867" w:rsidP="00655674">
            <w:pPr>
              <w:jc w:val="both"/>
              <w:rPr>
                <w:b/>
              </w:rPr>
            </w:pPr>
            <w:r w:rsidRPr="004B44FE">
              <w:rPr>
                <w:b/>
              </w:rPr>
              <w:lastRenderedPageBreak/>
              <w:t>Исполнен.</w:t>
            </w:r>
          </w:p>
          <w:p w:rsidR="00277867" w:rsidRPr="004B44FE" w:rsidRDefault="00277867" w:rsidP="00655674">
            <w:pPr>
              <w:jc w:val="both"/>
            </w:pPr>
            <w:r w:rsidRPr="004B44FE">
              <w:t>Ежемесячные отчеты в адрес МЖКХ и</w:t>
            </w:r>
            <w:proofErr w:type="gramStart"/>
            <w:r w:rsidRPr="004B44FE">
              <w:t xml:space="preserve"> Э</w:t>
            </w:r>
            <w:proofErr w:type="gramEnd"/>
            <w:r w:rsidRPr="004B44FE">
              <w:t xml:space="preserve"> РС (Я) о задолженности по оплате взносов в фонд капитального ремонта направлены </w:t>
            </w:r>
            <w:r w:rsidRPr="004B44FE">
              <w:lastRenderedPageBreak/>
              <w:t>исх.:</w:t>
            </w:r>
          </w:p>
          <w:p w:rsidR="00277867" w:rsidRPr="004B44FE" w:rsidRDefault="00277867" w:rsidP="00655674">
            <w:pPr>
              <w:jc w:val="both"/>
            </w:pPr>
            <w:r w:rsidRPr="004B44FE">
              <w:t>- от 05.10.2022г №04/И-016-8806;</w:t>
            </w:r>
          </w:p>
          <w:p w:rsidR="00277867" w:rsidRPr="004B44FE" w:rsidRDefault="00277867" w:rsidP="00655674">
            <w:pPr>
              <w:jc w:val="both"/>
            </w:pPr>
            <w:r w:rsidRPr="004B44FE">
              <w:t>- от 02.11.2022 №545/9736;</w:t>
            </w:r>
          </w:p>
          <w:p w:rsidR="00277867" w:rsidRPr="004B44FE" w:rsidRDefault="00277867" w:rsidP="00655674">
            <w:pPr>
              <w:jc w:val="both"/>
            </w:pPr>
            <w:r w:rsidRPr="004B44FE">
              <w:t>- от 02.12.2022 №04/И-016-10704.</w:t>
            </w:r>
          </w:p>
          <w:p w:rsidR="00277867" w:rsidRPr="004B44FE" w:rsidRDefault="00277867" w:rsidP="00655674">
            <w:pPr>
              <w:jc w:val="both"/>
            </w:pPr>
          </w:p>
        </w:tc>
        <w:tc>
          <w:tcPr>
            <w:tcW w:w="708" w:type="pct"/>
            <w:gridSpan w:val="2"/>
          </w:tcPr>
          <w:p w:rsidR="00277867" w:rsidRPr="004B44FE" w:rsidRDefault="00277867" w:rsidP="00655674">
            <w:pPr>
              <w:jc w:val="center"/>
            </w:pPr>
            <w:r w:rsidRPr="004B44FE">
              <w:lastRenderedPageBreak/>
              <w:t>100</w:t>
            </w:r>
          </w:p>
        </w:tc>
      </w:tr>
      <w:tr w:rsidR="00277867" w:rsidRPr="004B44FE" w:rsidTr="007E4E03">
        <w:trPr>
          <w:trHeight w:val="196"/>
        </w:trPr>
        <w:tc>
          <w:tcPr>
            <w:tcW w:w="216" w:type="pct"/>
          </w:tcPr>
          <w:p w:rsidR="00277867" w:rsidRPr="004B44FE" w:rsidRDefault="00A77143" w:rsidP="00626364">
            <w:pPr>
              <w:pStyle w:val="a5"/>
              <w:tabs>
                <w:tab w:val="clear" w:pos="4153"/>
                <w:tab w:val="clear" w:pos="8306"/>
              </w:tabs>
              <w:jc w:val="center"/>
              <w:rPr>
                <w:szCs w:val="24"/>
              </w:rPr>
            </w:pPr>
            <w:r w:rsidRPr="004B44FE">
              <w:rPr>
                <w:szCs w:val="24"/>
              </w:rPr>
              <w:lastRenderedPageBreak/>
              <w:t>8</w:t>
            </w:r>
          </w:p>
        </w:tc>
        <w:tc>
          <w:tcPr>
            <w:tcW w:w="1201" w:type="pct"/>
            <w:vAlign w:val="center"/>
          </w:tcPr>
          <w:p w:rsidR="00277867" w:rsidRPr="004B44FE" w:rsidRDefault="00277867" w:rsidP="00652C39">
            <w:pPr>
              <w:shd w:val="clear" w:color="auto" w:fill="FFFFFF"/>
              <w:spacing w:line="276" w:lineRule="auto"/>
              <w:jc w:val="both"/>
            </w:pPr>
            <w:r w:rsidRPr="004B44FE">
              <w:t xml:space="preserve">Формирование запросов, свод ответов по запросам, подготовка письма в Министерство ЖКХ и энергетики РС (Я) информации о договорах и задолженности подведомственных </w:t>
            </w:r>
            <w:proofErr w:type="spellStart"/>
            <w:r w:rsidRPr="004B44FE">
              <w:t>Минимуществу</w:t>
            </w:r>
            <w:proofErr w:type="spellEnd"/>
            <w:r w:rsidRPr="004B44FE">
              <w:t xml:space="preserve"> РС (Я) субъектов об оплате за обращение с твердыми коммунальными отходами </w:t>
            </w:r>
          </w:p>
        </w:tc>
        <w:tc>
          <w:tcPr>
            <w:tcW w:w="638" w:type="pct"/>
          </w:tcPr>
          <w:p w:rsidR="00277867" w:rsidRPr="004B44FE" w:rsidRDefault="00277867" w:rsidP="005A4CD9">
            <w:pPr>
              <w:pStyle w:val="a3"/>
              <w:tabs>
                <w:tab w:val="left" w:pos="142"/>
              </w:tabs>
              <w:spacing w:line="276" w:lineRule="auto"/>
              <w:rPr>
                <w:b w:val="0"/>
                <w:szCs w:val="24"/>
              </w:rPr>
            </w:pPr>
            <w:r w:rsidRPr="004B44FE">
              <w:rPr>
                <w:b w:val="0"/>
                <w:szCs w:val="24"/>
              </w:rPr>
              <w:t xml:space="preserve">до 15 числа месяца, следующего за </w:t>
            </w:r>
            <w:proofErr w:type="gramStart"/>
            <w:r w:rsidRPr="004B44FE">
              <w:rPr>
                <w:b w:val="0"/>
                <w:szCs w:val="24"/>
              </w:rPr>
              <w:t>отчетным</w:t>
            </w:r>
            <w:proofErr w:type="gramEnd"/>
          </w:p>
        </w:tc>
        <w:tc>
          <w:tcPr>
            <w:tcW w:w="730" w:type="pct"/>
          </w:tcPr>
          <w:p w:rsidR="00277867" w:rsidRPr="004B44FE" w:rsidRDefault="00277867" w:rsidP="005A4CD9">
            <w:pPr>
              <w:jc w:val="center"/>
            </w:pPr>
            <w:r w:rsidRPr="004B44FE">
              <w:t>Отдел по работе с субъектами государственного сектора экономики</w:t>
            </w:r>
          </w:p>
          <w:p w:rsidR="00277867" w:rsidRPr="004B44FE" w:rsidRDefault="00277867" w:rsidP="005A4CD9">
            <w:pPr>
              <w:pStyle w:val="a5"/>
              <w:tabs>
                <w:tab w:val="left" w:pos="708"/>
              </w:tabs>
              <w:spacing w:line="276" w:lineRule="auto"/>
              <w:jc w:val="center"/>
              <w:rPr>
                <w:szCs w:val="24"/>
              </w:rPr>
            </w:pPr>
          </w:p>
        </w:tc>
        <w:tc>
          <w:tcPr>
            <w:tcW w:w="1507" w:type="pct"/>
          </w:tcPr>
          <w:p w:rsidR="00277867" w:rsidRPr="004B44FE" w:rsidRDefault="00277867" w:rsidP="00655674">
            <w:pPr>
              <w:jc w:val="both"/>
              <w:rPr>
                <w:b/>
              </w:rPr>
            </w:pPr>
            <w:r w:rsidRPr="004B44FE">
              <w:rPr>
                <w:b/>
              </w:rPr>
              <w:t>Исполнен.</w:t>
            </w:r>
          </w:p>
          <w:p w:rsidR="00277867" w:rsidRPr="004B44FE" w:rsidRDefault="00277867" w:rsidP="00655674">
            <w:pPr>
              <w:jc w:val="both"/>
            </w:pPr>
            <w:r w:rsidRPr="004B44FE">
              <w:t xml:space="preserve">Ежемесячные отчеты в адрес </w:t>
            </w:r>
            <w:proofErr w:type="spellStart"/>
            <w:r w:rsidRPr="004B44FE">
              <w:t>М</w:t>
            </w:r>
            <w:r w:rsidR="00C50A20" w:rsidRPr="004B44FE">
              <w:t>ин</w:t>
            </w:r>
            <w:r w:rsidRPr="004B44FE">
              <w:t>ЖКХ</w:t>
            </w:r>
            <w:proofErr w:type="spellEnd"/>
            <w:r w:rsidRPr="004B44FE">
              <w:t xml:space="preserve"> и Э</w:t>
            </w:r>
            <w:r w:rsidR="00C50A20" w:rsidRPr="004B44FE">
              <w:t>нергетики</w:t>
            </w:r>
            <w:r w:rsidRPr="004B44FE">
              <w:t xml:space="preserve"> РС (Я) направлен исх.:</w:t>
            </w:r>
          </w:p>
          <w:p w:rsidR="00277867" w:rsidRPr="004B44FE" w:rsidRDefault="00277867" w:rsidP="00655674">
            <w:pPr>
              <w:jc w:val="both"/>
            </w:pPr>
            <w:r w:rsidRPr="004B44FE">
              <w:t>- от 14.10.2022 №545/2997;</w:t>
            </w:r>
          </w:p>
          <w:p w:rsidR="00277867" w:rsidRPr="004B44FE" w:rsidRDefault="00277867" w:rsidP="00655674">
            <w:pPr>
              <w:jc w:val="both"/>
            </w:pPr>
            <w:r w:rsidRPr="004B44FE">
              <w:t>- от 15.11.2022 №04/И-016-10142.</w:t>
            </w:r>
          </w:p>
        </w:tc>
        <w:tc>
          <w:tcPr>
            <w:tcW w:w="708" w:type="pct"/>
            <w:gridSpan w:val="2"/>
          </w:tcPr>
          <w:p w:rsidR="00277867" w:rsidRPr="004B44FE" w:rsidRDefault="00277867" w:rsidP="00655674">
            <w:pPr>
              <w:jc w:val="center"/>
            </w:pPr>
            <w:r w:rsidRPr="004B44FE">
              <w:t>100</w:t>
            </w:r>
          </w:p>
        </w:tc>
      </w:tr>
      <w:tr w:rsidR="00277867" w:rsidRPr="004B44FE" w:rsidTr="007E4E03">
        <w:trPr>
          <w:trHeight w:val="196"/>
        </w:trPr>
        <w:tc>
          <w:tcPr>
            <w:tcW w:w="216" w:type="pct"/>
          </w:tcPr>
          <w:p w:rsidR="00277867" w:rsidRPr="004B44FE" w:rsidRDefault="00A77143" w:rsidP="00626364">
            <w:pPr>
              <w:pStyle w:val="a5"/>
              <w:tabs>
                <w:tab w:val="clear" w:pos="4153"/>
                <w:tab w:val="clear" w:pos="8306"/>
              </w:tabs>
              <w:jc w:val="center"/>
              <w:rPr>
                <w:szCs w:val="24"/>
              </w:rPr>
            </w:pPr>
            <w:r w:rsidRPr="004B44FE">
              <w:rPr>
                <w:szCs w:val="24"/>
              </w:rPr>
              <w:t>9</w:t>
            </w:r>
          </w:p>
        </w:tc>
        <w:tc>
          <w:tcPr>
            <w:tcW w:w="1201" w:type="pct"/>
            <w:vAlign w:val="center"/>
          </w:tcPr>
          <w:p w:rsidR="00277867" w:rsidRPr="004B44FE" w:rsidRDefault="00277867" w:rsidP="005A4CD9">
            <w:pPr>
              <w:shd w:val="clear" w:color="auto" w:fill="FFFFFF"/>
              <w:jc w:val="both"/>
            </w:pPr>
            <w:r w:rsidRPr="004B44FE">
              <w:t xml:space="preserve">Контроль за недопущением возникновения просроченной задолженности по оплате заработной платы, налогов и социальных </w:t>
            </w:r>
            <w:proofErr w:type="gramStart"/>
            <w:r w:rsidRPr="004B44FE">
              <w:t>взносов</w:t>
            </w:r>
            <w:proofErr w:type="gramEnd"/>
            <w:r w:rsidRPr="004B44FE">
              <w:t xml:space="preserve"> подведомственных </w:t>
            </w:r>
            <w:proofErr w:type="spellStart"/>
            <w:r w:rsidRPr="004B44FE">
              <w:t>Минимуществу</w:t>
            </w:r>
            <w:proofErr w:type="spellEnd"/>
            <w:r w:rsidRPr="004B44FE">
              <w:t xml:space="preserve"> РС (Я) организаций</w:t>
            </w:r>
          </w:p>
        </w:tc>
        <w:tc>
          <w:tcPr>
            <w:tcW w:w="638" w:type="pct"/>
          </w:tcPr>
          <w:p w:rsidR="00277867" w:rsidRPr="004B44FE" w:rsidRDefault="00277867" w:rsidP="005A4CD9">
            <w:pPr>
              <w:pStyle w:val="a3"/>
              <w:tabs>
                <w:tab w:val="left" w:pos="142"/>
              </w:tabs>
              <w:rPr>
                <w:b w:val="0"/>
                <w:szCs w:val="24"/>
              </w:rPr>
            </w:pPr>
            <w:r w:rsidRPr="004B44FE">
              <w:rPr>
                <w:b w:val="0"/>
                <w:szCs w:val="24"/>
              </w:rPr>
              <w:t xml:space="preserve">до 05 числа ежеквартально, следующего за </w:t>
            </w:r>
            <w:proofErr w:type="gramStart"/>
            <w:r w:rsidRPr="004B44FE">
              <w:rPr>
                <w:b w:val="0"/>
                <w:szCs w:val="24"/>
              </w:rPr>
              <w:t>отчетным</w:t>
            </w:r>
            <w:proofErr w:type="gramEnd"/>
          </w:p>
        </w:tc>
        <w:tc>
          <w:tcPr>
            <w:tcW w:w="730" w:type="pct"/>
          </w:tcPr>
          <w:p w:rsidR="00277867" w:rsidRPr="004B44FE" w:rsidRDefault="00277867" w:rsidP="005A4CD9">
            <w:pPr>
              <w:jc w:val="center"/>
            </w:pPr>
            <w:r w:rsidRPr="004B44FE">
              <w:t>Отдел по работе с субъектами государственного сектора экономики</w:t>
            </w:r>
          </w:p>
          <w:p w:rsidR="00277867" w:rsidRPr="004B44FE" w:rsidRDefault="00277867" w:rsidP="005A4CD9">
            <w:pPr>
              <w:pStyle w:val="a5"/>
              <w:tabs>
                <w:tab w:val="clear" w:pos="4153"/>
                <w:tab w:val="clear" w:pos="8306"/>
              </w:tabs>
              <w:jc w:val="center"/>
              <w:rPr>
                <w:szCs w:val="24"/>
              </w:rPr>
            </w:pPr>
          </w:p>
        </w:tc>
        <w:tc>
          <w:tcPr>
            <w:tcW w:w="1507" w:type="pct"/>
          </w:tcPr>
          <w:p w:rsidR="00277867" w:rsidRPr="004B44FE" w:rsidRDefault="00277867" w:rsidP="00655674">
            <w:pPr>
              <w:jc w:val="both"/>
              <w:rPr>
                <w:b/>
              </w:rPr>
            </w:pPr>
            <w:r w:rsidRPr="004B44FE">
              <w:rPr>
                <w:b/>
              </w:rPr>
              <w:t>Исполнен.</w:t>
            </w:r>
          </w:p>
          <w:p w:rsidR="00277867" w:rsidRPr="004B44FE" w:rsidRDefault="00277867" w:rsidP="00655674">
            <w:pPr>
              <w:jc w:val="both"/>
            </w:pPr>
            <w:r w:rsidRPr="004B44FE">
              <w:t xml:space="preserve">1.Во исполнение пункта 2.1 протокола заседания межведомственной комиссии по контролю задолженности по выплате заработной платы и страховым взносам в государственные внебюджетные фонды от 14.10.2022 № Пр-172-П4 направлена информация по подведомственным организациям Минимущества РС (Я) в адрес </w:t>
            </w:r>
            <w:proofErr w:type="spellStart"/>
            <w:r w:rsidRPr="004B44FE">
              <w:t>Балабкиной</w:t>
            </w:r>
            <w:proofErr w:type="spellEnd"/>
            <w:r w:rsidRPr="004B44FE">
              <w:t xml:space="preserve"> О.В. от 20.10.2022 №04/И-016-9302.</w:t>
            </w:r>
          </w:p>
          <w:p w:rsidR="00277867" w:rsidRPr="004B44FE" w:rsidRDefault="00277867" w:rsidP="00655674">
            <w:pPr>
              <w:jc w:val="both"/>
            </w:pPr>
            <w:r w:rsidRPr="004B44FE">
              <w:t>2.Во исполнение запроса УФНС:</w:t>
            </w:r>
          </w:p>
          <w:p w:rsidR="00277867" w:rsidRPr="004B44FE" w:rsidRDefault="00277867" w:rsidP="00655674">
            <w:pPr>
              <w:jc w:val="both"/>
            </w:pPr>
            <w:r w:rsidRPr="004B44FE">
              <w:t>- от 14.10.2022 № 34-31/77152@ подготовлена информация о задолженности по страховым взносам и НДФЛ ГУП РЦТИ по состоянию на 01.10.2022, направлена исх. от 21.10.2022 №04/И-016-9365.</w:t>
            </w:r>
          </w:p>
          <w:p w:rsidR="00277867" w:rsidRPr="004B44FE" w:rsidRDefault="00277867" w:rsidP="00655674">
            <w:pPr>
              <w:jc w:val="both"/>
            </w:pPr>
            <w:r w:rsidRPr="004B44FE">
              <w:t xml:space="preserve">- от 10.11.2022 № 34-31/85365@ </w:t>
            </w:r>
            <w:r w:rsidRPr="004B44FE">
              <w:lastRenderedPageBreak/>
              <w:t>подготовлена информация о задолженности по страховым взносам и НДФЛ ГУП РЦТИ, АО «</w:t>
            </w:r>
            <w:proofErr w:type="spellStart"/>
            <w:r w:rsidRPr="004B44FE">
              <w:t>Сахагипрозем</w:t>
            </w:r>
            <w:proofErr w:type="spellEnd"/>
            <w:r w:rsidRPr="004B44FE">
              <w:t>» по состоянию на 01.11.2022, направлена исх. от 21.11.2022 №04/И-016-10286.</w:t>
            </w:r>
          </w:p>
        </w:tc>
        <w:tc>
          <w:tcPr>
            <w:tcW w:w="708" w:type="pct"/>
            <w:gridSpan w:val="2"/>
          </w:tcPr>
          <w:p w:rsidR="00277867" w:rsidRPr="004B44FE" w:rsidRDefault="00277867" w:rsidP="00655674">
            <w:pPr>
              <w:jc w:val="center"/>
            </w:pPr>
            <w:r w:rsidRPr="004B44FE">
              <w:lastRenderedPageBreak/>
              <w:t>100</w:t>
            </w:r>
          </w:p>
        </w:tc>
      </w:tr>
      <w:tr w:rsidR="00277867" w:rsidRPr="004B44FE" w:rsidTr="007E4E03">
        <w:trPr>
          <w:trHeight w:val="196"/>
        </w:trPr>
        <w:tc>
          <w:tcPr>
            <w:tcW w:w="216" w:type="pct"/>
          </w:tcPr>
          <w:p w:rsidR="00277867" w:rsidRPr="004B44FE" w:rsidRDefault="00A77143" w:rsidP="00626364">
            <w:pPr>
              <w:pStyle w:val="a5"/>
              <w:tabs>
                <w:tab w:val="clear" w:pos="4153"/>
                <w:tab w:val="clear" w:pos="8306"/>
              </w:tabs>
              <w:jc w:val="center"/>
              <w:rPr>
                <w:szCs w:val="24"/>
              </w:rPr>
            </w:pPr>
            <w:r w:rsidRPr="004B44FE">
              <w:rPr>
                <w:szCs w:val="24"/>
              </w:rPr>
              <w:lastRenderedPageBreak/>
              <w:t>10</w:t>
            </w:r>
          </w:p>
        </w:tc>
        <w:tc>
          <w:tcPr>
            <w:tcW w:w="1201" w:type="pct"/>
          </w:tcPr>
          <w:p w:rsidR="00277867" w:rsidRPr="004B44FE" w:rsidRDefault="00277867" w:rsidP="00F4445A">
            <w:pPr>
              <w:shd w:val="clear" w:color="auto" w:fill="FFFFFF"/>
              <w:jc w:val="both"/>
            </w:pPr>
            <w:r w:rsidRPr="004B44FE">
              <w:t>Формирование запросов, сведение ответов по запросам, подготовка письма в Правительство Р</w:t>
            </w:r>
            <w:proofErr w:type="gramStart"/>
            <w:r w:rsidRPr="004B44FE">
              <w:t>С(</w:t>
            </w:r>
            <w:proofErr w:type="gramEnd"/>
            <w:r w:rsidRPr="004B44FE">
              <w:t>Я) информации принятых мерах по выпадающим доходам при воздействии КОВИД-19</w:t>
            </w:r>
          </w:p>
        </w:tc>
        <w:tc>
          <w:tcPr>
            <w:tcW w:w="638" w:type="pct"/>
          </w:tcPr>
          <w:p w:rsidR="00277867" w:rsidRPr="004B44FE" w:rsidRDefault="00277867" w:rsidP="00F4445A">
            <w:pPr>
              <w:pStyle w:val="a3"/>
              <w:tabs>
                <w:tab w:val="left" w:pos="142"/>
              </w:tabs>
              <w:rPr>
                <w:b w:val="0"/>
                <w:szCs w:val="24"/>
              </w:rPr>
            </w:pPr>
            <w:r w:rsidRPr="004B44FE">
              <w:rPr>
                <w:b w:val="0"/>
                <w:szCs w:val="24"/>
              </w:rPr>
              <w:t xml:space="preserve">до 15 числа месяца, следующего за </w:t>
            </w:r>
            <w:proofErr w:type="gramStart"/>
            <w:r w:rsidRPr="004B44FE">
              <w:rPr>
                <w:b w:val="0"/>
                <w:szCs w:val="24"/>
              </w:rPr>
              <w:t>отчетным</w:t>
            </w:r>
            <w:proofErr w:type="gramEnd"/>
          </w:p>
        </w:tc>
        <w:tc>
          <w:tcPr>
            <w:tcW w:w="730" w:type="pct"/>
          </w:tcPr>
          <w:p w:rsidR="00277867" w:rsidRPr="004B44FE" w:rsidRDefault="00277867" w:rsidP="00F4445A">
            <w:pPr>
              <w:jc w:val="center"/>
            </w:pPr>
            <w:r w:rsidRPr="004B44FE">
              <w:t>Отдел по работе с субъектами государственного сектора экономики</w:t>
            </w:r>
          </w:p>
          <w:p w:rsidR="00277867" w:rsidRPr="004B44FE" w:rsidRDefault="00277867" w:rsidP="00F4445A">
            <w:pPr>
              <w:pStyle w:val="a5"/>
              <w:tabs>
                <w:tab w:val="left" w:pos="708"/>
              </w:tabs>
              <w:jc w:val="center"/>
              <w:rPr>
                <w:szCs w:val="24"/>
              </w:rPr>
            </w:pPr>
          </w:p>
        </w:tc>
        <w:tc>
          <w:tcPr>
            <w:tcW w:w="1507" w:type="pct"/>
          </w:tcPr>
          <w:p w:rsidR="00277867" w:rsidRPr="004B44FE" w:rsidRDefault="00277867" w:rsidP="00F4445A">
            <w:pPr>
              <w:jc w:val="both"/>
              <w:rPr>
                <w:b/>
              </w:rPr>
            </w:pPr>
            <w:r w:rsidRPr="004B44FE">
              <w:rPr>
                <w:b/>
              </w:rPr>
              <w:t>Исполнен.</w:t>
            </w:r>
          </w:p>
          <w:p w:rsidR="00277867" w:rsidRPr="004B44FE" w:rsidRDefault="00277867" w:rsidP="00F4445A">
            <w:pPr>
              <w:jc w:val="both"/>
            </w:pPr>
            <w:r w:rsidRPr="004B44FE">
              <w:t>Ежемесячные отчеты в адрес МЭ РС (Я) направлен исх.:</w:t>
            </w:r>
          </w:p>
          <w:p w:rsidR="00277867" w:rsidRPr="004B44FE" w:rsidRDefault="00277867" w:rsidP="00F4445A">
            <w:pPr>
              <w:jc w:val="both"/>
            </w:pPr>
            <w:r w:rsidRPr="004B44FE">
              <w:t>- 15.11.2022г №545/3340;</w:t>
            </w:r>
          </w:p>
          <w:p w:rsidR="00277867" w:rsidRPr="004B44FE" w:rsidRDefault="00277867" w:rsidP="00F4445A">
            <w:pPr>
              <w:jc w:val="both"/>
            </w:pPr>
            <w:r w:rsidRPr="004B44FE">
              <w:t>- 15.12.2022г №545/3651.</w:t>
            </w:r>
          </w:p>
        </w:tc>
        <w:tc>
          <w:tcPr>
            <w:tcW w:w="708" w:type="pct"/>
            <w:gridSpan w:val="2"/>
          </w:tcPr>
          <w:p w:rsidR="00277867" w:rsidRPr="004B44FE" w:rsidRDefault="00277867" w:rsidP="00655674">
            <w:pPr>
              <w:jc w:val="center"/>
            </w:pPr>
            <w:r w:rsidRPr="004B44FE">
              <w:t>100</w:t>
            </w:r>
          </w:p>
        </w:tc>
      </w:tr>
      <w:tr w:rsidR="00277867" w:rsidRPr="004B44FE" w:rsidTr="007E4E03">
        <w:trPr>
          <w:trHeight w:val="196"/>
        </w:trPr>
        <w:tc>
          <w:tcPr>
            <w:tcW w:w="216" w:type="pct"/>
          </w:tcPr>
          <w:p w:rsidR="00277867" w:rsidRPr="004B44FE" w:rsidRDefault="00A77143" w:rsidP="00626364">
            <w:pPr>
              <w:pStyle w:val="a5"/>
              <w:tabs>
                <w:tab w:val="clear" w:pos="4153"/>
                <w:tab w:val="clear" w:pos="8306"/>
              </w:tabs>
              <w:jc w:val="center"/>
              <w:rPr>
                <w:szCs w:val="24"/>
              </w:rPr>
            </w:pPr>
            <w:r w:rsidRPr="004B44FE">
              <w:rPr>
                <w:szCs w:val="24"/>
              </w:rPr>
              <w:t>11</w:t>
            </w:r>
          </w:p>
        </w:tc>
        <w:tc>
          <w:tcPr>
            <w:tcW w:w="1201" w:type="pct"/>
          </w:tcPr>
          <w:p w:rsidR="00277867" w:rsidRPr="004B44FE" w:rsidRDefault="00277867" w:rsidP="005A4CD9">
            <w:pPr>
              <w:pStyle w:val="a5"/>
              <w:tabs>
                <w:tab w:val="clear" w:pos="4153"/>
                <w:tab w:val="clear" w:pos="8306"/>
              </w:tabs>
              <w:jc w:val="both"/>
              <w:rPr>
                <w:szCs w:val="24"/>
              </w:rPr>
            </w:pPr>
            <w:r w:rsidRPr="004B44FE">
              <w:rPr>
                <w:szCs w:val="24"/>
              </w:rPr>
              <w:t>Осуществление мониторинга работ по выявлению и отчуждению непрофильных активов государственных унитарных предприятий РС (Я) и хозяйственных обществ с долей участия РС (Я) более 50% в уставном капитале</w:t>
            </w:r>
          </w:p>
        </w:tc>
        <w:tc>
          <w:tcPr>
            <w:tcW w:w="638" w:type="pct"/>
          </w:tcPr>
          <w:p w:rsidR="00277867" w:rsidRPr="004B44FE" w:rsidRDefault="00277867" w:rsidP="005A4CD9">
            <w:pPr>
              <w:pStyle w:val="a5"/>
              <w:tabs>
                <w:tab w:val="clear" w:pos="4153"/>
                <w:tab w:val="clear" w:pos="8306"/>
              </w:tabs>
              <w:jc w:val="center"/>
              <w:rPr>
                <w:szCs w:val="24"/>
              </w:rPr>
            </w:pPr>
            <w:r w:rsidRPr="004B44FE">
              <w:rPr>
                <w:szCs w:val="24"/>
              </w:rPr>
              <w:t>в течение года,</w:t>
            </w:r>
          </w:p>
          <w:p w:rsidR="00277867" w:rsidRPr="004B44FE" w:rsidRDefault="00277867" w:rsidP="005A4CD9">
            <w:pPr>
              <w:pStyle w:val="a5"/>
              <w:tabs>
                <w:tab w:val="clear" w:pos="4153"/>
                <w:tab w:val="clear" w:pos="8306"/>
              </w:tabs>
              <w:jc w:val="center"/>
              <w:rPr>
                <w:szCs w:val="24"/>
              </w:rPr>
            </w:pPr>
            <w:r w:rsidRPr="004B44FE">
              <w:rPr>
                <w:szCs w:val="24"/>
              </w:rPr>
              <w:t>по итогам 1 полугодия, года</w:t>
            </w:r>
          </w:p>
        </w:tc>
        <w:tc>
          <w:tcPr>
            <w:tcW w:w="730" w:type="pct"/>
          </w:tcPr>
          <w:p w:rsidR="00277867" w:rsidRPr="004B44FE" w:rsidRDefault="00277867" w:rsidP="005A4CD9">
            <w:pPr>
              <w:jc w:val="center"/>
            </w:pPr>
            <w:r w:rsidRPr="004B44FE">
              <w:t>Отдел по работе с субъектами государственного сектора экономики</w:t>
            </w:r>
          </w:p>
          <w:p w:rsidR="00277867" w:rsidRPr="004B44FE" w:rsidRDefault="00277867" w:rsidP="005A4CD9">
            <w:pPr>
              <w:pStyle w:val="a5"/>
              <w:tabs>
                <w:tab w:val="clear" w:pos="4153"/>
                <w:tab w:val="clear" w:pos="8306"/>
              </w:tabs>
              <w:jc w:val="center"/>
              <w:rPr>
                <w:szCs w:val="24"/>
              </w:rPr>
            </w:pPr>
          </w:p>
        </w:tc>
        <w:tc>
          <w:tcPr>
            <w:tcW w:w="1507" w:type="pct"/>
          </w:tcPr>
          <w:p w:rsidR="00277867" w:rsidRPr="004B44FE" w:rsidRDefault="00277867" w:rsidP="00655674">
            <w:pPr>
              <w:jc w:val="both"/>
              <w:rPr>
                <w:b/>
              </w:rPr>
            </w:pPr>
            <w:r w:rsidRPr="004B44FE">
              <w:rPr>
                <w:b/>
              </w:rPr>
              <w:t>В работе.</w:t>
            </w:r>
            <w:r w:rsidR="00870A6C" w:rsidRPr="004B44FE">
              <w:rPr>
                <w:b/>
              </w:rPr>
              <w:t xml:space="preserve"> Срок не наступил.</w:t>
            </w:r>
          </w:p>
          <w:p w:rsidR="00277867" w:rsidRPr="004B44FE" w:rsidRDefault="00277867" w:rsidP="00655674">
            <w:pPr>
              <w:pStyle w:val="a5"/>
              <w:tabs>
                <w:tab w:val="clear" w:pos="4153"/>
                <w:tab w:val="clear" w:pos="8306"/>
              </w:tabs>
              <w:jc w:val="both"/>
              <w:rPr>
                <w:szCs w:val="24"/>
              </w:rPr>
            </w:pPr>
            <w:r w:rsidRPr="004B44FE">
              <w:rPr>
                <w:szCs w:val="24"/>
              </w:rPr>
              <w:t xml:space="preserve">Направлены запросы в отраслевые ОГВ, формируется свод информации для представления отчета в Минэкономразвития РФ до 30.12.2022г. </w:t>
            </w:r>
          </w:p>
        </w:tc>
        <w:tc>
          <w:tcPr>
            <w:tcW w:w="708" w:type="pct"/>
            <w:gridSpan w:val="2"/>
          </w:tcPr>
          <w:p w:rsidR="00277867" w:rsidRPr="004B44FE" w:rsidRDefault="00277867" w:rsidP="00655674">
            <w:pPr>
              <w:pStyle w:val="a5"/>
              <w:tabs>
                <w:tab w:val="clear" w:pos="4153"/>
                <w:tab w:val="clear" w:pos="8306"/>
              </w:tabs>
              <w:jc w:val="center"/>
              <w:rPr>
                <w:szCs w:val="24"/>
              </w:rPr>
            </w:pPr>
            <w:r w:rsidRPr="004B44FE">
              <w:rPr>
                <w:szCs w:val="24"/>
              </w:rPr>
              <w:t>-</w:t>
            </w:r>
          </w:p>
        </w:tc>
      </w:tr>
      <w:tr w:rsidR="00277867" w:rsidRPr="004B44FE" w:rsidTr="007E4E03">
        <w:trPr>
          <w:trHeight w:val="196"/>
        </w:trPr>
        <w:tc>
          <w:tcPr>
            <w:tcW w:w="216" w:type="pct"/>
          </w:tcPr>
          <w:p w:rsidR="00277867" w:rsidRPr="004B44FE" w:rsidRDefault="00A77143" w:rsidP="00626364">
            <w:pPr>
              <w:pStyle w:val="a5"/>
              <w:tabs>
                <w:tab w:val="clear" w:pos="4153"/>
                <w:tab w:val="clear" w:pos="8306"/>
              </w:tabs>
              <w:jc w:val="center"/>
              <w:rPr>
                <w:szCs w:val="24"/>
              </w:rPr>
            </w:pPr>
            <w:r w:rsidRPr="004B44FE">
              <w:rPr>
                <w:szCs w:val="24"/>
              </w:rPr>
              <w:t>12</w:t>
            </w:r>
          </w:p>
        </w:tc>
        <w:tc>
          <w:tcPr>
            <w:tcW w:w="1201" w:type="pct"/>
          </w:tcPr>
          <w:p w:rsidR="00277867" w:rsidRPr="004B44FE" w:rsidRDefault="00277867" w:rsidP="00626364">
            <w:pPr>
              <w:pStyle w:val="a5"/>
              <w:tabs>
                <w:tab w:val="clear" w:pos="4153"/>
                <w:tab w:val="clear" w:pos="8306"/>
              </w:tabs>
              <w:jc w:val="both"/>
              <w:rPr>
                <w:szCs w:val="24"/>
              </w:rPr>
            </w:pPr>
            <w:r w:rsidRPr="004B44FE">
              <w:rPr>
                <w:szCs w:val="24"/>
              </w:rPr>
              <w:t>Ведение мониторинга системы «Инцидент менеджмент» на наличие новых запросов, обеспечение своевременного размещения ответов на поступившие запросы</w:t>
            </w:r>
          </w:p>
        </w:tc>
        <w:tc>
          <w:tcPr>
            <w:tcW w:w="638" w:type="pct"/>
          </w:tcPr>
          <w:p w:rsidR="00277867" w:rsidRPr="004B44FE" w:rsidRDefault="00277867" w:rsidP="00626364">
            <w:pPr>
              <w:jc w:val="center"/>
            </w:pPr>
            <w:r w:rsidRPr="004B44FE">
              <w:t>в течение года</w:t>
            </w:r>
          </w:p>
        </w:tc>
        <w:tc>
          <w:tcPr>
            <w:tcW w:w="730" w:type="pct"/>
          </w:tcPr>
          <w:p w:rsidR="00277867" w:rsidRPr="004B44FE" w:rsidRDefault="00277867" w:rsidP="00626364">
            <w:pPr>
              <w:jc w:val="center"/>
            </w:pPr>
            <w:r w:rsidRPr="004B44FE">
              <w:t>Отдел по общим вопросам</w:t>
            </w:r>
          </w:p>
          <w:p w:rsidR="00277867" w:rsidRPr="004B44FE" w:rsidRDefault="00277867" w:rsidP="00626364">
            <w:pPr>
              <w:jc w:val="center"/>
            </w:pPr>
          </w:p>
        </w:tc>
        <w:tc>
          <w:tcPr>
            <w:tcW w:w="1507" w:type="pct"/>
          </w:tcPr>
          <w:p w:rsidR="00277867" w:rsidRPr="004B44FE" w:rsidRDefault="00277867" w:rsidP="00F0767C">
            <w:pPr>
              <w:jc w:val="both"/>
              <w:rPr>
                <w:b/>
              </w:rPr>
            </w:pPr>
            <w:r w:rsidRPr="004B44FE">
              <w:rPr>
                <w:b/>
              </w:rPr>
              <w:t>Исполнен.</w:t>
            </w:r>
          </w:p>
          <w:p w:rsidR="00277867" w:rsidRPr="004B44FE" w:rsidRDefault="00277867" w:rsidP="003E5952">
            <w:pPr>
              <w:jc w:val="both"/>
            </w:pPr>
            <w:r w:rsidRPr="004B44FE">
              <w:t xml:space="preserve">   По итогам 4 квартала 2022 года  поступило </w:t>
            </w:r>
            <w:r w:rsidR="00870A6C" w:rsidRPr="004B44FE">
              <w:t xml:space="preserve">и отработано </w:t>
            </w:r>
            <w:r w:rsidRPr="004B44FE">
              <w:t xml:space="preserve">2 обращения от граждан через систему «Инцидент-менеджмент»   в  социальной сети </w:t>
            </w:r>
            <w:proofErr w:type="spellStart"/>
            <w:r w:rsidRPr="004B44FE">
              <w:t>ВКонтакте</w:t>
            </w:r>
            <w:proofErr w:type="spellEnd"/>
            <w:r w:rsidRPr="004B44FE">
              <w:t>.</w:t>
            </w:r>
          </w:p>
        </w:tc>
        <w:tc>
          <w:tcPr>
            <w:tcW w:w="708" w:type="pct"/>
            <w:gridSpan w:val="2"/>
          </w:tcPr>
          <w:p w:rsidR="00277867" w:rsidRPr="004B44FE" w:rsidRDefault="00277867" w:rsidP="00626364">
            <w:pPr>
              <w:jc w:val="center"/>
            </w:pPr>
            <w:r w:rsidRPr="004B44FE">
              <w:t>100</w:t>
            </w:r>
          </w:p>
        </w:tc>
      </w:tr>
      <w:tr w:rsidR="00277867" w:rsidRPr="004B44FE" w:rsidTr="007E4E03">
        <w:trPr>
          <w:trHeight w:val="196"/>
        </w:trPr>
        <w:tc>
          <w:tcPr>
            <w:tcW w:w="216" w:type="pct"/>
          </w:tcPr>
          <w:p w:rsidR="00277867" w:rsidRPr="004B44FE" w:rsidRDefault="00A77143" w:rsidP="00626364">
            <w:pPr>
              <w:pStyle w:val="a5"/>
              <w:tabs>
                <w:tab w:val="clear" w:pos="4153"/>
                <w:tab w:val="clear" w:pos="8306"/>
              </w:tabs>
              <w:jc w:val="center"/>
              <w:rPr>
                <w:szCs w:val="24"/>
              </w:rPr>
            </w:pPr>
            <w:r w:rsidRPr="004B44FE">
              <w:rPr>
                <w:szCs w:val="24"/>
              </w:rPr>
              <w:t>13</w:t>
            </w:r>
          </w:p>
        </w:tc>
        <w:tc>
          <w:tcPr>
            <w:tcW w:w="1201" w:type="pct"/>
          </w:tcPr>
          <w:p w:rsidR="00277867" w:rsidRPr="004B44FE" w:rsidRDefault="00277867" w:rsidP="00626364">
            <w:pPr>
              <w:pStyle w:val="a5"/>
              <w:tabs>
                <w:tab w:val="clear" w:pos="4153"/>
                <w:tab w:val="clear" w:pos="8306"/>
              </w:tabs>
              <w:jc w:val="both"/>
              <w:rPr>
                <w:szCs w:val="24"/>
              </w:rPr>
            </w:pPr>
            <w:r w:rsidRPr="004B44FE">
              <w:rPr>
                <w:szCs w:val="24"/>
              </w:rPr>
              <w:t>Формирование еженедельных отчётов по позиционированию и выступлению руководства Минимущества РС (Я)</w:t>
            </w:r>
          </w:p>
        </w:tc>
        <w:tc>
          <w:tcPr>
            <w:tcW w:w="638" w:type="pct"/>
          </w:tcPr>
          <w:p w:rsidR="00277867" w:rsidRPr="004B44FE" w:rsidRDefault="00277867" w:rsidP="00626364">
            <w:pPr>
              <w:jc w:val="center"/>
            </w:pPr>
            <w:r w:rsidRPr="004B44FE">
              <w:t xml:space="preserve">в течение года </w:t>
            </w:r>
          </w:p>
        </w:tc>
        <w:tc>
          <w:tcPr>
            <w:tcW w:w="730" w:type="pct"/>
          </w:tcPr>
          <w:p w:rsidR="00277867" w:rsidRPr="004B44FE" w:rsidRDefault="00277867" w:rsidP="00C86CB6">
            <w:pPr>
              <w:jc w:val="center"/>
            </w:pPr>
            <w:r w:rsidRPr="004B44FE">
              <w:t>Отдел по общим вопросам</w:t>
            </w:r>
          </w:p>
          <w:p w:rsidR="00277867" w:rsidRPr="004B44FE" w:rsidRDefault="00277867" w:rsidP="00626364">
            <w:pPr>
              <w:jc w:val="center"/>
            </w:pPr>
          </w:p>
          <w:p w:rsidR="00277867" w:rsidRPr="004B44FE" w:rsidRDefault="00277867" w:rsidP="00626364">
            <w:pPr>
              <w:jc w:val="center"/>
            </w:pPr>
          </w:p>
        </w:tc>
        <w:tc>
          <w:tcPr>
            <w:tcW w:w="1507" w:type="pct"/>
          </w:tcPr>
          <w:p w:rsidR="00277867" w:rsidRPr="004B44FE" w:rsidRDefault="00277867" w:rsidP="00F0767C">
            <w:pPr>
              <w:jc w:val="both"/>
              <w:rPr>
                <w:b/>
              </w:rPr>
            </w:pPr>
            <w:r w:rsidRPr="004B44FE">
              <w:rPr>
                <w:b/>
              </w:rPr>
              <w:t>Исполнен.</w:t>
            </w:r>
          </w:p>
          <w:p w:rsidR="00277867" w:rsidRPr="004B44FE" w:rsidRDefault="00277867" w:rsidP="00F0767C">
            <w:pPr>
              <w:jc w:val="both"/>
            </w:pPr>
            <w:r w:rsidRPr="004B44FE">
              <w:t xml:space="preserve">1. В </w:t>
            </w:r>
            <w:proofErr w:type="spellStart"/>
            <w:r w:rsidRPr="004B44FE">
              <w:t>Депинформполитики</w:t>
            </w:r>
            <w:proofErr w:type="spellEnd"/>
            <w:r w:rsidRPr="004B44FE">
              <w:t xml:space="preserve"> АГИП РС (Я) еженедельно и ежемесячно направляются планы о предстоящих мероприятиях в соответствии с Перечнем Поручений главы от 16 ноября 2021 № Пл-93-п-А1 и по участию руководителей Минимущества РС (Я) в прямых эфирах направлено письмо  от 18.10.2022 № 04/И-014-9174, СЗ № 341 </w:t>
            </w:r>
            <w:r w:rsidRPr="004B44FE">
              <w:lastRenderedPageBreak/>
              <w:t>от 22.09.2022 в департаменты Минимущества Р</w:t>
            </w:r>
            <w:proofErr w:type="gramStart"/>
            <w:r w:rsidRPr="004B44FE">
              <w:t>С(</w:t>
            </w:r>
            <w:proofErr w:type="gramEnd"/>
            <w:r w:rsidRPr="004B44FE">
              <w:t>Я).</w:t>
            </w:r>
          </w:p>
          <w:p w:rsidR="00277867" w:rsidRPr="004B44FE" w:rsidRDefault="00277867" w:rsidP="00F0767C">
            <w:pPr>
              <w:jc w:val="both"/>
            </w:pPr>
            <w:r w:rsidRPr="004B44FE">
              <w:t>2.Направлено 3 предложения для министерского Дайджеста.</w:t>
            </w:r>
          </w:p>
          <w:p w:rsidR="00277867" w:rsidRPr="004B44FE" w:rsidRDefault="00277867" w:rsidP="00D00491">
            <w:pPr>
              <w:jc w:val="both"/>
            </w:pPr>
            <w:r w:rsidRPr="004B44FE">
              <w:t xml:space="preserve">3. В течение 4 квартала 2022 г. были проведены следующие мероприятия: </w:t>
            </w:r>
          </w:p>
          <w:p w:rsidR="00277867" w:rsidRPr="004B44FE" w:rsidRDefault="00277867" w:rsidP="00D00491">
            <w:pPr>
              <w:jc w:val="both"/>
            </w:pPr>
            <w:r w:rsidRPr="004B44FE">
              <w:t xml:space="preserve">- 12 октября  первый заместитель министра Н.Н. Пахомова приняла участие в  аккаунтах </w:t>
            </w:r>
            <w:proofErr w:type="spellStart"/>
            <w:r w:rsidRPr="004B44FE">
              <w:t>SakhaGov</w:t>
            </w:r>
            <w:proofErr w:type="spellEnd"/>
            <w:r w:rsidRPr="004B44FE">
              <w:t xml:space="preserve"> в </w:t>
            </w:r>
            <w:proofErr w:type="spellStart"/>
            <w:r w:rsidRPr="004B44FE">
              <w:t>соцсетях</w:t>
            </w:r>
            <w:proofErr w:type="spellEnd"/>
            <w:r w:rsidRPr="004B44FE">
              <w:t xml:space="preserve"> «</w:t>
            </w:r>
            <w:proofErr w:type="spellStart"/>
            <w:r w:rsidRPr="004B44FE">
              <w:t>ВКонтакте</w:t>
            </w:r>
            <w:proofErr w:type="spellEnd"/>
            <w:r w:rsidRPr="004B44FE">
              <w:t>» и «Одноклассники» и ответила на вопросы о предоставлении земельных участков многодетным;</w:t>
            </w:r>
          </w:p>
          <w:p w:rsidR="00277867" w:rsidRPr="004B44FE" w:rsidRDefault="00277867" w:rsidP="00D00491">
            <w:pPr>
              <w:jc w:val="both"/>
            </w:pPr>
            <w:r w:rsidRPr="004B44FE">
              <w:t xml:space="preserve">-13 октября комментарий министра П.В. Иванова для </w:t>
            </w:r>
            <w:proofErr w:type="spellStart"/>
            <w:r w:rsidRPr="004B44FE">
              <w:t>Ulus.media</w:t>
            </w:r>
            <w:proofErr w:type="spellEnd"/>
            <w:r w:rsidRPr="004B44FE">
              <w:t xml:space="preserve"> по линии СВО;</w:t>
            </w:r>
          </w:p>
          <w:p w:rsidR="00277867" w:rsidRPr="004B44FE" w:rsidRDefault="00277867" w:rsidP="00611A1A">
            <w:pPr>
              <w:jc w:val="both"/>
            </w:pPr>
            <w:r w:rsidRPr="004B44FE">
              <w:t>-21 октября министр П.В. Иванов принял участие в прямом эфире на республиканском радио НВК «Саха» «Диалог с властью», по вопросу формирования перечня недвижимого имущества, в отношение которых налоговая база будет определяться от кадастровой стоимости.</w:t>
            </w:r>
          </w:p>
          <w:p w:rsidR="00277867" w:rsidRPr="004B44FE" w:rsidRDefault="00277867" w:rsidP="00611A1A">
            <w:pPr>
              <w:jc w:val="both"/>
            </w:pPr>
          </w:p>
        </w:tc>
        <w:tc>
          <w:tcPr>
            <w:tcW w:w="708" w:type="pct"/>
            <w:gridSpan w:val="2"/>
          </w:tcPr>
          <w:p w:rsidR="00277867" w:rsidRPr="004B44FE" w:rsidRDefault="00277867" w:rsidP="00C86CB6">
            <w:pPr>
              <w:jc w:val="center"/>
            </w:pPr>
            <w:r w:rsidRPr="004B44FE">
              <w:lastRenderedPageBreak/>
              <w:t>100</w:t>
            </w:r>
          </w:p>
        </w:tc>
      </w:tr>
      <w:tr w:rsidR="00277867" w:rsidRPr="004B44FE" w:rsidTr="00870A6C">
        <w:trPr>
          <w:trHeight w:val="196"/>
        </w:trPr>
        <w:tc>
          <w:tcPr>
            <w:tcW w:w="216" w:type="pct"/>
          </w:tcPr>
          <w:p w:rsidR="00277867" w:rsidRPr="004B44FE" w:rsidRDefault="00A77143" w:rsidP="00626364">
            <w:pPr>
              <w:pStyle w:val="a5"/>
              <w:tabs>
                <w:tab w:val="clear" w:pos="4153"/>
                <w:tab w:val="clear" w:pos="8306"/>
              </w:tabs>
              <w:jc w:val="center"/>
              <w:rPr>
                <w:szCs w:val="24"/>
              </w:rPr>
            </w:pPr>
            <w:r w:rsidRPr="004B44FE">
              <w:rPr>
                <w:szCs w:val="24"/>
              </w:rPr>
              <w:lastRenderedPageBreak/>
              <w:t>14</w:t>
            </w:r>
          </w:p>
        </w:tc>
        <w:tc>
          <w:tcPr>
            <w:tcW w:w="1201" w:type="pct"/>
          </w:tcPr>
          <w:p w:rsidR="00277867" w:rsidRPr="004B44FE" w:rsidRDefault="00277867" w:rsidP="00870A6C">
            <w:pPr>
              <w:pStyle w:val="a5"/>
              <w:tabs>
                <w:tab w:val="clear" w:pos="4153"/>
                <w:tab w:val="clear" w:pos="8306"/>
              </w:tabs>
              <w:jc w:val="both"/>
              <w:rPr>
                <w:szCs w:val="24"/>
              </w:rPr>
            </w:pPr>
            <w:r w:rsidRPr="004B44FE">
              <w:rPr>
                <w:szCs w:val="24"/>
              </w:rPr>
              <w:t xml:space="preserve">Мониторинг за достижением плановых показателей по предоставлению органами местного самоуправления земельных участков гражданам, имеющим трех и более детей, на территории республики </w:t>
            </w:r>
          </w:p>
        </w:tc>
        <w:tc>
          <w:tcPr>
            <w:tcW w:w="638" w:type="pct"/>
          </w:tcPr>
          <w:p w:rsidR="00277867" w:rsidRPr="004B44FE" w:rsidRDefault="00277867" w:rsidP="00626364">
            <w:pPr>
              <w:jc w:val="center"/>
            </w:pPr>
            <w:r w:rsidRPr="004B44FE">
              <w:t>постоянно</w:t>
            </w:r>
          </w:p>
        </w:tc>
        <w:tc>
          <w:tcPr>
            <w:tcW w:w="730" w:type="pct"/>
          </w:tcPr>
          <w:p w:rsidR="00277867" w:rsidRPr="004B44FE" w:rsidRDefault="00277867" w:rsidP="00626364">
            <w:pPr>
              <w:pStyle w:val="a3"/>
              <w:rPr>
                <w:b w:val="0"/>
                <w:szCs w:val="24"/>
              </w:rPr>
            </w:pPr>
            <w:r w:rsidRPr="004B44FE">
              <w:rPr>
                <w:b w:val="0"/>
                <w:szCs w:val="24"/>
              </w:rPr>
              <w:t>Отдел государственных услуг и регулирования сделок</w:t>
            </w:r>
          </w:p>
          <w:p w:rsidR="00277867" w:rsidRPr="004B44FE" w:rsidRDefault="00277867" w:rsidP="00626364">
            <w:pPr>
              <w:pStyle w:val="a5"/>
              <w:tabs>
                <w:tab w:val="clear" w:pos="4153"/>
                <w:tab w:val="clear" w:pos="8306"/>
              </w:tabs>
              <w:jc w:val="center"/>
              <w:rPr>
                <w:bCs/>
                <w:szCs w:val="24"/>
              </w:rPr>
            </w:pPr>
          </w:p>
        </w:tc>
        <w:tc>
          <w:tcPr>
            <w:tcW w:w="1507" w:type="pct"/>
          </w:tcPr>
          <w:p w:rsidR="00277867" w:rsidRPr="004B44FE" w:rsidRDefault="00277867" w:rsidP="00435DE0">
            <w:pPr>
              <w:pStyle w:val="a3"/>
              <w:jc w:val="both"/>
              <w:rPr>
                <w:szCs w:val="24"/>
              </w:rPr>
            </w:pPr>
            <w:r w:rsidRPr="004B44FE">
              <w:rPr>
                <w:szCs w:val="24"/>
              </w:rPr>
              <w:t>Исполнен.</w:t>
            </w:r>
          </w:p>
          <w:p w:rsidR="00277867" w:rsidRPr="004B44FE" w:rsidRDefault="00277867" w:rsidP="00967D4D">
            <w:pPr>
              <w:pStyle w:val="a3"/>
              <w:jc w:val="both"/>
              <w:rPr>
                <w:b w:val="0"/>
                <w:szCs w:val="24"/>
              </w:rPr>
            </w:pPr>
            <w:r w:rsidRPr="004B44FE">
              <w:rPr>
                <w:b w:val="0"/>
                <w:szCs w:val="24"/>
              </w:rPr>
              <w:t>По итогам 4 квартала 2022 по состоянию на 15.12.2022 по данным органов местного самоуправления поступило 26594 заявлений на бесплатное получение земельных участков. Всего решениями органов местного самоуправления предоставлено 11 065 земельных участка общей площадью 1 463,1953 га</w:t>
            </w:r>
            <w:proofErr w:type="gramStart"/>
            <w:r w:rsidRPr="004B44FE">
              <w:rPr>
                <w:b w:val="0"/>
                <w:szCs w:val="24"/>
              </w:rPr>
              <w:t xml:space="preserve">., </w:t>
            </w:r>
            <w:proofErr w:type="gramEnd"/>
            <w:r w:rsidRPr="004B44FE">
              <w:rPr>
                <w:b w:val="0"/>
                <w:szCs w:val="24"/>
              </w:rPr>
              <w:t>по состоянию на 01.12.2022 года предоставлено ОМСУ 436 земельных участка общей площадью 60,82 га</w:t>
            </w:r>
          </w:p>
        </w:tc>
        <w:tc>
          <w:tcPr>
            <w:tcW w:w="708" w:type="pct"/>
            <w:gridSpan w:val="2"/>
          </w:tcPr>
          <w:p w:rsidR="00277867" w:rsidRPr="004B44FE" w:rsidRDefault="00277867" w:rsidP="005266C7">
            <w:pPr>
              <w:pStyle w:val="a3"/>
              <w:rPr>
                <w:b w:val="0"/>
                <w:szCs w:val="24"/>
              </w:rPr>
            </w:pPr>
            <w:r w:rsidRPr="004B44FE">
              <w:rPr>
                <w:b w:val="0"/>
                <w:szCs w:val="24"/>
              </w:rPr>
              <w:t>100</w:t>
            </w:r>
          </w:p>
        </w:tc>
      </w:tr>
      <w:tr w:rsidR="00277867" w:rsidRPr="004B44FE" w:rsidTr="00870A6C">
        <w:trPr>
          <w:trHeight w:val="196"/>
        </w:trPr>
        <w:tc>
          <w:tcPr>
            <w:tcW w:w="216" w:type="pct"/>
          </w:tcPr>
          <w:p w:rsidR="00277867" w:rsidRPr="004B44FE" w:rsidRDefault="00A77143" w:rsidP="00626364">
            <w:pPr>
              <w:pStyle w:val="a5"/>
              <w:tabs>
                <w:tab w:val="clear" w:pos="4153"/>
                <w:tab w:val="clear" w:pos="8306"/>
              </w:tabs>
              <w:jc w:val="center"/>
              <w:rPr>
                <w:szCs w:val="24"/>
              </w:rPr>
            </w:pPr>
            <w:r w:rsidRPr="004B44FE">
              <w:rPr>
                <w:szCs w:val="24"/>
              </w:rPr>
              <w:lastRenderedPageBreak/>
              <w:t>15</w:t>
            </w:r>
          </w:p>
        </w:tc>
        <w:tc>
          <w:tcPr>
            <w:tcW w:w="1201" w:type="pct"/>
          </w:tcPr>
          <w:p w:rsidR="00277867" w:rsidRPr="004B44FE" w:rsidRDefault="00277867" w:rsidP="00870A6C">
            <w:pPr>
              <w:pStyle w:val="a5"/>
              <w:tabs>
                <w:tab w:val="clear" w:pos="4153"/>
                <w:tab w:val="clear" w:pos="8306"/>
              </w:tabs>
              <w:jc w:val="both"/>
              <w:rPr>
                <w:szCs w:val="24"/>
              </w:rPr>
            </w:pPr>
            <w:r w:rsidRPr="004B44FE">
              <w:rPr>
                <w:szCs w:val="24"/>
              </w:rPr>
              <w:t>Подготовка отчетов и предоставлением справок по мониторингу предоставления органами местного самоуправления земельных участков гражданам, имеющим трех и более детей</w:t>
            </w:r>
          </w:p>
        </w:tc>
        <w:tc>
          <w:tcPr>
            <w:tcW w:w="638" w:type="pct"/>
          </w:tcPr>
          <w:p w:rsidR="00277867" w:rsidRPr="004B44FE" w:rsidRDefault="00277867" w:rsidP="00626364">
            <w:pPr>
              <w:jc w:val="center"/>
            </w:pPr>
            <w:r w:rsidRPr="004B44FE">
              <w:t>постоянно</w:t>
            </w:r>
          </w:p>
        </w:tc>
        <w:tc>
          <w:tcPr>
            <w:tcW w:w="730" w:type="pct"/>
          </w:tcPr>
          <w:p w:rsidR="00277867" w:rsidRPr="004B44FE" w:rsidRDefault="00277867" w:rsidP="00626364">
            <w:pPr>
              <w:pStyle w:val="a3"/>
              <w:rPr>
                <w:b w:val="0"/>
                <w:szCs w:val="24"/>
              </w:rPr>
            </w:pPr>
            <w:r w:rsidRPr="004B44FE">
              <w:rPr>
                <w:b w:val="0"/>
                <w:szCs w:val="24"/>
              </w:rPr>
              <w:t>Отдел государственных услуг и регулирования сделок</w:t>
            </w:r>
          </w:p>
          <w:p w:rsidR="00277867" w:rsidRPr="004B44FE" w:rsidRDefault="00277867" w:rsidP="00626364">
            <w:pPr>
              <w:pStyle w:val="a5"/>
              <w:tabs>
                <w:tab w:val="clear" w:pos="4153"/>
                <w:tab w:val="clear" w:pos="8306"/>
              </w:tabs>
              <w:jc w:val="center"/>
              <w:rPr>
                <w:bCs/>
                <w:szCs w:val="24"/>
              </w:rPr>
            </w:pPr>
          </w:p>
        </w:tc>
        <w:tc>
          <w:tcPr>
            <w:tcW w:w="1507" w:type="pct"/>
          </w:tcPr>
          <w:p w:rsidR="00277867" w:rsidRPr="004B44FE" w:rsidRDefault="00277867" w:rsidP="007A5903">
            <w:pPr>
              <w:pStyle w:val="a3"/>
              <w:jc w:val="both"/>
              <w:rPr>
                <w:szCs w:val="24"/>
              </w:rPr>
            </w:pPr>
            <w:r w:rsidRPr="004B44FE">
              <w:rPr>
                <w:szCs w:val="24"/>
              </w:rPr>
              <w:t>Исполнен.</w:t>
            </w:r>
          </w:p>
          <w:p w:rsidR="00277867" w:rsidRPr="004B44FE" w:rsidRDefault="00277867" w:rsidP="007A5903">
            <w:pPr>
              <w:pStyle w:val="a3"/>
              <w:jc w:val="both"/>
              <w:rPr>
                <w:b w:val="0"/>
                <w:szCs w:val="24"/>
              </w:rPr>
            </w:pPr>
            <w:proofErr w:type="gramStart"/>
            <w:r w:rsidRPr="004B44FE">
              <w:rPr>
                <w:b w:val="0"/>
                <w:szCs w:val="24"/>
              </w:rPr>
              <w:t>По итогам 4 квартала 2022 по состоянию на 15.12.2022 поступило 514 запросов на предоставление справок из реестра реализовавших право на предоставление земельных участков многодетным гражданам (далее – реестр) из них 384 по итогам 9 месяцев 2022 г. Выдано 514 справок на 6047 граждан, из них 495 справок на 6022 гражданина об отсутствии в реестре, и 19 справок о наличии в реестре</w:t>
            </w:r>
            <w:proofErr w:type="gramEnd"/>
            <w:r w:rsidRPr="004B44FE">
              <w:rPr>
                <w:b w:val="0"/>
                <w:szCs w:val="24"/>
              </w:rPr>
              <w:t xml:space="preserve"> 25 граждан. Ежемесячно на сайте Министерства размещается отчет по предоставленным земельным участкам многодетным семьям.</w:t>
            </w:r>
          </w:p>
          <w:p w:rsidR="00277867" w:rsidRPr="004B44FE" w:rsidRDefault="00277867" w:rsidP="007A5903">
            <w:pPr>
              <w:pStyle w:val="a3"/>
              <w:jc w:val="both"/>
              <w:rPr>
                <w:b w:val="0"/>
                <w:szCs w:val="24"/>
              </w:rPr>
            </w:pPr>
            <w:r w:rsidRPr="004B44FE">
              <w:rPr>
                <w:b w:val="0"/>
                <w:szCs w:val="24"/>
              </w:rPr>
              <w:t>Также периодично по запросам ОПФР Р</w:t>
            </w:r>
            <w:proofErr w:type="gramStart"/>
            <w:r w:rsidRPr="004B44FE">
              <w:rPr>
                <w:b w:val="0"/>
                <w:szCs w:val="24"/>
              </w:rPr>
              <w:t>С(</w:t>
            </w:r>
            <w:proofErr w:type="gramEnd"/>
            <w:r w:rsidRPr="004B44FE">
              <w:rPr>
                <w:b w:val="0"/>
                <w:szCs w:val="24"/>
              </w:rPr>
              <w:t>Я) направляется информация по ЕГИССО.</w:t>
            </w:r>
          </w:p>
        </w:tc>
        <w:tc>
          <w:tcPr>
            <w:tcW w:w="708" w:type="pct"/>
            <w:gridSpan w:val="2"/>
          </w:tcPr>
          <w:p w:rsidR="00277867" w:rsidRPr="004B44FE" w:rsidRDefault="00277867" w:rsidP="00626364">
            <w:pPr>
              <w:pStyle w:val="a3"/>
              <w:rPr>
                <w:b w:val="0"/>
                <w:szCs w:val="24"/>
              </w:rPr>
            </w:pPr>
            <w:r w:rsidRPr="004B44FE">
              <w:rPr>
                <w:b w:val="0"/>
                <w:szCs w:val="24"/>
              </w:rPr>
              <w:t>100</w:t>
            </w:r>
          </w:p>
        </w:tc>
      </w:tr>
      <w:tr w:rsidR="00277867" w:rsidRPr="004B44FE" w:rsidTr="007E4E03">
        <w:trPr>
          <w:trHeight w:val="196"/>
        </w:trPr>
        <w:tc>
          <w:tcPr>
            <w:tcW w:w="216" w:type="pct"/>
          </w:tcPr>
          <w:p w:rsidR="00277867" w:rsidRPr="004B44FE" w:rsidRDefault="00A77143" w:rsidP="00626364">
            <w:pPr>
              <w:pStyle w:val="a5"/>
              <w:tabs>
                <w:tab w:val="clear" w:pos="4153"/>
                <w:tab w:val="clear" w:pos="8306"/>
              </w:tabs>
              <w:jc w:val="center"/>
              <w:rPr>
                <w:szCs w:val="24"/>
              </w:rPr>
            </w:pPr>
            <w:r w:rsidRPr="004B44FE">
              <w:rPr>
                <w:szCs w:val="24"/>
              </w:rPr>
              <w:t>16</w:t>
            </w:r>
          </w:p>
        </w:tc>
        <w:tc>
          <w:tcPr>
            <w:tcW w:w="1201" w:type="pct"/>
            <w:vAlign w:val="center"/>
          </w:tcPr>
          <w:p w:rsidR="00277867" w:rsidRPr="004B44FE" w:rsidRDefault="00277867" w:rsidP="00626364">
            <w:pPr>
              <w:pStyle w:val="a5"/>
              <w:tabs>
                <w:tab w:val="clear" w:pos="4153"/>
                <w:tab w:val="clear" w:pos="8306"/>
              </w:tabs>
              <w:jc w:val="both"/>
              <w:rPr>
                <w:szCs w:val="24"/>
              </w:rPr>
            </w:pPr>
            <w:r w:rsidRPr="004B44FE">
              <w:rPr>
                <w:szCs w:val="24"/>
              </w:rPr>
              <w:t>Работа с уполномоченными органами по реализации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РФ, входящих в состав Дальневосточного федерального округа, и о внесении изменений в отдельные законодательные акты РФ» (далее – Федеральный закон о Дальневосточном гектаре)</w:t>
            </w:r>
          </w:p>
        </w:tc>
        <w:tc>
          <w:tcPr>
            <w:tcW w:w="638" w:type="pct"/>
          </w:tcPr>
          <w:p w:rsidR="00277867" w:rsidRPr="004B44FE" w:rsidRDefault="00277867" w:rsidP="00626364">
            <w:pPr>
              <w:jc w:val="center"/>
            </w:pPr>
            <w:r w:rsidRPr="004B44FE">
              <w:t>постоянно</w:t>
            </w:r>
          </w:p>
        </w:tc>
        <w:tc>
          <w:tcPr>
            <w:tcW w:w="730" w:type="pct"/>
          </w:tcPr>
          <w:p w:rsidR="00277867" w:rsidRPr="004B44FE" w:rsidRDefault="00277867" w:rsidP="00626364">
            <w:pPr>
              <w:pStyle w:val="a3"/>
              <w:rPr>
                <w:b w:val="0"/>
                <w:szCs w:val="24"/>
              </w:rPr>
            </w:pPr>
            <w:r w:rsidRPr="004B44FE">
              <w:rPr>
                <w:b w:val="0"/>
                <w:szCs w:val="24"/>
              </w:rPr>
              <w:t>Отдел государственных услуг и регулирования сделок</w:t>
            </w:r>
          </w:p>
          <w:p w:rsidR="00277867" w:rsidRPr="004B44FE" w:rsidRDefault="00277867" w:rsidP="00626364">
            <w:pPr>
              <w:pStyle w:val="a5"/>
              <w:tabs>
                <w:tab w:val="clear" w:pos="4153"/>
                <w:tab w:val="clear" w:pos="8306"/>
              </w:tabs>
              <w:jc w:val="center"/>
              <w:rPr>
                <w:bCs/>
                <w:szCs w:val="24"/>
              </w:rPr>
            </w:pPr>
          </w:p>
        </w:tc>
        <w:tc>
          <w:tcPr>
            <w:tcW w:w="1507" w:type="pct"/>
          </w:tcPr>
          <w:p w:rsidR="00277867" w:rsidRPr="004B44FE" w:rsidRDefault="00277867" w:rsidP="007A5903">
            <w:pPr>
              <w:pStyle w:val="a3"/>
              <w:jc w:val="both"/>
              <w:rPr>
                <w:szCs w:val="24"/>
              </w:rPr>
            </w:pPr>
            <w:r w:rsidRPr="004B44FE">
              <w:rPr>
                <w:szCs w:val="24"/>
              </w:rPr>
              <w:t>Исполнен.</w:t>
            </w:r>
          </w:p>
          <w:p w:rsidR="00277867" w:rsidRDefault="00277867" w:rsidP="007A5903">
            <w:pPr>
              <w:pStyle w:val="a3"/>
              <w:jc w:val="both"/>
              <w:rPr>
                <w:b w:val="0"/>
                <w:szCs w:val="24"/>
              </w:rPr>
            </w:pPr>
            <w:proofErr w:type="spellStart"/>
            <w:r w:rsidRPr="004B44FE">
              <w:rPr>
                <w:b w:val="0"/>
                <w:szCs w:val="24"/>
              </w:rPr>
              <w:t>ОГУиРС</w:t>
            </w:r>
            <w:proofErr w:type="spellEnd"/>
            <w:r w:rsidRPr="004B44FE">
              <w:rPr>
                <w:b w:val="0"/>
                <w:szCs w:val="24"/>
              </w:rPr>
              <w:t xml:space="preserve"> еженедельно в адрес ДЗП предоставляется статистика по предоставлению «Дальневосточного гектара», а также размещается на официальном сайте Министерства и МСИС Глав Р</w:t>
            </w:r>
            <w:proofErr w:type="gramStart"/>
            <w:r w:rsidRPr="004B44FE">
              <w:rPr>
                <w:b w:val="0"/>
                <w:szCs w:val="24"/>
              </w:rPr>
              <w:t>С(</w:t>
            </w:r>
            <w:proofErr w:type="gramEnd"/>
            <w:r w:rsidRPr="004B44FE">
              <w:rPr>
                <w:b w:val="0"/>
                <w:szCs w:val="24"/>
              </w:rPr>
              <w:t>Я).</w:t>
            </w:r>
          </w:p>
          <w:p w:rsidR="00267DCA" w:rsidRDefault="00267DCA" w:rsidP="007A5903">
            <w:pPr>
              <w:pStyle w:val="a3"/>
              <w:jc w:val="both"/>
              <w:rPr>
                <w:b w:val="0"/>
                <w:szCs w:val="24"/>
              </w:rPr>
            </w:pPr>
          </w:p>
          <w:p w:rsidR="00267DCA" w:rsidRDefault="00267DCA" w:rsidP="007A5903">
            <w:pPr>
              <w:pStyle w:val="a3"/>
              <w:jc w:val="both"/>
              <w:rPr>
                <w:b w:val="0"/>
                <w:szCs w:val="24"/>
              </w:rPr>
            </w:pPr>
          </w:p>
          <w:p w:rsidR="00267DCA" w:rsidRDefault="00267DCA" w:rsidP="007A5903">
            <w:pPr>
              <w:pStyle w:val="a3"/>
              <w:jc w:val="both"/>
              <w:rPr>
                <w:b w:val="0"/>
                <w:szCs w:val="24"/>
              </w:rPr>
            </w:pPr>
          </w:p>
          <w:p w:rsidR="00267DCA" w:rsidRDefault="00267DCA" w:rsidP="007A5903">
            <w:pPr>
              <w:pStyle w:val="a3"/>
              <w:jc w:val="both"/>
              <w:rPr>
                <w:b w:val="0"/>
                <w:szCs w:val="24"/>
              </w:rPr>
            </w:pPr>
          </w:p>
          <w:p w:rsidR="00267DCA" w:rsidRDefault="00267DCA" w:rsidP="007A5903">
            <w:pPr>
              <w:pStyle w:val="a3"/>
              <w:jc w:val="both"/>
              <w:rPr>
                <w:b w:val="0"/>
                <w:szCs w:val="24"/>
              </w:rPr>
            </w:pPr>
          </w:p>
          <w:p w:rsidR="00267DCA" w:rsidRDefault="00267DCA" w:rsidP="007A5903">
            <w:pPr>
              <w:pStyle w:val="a3"/>
              <w:jc w:val="both"/>
              <w:rPr>
                <w:b w:val="0"/>
                <w:szCs w:val="24"/>
              </w:rPr>
            </w:pPr>
          </w:p>
          <w:p w:rsidR="00267DCA" w:rsidRDefault="00267DCA" w:rsidP="007A5903">
            <w:pPr>
              <w:pStyle w:val="a3"/>
              <w:jc w:val="both"/>
              <w:rPr>
                <w:b w:val="0"/>
                <w:szCs w:val="24"/>
              </w:rPr>
            </w:pPr>
          </w:p>
          <w:p w:rsidR="00267DCA" w:rsidRDefault="00267DCA" w:rsidP="007A5903">
            <w:pPr>
              <w:pStyle w:val="a3"/>
              <w:jc w:val="both"/>
              <w:rPr>
                <w:b w:val="0"/>
                <w:szCs w:val="24"/>
              </w:rPr>
            </w:pPr>
          </w:p>
          <w:p w:rsidR="00267DCA" w:rsidRDefault="00267DCA" w:rsidP="007A5903">
            <w:pPr>
              <w:pStyle w:val="a3"/>
              <w:jc w:val="both"/>
              <w:rPr>
                <w:b w:val="0"/>
                <w:szCs w:val="24"/>
              </w:rPr>
            </w:pPr>
          </w:p>
          <w:p w:rsidR="00267DCA" w:rsidRDefault="00267DCA" w:rsidP="007A5903">
            <w:pPr>
              <w:pStyle w:val="a3"/>
              <w:jc w:val="both"/>
              <w:rPr>
                <w:b w:val="0"/>
                <w:szCs w:val="24"/>
              </w:rPr>
            </w:pPr>
          </w:p>
          <w:p w:rsidR="00267DCA" w:rsidRPr="004B44FE" w:rsidRDefault="00267DCA" w:rsidP="007A5903">
            <w:pPr>
              <w:pStyle w:val="a3"/>
              <w:jc w:val="both"/>
              <w:rPr>
                <w:b w:val="0"/>
                <w:szCs w:val="24"/>
              </w:rPr>
            </w:pPr>
          </w:p>
        </w:tc>
        <w:tc>
          <w:tcPr>
            <w:tcW w:w="708" w:type="pct"/>
            <w:gridSpan w:val="2"/>
          </w:tcPr>
          <w:p w:rsidR="00277867" w:rsidRPr="004B44FE" w:rsidRDefault="00277867" w:rsidP="00626364">
            <w:pPr>
              <w:pStyle w:val="a3"/>
              <w:rPr>
                <w:b w:val="0"/>
                <w:szCs w:val="24"/>
              </w:rPr>
            </w:pPr>
            <w:r w:rsidRPr="004B44FE">
              <w:rPr>
                <w:b w:val="0"/>
                <w:szCs w:val="24"/>
              </w:rPr>
              <w:lastRenderedPageBreak/>
              <w:t>100</w:t>
            </w:r>
          </w:p>
        </w:tc>
      </w:tr>
      <w:tr w:rsidR="00277867" w:rsidRPr="004B44FE" w:rsidTr="007E4E03">
        <w:trPr>
          <w:trHeight w:val="196"/>
        </w:trPr>
        <w:tc>
          <w:tcPr>
            <w:tcW w:w="216" w:type="pct"/>
          </w:tcPr>
          <w:p w:rsidR="00277867" w:rsidRPr="004B44FE" w:rsidRDefault="00A77143" w:rsidP="00626364">
            <w:pPr>
              <w:pStyle w:val="a5"/>
              <w:tabs>
                <w:tab w:val="clear" w:pos="4153"/>
                <w:tab w:val="clear" w:pos="8306"/>
              </w:tabs>
              <w:jc w:val="center"/>
              <w:rPr>
                <w:szCs w:val="24"/>
              </w:rPr>
            </w:pPr>
            <w:r w:rsidRPr="004B44FE">
              <w:rPr>
                <w:szCs w:val="24"/>
              </w:rPr>
              <w:lastRenderedPageBreak/>
              <w:t>17</w:t>
            </w:r>
          </w:p>
        </w:tc>
        <w:tc>
          <w:tcPr>
            <w:tcW w:w="1201" w:type="pct"/>
          </w:tcPr>
          <w:p w:rsidR="00277867" w:rsidRPr="004B44FE" w:rsidRDefault="00277867" w:rsidP="00626364">
            <w:pPr>
              <w:pStyle w:val="a5"/>
              <w:tabs>
                <w:tab w:val="clear" w:pos="4153"/>
                <w:tab w:val="clear" w:pos="8306"/>
              </w:tabs>
              <w:jc w:val="both"/>
              <w:rPr>
                <w:szCs w:val="24"/>
              </w:rPr>
            </w:pPr>
            <w:r w:rsidRPr="004B44FE">
              <w:rPr>
                <w:szCs w:val="24"/>
              </w:rPr>
              <w:t>Подготовка отчетов о ходе реализации Федерального закона о Дальневосточном гектаре</w:t>
            </w:r>
          </w:p>
        </w:tc>
        <w:tc>
          <w:tcPr>
            <w:tcW w:w="638" w:type="pct"/>
          </w:tcPr>
          <w:p w:rsidR="00277867" w:rsidRPr="004B44FE" w:rsidRDefault="00277867" w:rsidP="00626364">
            <w:pPr>
              <w:jc w:val="center"/>
            </w:pPr>
            <w:r w:rsidRPr="004B44FE">
              <w:t>постоянно</w:t>
            </w:r>
          </w:p>
        </w:tc>
        <w:tc>
          <w:tcPr>
            <w:tcW w:w="730" w:type="pct"/>
          </w:tcPr>
          <w:p w:rsidR="00277867" w:rsidRPr="004B44FE" w:rsidRDefault="00277867" w:rsidP="00C354DD">
            <w:pPr>
              <w:pStyle w:val="a3"/>
              <w:rPr>
                <w:szCs w:val="24"/>
              </w:rPr>
            </w:pPr>
            <w:r w:rsidRPr="004B44FE">
              <w:rPr>
                <w:b w:val="0"/>
                <w:szCs w:val="24"/>
              </w:rPr>
              <w:t>Отдел государственных услуг и регулирования сделок</w:t>
            </w:r>
          </w:p>
        </w:tc>
        <w:tc>
          <w:tcPr>
            <w:tcW w:w="1507" w:type="pct"/>
          </w:tcPr>
          <w:p w:rsidR="00277867" w:rsidRPr="004B44FE" w:rsidRDefault="00277867" w:rsidP="00FC4988">
            <w:pPr>
              <w:pStyle w:val="a3"/>
              <w:jc w:val="both"/>
              <w:rPr>
                <w:szCs w:val="24"/>
              </w:rPr>
            </w:pPr>
            <w:r w:rsidRPr="004B44FE">
              <w:rPr>
                <w:szCs w:val="24"/>
              </w:rPr>
              <w:t>Исполнен.</w:t>
            </w:r>
          </w:p>
          <w:p w:rsidR="00277867" w:rsidRPr="004B44FE" w:rsidRDefault="00277867" w:rsidP="00FC4988">
            <w:pPr>
              <w:pStyle w:val="a3"/>
              <w:jc w:val="both"/>
              <w:rPr>
                <w:b w:val="0"/>
                <w:szCs w:val="24"/>
              </w:rPr>
            </w:pPr>
            <w:r w:rsidRPr="004B44FE">
              <w:rPr>
                <w:b w:val="0"/>
                <w:szCs w:val="24"/>
              </w:rPr>
              <w:t>По итогам 4 квартала 2022 по состоянию на 15.12.2022 направлены отчеты по поручениям:</w:t>
            </w:r>
          </w:p>
          <w:p w:rsidR="00277867" w:rsidRPr="004B44FE" w:rsidRDefault="00277867" w:rsidP="00FC4988">
            <w:pPr>
              <w:pStyle w:val="a3"/>
              <w:jc w:val="both"/>
              <w:rPr>
                <w:b w:val="0"/>
                <w:szCs w:val="24"/>
              </w:rPr>
            </w:pPr>
            <w:r w:rsidRPr="004B44FE">
              <w:rPr>
                <w:b w:val="0"/>
                <w:szCs w:val="24"/>
              </w:rPr>
              <w:t xml:space="preserve">- еженедельная статистика по </w:t>
            </w:r>
            <w:proofErr w:type="spellStart"/>
            <w:r w:rsidRPr="004B44FE">
              <w:rPr>
                <w:b w:val="0"/>
                <w:szCs w:val="24"/>
              </w:rPr>
              <w:t>ДВГа</w:t>
            </w:r>
            <w:proofErr w:type="spellEnd"/>
            <w:r w:rsidRPr="004B44FE">
              <w:rPr>
                <w:b w:val="0"/>
                <w:szCs w:val="24"/>
              </w:rPr>
              <w:t xml:space="preserve"> размещение на сайте Министерства и МСИС Главы Р</w:t>
            </w:r>
            <w:proofErr w:type="gramStart"/>
            <w:r w:rsidRPr="004B44FE">
              <w:rPr>
                <w:b w:val="0"/>
                <w:szCs w:val="24"/>
              </w:rPr>
              <w:t>С(</w:t>
            </w:r>
            <w:proofErr w:type="gramEnd"/>
            <w:r w:rsidRPr="004B44FE">
              <w:rPr>
                <w:b w:val="0"/>
                <w:szCs w:val="24"/>
              </w:rPr>
              <w:t>Я);</w:t>
            </w:r>
          </w:p>
          <w:p w:rsidR="00277867" w:rsidRPr="004B44FE" w:rsidRDefault="00277867" w:rsidP="00FC4988">
            <w:pPr>
              <w:pStyle w:val="a3"/>
              <w:jc w:val="both"/>
              <w:rPr>
                <w:b w:val="0"/>
                <w:szCs w:val="24"/>
              </w:rPr>
            </w:pPr>
            <w:r w:rsidRPr="004B44FE">
              <w:rPr>
                <w:b w:val="0"/>
                <w:szCs w:val="24"/>
              </w:rPr>
              <w:t>- ежемесячные отчеты по поручению П1-12449 от 14.12.2016;</w:t>
            </w:r>
          </w:p>
          <w:p w:rsidR="00277867" w:rsidRPr="004B44FE" w:rsidRDefault="00277867" w:rsidP="00FC4988">
            <w:pPr>
              <w:pStyle w:val="a3"/>
              <w:jc w:val="both"/>
              <w:rPr>
                <w:b w:val="0"/>
                <w:szCs w:val="24"/>
              </w:rPr>
            </w:pPr>
            <w:r w:rsidRPr="004B44FE">
              <w:rPr>
                <w:b w:val="0"/>
                <w:szCs w:val="24"/>
              </w:rPr>
              <w:t>- ежеквартальные отчеты по поручениям: А1-5562 от 25.06.2021, 34-ДФ от 03.10.2018, А1-5214 от 15.06.2021, 8275-2.4.19 от 22.09.2016</w:t>
            </w:r>
          </w:p>
        </w:tc>
        <w:tc>
          <w:tcPr>
            <w:tcW w:w="708" w:type="pct"/>
            <w:gridSpan w:val="2"/>
          </w:tcPr>
          <w:p w:rsidR="00277867" w:rsidRPr="004B44FE" w:rsidRDefault="00277867" w:rsidP="00C354DD">
            <w:pPr>
              <w:pStyle w:val="a3"/>
              <w:rPr>
                <w:b w:val="0"/>
                <w:szCs w:val="24"/>
              </w:rPr>
            </w:pPr>
            <w:r w:rsidRPr="004B44FE">
              <w:rPr>
                <w:b w:val="0"/>
                <w:szCs w:val="24"/>
              </w:rPr>
              <w:t>100</w:t>
            </w:r>
          </w:p>
        </w:tc>
      </w:tr>
      <w:tr w:rsidR="00277867" w:rsidRPr="004B44FE" w:rsidTr="007E4E03">
        <w:trPr>
          <w:trHeight w:val="196"/>
        </w:trPr>
        <w:tc>
          <w:tcPr>
            <w:tcW w:w="216" w:type="pct"/>
          </w:tcPr>
          <w:p w:rsidR="00277867" w:rsidRPr="004B44FE" w:rsidRDefault="00A77143" w:rsidP="00626364">
            <w:pPr>
              <w:pStyle w:val="a5"/>
              <w:tabs>
                <w:tab w:val="clear" w:pos="4153"/>
                <w:tab w:val="clear" w:pos="8306"/>
              </w:tabs>
              <w:jc w:val="center"/>
              <w:rPr>
                <w:szCs w:val="24"/>
              </w:rPr>
            </w:pPr>
            <w:r w:rsidRPr="004B44FE">
              <w:rPr>
                <w:szCs w:val="24"/>
              </w:rPr>
              <w:t>18</w:t>
            </w:r>
          </w:p>
        </w:tc>
        <w:tc>
          <w:tcPr>
            <w:tcW w:w="1201" w:type="pct"/>
          </w:tcPr>
          <w:p w:rsidR="00277867" w:rsidRPr="004B44FE" w:rsidRDefault="00277867" w:rsidP="00626364">
            <w:pPr>
              <w:pStyle w:val="a5"/>
              <w:tabs>
                <w:tab w:val="clear" w:pos="4153"/>
                <w:tab w:val="clear" w:pos="8306"/>
              </w:tabs>
              <w:jc w:val="both"/>
              <w:rPr>
                <w:szCs w:val="24"/>
              </w:rPr>
            </w:pPr>
            <w:r w:rsidRPr="004B44FE">
              <w:rPr>
                <w:szCs w:val="24"/>
              </w:rPr>
              <w:t>Взаимодействие с органами местного самоуправления по вопросам управления земельными участками сельскохозяйственного назначения</w:t>
            </w:r>
          </w:p>
        </w:tc>
        <w:tc>
          <w:tcPr>
            <w:tcW w:w="638" w:type="pct"/>
          </w:tcPr>
          <w:p w:rsidR="00277867" w:rsidRPr="004B44FE" w:rsidRDefault="00277867" w:rsidP="00626364">
            <w:pPr>
              <w:jc w:val="center"/>
            </w:pPr>
            <w:r w:rsidRPr="004B44FE">
              <w:t>постоянно</w:t>
            </w:r>
          </w:p>
        </w:tc>
        <w:tc>
          <w:tcPr>
            <w:tcW w:w="730" w:type="pct"/>
          </w:tcPr>
          <w:p w:rsidR="00277867" w:rsidRPr="004B44FE" w:rsidRDefault="00277867" w:rsidP="00626364">
            <w:pPr>
              <w:pStyle w:val="a3"/>
              <w:rPr>
                <w:b w:val="0"/>
                <w:szCs w:val="24"/>
              </w:rPr>
            </w:pPr>
            <w:r w:rsidRPr="004B44FE">
              <w:rPr>
                <w:b w:val="0"/>
                <w:szCs w:val="24"/>
              </w:rPr>
              <w:t>Отдел государственных услуг и регулирования сделок</w:t>
            </w:r>
          </w:p>
        </w:tc>
        <w:tc>
          <w:tcPr>
            <w:tcW w:w="1507" w:type="pct"/>
          </w:tcPr>
          <w:p w:rsidR="00277867" w:rsidRPr="004B44FE" w:rsidRDefault="00277867" w:rsidP="00655674">
            <w:pPr>
              <w:pStyle w:val="a3"/>
              <w:jc w:val="both"/>
              <w:rPr>
                <w:szCs w:val="24"/>
              </w:rPr>
            </w:pPr>
            <w:r w:rsidRPr="004B44FE">
              <w:rPr>
                <w:szCs w:val="24"/>
              </w:rPr>
              <w:t>Исполнен.</w:t>
            </w:r>
          </w:p>
          <w:p w:rsidR="00277867" w:rsidRPr="004B44FE" w:rsidRDefault="00277867" w:rsidP="00655674">
            <w:pPr>
              <w:pStyle w:val="a3"/>
              <w:jc w:val="both"/>
              <w:rPr>
                <w:b w:val="0"/>
                <w:szCs w:val="24"/>
              </w:rPr>
            </w:pPr>
            <w:r w:rsidRPr="004B44FE">
              <w:rPr>
                <w:b w:val="0"/>
                <w:szCs w:val="24"/>
              </w:rPr>
              <w:t xml:space="preserve">   За 4 квартал по состоянию на 15.12.2022  направлены отчеты по поручениям:</w:t>
            </w:r>
          </w:p>
          <w:p w:rsidR="00277867" w:rsidRPr="004B44FE" w:rsidRDefault="00277867" w:rsidP="00655674">
            <w:pPr>
              <w:pStyle w:val="a3"/>
              <w:jc w:val="both"/>
              <w:rPr>
                <w:b w:val="0"/>
                <w:szCs w:val="24"/>
              </w:rPr>
            </w:pPr>
            <w:r w:rsidRPr="004B44FE">
              <w:rPr>
                <w:b w:val="0"/>
                <w:szCs w:val="24"/>
              </w:rPr>
              <w:t xml:space="preserve">- еженедельная статистика по </w:t>
            </w:r>
            <w:proofErr w:type="spellStart"/>
            <w:r w:rsidRPr="004B44FE">
              <w:rPr>
                <w:b w:val="0"/>
                <w:szCs w:val="24"/>
              </w:rPr>
              <w:t>ДВГа</w:t>
            </w:r>
            <w:proofErr w:type="spellEnd"/>
            <w:r w:rsidRPr="004B44FE">
              <w:rPr>
                <w:b w:val="0"/>
                <w:szCs w:val="24"/>
              </w:rPr>
              <w:t xml:space="preserve"> размещение на сайте Министерства и МСИС Главы Р</w:t>
            </w:r>
            <w:proofErr w:type="gramStart"/>
            <w:r w:rsidRPr="004B44FE">
              <w:rPr>
                <w:b w:val="0"/>
                <w:szCs w:val="24"/>
              </w:rPr>
              <w:t>С(</w:t>
            </w:r>
            <w:proofErr w:type="gramEnd"/>
            <w:r w:rsidRPr="004B44FE">
              <w:rPr>
                <w:b w:val="0"/>
                <w:szCs w:val="24"/>
              </w:rPr>
              <w:t>Я);</w:t>
            </w:r>
          </w:p>
          <w:p w:rsidR="00277867" w:rsidRPr="004B44FE" w:rsidRDefault="00277867" w:rsidP="00655674">
            <w:pPr>
              <w:pStyle w:val="a3"/>
              <w:jc w:val="both"/>
              <w:rPr>
                <w:b w:val="0"/>
                <w:szCs w:val="24"/>
              </w:rPr>
            </w:pPr>
            <w:r w:rsidRPr="004B44FE">
              <w:rPr>
                <w:b w:val="0"/>
                <w:szCs w:val="24"/>
              </w:rPr>
              <w:t>- ежемесячные отчеты по поручению П1-12449 от 14.12.2016;</w:t>
            </w:r>
          </w:p>
          <w:p w:rsidR="00277867" w:rsidRPr="004B44FE" w:rsidRDefault="00277867" w:rsidP="00655674">
            <w:pPr>
              <w:pStyle w:val="a3"/>
              <w:jc w:val="both"/>
              <w:rPr>
                <w:b w:val="0"/>
                <w:szCs w:val="24"/>
              </w:rPr>
            </w:pPr>
            <w:r w:rsidRPr="004B44FE">
              <w:rPr>
                <w:b w:val="0"/>
                <w:szCs w:val="24"/>
              </w:rPr>
              <w:t>- ежеквартальные отчеты по поручениям: А1-5562 от 25.06.2021, 34-ДФ от 03.10.2018, А1-5214 от 15.06.2021, 8275-2.4.19 от 22.09.2016</w:t>
            </w:r>
          </w:p>
        </w:tc>
        <w:tc>
          <w:tcPr>
            <w:tcW w:w="708" w:type="pct"/>
            <w:gridSpan w:val="2"/>
          </w:tcPr>
          <w:p w:rsidR="00277867" w:rsidRPr="004B44FE" w:rsidRDefault="00277867" w:rsidP="00626364">
            <w:pPr>
              <w:pStyle w:val="a3"/>
              <w:rPr>
                <w:b w:val="0"/>
                <w:szCs w:val="24"/>
              </w:rPr>
            </w:pPr>
            <w:r w:rsidRPr="004B44FE">
              <w:rPr>
                <w:b w:val="0"/>
                <w:szCs w:val="24"/>
              </w:rPr>
              <w:t>100</w:t>
            </w:r>
          </w:p>
        </w:tc>
      </w:tr>
      <w:tr w:rsidR="00277867" w:rsidRPr="004B44FE" w:rsidTr="007E4E03">
        <w:trPr>
          <w:trHeight w:val="196"/>
        </w:trPr>
        <w:tc>
          <w:tcPr>
            <w:tcW w:w="216" w:type="pct"/>
          </w:tcPr>
          <w:p w:rsidR="00277867" w:rsidRPr="004B44FE" w:rsidRDefault="00A77143" w:rsidP="006C2797">
            <w:pPr>
              <w:pStyle w:val="a5"/>
              <w:tabs>
                <w:tab w:val="clear" w:pos="4153"/>
                <w:tab w:val="clear" w:pos="8306"/>
              </w:tabs>
              <w:jc w:val="center"/>
              <w:rPr>
                <w:szCs w:val="24"/>
              </w:rPr>
            </w:pPr>
            <w:r w:rsidRPr="004B44FE">
              <w:rPr>
                <w:szCs w:val="24"/>
              </w:rPr>
              <w:t>19</w:t>
            </w:r>
          </w:p>
        </w:tc>
        <w:tc>
          <w:tcPr>
            <w:tcW w:w="1201" w:type="pct"/>
          </w:tcPr>
          <w:p w:rsidR="00277867" w:rsidRPr="004B44FE" w:rsidRDefault="00277867" w:rsidP="00626364">
            <w:pPr>
              <w:pStyle w:val="a5"/>
              <w:tabs>
                <w:tab w:val="clear" w:pos="4153"/>
                <w:tab w:val="clear" w:pos="8306"/>
              </w:tabs>
              <w:jc w:val="both"/>
              <w:rPr>
                <w:szCs w:val="24"/>
              </w:rPr>
            </w:pPr>
            <w:r w:rsidRPr="004B44FE">
              <w:rPr>
                <w:szCs w:val="24"/>
              </w:rPr>
              <w:t>Свод информации по переданным объектам государственной собственности Республики Саха (Якутия) в муниципальную и федеральную собственность</w:t>
            </w:r>
          </w:p>
        </w:tc>
        <w:tc>
          <w:tcPr>
            <w:tcW w:w="638" w:type="pct"/>
          </w:tcPr>
          <w:p w:rsidR="00277867" w:rsidRPr="004B44FE" w:rsidRDefault="00277867" w:rsidP="00626364">
            <w:pPr>
              <w:jc w:val="center"/>
            </w:pPr>
            <w:r w:rsidRPr="004B44FE">
              <w:t>постоянно</w:t>
            </w:r>
          </w:p>
        </w:tc>
        <w:tc>
          <w:tcPr>
            <w:tcW w:w="730" w:type="pct"/>
          </w:tcPr>
          <w:p w:rsidR="00277867" w:rsidRPr="004B44FE" w:rsidRDefault="00277867" w:rsidP="0048735D">
            <w:pPr>
              <w:jc w:val="center"/>
              <w:rPr>
                <w:iCs/>
              </w:rPr>
            </w:pPr>
            <w:r w:rsidRPr="004B44FE">
              <w:t>Отдел  распоряжения, учета и разграничения собственности</w:t>
            </w:r>
          </w:p>
          <w:p w:rsidR="00277867" w:rsidRPr="004B44FE" w:rsidRDefault="00277867" w:rsidP="0048735D">
            <w:pPr>
              <w:jc w:val="center"/>
            </w:pPr>
          </w:p>
        </w:tc>
        <w:tc>
          <w:tcPr>
            <w:tcW w:w="1507" w:type="pct"/>
          </w:tcPr>
          <w:p w:rsidR="00277867" w:rsidRPr="004B44FE" w:rsidRDefault="00277867" w:rsidP="006F4993">
            <w:pPr>
              <w:jc w:val="both"/>
              <w:rPr>
                <w:b/>
              </w:rPr>
            </w:pPr>
            <w:r w:rsidRPr="004B44FE">
              <w:rPr>
                <w:b/>
              </w:rPr>
              <w:t>Исполнен.</w:t>
            </w:r>
          </w:p>
          <w:p w:rsidR="00277867" w:rsidRPr="004B44FE" w:rsidRDefault="00277867" w:rsidP="006F4993">
            <w:pPr>
              <w:jc w:val="both"/>
            </w:pPr>
            <w:r w:rsidRPr="004B44FE">
              <w:t>Информация сводится по мере выхода решений по передаче в муниципальную собственность и в федеральную собственность.</w:t>
            </w:r>
          </w:p>
        </w:tc>
        <w:tc>
          <w:tcPr>
            <w:tcW w:w="708" w:type="pct"/>
            <w:gridSpan w:val="2"/>
          </w:tcPr>
          <w:p w:rsidR="00277867" w:rsidRPr="004B44FE" w:rsidRDefault="00277867" w:rsidP="0048735D">
            <w:pPr>
              <w:jc w:val="center"/>
            </w:pPr>
            <w:r w:rsidRPr="004B44FE">
              <w:t>100</w:t>
            </w:r>
          </w:p>
        </w:tc>
      </w:tr>
      <w:tr w:rsidR="00277867" w:rsidRPr="004B44FE" w:rsidTr="007E4E03">
        <w:trPr>
          <w:trHeight w:val="196"/>
        </w:trPr>
        <w:tc>
          <w:tcPr>
            <w:tcW w:w="216" w:type="pct"/>
          </w:tcPr>
          <w:p w:rsidR="00277867" w:rsidRPr="004B44FE" w:rsidRDefault="00A77143" w:rsidP="006C2797">
            <w:pPr>
              <w:pStyle w:val="a5"/>
              <w:tabs>
                <w:tab w:val="clear" w:pos="4153"/>
                <w:tab w:val="clear" w:pos="8306"/>
              </w:tabs>
              <w:jc w:val="center"/>
              <w:rPr>
                <w:szCs w:val="24"/>
              </w:rPr>
            </w:pPr>
            <w:r w:rsidRPr="004B44FE">
              <w:rPr>
                <w:szCs w:val="24"/>
              </w:rPr>
              <w:t>20</w:t>
            </w:r>
          </w:p>
        </w:tc>
        <w:tc>
          <w:tcPr>
            <w:tcW w:w="1201" w:type="pct"/>
          </w:tcPr>
          <w:p w:rsidR="00277867" w:rsidRPr="004B44FE" w:rsidRDefault="00277867" w:rsidP="00626364">
            <w:pPr>
              <w:pStyle w:val="a5"/>
              <w:tabs>
                <w:tab w:val="clear" w:pos="4153"/>
                <w:tab w:val="clear" w:pos="8306"/>
              </w:tabs>
              <w:jc w:val="both"/>
              <w:rPr>
                <w:szCs w:val="24"/>
              </w:rPr>
            </w:pPr>
            <w:r w:rsidRPr="004B44FE">
              <w:rPr>
                <w:szCs w:val="24"/>
              </w:rPr>
              <w:t xml:space="preserve">Свод информации по принятым объектам в государственную собственность Республики Саха </w:t>
            </w:r>
            <w:r w:rsidRPr="004B44FE">
              <w:rPr>
                <w:szCs w:val="24"/>
              </w:rPr>
              <w:lastRenderedPageBreak/>
              <w:t>(Якутия) из муниципальной и федеральной собственности</w:t>
            </w:r>
          </w:p>
        </w:tc>
        <w:tc>
          <w:tcPr>
            <w:tcW w:w="638" w:type="pct"/>
          </w:tcPr>
          <w:p w:rsidR="00277867" w:rsidRPr="004B44FE" w:rsidRDefault="00277867" w:rsidP="00626364">
            <w:pPr>
              <w:jc w:val="center"/>
            </w:pPr>
            <w:r w:rsidRPr="004B44FE">
              <w:lastRenderedPageBreak/>
              <w:t>постоянно</w:t>
            </w:r>
          </w:p>
        </w:tc>
        <w:tc>
          <w:tcPr>
            <w:tcW w:w="730" w:type="pct"/>
          </w:tcPr>
          <w:p w:rsidR="00277867" w:rsidRPr="004B44FE" w:rsidRDefault="00277867" w:rsidP="0048735D">
            <w:pPr>
              <w:jc w:val="center"/>
              <w:rPr>
                <w:iCs/>
              </w:rPr>
            </w:pPr>
            <w:r w:rsidRPr="004B44FE">
              <w:t xml:space="preserve">Отдел  распоряжения, учета и </w:t>
            </w:r>
            <w:r w:rsidRPr="004B44FE">
              <w:lastRenderedPageBreak/>
              <w:t>разграничения собственности</w:t>
            </w:r>
          </w:p>
          <w:p w:rsidR="00277867" w:rsidRPr="004B44FE" w:rsidRDefault="00277867" w:rsidP="0048735D">
            <w:pPr>
              <w:jc w:val="center"/>
            </w:pPr>
          </w:p>
        </w:tc>
        <w:tc>
          <w:tcPr>
            <w:tcW w:w="1507" w:type="pct"/>
          </w:tcPr>
          <w:p w:rsidR="00277867" w:rsidRPr="004B44FE" w:rsidRDefault="00277867" w:rsidP="00CD754D">
            <w:pPr>
              <w:jc w:val="both"/>
              <w:rPr>
                <w:b/>
              </w:rPr>
            </w:pPr>
            <w:r w:rsidRPr="004B44FE">
              <w:rPr>
                <w:b/>
              </w:rPr>
              <w:lastRenderedPageBreak/>
              <w:t>Исполнен.</w:t>
            </w:r>
          </w:p>
          <w:p w:rsidR="00277867" w:rsidRPr="004B44FE" w:rsidRDefault="00277867" w:rsidP="00CD754D">
            <w:pPr>
              <w:jc w:val="both"/>
            </w:pPr>
            <w:r w:rsidRPr="004B44FE">
              <w:t xml:space="preserve">Информация сводится по мере выхода решений по приему в государственную </w:t>
            </w:r>
            <w:r w:rsidRPr="004B44FE">
              <w:lastRenderedPageBreak/>
              <w:t>собственность РС (Я) объектов муниципальной собственности и федеральной собственности.</w:t>
            </w:r>
          </w:p>
        </w:tc>
        <w:tc>
          <w:tcPr>
            <w:tcW w:w="708" w:type="pct"/>
            <w:gridSpan w:val="2"/>
          </w:tcPr>
          <w:p w:rsidR="00277867" w:rsidRPr="004B44FE" w:rsidRDefault="00277867" w:rsidP="0048735D">
            <w:pPr>
              <w:jc w:val="center"/>
            </w:pPr>
            <w:r w:rsidRPr="004B44FE">
              <w:lastRenderedPageBreak/>
              <w:t>100</w:t>
            </w:r>
          </w:p>
        </w:tc>
      </w:tr>
      <w:tr w:rsidR="00277867" w:rsidRPr="004B44FE" w:rsidTr="007E4E03">
        <w:trPr>
          <w:trHeight w:val="196"/>
        </w:trPr>
        <w:tc>
          <w:tcPr>
            <w:tcW w:w="216" w:type="pct"/>
          </w:tcPr>
          <w:p w:rsidR="00277867" w:rsidRPr="004B44FE" w:rsidRDefault="00A77143" w:rsidP="006C2797">
            <w:pPr>
              <w:pStyle w:val="a5"/>
              <w:tabs>
                <w:tab w:val="clear" w:pos="4153"/>
                <w:tab w:val="clear" w:pos="8306"/>
              </w:tabs>
              <w:jc w:val="center"/>
              <w:rPr>
                <w:szCs w:val="24"/>
              </w:rPr>
            </w:pPr>
            <w:r w:rsidRPr="004B44FE">
              <w:rPr>
                <w:szCs w:val="24"/>
              </w:rPr>
              <w:lastRenderedPageBreak/>
              <w:t>21</w:t>
            </w:r>
          </w:p>
        </w:tc>
        <w:tc>
          <w:tcPr>
            <w:tcW w:w="1201" w:type="pct"/>
          </w:tcPr>
          <w:p w:rsidR="00277867" w:rsidRPr="004B44FE" w:rsidRDefault="00277867" w:rsidP="001D01E1">
            <w:pPr>
              <w:pStyle w:val="a5"/>
              <w:tabs>
                <w:tab w:val="clear" w:pos="4153"/>
                <w:tab w:val="clear" w:pos="8306"/>
              </w:tabs>
              <w:jc w:val="both"/>
              <w:rPr>
                <w:szCs w:val="24"/>
              </w:rPr>
            </w:pPr>
            <w:r w:rsidRPr="004B44FE">
              <w:rPr>
                <w:szCs w:val="24"/>
              </w:rPr>
              <w:t xml:space="preserve">Сбор, мониторинг и формирование сводной информации о выявлении, постановке на учет и регистрации права муниципальной собственности на бесхозяйные объекты, расположенные на территории  муниципальных образований Республики Саха (Якутия) </w:t>
            </w:r>
          </w:p>
        </w:tc>
        <w:tc>
          <w:tcPr>
            <w:tcW w:w="638" w:type="pct"/>
          </w:tcPr>
          <w:p w:rsidR="00277867" w:rsidRPr="004B44FE" w:rsidRDefault="00277867" w:rsidP="00626364">
            <w:pPr>
              <w:pStyle w:val="a3"/>
              <w:tabs>
                <w:tab w:val="left" w:pos="142"/>
              </w:tabs>
              <w:rPr>
                <w:b w:val="0"/>
                <w:bCs/>
                <w:szCs w:val="24"/>
              </w:rPr>
            </w:pPr>
            <w:r w:rsidRPr="004B44FE">
              <w:rPr>
                <w:b w:val="0"/>
                <w:bCs/>
                <w:szCs w:val="24"/>
              </w:rPr>
              <w:t>ежеквартально, по полугодию</w:t>
            </w:r>
          </w:p>
        </w:tc>
        <w:tc>
          <w:tcPr>
            <w:tcW w:w="730" w:type="pct"/>
          </w:tcPr>
          <w:p w:rsidR="00277867" w:rsidRPr="004B44FE" w:rsidRDefault="00277867" w:rsidP="0048735D">
            <w:pPr>
              <w:jc w:val="center"/>
              <w:rPr>
                <w:iCs/>
              </w:rPr>
            </w:pPr>
            <w:r w:rsidRPr="004B44FE">
              <w:t>Отдел  распоряжения, учета и разграничения собственности</w:t>
            </w:r>
          </w:p>
          <w:p w:rsidR="00277867" w:rsidRPr="004B44FE" w:rsidRDefault="00277867" w:rsidP="0048735D">
            <w:pPr>
              <w:jc w:val="center"/>
            </w:pPr>
          </w:p>
        </w:tc>
        <w:tc>
          <w:tcPr>
            <w:tcW w:w="1507" w:type="pct"/>
          </w:tcPr>
          <w:p w:rsidR="00277867" w:rsidRPr="004B44FE" w:rsidRDefault="00277867" w:rsidP="0010123F">
            <w:pPr>
              <w:jc w:val="both"/>
              <w:rPr>
                <w:b/>
              </w:rPr>
            </w:pPr>
            <w:r w:rsidRPr="004B44FE">
              <w:rPr>
                <w:b/>
              </w:rPr>
              <w:t>Исполнен.</w:t>
            </w:r>
          </w:p>
          <w:p w:rsidR="00277867" w:rsidRPr="004B44FE" w:rsidRDefault="00277867" w:rsidP="0010123F">
            <w:pPr>
              <w:jc w:val="both"/>
            </w:pPr>
            <w:proofErr w:type="gramStart"/>
            <w:r w:rsidRPr="004B44FE">
              <w:t>Количество выявленных муниципальными образованиями на территории Республики Саха (Якутия) бесхозяйных объектов составило 3 430 объектов, в том числе: жилищный фонд – 392 (из них исключено - 42), иные объекты – 316 (из них исключено - 35), котельные – 20 (из них исключено - 1), центральные тепловые пункты – 0, трансформаторные подстанции – 172 (из них исключено – 26), очистные сооружения водопровода – 4, очистные сооружения канализации – 97 (из них исключено</w:t>
            </w:r>
            <w:proofErr w:type="gramEnd"/>
            <w:r w:rsidRPr="004B44FE">
              <w:t xml:space="preserve"> – </w:t>
            </w:r>
            <w:proofErr w:type="gramStart"/>
            <w:r w:rsidRPr="004B44FE">
              <w:t>0), водопроводные насосные станции – 12, канализационные насосные станции – 0, тепловые сети – 412 (из них исключено - 1), водопроводные сети – 289 (из них исключено - 251), канализационные сети – 663 (из них исключено - 15), электрические сети – 625 (из них исключено – 108), улично-дорожная сеть – 335 (из них исключено – 106), мосты – 68 (из них исключено – 2), путепроводы – 0, объекты инженерной защиты – 25.</w:t>
            </w:r>
            <w:proofErr w:type="gramEnd"/>
          </w:p>
          <w:p w:rsidR="00277867" w:rsidRPr="004B44FE" w:rsidRDefault="00277867" w:rsidP="0010123F">
            <w:pPr>
              <w:jc w:val="both"/>
            </w:pPr>
            <w:r w:rsidRPr="004B44FE">
              <w:t>Из общего количества выявленных бесхозяйных объектов:</w:t>
            </w:r>
          </w:p>
          <w:p w:rsidR="00277867" w:rsidRPr="004B44FE" w:rsidRDefault="00277867" w:rsidP="0010123F">
            <w:pPr>
              <w:jc w:val="both"/>
            </w:pPr>
            <w:r w:rsidRPr="004B44FE">
              <w:t>- объекты ЖКХ составили 1 497 объектов, из них поставлено на учет в регистрирующем органе – 826, зарегистрировано – 219, исключено – 268, остаток составляет – 1 010;</w:t>
            </w:r>
          </w:p>
          <w:p w:rsidR="00277867" w:rsidRPr="004B44FE" w:rsidRDefault="00277867" w:rsidP="0010123F">
            <w:pPr>
              <w:jc w:val="both"/>
            </w:pPr>
            <w:r w:rsidRPr="004B44FE">
              <w:lastRenderedPageBreak/>
              <w:t>- объекты электроэнергетики составили 797 объектов, поставлено на учет – 88, зарегистрировано – 28, исключено – 134, остаток составляет - 635;</w:t>
            </w:r>
          </w:p>
          <w:p w:rsidR="00277867" w:rsidRPr="004B44FE" w:rsidRDefault="00277867" w:rsidP="0010123F">
            <w:pPr>
              <w:jc w:val="both"/>
            </w:pPr>
            <w:r w:rsidRPr="004B44FE">
              <w:t xml:space="preserve">- прочие объекты 1 136 объектов, из них постановлено на учет – 287, зарегистрировано – 118, исключено – 188, остаток составляет – 830. </w:t>
            </w:r>
          </w:p>
          <w:p w:rsidR="00277867" w:rsidRPr="004B44FE" w:rsidRDefault="00277867" w:rsidP="0010123F">
            <w:pPr>
              <w:jc w:val="both"/>
            </w:pPr>
            <w:proofErr w:type="gramStart"/>
            <w:r w:rsidRPr="004B44FE">
              <w:t>Из общего количества выявленных бесхозяйных объектов – 3 430, поставлен на учет в регистрирующем органе 1 201 объекта, зарегистрировано -  365, исключено – 590.</w:t>
            </w:r>
            <w:proofErr w:type="gramEnd"/>
          </w:p>
          <w:p w:rsidR="00277867" w:rsidRPr="004B44FE" w:rsidRDefault="00277867" w:rsidP="0010123F">
            <w:pPr>
              <w:jc w:val="both"/>
            </w:pPr>
            <w:r w:rsidRPr="004B44FE">
              <w:t>Остаток незарегистрированных бесхозяйных объектов на 13 декабря 2022 г. составляет 2 475 объектов.</w:t>
            </w:r>
          </w:p>
        </w:tc>
        <w:tc>
          <w:tcPr>
            <w:tcW w:w="708" w:type="pct"/>
            <w:gridSpan w:val="2"/>
          </w:tcPr>
          <w:p w:rsidR="00277867" w:rsidRPr="004B44FE" w:rsidRDefault="00277867" w:rsidP="0048735D">
            <w:pPr>
              <w:jc w:val="center"/>
            </w:pPr>
            <w:r w:rsidRPr="004B44FE">
              <w:lastRenderedPageBreak/>
              <w:t>100</w:t>
            </w:r>
          </w:p>
        </w:tc>
      </w:tr>
      <w:tr w:rsidR="00277867" w:rsidRPr="004B44FE" w:rsidTr="007E4E03">
        <w:trPr>
          <w:trHeight w:val="196"/>
        </w:trPr>
        <w:tc>
          <w:tcPr>
            <w:tcW w:w="216" w:type="pct"/>
          </w:tcPr>
          <w:p w:rsidR="00277867" w:rsidRPr="004B44FE" w:rsidRDefault="00A77143" w:rsidP="00626364">
            <w:pPr>
              <w:pStyle w:val="a5"/>
              <w:tabs>
                <w:tab w:val="clear" w:pos="4153"/>
                <w:tab w:val="clear" w:pos="8306"/>
              </w:tabs>
              <w:jc w:val="center"/>
              <w:rPr>
                <w:szCs w:val="24"/>
              </w:rPr>
            </w:pPr>
            <w:r w:rsidRPr="004B44FE">
              <w:rPr>
                <w:szCs w:val="24"/>
              </w:rPr>
              <w:lastRenderedPageBreak/>
              <w:t>22</w:t>
            </w:r>
          </w:p>
        </w:tc>
        <w:tc>
          <w:tcPr>
            <w:tcW w:w="1201" w:type="pct"/>
          </w:tcPr>
          <w:p w:rsidR="00277867" w:rsidRPr="004B44FE" w:rsidRDefault="00277867" w:rsidP="00626364">
            <w:pPr>
              <w:pStyle w:val="a5"/>
              <w:tabs>
                <w:tab w:val="left" w:pos="708"/>
              </w:tabs>
              <w:ind w:right="72"/>
              <w:jc w:val="both"/>
              <w:rPr>
                <w:szCs w:val="24"/>
              </w:rPr>
            </w:pPr>
            <w:r w:rsidRPr="004B44FE">
              <w:rPr>
                <w:szCs w:val="24"/>
              </w:rPr>
              <w:t xml:space="preserve">Ведение реестра </w:t>
            </w:r>
            <w:r w:rsidRPr="004B44FE">
              <w:rPr>
                <w:bCs/>
                <w:szCs w:val="24"/>
              </w:rPr>
              <w:t>поступивших в адрес Минимущества РС (Я) заявлений о предоставлении земельных участков</w:t>
            </w:r>
          </w:p>
        </w:tc>
        <w:tc>
          <w:tcPr>
            <w:tcW w:w="638" w:type="pct"/>
          </w:tcPr>
          <w:p w:rsidR="00277867" w:rsidRPr="004B44FE" w:rsidRDefault="00277867" w:rsidP="00626364">
            <w:pPr>
              <w:pStyle w:val="a7"/>
              <w:tabs>
                <w:tab w:val="left" w:pos="708"/>
              </w:tabs>
              <w:ind w:right="72"/>
              <w:jc w:val="center"/>
              <w:rPr>
                <w:sz w:val="24"/>
                <w:szCs w:val="24"/>
              </w:rPr>
            </w:pPr>
            <w:r w:rsidRPr="004B44FE">
              <w:rPr>
                <w:sz w:val="24"/>
                <w:szCs w:val="24"/>
              </w:rPr>
              <w:t>постоянно</w:t>
            </w:r>
          </w:p>
        </w:tc>
        <w:tc>
          <w:tcPr>
            <w:tcW w:w="730" w:type="pct"/>
          </w:tcPr>
          <w:p w:rsidR="00277867" w:rsidRPr="004B44FE" w:rsidRDefault="00277867" w:rsidP="00626364">
            <w:pPr>
              <w:pStyle w:val="a3"/>
              <w:rPr>
                <w:b w:val="0"/>
                <w:szCs w:val="24"/>
              </w:rPr>
            </w:pPr>
            <w:r w:rsidRPr="004B44FE">
              <w:rPr>
                <w:b w:val="0"/>
                <w:szCs w:val="24"/>
              </w:rPr>
              <w:t>Отдел государственных услуг и регулирования сделок</w:t>
            </w:r>
          </w:p>
        </w:tc>
        <w:tc>
          <w:tcPr>
            <w:tcW w:w="1507" w:type="pct"/>
          </w:tcPr>
          <w:p w:rsidR="00277867" w:rsidRPr="004B44FE" w:rsidRDefault="00277867" w:rsidP="00CD5EA0">
            <w:pPr>
              <w:pStyle w:val="a3"/>
              <w:jc w:val="both"/>
              <w:rPr>
                <w:szCs w:val="24"/>
              </w:rPr>
            </w:pPr>
            <w:r w:rsidRPr="004B44FE">
              <w:rPr>
                <w:szCs w:val="24"/>
              </w:rPr>
              <w:t>Исполнен.</w:t>
            </w:r>
          </w:p>
          <w:p w:rsidR="00277867" w:rsidRPr="004B44FE" w:rsidRDefault="00277867" w:rsidP="00CD5EA0">
            <w:pPr>
              <w:pStyle w:val="a3"/>
              <w:jc w:val="both"/>
              <w:rPr>
                <w:b w:val="0"/>
                <w:szCs w:val="24"/>
              </w:rPr>
            </w:pPr>
            <w:proofErr w:type="spellStart"/>
            <w:r w:rsidRPr="004B44FE">
              <w:rPr>
                <w:b w:val="0"/>
                <w:szCs w:val="24"/>
              </w:rPr>
              <w:t>ОГУиРС</w:t>
            </w:r>
            <w:proofErr w:type="spellEnd"/>
            <w:r w:rsidRPr="004B44FE">
              <w:rPr>
                <w:b w:val="0"/>
                <w:szCs w:val="24"/>
              </w:rPr>
              <w:t xml:space="preserve"> на постоянной основе ведется реестр заявлений о предоставлении земельных участков в рамках предоставления государственной услуги.</w:t>
            </w:r>
          </w:p>
        </w:tc>
        <w:tc>
          <w:tcPr>
            <w:tcW w:w="708" w:type="pct"/>
            <w:gridSpan w:val="2"/>
          </w:tcPr>
          <w:p w:rsidR="00277867" w:rsidRPr="004B44FE" w:rsidRDefault="00277867" w:rsidP="00626364">
            <w:pPr>
              <w:pStyle w:val="a3"/>
              <w:rPr>
                <w:b w:val="0"/>
                <w:szCs w:val="24"/>
              </w:rPr>
            </w:pPr>
            <w:r w:rsidRPr="004B44FE">
              <w:rPr>
                <w:b w:val="0"/>
                <w:szCs w:val="24"/>
              </w:rPr>
              <w:t>100</w:t>
            </w:r>
          </w:p>
        </w:tc>
      </w:tr>
      <w:tr w:rsidR="00277867" w:rsidRPr="004B44FE" w:rsidTr="007E4E03">
        <w:trPr>
          <w:trHeight w:val="196"/>
        </w:trPr>
        <w:tc>
          <w:tcPr>
            <w:tcW w:w="216" w:type="pct"/>
          </w:tcPr>
          <w:p w:rsidR="00277867" w:rsidRPr="004B44FE" w:rsidRDefault="00A77143" w:rsidP="00587302">
            <w:pPr>
              <w:pStyle w:val="a5"/>
              <w:tabs>
                <w:tab w:val="clear" w:pos="4153"/>
                <w:tab w:val="clear" w:pos="8306"/>
              </w:tabs>
              <w:jc w:val="center"/>
              <w:rPr>
                <w:szCs w:val="24"/>
              </w:rPr>
            </w:pPr>
            <w:r w:rsidRPr="004B44FE">
              <w:rPr>
                <w:szCs w:val="24"/>
              </w:rPr>
              <w:t>23</w:t>
            </w:r>
          </w:p>
        </w:tc>
        <w:tc>
          <w:tcPr>
            <w:tcW w:w="1201" w:type="pct"/>
          </w:tcPr>
          <w:p w:rsidR="00277867" w:rsidRPr="004B44FE" w:rsidRDefault="00277867" w:rsidP="00626364">
            <w:pPr>
              <w:pStyle w:val="a5"/>
              <w:tabs>
                <w:tab w:val="left" w:pos="708"/>
              </w:tabs>
              <w:ind w:right="72"/>
              <w:jc w:val="both"/>
              <w:rPr>
                <w:szCs w:val="24"/>
              </w:rPr>
            </w:pPr>
            <w:r w:rsidRPr="004B44FE">
              <w:rPr>
                <w:szCs w:val="24"/>
              </w:rPr>
              <w:t>Ведение реестра по утверждению схем расположения земельных участков</w:t>
            </w:r>
          </w:p>
        </w:tc>
        <w:tc>
          <w:tcPr>
            <w:tcW w:w="638" w:type="pct"/>
          </w:tcPr>
          <w:p w:rsidR="00277867" w:rsidRPr="004B44FE" w:rsidRDefault="00277867" w:rsidP="00626364">
            <w:pPr>
              <w:pStyle w:val="a7"/>
              <w:tabs>
                <w:tab w:val="left" w:pos="708"/>
              </w:tabs>
              <w:ind w:right="72"/>
              <w:jc w:val="center"/>
              <w:rPr>
                <w:sz w:val="24"/>
                <w:szCs w:val="24"/>
              </w:rPr>
            </w:pPr>
            <w:r w:rsidRPr="004B44FE">
              <w:rPr>
                <w:sz w:val="24"/>
                <w:szCs w:val="24"/>
              </w:rPr>
              <w:t>постоянно</w:t>
            </w:r>
          </w:p>
        </w:tc>
        <w:tc>
          <w:tcPr>
            <w:tcW w:w="730" w:type="pct"/>
          </w:tcPr>
          <w:p w:rsidR="00277867" w:rsidRPr="004B44FE" w:rsidRDefault="00277867" w:rsidP="00626364">
            <w:pPr>
              <w:pStyle w:val="a3"/>
              <w:rPr>
                <w:b w:val="0"/>
                <w:szCs w:val="24"/>
              </w:rPr>
            </w:pPr>
            <w:r w:rsidRPr="004B44FE">
              <w:rPr>
                <w:b w:val="0"/>
                <w:szCs w:val="24"/>
              </w:rPr>
              <w:t>Отдел государственных услуг и регулирования сделок</w:t>
            </w:r>
          </w:p>
        </w:tc>
        <w:tc>
          <w:tcPr>
            <w:tcW w:w="1507" w:type="pct"/>
          </w:tcPr>
          <w:p w:rsidR="00277867" w:rsidRPr="004B44FE" w:rsidRDefault="00277867" w:rsidP="00CD5EA0">
            <w:pPr>
              <w:pStyle w:val="a3"/>
              <w:jc w:val="both"/>
              <w:rPr>
                <w:szCs w:val="24"/>
              </w:rPr>
            </w:pPr>
            <w:r w:rsidRPr="004B44FE">
              <w:rPr>
                <w:szCs w:val="24"/>
              </w:rPr>
              <w:t>Исполнен.</w:t>
            </w:r>
          </w:p>
          <w:p w:rsidR="00277867" w:rsidRPr="004B44FE" w:rsidRDefault="00277867" w:rsidP="00CD5EA0">
            <w:pPr>
              <w:pStyle w:val="a3"/>
              <w:jc w:val="both"/>
              <w:rPr>
                <w:b w:val="0"/>
                <w:szCs w:val="24"/>
              </w:rPr>
            </w:pPr>
            <w:proofErr w:type="spellStart"/>
            <w:r w:rsidRPr="004B44FE">
              <w:rPr>
                <w:b w:val="0"/>
                <w:szCs w:val="24"/>
              </w:rPr>
              <w:t>ОГУиРС</w:t>
            </w:r>
            <w:proofErr w:type="spellEnd"/>
            <w:r w:rsidRPr="004B44FE">
              <w:rPr>
                <w:b w:val="0"/>
                <w:szCs w:val="24"/>
              </w:rPr>
              <w:t xml:space="preserve"> на постоянной основе ведется реестр заявлений по утверждению схем расположения земельных участков в рамках предоставления государственной услуги.</w:t>
            </w:r>
          </w:p>
        </w:tc>
        <w:tc>
          <w:tcPr>
            <w:tcW w:w="708" w:type="pct"/>
            <w:gridSpan w:val="2"/>
          </w:tcPr>
          <w:p w:rsidR="00277867" w:rsidRPr="004B44FE" w:rsidRDefault="00277867" w:rsidP="00626364">
            <w:pPr>
              <w:pStyle w:val="a3"/>
              <w:rPr>
                <w:b w:val="0"/>
                <w:szCs w:val="24"/>
              </w:rPr>
            </w:pPr>
            <w:r w:rsidRPr="004B44FE">
              <w:rPr>
                <w:b w:val="0"/>
                <w:szCs w:val="24"/>
              </w:rPr>
              <w:t>100</w:t>
            </w:r>
          </w:p>
        </w:tc>
      </w:tr>
      <w:tr w:rsidR="00277867" w:rsidRPr="004B44FE" w:rsidTr="007E4E03">
        <w:trPr>
          <w:trHeight w:val="196"/>
        </w:trPr>
        <w:tc>
          <w:tcPr>
            <w:tcW w:w="216" w:type="pct"/>
          </w:tcPr>
          <w:p w:rsidR="00277867" w:rsidRPr="004B44FE" w:rsidRDefault="00A77143" w:rsidP="00587302">
            <w:pPr>
              <w:pStyle w:val="a5"/>
              <w:tabs>
                <w:tab w:val="clear" w:pos="4153"/>
                <w:tab w:val="clear" w:pos="8306"/>
              </w:tabs>
              <w:jc w:val="center"/>
              <w:rPr>
                <w:szCs w:val="24"/>
              </w:rPr>
            </w:pPr>
            <w:r w:rsidRPr="004B44FE">
              <w:rPr>
                <w:szCs w:val="24"/>
              </w:rPr>
              <w:t>24</w:t>
            </w:r>
          </w:p>
        </w:tc>
        <w:tc>
          <w:tcPr>
            <w:tcW w:w="1201" w:type="pct"/>
          </w:tcPr>
          <w:p w:rsidR="00277867" w:rsidRPr="004B44FE" w:rsidRDefault="00277867" w:rsidP="00626364">
            <w:pPr>
              <w:pStyle w:val="a5"/>
              <w:tabs>
                <w:tab w:val="clear" w:pos="4153"/>
                <w:tab w:val="clear" w:pos="8306"/>
              </w:tabs>
              <w:jc w:val="both"/>
              <w:rPr>
                <w:bCs/>
                <w:szCs w:val="24"/>
              </w:rPr>
            </w:pPr>
            <w:r w:rsidRPr="004B44FE">
              <w:rPr>
                <w:bCs/>
                <w:szCs w:val="24"/>
              </w:rPr>
              <w:t xml:space="preserve">Исполнение плана обследования земельных участков, предоставленных государственным унитарным предприятиям и государственным учреждениям, а также предоставленных в установленном порядке иным </w:t>
            </w:r>
            <w:r w:rsidRPr="004B44FE">
              <w:rPr>
                <w:bCs/>
                <w:szCs w:val="24"/>
              </w:rPr>
              <w:lastRenderedPageBreak/>
              <w:t>лицам, и при выявлении нарушений принятие в соответствии с законодательством РФ необходимых мер по их устранению и привлечению виновных лиц к ответственности</w:t>
            </w:r>
          </w:p>
        </w:tc>
        <w:tc>
          <w:tcPr>
            <w:tcW w:w="638" w:type="pct"/>
          </w:tcPr>
          <w:p w:rsidR="00277867" w:rsidRPr="004B44FE" w:rsidRDefault="00277867" w:rsidP="00626364">
            <w:pPr>
              <w:jc w:val="center"/>
            </w:pPr>
            <w:r w:rsidRPr="004B44FE">
              <w:lastRenderedPageBreak/>
              <w:t xml:space="preserve">по плану </w:t>
            </w:r>
            <w:r w:rsidRPr="004B44FE">
              <w:rPr>
                <w:bCs/>
              </w:rPr>
              <w:t>Минимущества РС (Я)</w:t>
            </w:r>
          </w:p>
        </w:tc>
        <w:tc>
          <w:tcPr>
            <w:tcW w:w="730" w:type="pct"/>
          </w:tcPr>
          <w:p w:rsidR="00277867" w:rsidRPr="004B44FE" w:rsidRDefault="00277867" w:rsidP="00626364">
            <w:pPr>
              <w:pStyle w:val="a3"/>
              <w:rPr>
                <w:b w:val="0"/>
                <w:szCs w:val="24"/>
              </w:rPr>
            </w:pPr>
            <w:r w:rsidRPr="004B44FE">
              <w:rPr>
                <w:b w:val="0"/>
                <w:szCs w:val="24"/>
              </w:rPr>
              <w:t>Отдел государственных услуг и регулирования сделок</w:t>
            </w:r>
          </w:p>
          <w:p w:rsidR="00277867" w:rsidRPr="004B44FE" w:rsidRDefault="00277867" w:rsidP="00626364">
            <w:pPr>
              <w:jc w:val="center"/>
            </w:pPr>
          </w:p>
        </w:tc>
        <w:tc>
          <w:tcPr>
            <w:tcW w:w="1507" w:type="pct"/>
          </w:tcPr>
          <w:p w:rsidR="00277867" w:rsidRPr="004B44FE" w:rsidRDefault="00277867" w:rsidP="00CD5EA0">
            <w:pPr>
              <w:pStyle w:val="a3"/>
              <w:jc w:val="both"/>
              <w:rPr>
                <w:szCs w:val="24"/>
              </w:rPr>
            </w:pPr>
            <w:r w:rsidRPr="004B44FE">
              <w:rPr>
                <w:szCs w:val="24"/>
              </w:rPr>
              <w:t>Исполнен.</w:t>
            </w:r>
          </w:p>
          <w:p w:rsidR="00277867" w:rsidRPr="004B44FE" w:rsidRDefault="00277867" w:rsidP="00BB79C3">
            <w:pPr>
              <w:pStyle w:val="a3"/>
              <w:jc w:val="both"/>
              <w:rPr>
                <w:b w:val="0"/>
                <w:szCs w:val="24"/>
              </w:rPr>
            </w:pPr>
            <w:r w:rsidRPr="004B44FE">
              <w:rPr>
                <w:b w:val="0"/>
                <w:szCs w:val="24"/>
              </w:rPr>
              <w:t>По состоянию на 15.12.2022 года по поручению ДЗП проведено обследование    5 земельн</w:t>
            </w:r>
            <w:r w:rsidR="00BB79C3" w:rsidRPr="004B44FE">
              <w:rPr>
                <w:b w:val="0"/>
                <w:szCs w:val="24"/>
              </w:rPr>
              <w:t>ых</w:t>
            </w:r>
            <w:r w:rsidRPr="004B44FE">
              <w:rPr>
                <w:b w:val="0"/>
                <w:szCs w:val="24"/>
              </w:rPr>
              <w:t xml:space="preserve"> участк</w:t>
            </w:r>
            <w:r w:rsidR="00BB79C3" w:rsidRPr="004B44FE">
              <w:rPr>
                <w:b w:val="0"/>
                <w:szCs w:val="24"/>
              </w:rPr>
              <w:t>ов</w:t>
            </w:r>
            <w:r w:rsidRPr="004B44FE">
              <w:rPr>
                <w:b w:val="0"/>
                <w:szCs w:val="24"/>
              </w:rPr>
              <w:t>.</w:t>
            </w:r>
          </w:p>
        </w:tc>
        <w:tc>
          <w:tcPr>
            <w:tcW w:w="708" w:type="pct"/>
            <w:gridSpan w:val="2"/>
          </w:tcPr>
          <w:p w:rsidR="00277867" w:rsidRPr="004B44FE" w:rsidRDefault="00277867" w:rsidP="00626364">
            <w:pPr>
              <w:pStyle w:val="a3"/>
              <w:rPr>
                <w:b w:val="0"/>
                <w:szCs w:val="24"/>
              </w:rPr>
            </w:pPr>
            <w:r w:rsidRPr="004B44FE">
              <w:rPr>
                <w:b w:val="0"/>
                <w:szCs w:val="24"/>
              </w:rPr>
              <w:t>100</w:t>
            </w:r>
          </w:p>
        </w:tc>
      </w:tr>
      <w:tr w:rsidR="00277867" w:rsidRPr="004B44FE" w:rsidTr="007E4E03">
        <w:trPr>
          <w:trHeight w:val="391"/>
        </w:trPr>
        <w:tc>
          <w:tcPr>
            <w:tcW w:w="5000" w:type="pct"/>
            <w:gridSpan w:val="7"/>
            <w:vAlign w:val="center"/>
          </w:tcPr>
          <w:p w:rsidR="00277867" w:rsidRPr="004B44FE" w:rsidRDefault="00277867" w:rsidP="0080734F">
            <w:pPr>
              <w:jc w:val="center"/>
              <w:rPr>
                <w:b/>
              </w:rPr>
            </w:pPr>
            <w:r w:rsidRPr="004B44FE">
              <w:rPr>
                <w:b/>
              </w:rPr>
              <w:lastRenderedPageBreak/>
              <w:t>1.9.  Прочая текущая деятельность</w:t>
            </w:r>
          </w:p>
        </w:tc>
      </w:tr>
      <w:tr w:rsidR="00277867" w:rsidRPr="004B44FE" w:rsidTr="007E4E03">
        <w:trPr>
          <w:trHeight w:val="196"/>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t>1</w:t>
            </w:r>
          </w:p>
        </w:tc>
        <w:tc>
          <w:tcPr>
            <w:tcW w:w="1201" w:type="pct"/>
          </w:tcPr>
          <w:p w:rsidR="00277867" w:rsidRPr="004B44FE" w:rsidRDefault="00277867" w:rsidP="00626364">
            <w:pPr>
              <w:pStyle w:val="a5"/>
              <w:tabs>
                <w:tab w:val="clear" w:pos="4153"/>
                <w:tab w:val="clear" w:pos="8306"/>
              </w:tabs>
              <w:jc w:val="both"/>
              <w:rPr>
                <w:szCs w:val="24"/>
              </w:rPr>
            </w:pPr>
            <w:r w:rsidRPr="004B44FE">
              <w:rPr>
                <w:szCs w:val="24"/>
              </w:rPr>
              <w:t>Согласование проектов нормативных актов Главы РС (Я) и Правительства РС (Я), вносимых органами исполнительной власти РС (Я)</w:t>
            </w:r>
          </w:p>
        </w:tc>
        <w:tc>
          <w:tcPr>
            <w:tcW w:w="638" w:type="pct"/>
          </w:tcPr>
          <w:p w:rsidR="00277867" w:rsidRPr="004B44FE" w:rsidRDefault="00277867" w:rsidP="00626364">
            <w:pPr>
              <w:pStyle w:val="a5"/>
              <w:tabs>
                <w:tab w:val="clear" w:pos="4153"/>
                <w:tab w:val="clear" w:pos="8306"/>
              </w:tabs>
              <w:jc w:val="center"/>
              <w:rPr>
                <w:bCs/>
                <w:szCs w:val="24"/>
              </w:rPr>
            </w:pPr>
            <w:r w:rsidRPr="004B44FE">
              <w:rPr>
                <w:bCs/>
                <w:szCs w:val="24"/>
              </w:rPr>
              <w:t>по мере поступления</w:t>
            </w:r>
          </w:p>
        </w:tc>
        <w:tc>
          <w:tcPr>
            <w:tcW w:w="730" w:type="pct"/>
          </w:tcPr>
          <w:p w:rsidR="00277867" w:rsidRPr="004B44FE" w:rsidRDefault="00277867" w:rsidP="00626364">
            <w:pPr>
              <w:pStyle w:val="a5"/>
              <w:tabs>
                <w:tab w:val="clear" w:pos="4153"/>
                <w:tab w:val="clear" w:pos="8306"/>
              </w:tabs>
              <w:jc w:val="center"/>
              <w:rPr>
                <w:szCs w:val="24"/>
              </w:rPr>
            </w:pPr>
            <w:r w:rsidRPr="004B44FE">
              <w:rPr>
                <w:szCs w:val="24"/>
              </w:rPr>
              <w:t>Структурные подразделения Учреждения</w:t>
            </w:r>
          </w:p>
        </w:tc>
        <w:tc>
          <w:tcPr>
            <w:tcW w:w="1507" w:type="pct"/>
          </w:tcPr>
          <w:p w:rsidR="00277867" w:rsidRPr="004B44FE" w:rsidRDefault="00277867" w:rsidP="00B14E0E">
            <w:pPr>
              <w:jc w:val="both"/>
              <w:rPr>
                <w:b/>
              </w:rPr>
            </w:pPr>
            <w:r w:rsidRPr="004B44FE">
              <w:rPr>
                <w:b/>
              </w:rPr>
              <w:t>Исполнен.</w:t>
            </w:r>
          </w:p>
          <w:p w:rsidR="00277867" w:rsidRPr="004B44FE" w:rsidRDefault="00277867" w:rsidP="00B14E0E">
            <w:pPr>
              <w:jc w:val="both"/>
            </w:pPr>
            <w:r w:rsidRPr="004B44FE">
              <w:t>Подготовлены замечания и предложения по пунктам дорожной карты №2.3., 2.4., 4.2., 4.3., 4.4. и по структуре проекта распоряжения Главы РС (Я) «О дорожной карте по развитию порта Тикси», РКПД №РГ\254. Замечания прикреплены к данному проекту распоряжения Главы РС (Я) при согласовании проекта.</w:t>
            </w:r>
          </w:p>
        </w:tc>
        <w:tc>
          <w:tcPr>
            <w:tcW w:w="708" w:type="pct"/>
            <w:gridSpan w:val="2"/>
          </w:tcPr>
          <w:p w:rsidR="00277867" w:rsidRPr="004B44FE" w:rsidRDefault="00277867" w:rsidP="00327338">
            <w:pPr>
              <w:jc w:val="center"/>
            </w:pPr>
            <w:r w:rsidRPr="004B44FE">
              <w:t>100</w:t>
            </w:r>
          </w:p>
        </w:tc>
      </w:tr>
      <w:tr w:rsidR="00277867" w:rsidRPr="004B44FE" w:rsidTr="007E4E03">
        <w:trPr>
          <w:trHeight w:val="196"/>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t>2</w:t>
            </w:r>
          </w:p>
        </w:tc>
        <w:tc>
          <w:tcPr>
            <w:tcW w:w="1201" w:type="pct"/>
          </w:tcPr>
          <w:p w:rsidR="00277867" w:rsidRPr="004B44FE" w:rsidRDefault="00277867" w:rsidP="00626364">
            <w:pPr>
              <w:pStyle w:val="a5"/>
              <w:tabs>
                <w:tab w:val="clear" w:pos="4153"/>
                <w:tab w:val="clear" w:pos="8306"/>
              </w:tabs>
              <w:jc w:val="both"/>
              <w:rPr>
                <w:szCs w:val="24"/>
              </w:rPr>
            </w:pPr>
            <w:r w:rsidRPr="004B44FE">
              <w:rPr>
                <w:szCs w:val="24"/>
              </w:rPr>
              <w:t>Работа с обращениями граждан</w:t>
            </w:r>
          </w:p>
        </w:tc>
        <w:tc>
          <w:tcPr>
            <w:tcW w:w="638" w:type="pct"/>
          </w:tcPr>
          <w:p w:rsidR="00277867" w:rsidRPr="004B44FE" w:rsidRDefault="00277867" w:rsidP="00626364">
            <w:pPr>
              <w:pStyle w:val="a5"/>
              <w:tabs>
                <w:tab w:val="clear" w:pos="4153"/>
                <w:tab w:val="clear" w:pos="8306"/>
              </w:tabs>
              <w:jc w:val="center"/>
              <w:rPr>
                <w:bCs/>
                <w:szCs w:val="24"/>
              </w:rPr>
            </w:pPr>
            <w:r w:rsidRPr="004B44FE">
              <w:rPr>
                <w:bCs/>
                <w:szCs w:val="24"/>
              </w:rPr>
              <w:t>по мере поступления</w:t>
            </w:r>
          </w:p>
        </w:tc>
        <w:tc>
          <w:tcPr>
            <w:tcW w:w="730" w:type="pct"/>
          </w:tcPr>
          <w:p w:rsidR="00BA4630" w:rsidRPr="004B44FE" w:rsidRDefault="00277867" w:rsidP="00626364">
            <w:pPr>
              <w:pStyle w:val="a5"/>
              <w:tabs>
                <w:tab w:val="clear" w:pos="4153"/>
                <w:tab w:val="clear" w:pos="8306"/>
              </w:tabs>
              <w:jc w:val="center"/>
              <w:rPr>
                <w:szCs w:val="24"/>
              </w:rPr>
            </w:pPr>
            <w:r w:rsidRPr="004B44FE">
              <w:rPr>
                <w:szCs w:val="24"/>
              </w:rPr>
              <w:t>Структурные подразделения Учреждения,</w:t>
            </w:r>
          </w:p>
          <w:p w:rsidR="00277867" w:rsidRPr="004B44FE" w:rsidRDefault="00277867" w:rsidP="00626364">
            <w:pPr>
              <w:pStyle w:val="a5"/>
              <w:tabs>
                <w:tab w:val="clear" w:pos="4153"/>
                <w:tab w:val="clear" w:pos="8306"/>
              </w:tabs>
              <w:jc w:val="center"/>
              <w:rPr>
                <w:szCs w:val="24"/>
              </w:rPr>
            </w:pPr>
            <w:r w:rsidRPr="004B44FE">
              <w:rPr>
                <w:szCs w:val="24"/>
              </w:rPr>
              <w:t xml:space="preserve"> </w:t>
            </w:r>
            <w:proofErr w:type="gramStart"/>
            <w:r w:rsidRPr="004B44FE">
              <w:rPr>
                <w:szCs w:val="24"/>
              </w:rPr>
              <w:t>свод</w:t>
            </w:r>
            <w:proofErr w:type="gramEnd"/>
            <w:r w:rsidRPr="004B44FE">
              <w:rPr>
                <w:szCs w:val="24"/>
              </w:rPr>
              <w:t xml:space="preserve"> ведущий специалист по кадрам</w:t>
            </w:r>
          </w:p>
        </w:tc>
        <w:tc>
          <w:tcPr>
            <w:tcW w:w="1507" w:type="pct"/>
          </w:tcPr>
          <w:p w:rsidR="00BA4630" w:rsidRPr="004B44FE" w:rsidRDefault="00BA4630" w:rsidP="00BA4630">
            <w:pPr>
              <w:pStyle w:val="a5"/>
              <w:jc w:val="both"/>
              <w:rPr>
                <w:b/>
                <w:szCs w:val="24"/>
              </w:rPr>
            </w:pPr>
            <w:r w:rsidRPr="004B44FE">
              <w:rPr>
                <w:b/>
                <w:szCs w:val="24"/>
              </w:rPr>
              <w:t>Исполнен.</w:t>
            </w:r>
          </w:p>
          <w:p w:rsidR="00277867" w:rsidRPr="004B44FE" w:rsidRDefault="00277867" w:rsidP="00BA4630">
            <w:pPr>
              <w:pStyle w:val="a5"/>
              <w:jc w:val="both"/>
              <w:rPr>
                <w:b/>
                <w:szCs w:val="24"/>
              </w:rPr>
            </w:pPr>
            <w:r w:rsidRPr="004B44FE">
              <w:rPr>
                <w:szCs w:val="24"/>
              </w:rPr>
              <w:t xml:space="preserve">По состоянию на 15 декабря 2022 года  поступило 2 обращения от граждан через систему «Инцидент-менеджмент»   в  социальной сети </w:t>
            </w:r>
            <w:proofErr w:type="spellStart"/>
            <w:r w:rsidRPr="004B44FE">
              <w:rPr>
                <w:szCs w:val="24"/>
              </w:rPr>
              <w:t>ВКонтакте</w:t>
            </w:r>
            <w:proofErr w:type="spellEnd"/>
            <w:r w:rsidRPr="004B44FE">
              <w:rPr>
                <w:szCs w:val="24"/>
              </w:rPr>
              <w:t>.</w:t>
            </w:r>
            <w:r w:rsidRPr="004B44FE">
              <w:t xml:space="preserve"> </w:t>
            </w:r>
            <w:r w:rsidRPr="004B44FE">
              <w:rPr>
                <w:szCs w:val="24"/>
              </w:rPr>
              <w:t>Ответы своевременно представлены (ООВ).</w:t>
            </w:r>
          </w:p>
          <w:p w:rsidR="00277867" w:rsidRPr="004B44FE" w:rsidRDefault="00277867" w:rsidP="0024154D">
            <w:pPr>
              <w:pStyle w:val="a5"/>
              <w:tabs>
                <w:tab w:val="clear" w:pos="4153"/>
                <w:tab w:val="clear" w:pos="8306"/>
              </w:tabs>
              <w:jc w:val="both"/>
              <w:rPr>
                <w:szCs w:val="24"/>
              </w:rPr>
            </w:pPr>
            <w:r w:rsidRPr="004B44FE">
              <w:rPr>
                <w:szCs w:val="24"/>
              </w:rPr>
              <w:t>По итогам 4 квартала 2022 года  поступило  8 обращений от граждан. Ответы своевременно представлены. (</w:t>
            </w:r>
            <w:proofErr w:type="spellStart"/>
            <w:r w:rsidRPr="004B44FE">
              <w:rPr>
                <w:szCs w:val="24"/>
              </w:rPr>
              <w:t>ОРУиРГ</w:t>
            </w:r>
            <w:proofErr w:type="spellEnd"/>
            <w:r w:rsidRPr="004B44FE">
              <w:rPr>
                <w:szCs w:val="24"/>
              </w:rPr>
              <w:t>).</w:t>
            </w:r>
          </w:p>
          <w:p w:rsidR="00277867" w:rsidRPr="004B44FE" w:rsidRDefault="00277867" w:rsidP="008E38D3">
            <w:pPr>
              <w:pStyle w:val="a5"/>
              <w:tabs>
                <w:tab w:val="clear" w:pos="4153"/>
                <w:tab w:val="clear" w:pos="8306"/>
              </w:tabs>
              <w:jc w:val="both"/>
              <w:rPr>
                <w:szCs w:val="24"/>
              </w:rPr>
            </w:pPr>
          </w:p>
        </w:tc>
        <w:tc>
          <w:tcPr>
            <w:tcW w:w="708" w:type="pct"/>
            <w:gridSpan w:val="2"/>
          </w:tcPr>
          <w:p w:rsidR="00277867" w:rsidRPr="004B44FE" w:rsidRDefault="00277867" w:rsidP="00A73699">
            <w:pPr>
              <w:pStyle w:val="a5"/>
              <w:tabs>
                <w:tab w:val="clear" w:pos="4153"/>
                <w:tab w:val="clear" w:pos="8306"/>
              </w:tabs>
              <w:jc w:val="center"/>
              <w:rPr>
                <w:szCs w:val="24"/>
              </w:rPr>
            </w:pPr>
            <w:r w:rsidRPr="004B44FE">
              <w:rPr>
                <w:szCs w:val="24"/>
              </w:rPr>
              <w:t>100</w:t>
            </w:r>
          </w:p>
          <w:p w:rsidR="00277867" w:rsidRPr="004B44FE" w:rsidRDefault="00277867" w:rsidP="00A73699">
            <w:pPr>
              <w:pStyle w:val="a5"/>
              <w:tabs>
                <w:tab w:val="clear" w:pos="4153"/>
                <w:tab w:val="clear" w:pos="8306"/>
              </w:tabs>
              <w:jc w:val="center"/>
              <w:rPr>
                <w:szCs w:val="24"/>
              </w:rPr>
            </w:pPr>
          </w:p>
        </w:tc>
      </w:tr>
      <w:tr w:rsidR="00277867" w:rsidRPr="004B44FE" w:rsidTr="007E4E03">
        <w:trPr>
          <w:trHeight w:val="196"/>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t>3</w:t>
            </w:r>
          </w:p>
        </w:tc>
        <w:tc>
          <w:tcPr>
            <w:tcW w:w="1201" w:type="pct"/>
          </w:tcPr>
          <w:p w:rsidR="00277867" w:rsidRPr="004B44FE" w:rsidRDefault="00277867" w:rsidP="00626364">
            <w:pPr>
              <w:pStyle w:val="a5"/>
              <w:tabs>
                <w:tab w:val="clear" w:pos="4153"/>
                <w:tab w:val="clear" w:pos="8306"/>
              </w:tabs>
              <w:jc w:val="both"/>
              <w:rPr>
                <w:szCs w:val="24"/>
              </w:rPr>
            </w:pPr>
            <w:r w:rsidRPr="004B44FE">
              <w:rPr>
                <w:szCs w:val="24"/>
              </w:rPr>
              <w:t>Размещение исполнительных органов государственной власти РС (Я)</w:t>
            </w:r>
          </w:p>
        </w:tc>
        <w:tc>
          <w:tcPr>
            <w:tcW w:w="638" w:type="pct"/>
          </w:tcPr>
          <w:p w:rsidR="00277867" w:rsidRPr="004B44FE" w:rsidRDefault="00277867" w:rsidP="00626364">
            <w:pPr>
              <w:pStyle w:val="a3"/>
              <w:tabs>
                <w:tab w:val="left" w:pos="142"/>
              </w:tabs>
              <w:rPr>
                <w:b w:val="0"/>
                <w:szCs w:val="24"/>
              </w:rPr>
            </w:pPr>
            <w:r w:rsidRPr="004B44FE">
              <w:rPr>
                <w:b w:val="0"/>
                <w:szCs w:val="24"/>
              </w:rPr>
              <w:t>постоянно</w:t>
            </w:r>
          </w:p>
        </w:tc>
        <w:tc>
          <w:tcPr>
            <w:tcW w:w="730" w:type="pct"/>
          </w:tcPr>
          <w:p w:rsidR="00277867" w:rsidRPr="004B44FE" w:rsidRDefault="00277867" w:rsidP="00C31BB4">
            <w:pPr>
              <w:jc w:val="center"/>
            </w:pPr>
            <w:r w:rsidRPr="004B44FE">
              <w:t>Отдел государственных услуг и регулирования сделок</w:t>
            </w:r>
          </w:p>
        </w:tc>
        <w:tc>
          <w:tcPr>
            <w:tcW w:w="1507" w:type="pct"/>
          </w:tcPr>
          <w:p w:rsidR="00277867" w:rsidRPr="004B44FE" w:rsidRDefault="00277867" w:rsidP="007805D6">
            <w:pPr>
              <w:jc w:val="both"/>
              <w:rPr>
                <w:b/>
              </w:rPr>
            </w:pPr>
            <w:r w:rsidRPr="004B44FE">
              <w:rPr>
                <w:b/>
              </w:rPr>
              <w:t>Исполнен.</w:t>
            </w:r>
          </w:p>
          <w:p w:rsidR="00277867" w:rsidRPr="004B44FE" w:rsidRDefault="00277867" w:rsidP="007805D6">
            <w:pPr>
              <w:jc w:val="both"/>
            </w:pPr>
            <w:r w:rsidRPr="004B44FE">
              <w:t>По итогам 4 квартала 2022 года проведена работа по контрольным поручениям:</w:t>
            </w:r>
          </w:p>
          <w:p w:rsidR="00277867" w:rsidRPr="004B44FE" w:rsidRDefault="00277867" w:rsidP="007805D6">
            <w:pPr>
              <w:jc w:val="both"/>
            </w:pPr>
            <w:r w:rsidRPr="004B44FE">
              <w:t>1.</w:t>
            </w:r>
            <w:r w:rsidRPr="004B44FE">
              <w:tab/>
              <w:t xml:space="preserve">14.11.2022 № Пр-177-П4 Протокольное поручение рабочего совещания у заместителя Председателя Правительства Республики Саха (Якутия) О.В. </w:t>
            </w:r>
            <w:proofErr w:type="spellStart"/>
            <w:r w:rsidRPr="004B44FE">
              <w:t>Балабкиной</w:t>
            </w:r>
            <w:proofErr w:type="spellEnd"/>
            <w:r w:rsidRPr="004B44FE">
              <w:t xml:space="preserve"> по созданию </w:t>
            </w:r>
            <w:r w:rsidRPr="004B44FE">
              <w:lastRenderedPageBreak/>
              <w:t xml:space="preserve">специализированных организаций для оказания помощи лицам, находящимся в состоянии алкогольного, наркотического или иного токсического опьянения в </w:t>
            </w:r>
            <w:proofErr w:type="spellStart"/>
            <w:r w:rsidRPr="004B44FE">
              <w:t>Алданском</w:t>
            </w:r>
            <w:proofErr w:type="spellEnd"/>
            <w:r w:rsidRPr="004B44FE">
              <w:t xml:space="preserve">, Ленском, </w:t>
            </w:r>
            <w:proofErr w:type="spellStart"/>
            <w:r w:rsidRPr="004B44FE">
              <w:t>Мегино-Кангаласском</w:t>
            </w:r>
            <w:proofErr w:type="spellEnd"/>
            <w:r w:rsidRPr="004B44FE">
              <w:t xml:space="preserve">, </w:t>
            </w:r>
            <w:proofErr w:type="spellStart"/>
            <w:r w:rsidRPr="004B44FE">
              <w:t>Мирнинском</w:t>
            </w:r>
            <w:proofErr w:type="spellEnd"/>
            <w:r w:rsidRPr="004B44FE">
              <w:t xml:space="preserve">, </w:t>
            </w:r>
            <w:proofErr w:type="spellStart"/>
            <w:r w:rsidRPr="004B44FE">
              <w:t>Нерюнгринском</w:t>
            </w:r>
            <w:proofErr w:type="spellEnd"/>
            <w:r w:rsidRPr="004B44FE">
              <w:t xml:space="preserve"> и </w:t>
            </w:r>
            <w:proofErr w:type="spellStart"/>
            <w:r w:rsidRPr="004B44FE">
              <w:t>Хангаласском</w:t>
            </w:r>
            <w:proofErr w:type="spellEnd"/>
            <w:r w:rsidRPr="004B44FE">
              <w:t xml:space="preserve"> районах;</w:t>
            </w:r>
          </w:p>
          <w:p w:rsidR="00277867" w:rsidRPr="004B44FE" w:rsidRDefault="00277867" w:rsidP="007805D6">
            <w:pPr>
              <w:jc w:val="both"/>
            </w:pPr>
            <w:r w:rsidRPr="004B44FE">
              <w:t xml:space="preserve">2. </w:t>
            </w:r>
            <w:proofErr w:type="gramStart"/>
            <w:r w:rsidRPr="004B44FE">
              <w:t xml:space="preserve">Во исполнение п. 4 протокольного поручения Председателя Правительства Республики Саха (Якутия) А.В. Тарасенко от 28.10.2022 № Пп134-П1 о внесении предложений по помещениям в с. Хонуу, находящихся в государственной собственности Республики Саха (Якутия) в целях обеспечения хранения медицинского оборудования объекта «Больничный комплекс на 22 койки с поликлиникой на 104 посещений в смену в с. Хонуу </w:t>
            </w:r>
            <w:proofErr w:type="spellStart"/>
            <w:r w:rsidRPr="004B44FE">
              <w:t>Момского</w:t>
            </w:r>
            <w:proofErr w:type="spellEnd"/>
            <w:r w:rsidRPr="004B44FE">
              <w:t xml:space="preserve"> района» в период с января</w:t>
            </w:r>
            <w:proofErr w:type="gramEnd"/>
            <w:r w:rsidRPr="004B44FE">
              <w:t xml:space="preserve"> по декабрь месяцы 2023 года</w:t>
            </w:r>
          </w:p>
          <w:p w:rsidR="00277867" w:rsidRPr="004B44FE" w:rsidRDefault="00277867" w:rsidP="007805D6">
            <w:pPr>
              <w:jc w:val="both"/>
            </w:pPr>
            <w:r w:rsidRPr="004B44FE">
              <w:t>3. Во исполнение поручения Главы Республики Саха (Якутия) А.С. Николаева от 23.11.2022 № А1-10076 по письму Аппарата полномочного представителя Президента Российской Федерации в Дальневосточном Федеральном округе от 23.11.2022 № А56- 5564</w:t>
            </w:r>
          </w:p>
          <w:p w:rsidR="00277867" w:rsidRPr="004B44FE" w:rsidRDefault="00277867" w:rsidP="007805D6">
            <w:pPr>
              <w:jc w:val="both"/>
            </w:pPr>
            <w:r w:rsidRPr="004B44FE">
              <w:t xml:space="preserve">4. пункт 1.2. </w:t>
            </w:r>
            <w:proofErr w:type="gramStart"/>
            <w:r w:rsidRPr="004B44FE">
              <w:t xml:space="preserve">Перечня поручений Главы Республики Саха (Якутия) А.С. Николаева по итогам встречи 28.07.2022 с Уполномоченным пол правам ребенка в Республике Саха (Якутия) от 16.09.2022 № Пр-824-А1 о рассмотрении вопроса выделения нежилого помещения Благотворительному Фонду поддержки </w:t>
            </w:r>
            <w:r w:rsidRPr="004B44FE">
              <w:lastRenderedPageBreak/>
              <w:t>детей-инвалидов и детей с ограниченными возможностями здоровья Республики Саха (Якутия) «</w:t>
            </w:r>
            <w:proofErr w:type="spellStart"/>
            <w:r w:rsidRPr="004B44FE">
              <w:t>Харысхал</w:t>
            </w:r>
            <w:proofErr w:type="spellEnd"/>
            <w:r w:rsidRPr="004B44FE">
              <w:t xml:space="preserve">» для реализации социальных проектов в целях интеграции </w:t>
            </w:r>
            <w:proofErr w:type="spellStart"/>
            <w:r w:rsidRPr="004B44FE">
              <w:t>детейинвалидов</w:t>
            </w:r>
            <w:proofErr w:type="spellEnd"/>
            <w:r w:rsidRPr="004B44FE">
              <w:t xml:space="preserve"> в социум</w:t>
            </w:r>
            <w:proofErr w:type="gramEnd"/>
          </w:p>
          <w:p w:rsidR="00277867" w:rsidRPr="004B44FE" w:rsidRDefault="00277867" w:rsidP="007805D6">
            <w:pPr>
              <w:jc w:val="both"/>
            </w:pPr>
            <w:r w:rsidRPr="004B44FE">
              <w:t>5. Поручение Главы Р</w:t>
            </w:r>
            <w:proofErr w:type="gramStart"/>
            <w:r w:rsidRPr="004B44FE">
              <w:t>С(</w:t>
            </w:r>
            <w:proofErr w:type="gramEnd"/>
            <w:r w:rsidRPr="004B44FE">
              <w:t>Я) № А1-8836 от 20.10.2022 по письму Территориального управления Федерального агентства по управлению государственным имуществом в Республике Саха (Якутия) от 20.10.2022 № 03-4098 (</w:t>
            </w:r>
            <w:proofErr w:type="spellStart"/>
            <w:r w:rsidRPr="004B44FE">
              <w:t>вх</w:t>
            </w:r>
            <w:proofErr w:type="spellEnd"/>
            <w:r w:rsidRPr="004B44FE">
              <w:t xml:space="preserve">. от 20.10.2022 № А1- 8836) о возможности выделения помещений площадью 500-1000 </w:t>
            </w:r>
            <w:proofErr w:type="spellStart"/>
            <w:r w:rsidRPr="004B44FE">
              <w:t>кв.м</w:t>
            </w:r>
            <w:proofErr w:type="spellEnd"/>
            <w:r w:rsidRPr="004B44FE">
              <w:t>., расположенных на территории г. Якутска, для размещения ФГУП «Паспортно-визовый сервис» МВД России и структурных подразделений по вопросам миграции МВД России по Республике Саха (</w:t>
            </w:r>
            <w:proofErr w:type="gramStart"/>
            <w:r w:rsidRPr="004B44FE">
              <w:t>Якутия)</w:t>
            </w:r>
            <w:proofErr w:type="gramEnd"/>
          </w:p>
          <w:p w:rsidR="00277867" w:rsidRPr="004B44FE" w:rsidRDefault="00277867" w:rsidP="007805D6">
            <w:pPr>
              <w:jc w:val="both"/>
            </w:pPr>
            <w:r w:rsidRPr="004B44FE">
              <w:t>6. Протокольное поручения Председателя Правительства Р</w:t>
            </w:r>
            <w:proofErr w:type="gramStart"/>
            <w:r w:rsidRPr="004B44FE">
              <w:t>С(</w:t>
            </w:r>
            <w:proofErr w:type="gramEnd"/>
            <w:r w:rsidRPr="004B44FE">
              <w:t>Я) от 23.05.2022 № Пл-14-П1</w:t>
            </w:r>
          </w:p>
          <w:p w:rsidR="00277867" w:rsidRPr="004B44FE" w:rsidRDefault="00277867" w:rsidP="007805D6">
            <w:pPr>
              <w:jc w:val="both"/>
            </w:pPr>
            <w:r w:rsidRPr="004B44FE">
              <w:t>7. поручение Председателя Правительства Р</w:t>
            </w:r>
            <w:proofErr w:type="gramStart"/>
            <w:r w:rsidRPr="004B44FE">
              <w:t>С(</w:t>
            </w:r>
            <w:proofErr w:type="gramEnd"/>
            <w:r w:rsidRPr="004B44FE">
              <w:t>Я) А.В. Тарасенко от 28.10.2022 № А18/К-4931 по письму Аппарата полномочного представителя Президента РФ в ДВФО от 27.10.2022 № А26-16- 631/1431-СО1</w:t>
            </w:r>
          </w:p>
          <w:p w:rsidR="00277867" w:rsidRPr="004B44FE" w:rsidRDefault="00277867" w:rsidP="007805D6">
            <w:pPr>
              <w:jc w:val="both"/>
            </w:pPr>
            <w:r w:rsidRPr="004B44FE">
              <w:t>8. пункт 4.1. Перечня поручений по вопросам размещения ЦУКС Главного управления МЧС России по Р</w:t>
            </w:r>
            <w:proofErr w:type="gramStart"/>
            <w:r w:rsidRPr="004B44FE">
              <w:t>С(</w:t>
            </w:r>
            <w:proofErr w:type="gramEnd"/>
            <w:r w:rsidRPr="004B44FE">
              <w:t>Я), Центра специальной связи и информации Федеральной службы охраны РФ в РС(Я), ФБУ «</w:t>
            </w:r>
            <w:proofErr w:type="spellStart"/>
            <w:r w:rsidRPr="004B44FE">
              <w:t>Авиалесоохрана</w:t>
            </w:r>
            <w:proofErr w:type="spellEnd"/>
            <w:r w:rsidRPr="004B44FE">
              <w:t>» от 21.10.2022 № Пп-132-П1</w:t>
            </w:r>
          </w:p>
          <w:p w:rsidR="00277867" w:rsidRPr="004B44FE" w:rsidRDefault="00277867" w:rsidP="007805D6">
            <w:pPr>
              <w:jc w:val="both"/>
            </w:pPr>
            <w:r w:rsidRPr="004B44FE">
              <w:t xml:space="preserve">9. Во исполнение п. 1 протокола рабочего </w:t>
            </w:r>
            <w:r w:rsidRPr="004B44FE">
              <w:lastRenderedPageBreak/>
              <w:t>совещания по вопросам имущественной поддержки социально ориентированным некоммерческим организациям на территории Республики Саха (Якутия) от 15.11.2022 № ПР126-02</w:t>
            </w:r>
          </w:p>
          <w:p w:rsidR="00277867" w:rsidRPr="004B44FE" w:rsidRDefault="00277867" w:rsidP="007805D6">
            <w:pPr>
              <w:jc w:val="both"/>
            </w:pPr>
            <w:r w:rsidRPr="004B44FE">
              <w:t xml:space="preserve">10.  </w:t>
            </w:r>
            <w:proofErr w:type="gramStart"/>
            <w:r w:rsidRPr="004B44FE">
              <w:t>Во исполнение поручений от 10.06.2022 № А1-4824, от 24.08.2022 № 1432-П1 и от 16.09.2022 А1-7680 о внесении предложений по выделению здания под специальный приемник для размещения лиц, подвергнутых административному аресту на территории городского округа «город Якутск», а также от 16.09.2022 № А1-7680 о приобретении в собственность Республики Саха (Якутия) здания для создания Единого центра предоставления государственных услуг Министерства внутренних дел по Республике Саха</w:t>
            </w:r>
            <w:proofErr w:type="gramEnd"/>
            <w:r w:rsidRPr="004B44FE">
              <w:t xml:space="preserve"> (</w:t>
            </w:r>
            <w:proofErr w:type="gramStart"/>
            <w:r w:rsidRPr="004B44FE">
              <w:t>Якутия)</w:t>
            </w:r>
            <w:proofErr w:type="gramEnd"/>
          </w:p>
          <w:p w:rsidR="00277867" w:rsidRPr="004B44FE" w:rsidRDefault="00277867" w:rsidP="007805D6">
            <w:pPr>
              <w:jc w:val="both"/>
            </w:pPr>
            <w:r w:rsidRPr="004B44FE">
              <w:t xml:space="preserve">11. </w:t>
            </w:r>
            <w:proofErr w:type="gramStart"/>
            <w:r w:rsidRPr="004B44FE">
              <w:t xml:space="preserve">Во исполнение п. 4 протокольного поручения Председателя Правительства Республики Саха (Якутия) А.В. Тарасенко от 28.10.2022 № Пп134-П1 о внесении предложений по помещениям в с. Хонуу, находящихся в государственной собственности Республики Саха (Якутия) в целях обеспечения хранения медицинского оборудования объекта «Больничный комплекс на 22 койки с поликлиникой на 104 посещений в смену в с. Хонуу </w:t>
            </w:r>
            <w:proofErr w:type="spellStart"/>
            <w:r w:rsidRPr="004B44FE">
              <w:t>Момского</w:t>
            </w:r>
            <w:proofErr w:type="spellEnd"/>
            <w:r w:rsidRPr="004B44FE">
              <w:t xml:space="preserve"> района» в период с января</w:t>
            </w:r>
            <w:proofErr w:type="gramEnd"/>
            <w:r w:rsidRPr="004B44FE">
              <w:t xml:space="preserve"> по декабрь месяцы 2023 года</w:t>
            </w:r>
          </w:p>
          <w:p w:rsidR="00277867" w:rsidRPr="004B44FE" w:rsidRDefault="00277867" w:rsidP="007805D6">
            <w:pPr>
              <w:jc w:val="both"/>
            </w:pPr>
            <w:r w:rsidRPr="004B44FE">
              <w:t xml:space="preserve">12. Во исполнение поручения Главы Республики Саха (Якутия) А.С. Николаева от 10.06.2022 № А1-4824 по письму </w:t>
            </w:r>
            <w:r w:rsidRPr="004B44FE">
              <w:lastRenderedPageBreak/>
              <w:t>Министерства внутренних дел по Республике Саха (Якутия) о рассмотрении вопроса приобретения здания для создания Единого центра предоставления государственных услуг МВД по Республике Саха (Якутия)</w:t>
            </w:r>
          </w:p>
          <w:p w:rsidR="00277867" w:rsidRPr="004B44FE" w:rsidRDefault="00277867" w:rsidP="007805D6">
            <w:pPr>
              <w:jc w:val="both"/>
            </w:pPr>
            <w:r w:rsidRPr="004B44FE">
              <w:t xml:space="preserve">13. </w:t>
            </w:r>
            <w:proofErr w:type="gramStart"/>
            <w:r w:rsidRPr="004B44FE">
              <w:t xml:space="preserve">Во исполнение п. 4 протокольного поручения от 28.10.2022 № Пп-134-П1 о внесении предложений по помещениям в с. Хонуу, находящихся в государственной собственности Республики Саха (Якутия) в целях обеспечения хранения медицинского оборудования объекта «Больничный комплекс на 22 койки с поликлиникой на 104 посещений в смену в с. Хонуу </w:t>
            </w:r>
            <w:proofErr w:type="spellStart"/>
            <w:r w:rsidRPr="004B44FE">
              <w:t>Момского</w:t>
            </w:r>
            <w:proofErr w:type="spellEnd"/>
            <w:r w:rsidRPr="004B44FE">
              <w:t xml:space="preserve"> района» в период с января по декабрь месяцы 2023 года</w:t>
            </w:r>
            <w:proofErr w:type="gramEnd"/>
          </w:p>
          <w:p w:rsidR="00277867" w:rsidRPr="004B44FE" w:rsidRDefault="00277867" w:rsidP="007805D6">
            <w:pPr>
              <w:jc w:val="both"/>
            </w:pPr>
            <w:r w:rsidRPr="004B44FE">
              <w:t>14. Во исполнение поручения от 26.11.2022 № П1-6761 по письму ИП Рудакова Н.С. от 25.11.2022 о возможности приобретения объекта недвижимого имущества, расположенного по адресу: г. Якутск, ул. Дзержинского, д. 52/3</w:t>
            </w:r>
          </w:p>
          <w:p w:rsidR="00277867" w:rsidRPr="004B44FE" w:rsidRDefault="00277867" w:rsidP="007805D6">
            <w:pPr>
              <w:jc w:val="both"/>
            </w:pPr>
            <w:r w:rsidRPr="004B44FE">
              <w:t>15. Во исполнение поручения Главы Республики Саха (Якутия) А.С. Николаева от 15.08.2022 № А1-6657 по письму Министерства внутренних дел по Республике Саха (Якутия) от 15.08.2022 № 1/14034</w:t>
            </w:r>
          </w:p>
        </w:tc>
        <w:tc>
          <w:tcPr>
            <w:tcW w:w="708" w:type="pct"/>
            <w:gridSpan w:val="2"/>
          </w:tcPr>
          <w:p w:rsidR="00277867" w:rsidRPr="004B44FE" w:rsidRDefault="00277867" w:rsidP="00C31BB4">
            <w:pPr>
              <w:jc w:val="center"/>
            </w:pPr>
            <w:r w:rsidRPr="004B44FE">
              <w:lastRenderedPageBreak/>
              <w:t>100</w:t>
            </w:r>
          </w:p>
          <w:p w:rsidR="00277867" w:rsidRPr="004B44FE" w:rsidRDefault="00277867" w:rsidP="00C31BB4">
            <w:pPr>
              <w:jc w:val="center"/>
            </w:pPr>
          </w:p>
        </w:tc>
      </w:tr>
      <w:tr w:rsidR="00277867" w:rsidRPr="004B44FE" w:rsidTr="007E4E03">
        <w:trPr>
          <w:trHeight w:val="196"/>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lastRenderedPageBreak/>
              <w:t>4</w:t>
            </w:r>
          </w:p>
        </w:tc>
        <w:tc>
          <w:tcPr>
            <w:tcW w:w="1201" w:type="pct"/>
          </w:tcPr>
          <w:p w:rsidR="00277867" w:rsidRPr="004B44FE" w:rsidRDefault="00277867" w:rsidP="00C46080">
            <w:pPr>
              <w:pStyle w:val="a5"/>
              <w:tabs>
                <w:tab w:val="clear" w:pos="4153"/>
                <w:tab w:val="clear" w:pos="8306"/>
              </w:tabs>
              <w:jc w:val="both"/>
              <w:rPr>
                <w:szCs w:val="24"/>
              </w:rPr>
            </w:pPr>
            <w:r w:rsidRPr="004B44FE">
              <w:rPr>
                <w:szCs w:val="24"/>
              </w:rPr>
              <w:t>Рассмотрения заявлений от ГБУ Р</w:t>
            </w:r>
            <w:proofErr w:type="gramStart"/>
            <w:r w:rsidRPr="004B44FE">
              <w:rPr>
                <w:szCs w:val="24"/>
              </w:rPr>
              <w:t>С(</w:t>
            </w:r>
            <w:proofErr w:type="gramEnd"/>
            <w:r w:rsidRPr="004B44FE">
              <w:rPr>
                <w:szCs w:val="24"/>
              </w:rPr>
              <w:t>Я) «Служба эксплуатационно-технического обслуживания» по даче согласия по распоряжению имуществом</w:t>
            </w:r>
          </w:p>
        </w:tc>
        <w:tc>
          <w:tcPr>
            <w:tcW w:w="638" w:type="pct"/>
          </w:tcPr>
          <w:p w:rsidR="00277867" w:rsidRPr="004B44FE" w:rsidRDefault="00277867" w:rsidP="00626364">
            <w:pPr>
              <w:pStyle w:val="a3"/>
              <w:tabs>
                <w:tab w:val="left" w:pos="142"/>
              </w:tabs>
              <w:rPr>
                <w:b w:val="0"/>
                <w:szCs w:val="24"/>
              </w:rPr>
            </w:pPr>
            <w:r w:rsidRPr="004B44FE">
              <w:rPr>
                <w:b w:val="0"/>
                <w:szCs w:val="24"/>
              </w:rPr>
              <w:t>постоянно</w:t>
            </w:r>
          </w:p>
        </w:tc>
        <w:tc>
          <w:tcPr>
            <w:tcW w:w="730" w:type="pct"/>
          </w:tcPr>
          <w:p w:rsidR="00277867" w:rsidRPr="004B44FE" w:rsidRDefault="00277867" w:rsidP="00CB4C40">
            <w:pPr>
              <w:jc w:val="center"/>
            </w:pPr>
            <w:r w:rsidRPr="004B44FE">
              <w:t>Отдел  распоряжения, учета и разграничения собственности</w:t>
            </w:r>
          </w:p>
          <w:p w:rsidR="00277867" w:rsidRPr="004B44FE" w:rsidRDefault="00277867" w:rsidP="00CB4C40">
            <w:pPr>
              <w:jc w:val="center"/>
              <w:rPr>
                <w:iCs/>
              </w:rPr>
            </w:pPr>
            <w:r w:rsidRPr="004B44FE">
              <w:lastRenderedPageBreak/>
              <w:t>Отдел государственных услуг и регулирования сделок</w:t>
            </w:r>
          </w:p>
          <w:p w:rsidR="00277867" w:rsidRPr="004B44FE" w:rsidRDefault="00277867" w:rsidP="00CB4C40">
            <w:pPr>
              <w:jc w:val="center"/>
            </w:pPr>
          </w:p>
        </w:tc>
        <w:tc>
          <w:tcPr>
            <w:tcW w:w="1507" w:type="pct"/>
          </w:tcPr>
          <w:p w:rsidR="00277867" w:rsidRPr="004B44FE" w:rsidRDefault="00277867" w:rsidP="00CD5EA0">
            <w:pPr>
              <w:jc w:val="both"/>
              <w:rPr>
                <w:b/>
              </w:rPr>
            </w:pPr>
            <w:r w:rsidRPr="004B44FE">
              <w:rPr>
                <w:b/>
              </w:rPr>
              <w:lastRenderedPageBreak/>
              <w:t>Исполнен.</w:t>
            </w:r>
          </w:p>
          <w:p w:rsidR="00277867" w:rsidRPr="004B44FE" w:rsidRDefault="00277867" w:rsidP="00CD5EA0">
            <w:pPr>
              <w:jc w:val="both"/>
            </w:pPr>
            <w:r w:rsidRPr="004B44FE">
              <w:t xml:space="preserve">Подготовлено и представлено в Минимущество РС (Я) для утверждения 27 проектов решений Минимущества РС (Я) о даче согласия на распоряжение особо </w:t>
            </w:r>
            <w:r w:rsidRPr="004B44FE">
              <w:lastRenderedPageBreak/>
              <w:t>ценным движимым имуществом и недвижимым имуществом учреждения РС (Я), закрепленным за ним на праве оперативного управления или приобретенным за счет средств, выделенных учредителем на приобретение этого имущества.</w:t>
            </w:r>
          </w:p>
        </w:tc>
        <w:tc>
          <w:tcPr>
            <w:tcW w:w="708" w:type="pct"/>
            <w:gridSpan w:val="2"/>
          </w:tcPr>
          <w:p w:rsidR="00277867" w:rsidRPr="004B44FE" w:rsidRDefault="00277867" w:rsidP="00CB4C40">
            <w:pPr>
              <w:jc w:val="center"/>
            </w:pPr>
            <w:r w:rsidRPr="004B44FE">
              <w:lastRenderedPageBreak/>
              <w:t>100</w:t>
            </w:r>
          </w:p>
        </w:tc>
      </w:tr>
      <w:tr w:rsidR="00277867" w:rsidRPr="004B44FE" w:rsidTr="00BA4630">
        <w:trPr>
          <w:trHeight w:val="196"/>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lastRenderedPageBreak/>
              <w:t>5</w:t>
            </w:r>
          </w:p>
        </w:tc>
        <w:tc>
          <w:tcPr>
            <w:tcW w:w="1201" w:type="pct"/>
          </w:tcPr>
          <w:p w:rsidR="00277867" w:rsidRPr="004B44FE" w:rsidRDefault="00277867" w:rsidP="00BA4630">
            <w:pPr>
              <w:autoSpaceDE w:val="0"/>
              <w:autoSpaceDN w:val="0"/>
              <w:adjustRightInd w:val="0"/>
              <w:jc w:val="both"/>
              <w:rPr>
                <w:bCs/>
                <w:i/>
                <w:lang w:val="sah-RU"/>
              </w:rPr>
            </w:pPr>
            <w:r w:rsidRPr="004B44FE">
              <w:t xml:space="preserve">Размещение и </w:t>
            </w:r>
            <w:proofErr w:type="gramStart"/>
            <w:r w:rsidRPr="004B44FE">
              <w:t>контроль за</w:t>
            </w:r>
            <w:proofErr w:type="gramEnd"/>
            <w:r w:rsidRPr="004B44FE">
              <w:t xml:space="preserve"> исполнением государственного заказа на выполнение кадастровых работ на земельные участки для нужд </w:t>
            </w:r>
            <w:r w:rsidRPr="004B44FE">
              <w:rPr>
                <w:bCs/>
              </w:rPr>
              <w:t>Минимущества РС (Я)</w:t>
            </w:r>
          </w:p>
        </w:tc>
        <w:tc>
          <w:tcPr>
            <w:tcW w:w="638" w:type="pct"/>
          </w:tcPr>
          <w:p w:rsidR="00277867" w:rsidRPr="004B44FE" w:rsidRDefault="00277867" w:rsidP="00626364">
            <w:pPr>
              <w:pStyle w:val="a5"/>
              <w:tabs>
                <w:tab w:val="clear" w:pos="4153"/>
                <w:tab w:val="clear" w:pos="8306"/>
              </w:tabs>
              <w:jc w:val="both"/>
              <w:rPr>
                <w:szCs w:val="24"/>
                <w:lang w:val="sah-RU"/>
              </w:rPr>
            </w:pPr>
            <w:r w:rsidRPr="004B44FE">
              <w:rPr>
                <w:szCs w:val="24"/>
              </w:rPr>
              <w:t>в соответствии с планом закупок</w:t>
            </w:r>
          </w:p>
        </w:tc>
        <w:tc>
          <w:tcPr>
            <w:tcW w:w="730" w:type="pct"/>
          </w:tcPr>
          <w:p w:rsidR="00277867" w:rsidRPr="004B44FE" w:rsidRDefault="00277867" w:rsidP="00626364">
            <w:pPr>
              <w:pStyle w:val="a3"/>
              <w:rPr>
                <w:b w:val="0"/>
                <w:szCs w:val="24"/>
              </w:rPr>
            </w:pPr>
            <w:r w:rsidRPr="004B44FE">
              <w:rPr>
                <w:b w:val="0"/>
                <w:szCs w:val="24"/>
              </w:rPr>
              <w:t>Отдел государственных услуг и регулирования сделок</w:t>
            </w:r>
          </w:p>
        </w:tc>
        <w:tc>
          <w:tcPr>
            <w:tcW w:w="1507" w:type="pct"/>
          </w:tcPr>
          <w:p w:rsidR="00277867" w:rsidRPr="004B44FE" w:rsidRDefault="00277867" w:rsidP="00E11103">
            <w:pPr>
              <w:pStyle w:val="a3"/>
              <w:jc w:val="both"/>
              <w:rPr>
                <w:szCs w:val="24"/>
              </w:rPr>
            </w:pPr>
            <w:r w:rsidRPr="004B44FE">
              <w:rPr>
                <w:szCs w:val="24"/>
              </w:rPr>
              <w:t>Исполнен.</w:t>
            </w:r>
          </w:p>
          <w:p w:rsidR="00277867" w:rsidRPr="004B44FE" w:rsidRDefault="00277867" w:rsidP="00E11103">
            <w:pPr>
              <w:pStyle w:val="a3"/>
              <w:jc w:val="both"/>
              <w:rPr>
                <w:b w:val="0"/>
                <w:szCs w:val="24"/>
              </w:rPr>
            </w:pPr>
            <w:r w:rsidRPr="004B44FE">
              <w:rPr>
                <w:b w:val="0"/>
                <w:szCs w:val="24"/>
              </w:rPr>
              <w:t>За 4 квартал 2022 по состоянию на 15.12.2022 заключены следующие государственные контракты (договора) на выполнение кадастровых работ:</w:t>
            </w:r>
          </w:p>
          <w:p w:rsidR="00277867" w:rsidRPr="004B44FE" w:rsidRDefault="00277867" w:rsidP="00E11103">
            <w:pPr>
              <w:pStyle w:val="a3"/>
              <w:jc w:val="both"/>
              <w:rPr>
                <w:b w:val="0"/>
                <w:szCs w:val="24"/>
              </w:rPr>
            </w:pPr>
            <w:r w:rsidRPr="004B44FE">
              <w:rPr>
                <w:b w:val="0"/>
                <w:szCs w:val="24"/>
              </w:rPr>
              <w:t>- Договор от 04.10.2022 № 23/22-МЗ на выполнение кадастровых работ в отношении земельных участков для нужд Министерства имущественных и земельных отношений Республики Саха (Якутия) на сумму – 54 674,00 рублей. Договор исполнен;</w:t>
            </w:r>
          </w:p>
          <w:p w:rsidR="00277867" w:rsidRPr="004B44FE" w:rsidRDefault="00277867" w:rsidP="00E11103">
            <w:pPr>
              <w:pStyle w:val="a3"/>
              <w:jc w:val="both"/>
              <w:rPr>
                <w:b w:val="0"/>
                <w:szCs w:val="24"/>
              </w:rPr>
            </w:pPr>
            <w:r w:rsidRPr="004B44FE">
              <w:rPr>
                <w:b w:val="0"/>
                <w:szCs w:val="24"/>
              </w:rPr>
              <w:t>- Договор от 05.10.2022 № 24/22-МЗ на выполнение кадастровых работ по подготовке технического плана в виде единого недвижимого комплекса на имущественный комплекс «</w:t>
            </w:r>
            <w:proofErr w:type="spellStart"/>
            <w:r w:rsidRPr="004B44FE">
              <w:rPr>
                <w:b w:val="0"/>
                <w:szCs w:val="24"/>
              </w:rPr>
              <w:t>Энергоцентр</w:t>
            </w:r>
            <w:proofErr w:type="spellEnd"/>
            <w:r w:rsidRPr="004B44FE">
              <w:rPr>
                <w:b w:val="0"/>
                <w:szCs w:val="24"/>
              </w:rPr>
              <w:t xml:space="preserve"> с </w:t>
            </w:r>
            <w:proofErr w:type="spellStart"/>
            <w:r w:rsidRPr="004B44FE">
              <w:rPr>
                <w:b w:val="0"/>
                <w:szCs w:val="24"/>
              </w:rPr>
              <w:t>газомикротурбинной</w:t>
            </w:r>
            <w:proofErr w:type="spellEnd"/>
            <w:r w:rsidRPr="004B44FE">
              <w:rPr>
                <w:b w:val="0"/>
                <w:szCs w:val="24"/>
              </w:rPr>
              <w:t xml:space="preserve"> электростанцией мощностью 195 кВт с. </w:t>
            </w:r>
            <w:proofErr w:type="spellStart"/>
            <w:r w:rsidRPr="004B44FE">
              <w:rPr>
                <w:b w:val="0"/>
                <w:szCs w:val="24"/>
              </w:rPr>
              <w:t>Кальвица</w:t>
            </w:r>
            <w:proofErr w:type="spellEnd"/>
            <w:r w:rsidRPr="004B44FE">
              <w:rPr>
                <w:b w:val="0"/>
                <w:szCs w:val="24"/>
              </w:rPr>
              <w:t xml:space="preserve"> </w:t>
            </w:r>
            <w:proofErr w:type="spellStart"/>
            <w:r w:rsidRPr="004B44FE">
              <w:rPr>
                <w:b w:val="0"/>
                <w:szCs w:val="24"/>
              </w:rPr>
              <w:t>Кобяйского</w:t>
            </w:r>
            <w:proofErr w:type="spellEnd"/>
            <w:r w:rsidRPr="004B44FE">
              <w:rPr>
                <w:b w:val="0"/>
                <w:szCs w:val="24"/>
              </w:rPr>
              <w:t xml:space="preserve"> улуса» на сумму – 84 000,00 рублей. Договор исполнен;</w:t>
            </w:r>
          </w:p>
          <w:p w:rsidR="00277867" w:rsidRPr="004B44FE" w:rsidRDefault="00277867" w:rsidP="00E11103">
            <w:pPr>
              <w:pStyle w:val="a3"/>
              <w:jc w:val="both"/>
              <w:rPr>
                <w:b w:val="0"/>
                <w:szCs w:val="24"/>
              </w:rPr>
            </w:pPr>
            <w:r w:rsidRPr="004B44FE">
              <w:rPr>
                <w:b w:val="0"/>
                <w:szCs w:val="24"/>
              </w:rPr>
              <w:t>-Договор от 24.11.2022 № 32/МЗ-2022 на выполнение кадастровых работ в отношении земельных участков на сумму – 9 120,00 рублей. Договор исполнен.</w:t>
            </w:r>
          </w:p>
          <w:p w:rsidR="00277867" w:rsidRPr="004B44FE" w:rsidRDefault="00277867" w:rsidP="00E11103">
            <w:pPr>
              <w:pStyle w:val="a3"/>
              <w:jc w:val="both"/>
              <w:rPr>
                <w:b w:val="0"/>
                <w:szCs w:val="24"/>
              </w:rPr>
            </w:pPr>
            <w:r w:rsidRPr="004B44FE">
              <w:rPr>
                <w:b w:val="0"/>
                <w:szCs w:val="24"/>
              </w:rPr>
              <w:t>Всего заключено 9 государственных контрактов (договоров) на общую сумму 4 475 909,99 рублей.</w:t>
            </w:r>
          </w:p>
        </w:tc>
        <w:tc>
          <w:tcPr>
            <w:tcW w:w="708" w:type="pct"/>
            <w:gridSpan w:val="2"/>
          </w:tcPr>
          <w:p w:rsidR="00277867" w:rsidRPr="004B44FE" w:rsidRDefault="00277867" w:rsidP="00626364">
            <w:pPr>
              <w:pStyle w:val="a3"/>
              <w:rPr>
                <w:b w:val="0"/>
                <w:szCs w:val="24"/>
              </w:rPr>
            </w:pPr>
            <w:r w:rsidRPr="004B44FE">
              <w:rPr>
                <w:b w:val="0"/>
                <w:szCs w:val="24"/>
              </w:rPr>
              <w:t>100</w:t>
            </w:r>
          </w:p>
          <w:p w:rsidR="00277867" w:rsidRPr="004B44FE" w:rsidRDefault="00277867" w:rsidP="00626364">
            <w:pPr>
              <w:pStyle w:val="a3"/>
              <w:rPr>
                <w:b w:val="0"/>
                <w:szCs w:val="24"/>
              </w:rPr>
            </w:pPr>
          </w:p>
        </w:tc>
      </w:tr>
      <w:tr w:rsidR="00277867" w:rsidRPr="004B44FE" w:rsidTr="0026157C">
        <w:trPr>
          <w:trHeight w:val="196"/>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lastRenderedPageBreak/>
              <w:t>6</w:t>
            </w:r>
          </w:p>
        </w:tc>
        <w:tc>
          <w:tcPr>
            <w:tcW w:w="1201" w:type="pct"/>
          </w:tcPr>
          <w:p w:rsidR="00277867" w:rsidRPr="004B44FE" w:rsidRDefault="00277867" w:rsidP="0026157C">
            <w:pPr>
              <w:autoSpaceDE w:val="0"/>
              <w:autoSpaceDN w:val="0"/>
              <w:adjustRightInd w:val="0"/>
              <w:jc w:val="both"/>
              <w:rPr>
                <w:bCs/>
              </w:rPr>
            </w:pPr>
            <w:r w:rsidRPr="004B44FE">
              <w:rPr>
                <w:bCs/>
              </w:rPr>
              <w:t>Работа по участию в планировании и осуществление закупок Минимущества РС (Я), включая определение поставщиков (подрядчиков, исполнителей), заключение государственных контрактов и их исполнение, в том числе приемку поставленных товаров, выполненных работ (их результатов), оказанных услуг для нужд Минимущества РС (Я), в качестве уполномоченного на то учреждения</w:t>
            </w:r>
          </w:p>
        </w:tc>
        <w:tc>
          <w:tcPr>
            <w:tcW w:w="638" w:type="pct"/>
          </w:tcPr>
          <w:p w:rsidR="00277867" w:rsidRPr="004B44FE" w:rsidRDefault="00277867" w:rsidP="00626364">
            <w:pPr>
              <w:pStyle w:val="a5"/>
              <w:tabs>
                <w:tab w:val="clear" w:pos="4153"/>
                <w:tab w:val="clear" w:pos="8306"/>
              </w:tabs>
              <w:jc w:val="both"/>
              <w:rPr>
                <w:szCs w:val="24"/>
              </w:rPr>
            </w:pPr>
            <w:r w:rsidRPr="004B44FE">
              <w:rPr>
                <w:szCs w:val="24"/>
              </w:rPr>
              <w:t>в соответствии с планом закупок</w:t>
            </w:r>
          </w:p>
        </w:tc>
        <w:tc>
          <w:tcPr>
            <w:tcW w:w="730" w:type="pct"/>
          </w:tcPr>
          <w:p w:rsidR="00277867" w:rsidRPr="004B44FE" w:rsidRDefault="00277867" w:rsidP="00626364">
            <w:pPr>
              <w:pStyle w:val="a3"/>
              <w:rPr>
                <w:b w:val="0"/>
                <w:szCs w:val="24"/>
              </w:rPr>
            </w:pPr>
            <w:r w:rsidRPr="004B44FE">
              <w:rPr>
                <w:b w:val="0"/>
                <w:szCs w:val="24"/>
              </w:rPr>
              <w:t>Отдел государственных услуг и регулирования сделок</w:t>
            </w:r>
          </w:p>
          <w:p w:rsidR="00277867" w:rsidRPr="004B44FE" w:rsidRDefault="00277867" w:rsidP="00626364">
            <w:pPr>
              <w:pStyle w:val="a5"/>
              <w:tabs>
                <w:tab w:val="clear" w:pos="4153"/>
                <w:tab w:val="clear" w:pos="8306"/>
              </w:tabs>
              <w:jc w:val="center"/>
              <w:rPr>
                <w:szCs w:val="24"/>
              </w:rPr>
            </w:pPr>
          </w:p>
        </w:tc>
        <w:tc>
          <w:tcPr>
            <w:tcW w:w="1507" w:type="pct"/>
          </w:tcPr>
          <w:p w:rsidR="00277867" w:rsidRPr="004B44FE" w:rsidRDefault="00277867" w:rsidP="00B11A72">
            <w:pPr>
              <w:pStyle w:val="a3"/>
              <w:jc w:val="both"/>
              <w:rPr>
                <w:szCs w:val="24"/>
              </w:rPr>
            </w:pPr>
            <w:r w:rsidRPr="004B44FE">
              <w:rPr>
                <w:szCs w:val="24"/>
              </w:rPr>
              <w:t>Исполнен.</w:t>
            </w:r>
          </w:p>
          <w:p w:rsidR="00277867" w:rsidRPr="004B44FE" w:rsidRDefault="00277867" w:rsidP="00B11A72">
            <w:pPr>
              <w:pStyle w:val="a3"/>
              <w:jc w:val="both"/>
              <w:rPr>
                <w:b w:val="0"/>
                <w:szCs w:val="24"/>
              </w:rPr>
            </w:pPr>
            <w:r w:rsidRPr="004B44FE">
              <w:rPr>
                <w:b w:val="0"/>
                <w:szCs w:val="24"/>
              </w:rPr>
              <w:t>По состоянию на 15.12.2022:</w:t>
            </w:r>
          </w:p>
          <w:p w:rsidR="00277867" w:rsidRPr="004B44FE" w:rsidRDefault="00277867" w:rsidP="00B11A72">
            <w:pPr>
              <w:pStyle w:val="a3"/>
              <w:jc w:val="both"/>
              <w:rPr>
                <w:b w:val="0"/>
                <w:szCs w:val="24"/>
              </w:rPr>
            </w:pPr>
            <w:r w:rsidRPr="004B44FE">
              <w:rPr>
                <w:b w:val="0"/>
                <w:szCs w:val="24"/>
              </w:rPr>
              <w:t>- утвержден план-график закупок на 2022 год Приказом ГКУ РС (Я) «РАИ» от 11.01.2022 № 1 (изм. от 16.11.2022);</w:t>
            </w:r>
          </w:p>
          <w:p w:rsidR="00277867" w:rsidRPr="004B44FE" w:rsidRDefault="00277867" w:rsidP="00B11A72">
            <w:pPr>
              <w:pStyle w:val="a3"/>
              <w:jc w:val="both"/>
              <w:rPr>
                <w:b w:val="0"/>
                <w:szCs w:val="24"/>
              </w:rPr>
            </w:pPr>
            <w:r w:rsidRPr="004B44FE">
              <w:rPr>
                <w:b w:val="0"/>
                <w:szCs w:val="24"/>
              </w:rPr>
              <w:t>- раз</w:t>
            </w:r>
            <w:r w:rsidR="0085034B" w:rsidRPr="004B44FE">
              <w:rPr>
                <w:b w:val="0"/>
                <w:szCs w:val="24"/>
              </w:rPr>
              <w:t>мещено 18 извещений за 2022 год</w:t>
            </w:r>
            <w:r w:rsidRPr="004B44FE">
              <w:rPr>
                <w:b w:val="0"/>
                <w:szCs w:val="24"/>
              </w:rPr>
              <w:t xml:space="preserve"> и 1 извещение в декабре 2021, по </w:t>
            </w:r>
            <w:proofErr w:type="gramStart"/>
            <w:r w:rsidRPr="004B44FE">
              <w:rPr>
                <w:b w:val="0"/>
                <w:szCs w:val="24"/>
              </w:rPr>
              <w:t>итогам</w:t>
            </w:r>
            <w:proofErr w:type="gramEnd"/>
            <w:r w:rsidRPr="004B44FE">
              <w:rPr>
                <w:b w:val="0"/>
                <w:szCs w:val="24"/>
              </w:rPr>
              <w:t xml:space="preserve"> которых заключено 17 контрактов на сумму 15 142 882,19 рублей;</w:t>
            </w:r>
          </w:p>
          <w:p w:rsidR="00277867" w:rsidRPr="004B44FE" w:rsidRDefault="00277867" w:rsidP="00B11A72">
            <w:pPr>
              <w:pStyle w:val="a3"/>
              <w:jc w:val="both"/>
              <w:rPr>
                <w:b w:val="0"/>
                <w:szCs w:val="24"/>
              </w:rPr>
            </w:pPr>
            <w:r w:rsidRPr="004B44FE">
              <w:rPr>
                <w:b w:val="0"/>
                <w:szCs w:val="24"/>
              </w:rPr>
              <w:t>- заключено 4 контракта на сумму 1 212 483,45 р. у единственного поставщика;</w:t>
            </w:r>
          </w:p>
          <w:p w:rsidR="00277867" w:rsidRPr="004B44FE" w:rsidRDefault="00277867" w:rsidP="00B11A72">
            <w:pPr>
              <w:pStyle w:val="a3"/>
              <w:jc w:val="both"/>
              <w:rPr>
                <w:b w:val="0"/>
                <w:szCs w:val="24"/>
              </w:rPr>
            </w:pPr>
            <w:r w:rsidRPr="004B44FE">
              <w:rPr>
                <w:b w:val="0"/>
                <w:szCs w:val="24"/>
              </w:rPr>
              <w:t>-заключено 63 договора на сумму 5 191 230,06 р. по п.4 ч.1 ст.93 ФЗ-44;</w:t>
            </w:r>
          </w:p>
          <w:p w:rsidR="00277867" w:rsidRPr="004B44FE" w:rsidRDefault="00277867" w:rsidP="00B11A72">
            <w:pPr>
              <w:pStyle w:val="a3"/>
              <w:jc w:val="both"/>
              <w:rPr>
                <w:b w:val="0"/>
                <w:szCs w:val="24"/>
              </w:rPr>
            </w:pPr>
            <w:r w:rsidRPr="004B44FE">
              <w:rPr>
                <w:b w:val="0"/>
                <w:szCs w:val="24"/>
              </w:rPr>
              <w:t>- заключено 5 договор на сумму 1 536 672,06 р. по п.23 ч.1 ст.93 ФЗ-44.</w:t>
            </w:r>
          </w:p>
          <w:p w:rsidR="00DA3180" w:rsidRPr="004B44FE" w:rsidRDefault="000F1F0A" w:rsidP="00B11A72">
            <w:pPr>
              <w:pStyle w:val="a3"/>
              <w:jc w:val="both"/>
              <w:rPr>
                <w:b w:val="0"/>
                <w:szCs w:val="24"/>
              </w:rPr>
            </w:pPr>
            <w:r w:rsidRPr="004B44FE">
              <w:rPr>
                <w:b w:val="0"/>
                <w:szCs w:val="24"/>
              </w:rPr>
              <w:t>В целях качественной подготовки кассового плана выплат на 2023 год, предусмотренных по государственной программе Республики Саха (Якутия) «Управление собственностью на 2020-2024 годы» ГКУ Р</w:t>
            </w:r>
            <w:proofErr w:type="gramStart"/>
            <w:r w:rsidRPr="004B44FE">
              <w:rPr>
                <w:b w:val="0"/>
                <w:szCs w:val="24"/>
              </w:rPr>
              <w:t>С(</w:t>
            </w:r>
            <w:proofErr w:type="gramEnd"/>
            <w:r w:rsidRPr="004B44FE">
              <w:rPr>
                <w:b w:val="0"/>
                <w:szCs w:val="24"/>
              </w:rPr>
              <w:t>Я) «РАИ» направлено служебное письмо ответственным структурным подразделениям о запросе информации о плановом проведении закупочных процедур для заключения государственного контракта. Так, по состоянию на 15.12.2022 ответы предоставлены всеми ответственными исполнителями.</w:t>
            </w:r>
          </w:p>
          <w:p w:rsidR="00DA3180" w:rsidRPr="004B44FE" w:rsidRDefault="00DA3180" w:rsidP="00B11A72">
            <w:pPr>
              <w:pStyle w:val="a3"/>
              <w:jc w:val="both"/>
              <w:rPr>
                <w:b w:val="0"/>
                <w:szCs w:val="24"/>
              </w:rPr>
            </w:pPr>
          </w:p>
        </w:tc>
        <w:tc>
          <w:tcPr>
            <w:tcW w:w="708" w:type="pct"/>
            <w:gridSpan w:val="2"/>
          </w:tcPr>
          <w:p w:rsidR="00277867" w:rsidRPr="004B44FE" w:rsidRDefault="00277867" w:rsidP="00626364">
            <w:pPr>
              <w:pStyle w:val="a3"/>
              <w:rPr>
                <w:b w:val="0"/>
                <w:szCs w:val="24"/>
              </w:rPr>
            </w:pPr>
            <w:r w:rsidRPr="004B44FE">
              <w:rPr>
                <w:b w:val="0"/>
                <w:szCs w:val="24"/>
              </w:rPr>
              <w:t>100</w:t>
            </w:r>
          </w:p>
        </w:tc>
      </w:tr>
      <w:tr w:rsidR="00277867" w:rsidRPr="004B44FE" w:rsidTr="007E4E03">
        <w:trPr>
          <w:trHeight w:val="196"/>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t>7</w:t>
            </w:r>
          </w:p>
        </w:tc>
        <w:tc>
          <w:tcPr>
            <w:tcW w:w="1201" w:type="pct"/>
          </w:tcPr>
          <w:p w:rsidR="00277867" w:rsidRPr="004B44FE" w:rsidRDefault="00277867" w:rsidP="00626364">
            <w:pPr>
              <w:pStyle w:val="a5"/>
              <w:tabs>
                <w:tab w:val="clear" w:pos="4153"/>
                <w:tab w:val="clear" w:pos="8306"/>
              </w:tabs>
              <w:jc w:val="both"/>
              <w:rPr>
                <w:bCs/>
                <w:szCs w:val="24"/>
              </w:rPr>
            </w:pPr>
            <w:r w:rsidRPr="004B44FE">
              <w:rPr>
                <w:szCs w:val="24"/>
              </w:rPr>
              <w:t>Сопровождение информационных систем Учреждения, Минимущества РС (Я)</w:t>
            </w:r>
          </w:p>
        </w:tc>
        <w:tc>
          <w:tcPr>
            <w:tcW w:w="638" w:type="pct"/>
          </w:tcPr>
          <w:p w:rsidR="00277867" w:rsidRPr="004B44FE" w:rsidRDefault="00277867" w:rsidP="00626364">
            <w:pPr>
              <w:pStyle w:val="a5"/>
              <w:tabs>
                <w:tab w:val="clear" w:pos="4153"/>
                <w:tab w:val="clear" w:pos="8306"/>
              </w:tabs>
              <w:jc w:val="center"/>
              <w:rPr>
                <w:bCs/>
                <w:szCs w:val="24"/>
              </w:rPr>
            </w:pPr>
            <w:r w:rsidRPr="004B44FE">
              <w:rPr>
                <w:bCs/>
                <w:szCs w:val="24"/>
              </w:rPr>
              <w:t>в течение года</w:t>
            </w:r>
          </w:p>
        </w:tc>
        <w:tc>
          <w:tcPr>
            <w:tcW w:w="730" w:type="pct"/>
          </w:tcPr>
          <w:p w:rsidR="00277867" w:rsidRPr="004B44FE" w:rsidRDefault="00277867" w:rsidP="00D1730C">
            <w:pPr>
              <w:jc w:val="center"/>
            </w:pPr>
            <w:r w:rsidRPr="004B44FE">
              <w:rPr>
                <w:iCs/>
              </w:rPr>
              <w:t>Отдел по общим вопросам</w:t>
            </w:r>
          </w:p>
        </w:tc>
        <w:tc>
          <w:tcPr>
            <w:tcW w:w="1507" w:type="pct"/>
          </w:tcPr>
          <w:p w:rsidR="00277867" w:rsidRPr="004B44FE" w:rsidRDefault="00277867" w:rsidP="008F3A8A">
            <w:pPr>
              <w:jc w:val="both"/>
              <w:rPr>
                <w:b/>
                <w:iCs/>
              </w:rPr>
            </w:pPr>
            <w:r w:rsidRPr="004B44FE">
              <w:rPr>
                <w:b/>
                <w:iCs/>
              </w:rPr>
              <w:t>Исполнен.</w:t>
            </w:r>
          </w:p>
          <w:p w:rsidR="00277867" w:rsidRPr="004B44FE" w:rsidRDefault="00277867" w:rsidP="008F3A8A">
            <w:pPr>
              <w:rPr>
                <w:iCs/>
              </w:rPr>
            </w:pPr>
            <w:r w:rsidRPr="004B44FE">
              <w:rPr>
                <w:iCs/>
              </w:rPr>
              <w:t>Ведется на постоянной основе.</w:t>
            </w:r>
          </w:p>
        </w:tc>
        <w:tc>
          <w:tcPr>
            <w:tcW w:w="708" w:type="pct"/>
            <w:gridSpan w:val="2"/>
          </w:tcPr>
          <w:p w:rsidR="00277867" w:rsidRPr="004B44FE" w:rsidRDefault="00277867" w:rsidP="00D1730C">
            <w:pPr>
              <w:jc w:val="center"/>
              <w:rPr>
                <w:iCs/>
              </w:rPr>
            </w:pPr>
            <w:r w:rsidRPr="004B44FE">
              <w:rPr>
                <w:iCs/>
              </w:rPr>
              <w:t>100</w:t>
            </w:r>
          </w:p>
        </w:tc>
      </w:tr>
      <w:tr w:rsidR="00277867" w:rsidRPr="004B44FE" w:rsidTr="007E4E03">
        <w:trPr>
          <w:trHeight w:val="196"/>
        </w:trPr>
        <w:tc>
          <w:tcPr>
            <w:tcW w:w="216" w:type="pct"/>
          </w:tcPr>
          <w:p w:rsidR="00277867" w:rsidRPr="004B44FE" w:rsidRDefault="00277867" w:rsidP="00626364">
            <w:pPr>
              <w:pStyle w:val="a5"/>
              <w:tabs>
                <w:tab w:val="clear" w:pos="4153"/>
                <w:tab w:val="clear" w:pos="8306"/>
              </w:tabs>
              <w:jc w:val="center"/>
              <w:rPr>
                <w:szCs w:val="24"/>
              </w:rPr>
            </w:pPr>
            <w:r w:rsidRPr="004B44FE">
              <w:rPr>
                <w:szCs w:val="24"/>
              </w:rPr>
              <w:t>8</w:t>
            </w:r>
          </w:p>
        </w:tc>
        <w:tc>
          <w:tcPr>
            <w:tcW w:w="1201" w:type="pct"/>
          </w:tcPr>
          <w:p w:rsidR="00277867" w:rsidRPr="004B44FE" w:rsidRDefault="00277867" w:rsidP="00626364">
            <w:pPr>
              <w:pStyle w:val="a5"/>
              <w:tabs>
                <w:tab w:val="clear" w:pos="4153"/>
                <w:tab w:val="clear" w:pos="8306"/>
              </w:tabs>
              <w:jc w:val="both"/>
              <w:rPr>
                <w:szCs w:val="24"/>
              </w:rPr>
            </w:pPr>
            <w:r w:rsidRPr="004B44FE">
              <w:rPr>
                <w:szCs w:val="24"/>
              </w:rPr>
              <w:t xml:space="preserve">Формирование предложений по </w:t>
            </w:r>
            <w:r w:rsidRPr="004B44FE">
              <w:rPr>
                <w:szCs w:val="24"/>
              </w:rPr>
              <w:lastRenderedPageBreak/>
              <w:t>модернизации и сопровождению информационной системы «Эффективность»</w:t>
            </w:r>
          </w:p>
        </w:tc>
        <w:tc>
          <w:tcPr>
            <w:tcW w:w="638" w:type="pct"/>
          </w:tcPr>
          <w:p w:rsidR="00277867" w:rsidRPr="004B44FE" w:rsidRDefault="00277867" w:rsidP="00186430">
            <w:pPr>
              <w:pStyle w:val="a5"/>
              <w:tabs>
                <w:tab w:val="clear" w:pos="4153"/>
                <w:tab w:val="clear" w:pos="8306"/>
              </w:tabs>
              <w:jc w:val="center"/>
              <w:rPr>
                <w:szCs w:val="24"/>
              </w:rPr>
            </w:pPr>
            <w:r w:rsidRPr="004B44FE">
              <w:rPr>
                <w:bCs/>
                <w:szCs w:val="24"/>
              </w:rPr>
              <w:lastRenderedPageBreak/>
              <w:t>в течение года</w:t>
            </w:r>
          </w:p>
        </w:tc>
        <w:tc>
          <w:tcPr>
            <w:tcW w:w="730" w:type="pct"/>
          </w:tcPr>
          <w:p w:rsidR="00277867" w:rsidRPr="004B44FE" w:rsidRDefault="00277867" w:rsidP="00C86CB6">
            <w:pPr>
              <w:pStyle w:val="4"/>
              <w:spacing w:before="0"/>
              <w:jc w:val="center"/>
              <w:rPr>
                <w:rFonts w:ascii="Times New Roman" w:hAnsi="Times New Roman" w:cs="Times New Roman"/>
                <w:i w:val="0"/>
                <w:color w:val="auto"/>
              </w:rPr>
            </w:pPr>
            <w:r w:rsidRPr="004B44FE">
              <w:rPr>
                <w:rFonts w:ascii="Times New Roman" w:hAnsi="Times New Roman" w:cs="Times New Roman"/>
                <w:i w:val="0"/>
                <w:color w:val="auto"/>
              </w:rPr>
              <w:t xml:space="preserve">Отдел по работе с </w:t>
            </w:r>
            <w:r w:rsidRPr="004B44FE">
              <w:rPr>
                <w:rFonts w:ascii="Times New Roman" w:hAnsi="Times New Roman" w:cs="Times New Roman"/>
                <w:i w:val="0"/>
                <w:color w:val="auto"/>
              </w:rPr>
              <w:lastRenderedPageBreak/>
              <w:t xml:space="preserve">субъектами государственного сектора экономики </w:t>
            </w:r>
          </w:p>
          <w:p w:rsidR="00277867" w:rsidRPr="004B44FE" w:rsidRDefault="00277867" w:rsidP="00C86CB6">
            <w:pPr>
              <w:pStyle w:val="4"/>
              <w:spacing w:before="0"/>
              <w:jc w:val="center"/>
              <w:rPr>
                <w:rFonts w:ascii="Times New Roman" w:hAnsi="Times New Roman" w:cs="Times New Roman"/>
                <w:i w:val="0"/>
                <w:iCs w:val="0"/>
                <w:color w:val="auto"/>
              </w:rPr>
            </w:pPr>
            <w:r w:rsidRPr="004B44FE">
              <w:rPr>
                <w:rFonts w:ascii="Times New Roman" w:hAnsi="Times New Roman" w:cs="Times New Roman"/>
                <w:i w:val="0"/>
                <w:color w:val="auto"/>
              </w:rPr>
              <w:t>Отдел  распоряжения, учета и разграничения собственности</w:t>
            </w:r>
          </w:p>
          <w:p w:rsidR="00277867" w:rsidRPr="004B44FE" w:rsidRDefault="00277867" w:rsidP="00D1730C">
            <w:pPr>
              <w:jc w:val="center"/>
            </w:pPr>
          </w:p>
        </w:tc>
        <w:tc>
          <w:tcPr>
            <w:tcW w:w="1507" w:type="pct"/>
          </w:tcPr>
          <w:p w:rsidR="00277867" w:rsidRPr="004B44FE" w:rsidRDefault="00277867" w:rsidP="008F3A8A">
            <w:pPr>
              <w:jc w:val="both"/>
            </w:pPr>
            <w:r w:rsidRPr="004B44FE">
              <w:rPr>
                <w:b/>
              </w:rPr>
              <w:lastRenderedPageBreak/>
              <w:t>Исполнен</w:t>
            </w:r>
            <w:r w:rsidRPr="004B44FE">
              <w:t>.</w:t>
            </w:r>
          </w:p>
          <w:p w:rsidR="00277867" w:rsidRPr="004B44FE" w:rsidRDefault="0085034B" w:rsidP="00C156A4">
            <w:pPr>
              <w:jc w:val="both"/>
            </w:pPr>
            <w:r w:rsidRPr="004B44FE">
              <w:lastRenderedPageBreak/>
              <w:t xml:space="preserve">Предложения в форме технического задания </w:t>
            </w:r>
            <w:r w:rsidR="00806606" w:rsidRPr="004B44FE">
              <w:t>по модернизации ИС «Эффективность с учетом принятия постановления</w:t>
            </w:r>
            <w:r w:rsidR="00277867" w:rsidRPr="004B44FE">
              <w:t xml:space="preserve"> Правительства Республики Саха (Якутия) от 24.11.2022 №</w:t>
            </w:r>
            <w:r w:rsidRPr="004B44FE">
              <w:t xml:space="preserve"> </w:t>
            </w:r>
            <w:r w:rsidR="00277867" w:rsidRPr="004B44FE">
              <w:t>690 «О критериях оптимальности состава государственного имущества Республики Саха (Якутия) и показателях эффективности управления и распоряжения им»</w:t>
            </w:r>
            <w:r w:rsidR="00806606" w:rsidRPr="004B44FE">
              <w:t xml:space="preserve"> направлены в адрес Отдела государственных услуг и регулирования сделок для запроса коммерческих предложений.</w:t>
            </w:r>
          </w:p>
        </w:tc>
        <w:tc>
          <w:tcPr>
            <w:tcW w:w="708" w:type="pct"/>
            <w:gridSpan w:val="2"/>
          </w:tcPr>
          <w:p w:rsidR="00277867" w:rsidRPr="004B44FE" w:rsidRDefault="00277867" w:rsidP="00C86CB6">
            <w:pPr>
              <w:pStyle w:val="4"/>
              <w:spacing w:before="0"/>
              <w:jc w:val="center"/>
              <w:rPr>
                <w:rFonts w:ascii="Times New Roman" w:hAnsi="Times New Roman" w:cs="Times New Roman"/>
                <w:i w:val="0"/>
                <w:color w:val="auto"/>
              </w:rPr>
            </w:pPr>
            <w:r w:rsidRPr="004B44FE">
              <w:rPr>
                <w:rFonts w:ascii="Times New Roman" w:hAnsi="Times New Roman" w:cs="Times New Roman"/>
                <w:i w:val="0"/>
                <w:color w:val="auto"/>
              </w:rPr>
              <w:lastRenderedPageBreak/>
              <w:t>100</w:t>
            </w:r>
          </w:p>
        </w:tc>
      </w:tr>
      <w:tr w:rsidR="00277867" w:rsidRPr="004B44FE" w:rsidTr="007E4E03">
        <w:trPr>
          <w:trHeight w:val="196"/>
        </w:trPr>
        <w:tc>
          <w:tcPr>
            <w:tcW w:w="216" w:type="pct"/>
          </w:tcPr>
          <w:p w:rsidR="00277867" w:rsidRPr="004B44FE" w:rsidRDefault="00277867" w:rsidP="00896AA1">
            <w:pPr>
              <w:pStyle w:val="a5"/>
              <w:tabs>
                <w:tab w:val="clear" w:pos="4153"/>
                <w:tab w:val="clear" w:pos="8306"/>
              </w:tabs>
              <w:jc w:val="center"/>
              <w:rPr>
                <w:szCs w:val="24"/>
              </w:rPr>
            </w:pPr>
            <w:r w:rsidRPr="004B44FE">
              <w:rPr>
                <w:szCs w:val="24"/>
              </w:rPr>
              <w:lastRenderedPageBreak/>
              <w:t>9</w:t>
            </w:r>
          </w:p>
        </w:tc>
        <w:tc>
          <w:tcPr>
            <w:tcW w:w="1201" w:type="pct"/>
          </w:tcPr>
          <w:p w:rsidR="00277867" w:rsidRPr="004B44FE" w:rsidRDefault="00277867" w:rsidP="00896AA1">
            <w:pPr>
              <w:pStyle w:val="a5"/>
              <w:tabs>
                <w:tab w:val="clear" w:pos="4153"/>
                <w:tab w:val="clear" w:pos="8306"/>
              </w:tabs>
              <w:jc w:val="both"/>
              <w:rPr>
                <w:szCs w:val="24"/>
              </w:rPr>
            </w:pPr>
            <w:r w:rsidRPr="004B44FE">
              <w:rPr>
                <w:szCs w:val="24"/>
              </w:rPr>
              <w:t>Проведение работы по устранению технических проблем в ИС «Эффективность», в том числе подготовка инструкций и сопровождение ИОГВ и субъектов госсектора по возникающим вопросам.</w:t>
            </w:r>
          </w:p>
        </w:tc>
        <w:tc>
          <w:tcPr>
            <w:tcW w:w="638" w:type="pct"/>
          </w:tcPr>
          <w:p w:rsidR="00277867" w:rsidRPr="004B44FE" w:rsidRDefault="00277867" w:rsidP="00186430">
            <w:pPr>
              <w:pStyle w:val="a5"/>
              <w:tabs>
                <w:tab w:val="clear" w:pos="4153"/>
                <w:tab w:val="clear" w:pos="8306"/>
              </w:tabs>
              <w:jc w:val="center"/>
              <w:rPr>
                <w:szCs w:val="24"/>
              </w:rPr>
            </w:pPr>
            <w:r w:rsidRPr="004B44FE">
              <w:rPr>
                <w:bCs/>
                <w:szCs w:val="24"/>
              </w:rPr>
              <w:t>в течение года</w:t>
            </w:r>
          </w:p>
        </w:tc>
        <w:tc>
          <w:tcPr>
            <w:tcW w:w="730" w:type="pct"/>
          </w:tcPr>
          <w:p w:rsidR="00277867" w:rsidRPr="004B44FE" w:rsidRDefault="00277867" w:rsidP="00D16D8C">
            <w:pPr>
              <w:pStyle w:val="4"/>
              <w:spacing w:before="0"/>
              <w:jc w:val="center"/>
              <w:rPr>
                <w:rFonts w:ascii="Times New Roman" w:hAnsi="Times New Roman" w:cs="Times New Roman"/>
                <w:i w:val="0"/>
                <w:color w:val="auto"/>
              </w:rPr>
            </w:pPr>
            <w:r w:rsidRPr="004B44FE">
              <w:rPr>
                <w:rFonts w:ascii="Times New Roman" w:hAnsi="Times New Roman" w:cs="Times New Roman"/>
                <w:i w:val="0"/>
                <w:color w:val="auto"/>
              </w:rPr>
              <w:t>Отдел  распоряжения, учета и разграничения собственности</w:t>
            </w:r>
          </w:p>
          <w:p w:rsidR="00277867" w:rsidRPr="004B44FE" w:rsidRDefault="00277867" w:rsidP="00D16D8C">
            <w:pPr>
              <w:pStyle w:val="4"/>
              <w:spacing w:before="0"/>
              <w:jc w:val="center"/>
              <w:rPr>
                <w:rFonts w:ascii="Times New Roman" w:hAnsi="Times New Roman" w:cs="Times New Roman"/>
                <w:i w:val="0"/>
                <w:color w:val="auto"/>
              </w:rPr>
            </w:pPr>
            <w:r w:rsidRPr="004B44FE">
              <w:rPr>
                <w:rFonts w:ascii="Times New Roman" w:hAnsi="Times New Roman" w:cs="Times New Roman"/>
                <w:i w:val="0"/>
                <w:color w:val="auto"/>
              </w:rPr>
              <w:t xml:space="preserve">Отдел по работе с субъектами государственного сектора экономики </w:t>
            </w:r>
          </w:p>
          <w:p w:rsidR="00277867" w:rsidRPr="004B44FE" w:rsidRDefault="00277867" w:rsidP="00DF684D">
            <w:pPr>
              <w:pStyle w:val="4"/>
              <w:spacing w:before="0"/>
              <w:jc w:val="center"/>
              <w:rPr>
                <w:rFonts w:ascii="Times New Roman" w:hAnsi="Times New Roman" w:cs="Times New Roman"/>
              </w:rPr>
            </w:pPr>
          </w:p>
        </w:tc>
        <w:tc>
          <w:tcPr>
            <w:tcW w:w="1507" w:type="pct"/>
          </w:tcPr>
          <w:p w:rsidR="00277867" w:rsidRPr="004B44FE" w:rsidRDefault="00277867" w:rsidP="005C6527">
            <w:pPr>
              <w:rPr>
                <w:b/>
              </w:rPr>
            </w:pPr>
            <w:r w:rsidRPr="004B44FE">
              <w:rPr>
                <w:b/>
              </w:rPr>
              <w:t>Исполнен.</w:t>
            </w:r>
          </w:p>
          <w:p w:rsidR="00277867" w:rsidRPr="004B44FE" w:rsidRDefault="00277867" w:rsidP="005C6527">
            <w:r w:rsidRPr="004B44FE">
              <w:t>Работа ведется на постоянной основе.</w:t>
            </w:r>
          </w:p>
        </w:tc>
        <w:tc>
          <w:tcPr>
            <w:tcW w:w="708" w:type="pct"/>
            <w:gridSpan w:val="2"/>
          </w:tcPr>
          <w:p w:rsidR="00277867" w:rsidRPr="004B44FE" w:rsidRDefault="00277867" w:rsidP="00D16D8C">
            <w:pPr>
              <w:pStyle w:val="4"/>
              <w:spacing w:before="0"/>
              <w:jc w:val="center"/>
              <w:rPr>
                <w:rFonts w:ascii="Times New Roman" w:hAnsi="Times New Roman" w:cs="Times New Roman"/>
                <w:i w:val="0"/>
                <w:color w:val="auto"/>
              </w:rPr>
            </w:pPr>
            <w:r w:rsidRPr="004B44FE">
              <w:rPr>
                <w:rFonts w:ascii="Times New Roman" w:hAnsi="Times New Roman" w:cs="Times New Roman"/>
                <w:i w:val="0"/>
                <w:color w:val="auto"/>
              </w:rPr>
              <w:t>100</w:t>
            </w:r>
          </w:p>
        </w:tc>
      </w:tr>
      <w:tr w:rsidR="00277867" w:rsidRPr="004B44FE" w:rsidTr="007E4E03">
        <w:trPr>
          <w:trHeight w:val="196"/>
        </w:trPr>
        <w:tc>
          <w:tcPr>
            <w:tcW w:w="216" w:type="pct"/>
          </w:tcPr>
          <w:p w:rsidR="00277867" w:rsidRPr="004B44FE" w:rsidRDefault="00277867" w:rsidP="00896AA1">
            <w:pPr>
              <w:pStyle w:val="a5"/>
              <w:tabs>
                <w:tab w:val="clear" w:pos="4153"/>
                <w:tab w:val="clear" w:pos="8306"/>
              </w:tabs>
              <w:jc w:val="center"/>
              <w:rPr>
                <w:szCs w:val="24"/>
              </w:rPr>
            </w:pPr>
            <w:r w:rsidRPr="004B44FE">
              <w:rPr>
                <w:szCs w:val="24"/>
              </w:rPr>
              <w:t>10</w:t>
            </w:r>
          </w:p>
        </w:tc>
        <w:tc>
          <w:tcPr>
            <w:tcW w:w="1201" w:type="pct"/>
          </w:tcPr>
          <w:p w:rsidR="00277867" w:rsidRPr="004B44FE" w:rsidRDefault="00277867" w:rsidP="00896AA1">
            <w:pPr>
              <w:pStyle w:val="a5"/>
              <w:tabs>
                <w:tab w:val="clear" w:pos="4153"/>
                <w:tab w:val="clear" w:pos="8306"/>
              </w:tabs>
              <w:jc w:val="both"/>
              <w:rPr>
                <w:szCs w:val="24"/>
              </w:rPr>
            </w:pPr>
            <w:r w:rsidRPr="004B44FE">
              <w:rPr>
                <w:szCs w:val="24"/>
              </w:rPr>
              <w:t xml:space="preserve">Информационно-техническое обеспечение работы Учреждения, Минимущества РС (Я), ведение учета и </w:t>
            </w:r>
            <w:proofErr w:type="gramStart"/>
            <w:r w:rsidRPr="004B44FE">
              <w:rPr>
                <w:szCs w:val="24"/>
              </w:rPr>
              <w:t>контроля за</w:t>
            </w:r>
            <w:proofErr w:type="gramEnd"/>
            <w:r w:rsidRPr="004B44FE">
              <w:rPr>
                <w:szCs w:val="24"/>
              </w:rPr>
              <w:t xml:space="preserve"> их сохранностью</w:t>
            </w:r>
          </w:p>
        </w:tc>
        <w:tc>
          <w:tcPr>
            <w:tcW w:w="638" w:type="pct"/>
          </w:tcPr>
          <w:p w:rsidR="00277867" w:rsidRPr="004B44FE" w:rsidRDefault="00277867" w:rsidP="00896AA1">
            <w:pPr>
              <w:jc w:val="center"/>
            </w:pPr>
            <w:r w:rsidRPr="004B44FE">
              <w:rPr>
                <w:bCs/>
              </w:rPr>
              <w:t>в течение года</w:t>
            </w:r>
          </w:p>
        </w:tc>
        <w:tc>
          <w:tcPr>
            <w:tcW w:w="730" w:type="pct"/>
          </w:tcPr>
          <w:p w:rsidR="00277867" w:rsidRPr="004B44FE" w:rsidRDefault="00277867" w:rsidP="00D1730C">
            <w:pPr>
              <w:jc w:val="center"/>
            </w:pPr>
            <w:r w:rsidRPr="004B44FE">
              <w:rPr>
                <w:iCs/>
              </w:rPr>
              <w:t>Отдел по общим вопросам</w:t>
            </w:r>
          </w:p>
        </w:tc>
        <w:tc>
          <w:tcPr>
            <w:tcW w:w="1507" w:type="pct"/>
          </w:tcPr>
          <w:p w:rsidR="00277867" w:rsidRPr="004B44FE" w:rsidRDefault="00277867" w:rsidP="005C6527">
            <w:pPr>
              <w:jc w:val="both"/>
              <w:rPr>
                <w:b/>
              </w:rPr>
            </w:pPr>
            <w:r w:rsidRPr="004B44FE">
              <w:rPr>
                <w:b/>
              </w:rPr>
              <w:t>Исполнен.</w:t>
            </w:r>
          </w:p>
          <w:p w:rsidR="00277867" w:rsidRPr="004B44FE" w:rsidRDefault="00277867" w:rsidP="005C6527">
            <w:pPr>
              <w:ind w:firstLine="284"/>
              <w:jc w:val="both"/>
            </w:pPr>
            <w:r w:rsidRPr="004B44FE">
              <w:t>Консультационная помощь оказывается на постоянной основе.</w:t>
            </w:r>
          </w:p>
          <w:p w:rsidR="00277867" w:rsidRPr="004B44FE" w:rsidRDefault="00277867" w:rsidP="005C6527">
            <w:pPr>
              <w:ind w:firstLine="284"/>
              <w:jc w:val="both"/>
            </w:pPr>
            <w:proofErr w:type="spellStart"/>
            <w:r w:rsidRPr="004B44FE">
              <w:t>ОГУиРС</w:t>
            </w:r>
            <w:proofErr w:type="spellEnd"/>
            <w:r w:rsidRPr="004B44FE">
              <w:t xml:space="preserve"> на постоянной основе проводит консультацию по государственным услугам, размещению ОИГВ и по РГИС УЗР Р</w:t>
            </w:r>
            <w:proofErr w:type="gramStart"/>
            <w:r w:rsidRPr="004B44FE">
              <w:t>С(</w:t>
            </w:r>
            <w:proofErr w:type="gramEnd"/>
            <w:r w:rsidRPr="004B44FE">
              <w:t>Я), по закупкам по всем вопросам относящимся в части земельных участков.</w:t>
            </w:r>
          </w:p>
          <w:p w:rsidR="00277867" w:rsidRPr="004B44FE" w:rsidRDefault="00277867" w:rsidP="005C6527">
            <w:pPr>
              <w:ind w:firstLine="284"/>
              <w:jc w:val="both"/>
            </w:pPr>
            <w:r w:rsidRPr="004B44FE">
              <w:t xml:space="preserve">Оказание консультационной и методической помощи субъектам государственного сектора экономики по </w:t>
            </w:r>
            <w:r w:rsidRPr="004B44FE">
              <w:lastRenderedPageBreak/>
              <w:t>вопросам основной деятельности, дача письменных и устных разъяснений.</w:t>
            </w:r>
          </w:p>
          <w:p w:rsidR="00277867" w:rsidRPr="004B44FE" w:rsidRDefault="00277867" w:rsidP="00D1730C">
            <w:pPr>
              <w:jc w:val="center"/>
              <w:rPr>
                <w:iCs/>
              </w:rPr>
            </w:pPr>
          </w:p>
        </w:tc>
        <w:tc>
          <w:tcPr>
            <w:tcW w:w="708" w:type="pct"/>
            <w:gridSpan w:val="2"/>
          </w:tcPr>
          <w:p w:rsidR="00277867" w:rsidRPr="004B44FE" w:rsidRDefault="00277867" w:rsidP="00D1730C">
            <w:pPr>
              <w:jc w:val="center"/>
              <w:rPr>
                <w:iCs/>
              </w:rPr>
            </w:pPr>
            <w:r w:rsidRPr="004B44FE">
              <w:rPr>
                <w:iCs/>
              </w:rPr>
              <w:lastRenderedPageBreak/>
              <w:t>100</w:t>
            </w:r>
          </w:p>
        </w:tc>
      </w:tr>
      <w:tr w:rsidR="00277867" w:rsidRPr="004B44FE" w:rsidTr="007E4E03">
        <w:trPr>
          <w:trHeight w:val="196"/>
        </w:trPr>
        <w:tc>
          <w:tcPr>
            <w:tcW w:w="216" w:type="pct"/>
          </w:tcPr>
          <w:p w:rsidR="00277867" w:rsidRPr="004B44FE" w:rsidRDefault="00277867" w:rsidP="00D1730C">
            <w:pPr>
              <w:pStyle w:val="a5"/>
              <w:tabs>
                <w:tab w:val="clear" w:pos="4153"/>
                <w:tab w:val="clear" w:pos="8306"/>
              </w:tabs>
              <w:jc w:val="center"/>
              <w:rPr>
                <w:szCs w:val="24"/>
              </w:rPr>
            </w:pPr>
            <w:r w:rsidRPr="004B44FE">
              <w:rPr>
                <w:szCs w:val="24"/>
              </w:rPr>
              <w:lastRenderedPageBreak/>
              <w:t>11</w:t>
            </w:r>
          </w:p>
        </w:tc>
        <w:tc>
          <w:tcPr>
            <w:tcW w:w="1201" w:type="pct"/>
          </w:tcPr>
          <w:p w:rsidR="00277867" w:rsidRPr="004B44FE" w:rsidRDefault="00277867" w:rsidP="00896AA1">
            <w:pPr>
              <w:pStyle w:val="a5"/>
              <w:tabs>
                <w:tab w:val="clear" w:pos="4153"/>
                <w:tab w:val="clear" w:pos="8306"/>
              </w:tabs>
              <w:jc w:val="both"/>
              <w:rPr>
                <w:szCs w:val="24"/>
              </w:rPr>
            </w:pPr>
            <w:r w:rsidRPr="004B44FE">
              <w:rPr>
                <w:szCs w:val="24"/>
              </w:rPr>
              <w:t>Поддержка, обслуживание компьютерной и офисной техники Учреждения, Минимущества РС (Я)</w:t>
            </w:r>
          </w:p>
        </w:tc>
        <w:tc>
          <w:tcPr>
            <w:tcW w:w="638" w:type="pct"/>
          </w:tcPr>
          <w:p w:rsidR="00277867" w:rsidRPr="004B44FE" w:rsidRDefault="00277867" w:rsidP="00896AA1">
            <w:pPr>
              <w:jc w:val="center"/>
            </w:pPr>
            <w:r w:rsidRPr="004B44FE">
              <w:rPr>
                <w:bCs/>
              </w:rPr>
              <w:t>в течение года</w:t>
            </w:r>
          </w:p>
        </w:tc>
        <w:tc>
          <w:tcPr>
            <w:tcW w:w="730" w:type="pct"/>
          </w:tcPr>
          <w:p w:rsidR="00277867" w:rsidRPr="004B44FE" w:rsidRDefault="00277867" w:rsidP="00D1730C">
            <w:pPr>
              <w:jc w:val="center"/>
            </w:pPr>
            <w:r w:rsidRPr="004B44FE">
              <w:rPr>
                <w:iCs/>
              </w:rPr>
              <w:t>Отдел по общим вопросам</w:t>
            </w:r>
          </w:p>
        </w:tc>
        <w:tc>
          <w:tcPr>
            <w:tcW w:w="1507" w:type="pct"/>
          </w:tcPr>
          <w:p w:rsidR="00277867" w:rsidRPr="004B44FE" w:rsidRDefault="00277867" w:rsidP="005C6527">
            <w:pPr>
              <w:jc w:val="both"/>
              <w:rPr>
                <w:b/>
                <w:iCs/>
              </w:rPr>
            </w:pPr>
            <w:r w:rsidRPr="004B44FE">
              <w:rPr>
                <w:b/>
                <w:iCs/>
              </w:rPr>
              <w:t>Исполнен.</w:t>
            </w:r>
          </w:p>
          <w:p w:rsidR="00277867" w:rsidRPr="004B44FE" w:rsidRDefault="00277867" w:rsidP="005C6527">
            <w:pPr>
              <w:rPr>
                <w:iCs/>
              </w:rPr>
            </w:pPr>
            <w:r w:rsidRPr="004B44FE">
              <w:rPr>
                <w:iCs/>
              </w:rPr>
              <w:t>Ведется постоянно.</w:t>
            </w:r>
          </w:p>
        </w:tc>
        <w:tc>
          <w:tcPr>
            <w:tcW w:w="708" w:type="pct"/>
            <w:gridSpan w:val="2"/>
          </w:tcPr>
          <w:p w:rsidR="00277867" w:rsidRPr="004B44FE" w:rsidRDefault="00277867" w:rsidP="00D1730C">
            <w:pPr>
              <w:jc w:val="center"/>
              <w:rPr>
                <w:iCs/>
              </w:rPr>
            </w:pPr>
            <w:r w:rsidRPr="004B44FE">
              <w:rPr>
                <w:iCs/>
              </w:rPr>
              <w:t>100</w:t>
            </w:r>
          </w:p>
        </w:tc>
      </w:tr>
      <w:tr w:rsidR="00277867" w:rsidRPr="004B44FE" w:rsidTr="007E4E03">
        <w:trPr>
          <w:trHeight w:val="196"/>
        </w:trPr>
        <w:tc>
          <w:tcPr>
            <w:tcW w:w="216" w:type="pct"/>
          </w:tcPr>
          <w:p w:rsidR="00277867" w:rsidRPr="004B44FE" w:rsidRDefault="00277867" w:rsidP="00D1730C">
            <w:pPr>
              <w:pStyle w:val="a5"/>
              <w:tabs>
                <w:tab w:val="clear" w:pos="4153"/>
                <w:tab w:val="clear" w:pos="8306"/>
              </w:tabs>
              <w:jc w:val="center"/>
              <w:rPr>
                <w:szCs w:val="24"/>
              </w:rPr>
            </w:pPr>
            <w:r w:rsidRPr="004B44FE">
              <w:rPr>
                <w:szCs w:val="24"/>
              </w:rPr>
              <w:t>12</w:t>
            </w:r>
          </w:p>
        </w:tc>
        <w:tc>
          <w:tcPr>
            <w:tcW w:w="1201" w:type="pct"/>
          </w:tcPr>
          <w:p w:rsidR="00277867" w:rsidRPr="004B44FE" w:rsidRDefault="00277867" w:rsidP="00896AA1">
            <w:pPr>
              <w:pStyle w:val="a5"/>
              <w:tabs>
                <w:tab w:val="clear" w:pos="4153"/>
                <w:tab w:val="clear" w:pos="8306"/>
              </w:tabs>
              <w:jc w:val="both"/>
              <w:rPr>
                <w:szCs w:val="24"/>
              </w:rPr>
            </w:pPr>
            <w:r w:rsidRPr="004B44FE">
              <w:rPr>
                <w:szCs w:val="24"/>
              </w:rPr>
              <w:t>Выполнение мероприятий по защите информации</w:t>
            </w:r>
          </w:p>
        </w:tc>
        <w:tc>
          <w:tcPr>
            <w:tcW w:w="638" w:type="pct"/>
          </w:tcPr>
          <w:p w:rsidR="00277867" w:rsidRPr="004B44FE" w:rsidRDefault="00277867" w:rsidP="00896AA1">
            <w:pPr>
              <w:jc w:val="center"/>
            </w:pPr>
            <w:r w:rsidRPr="004B44FE">
              <w:rPr>
                <w:bCs/>
              </w:rPr>
              <w:t>в течение года</w:t>
            </w:r>
          </w:p>
        </w:tc>
        <w:tc>
          <w:tcPr>
            <w:tcW w:w="730" w:type="pct"/>
          </w:tcPr>
          <w:p w:rsidR="00277867" w:rsidRPr="004B44FE" w:rsidRDefault="00277867" w:rsidP="00D1730C">
            <w:pPr>
              <w:jc w:val="center"/>
            </w:pPr>
            <w:r w:rsidRPr="004B44FE">
              <w:rPr>
                <w:iCs/>
              </w:rPr>
              <w:t>Отдел по общим вопросам</w:t>
            </w:r>
          </w:p>
        </w:tc>
        <w:tc>
          <w:tcPr>
            <w:tcW w:w="1507" w:type="pct"/>
          </w:tcPr>
          <w:p w:rsidR="00277867" w:rsidRPr="004B44FE" w:rsidRDefault="00277867" w:rsidP="005C6527">
            <w:pPr>
              <w:jc w:val="both"/>
              <w:rPr>
                <w:b/>
                <w:iCs/>
              </w:rPr>
            </w:pPr>
            <w:r w:rsidRPr="004B44FE">
              <w:rPr>
                <w:b/>
                <w:iCs/>
              </w:rPr>
              <w:t>Исполнен.</w:t>
            </w:r>
          </w:p>
          <w:p w:rsidR="00277867" w:rsidRPr="004B44FE" w:rsidRDefault="00277867" w:rsidP="005C6527">
            <w:pPr>
              <w:jc w:val="both"/>
              <w:rPr>
                <w:b/>
                <w:iCs/>
              </w:rPr>
            </w:pPr>
            <w:r w:rsidRPr="004B44FE">
              <w:rPr>
                <w:iCs/>
              </w:rPr>
              <w:t>Ведется постоянно в соответствии с технической политикой Минимущества Р</w:t>
            </w:r>
            <w:proofErr w:type="gramStart"/>
            <w:r w:rsidRPr="004B44FE">
              <w:rPr>
                <w:iCs/>
              </w:rPr>
              <w:t>С(</w:t>
            </w:r>
            <w:proofErr w:type="gramEnd"/>
            <w:r w:rsidRPr="004B44FE">
              <w:rPr>
                <w:iCs/>
              </w:rPr>
              <w:t>Я).</w:t>
            </w:r>
          </w:p>
        </w:tc>
        <w:tc>
          <w:tcPr>
            <w:tcW w:w="708" w:type="pct"/>
            <w:gridSpan w:val="2"/>
          </w:tcPr>
          <w:p w:rsidR="00277867" w:rsidRPr="004B44FE" w:rsidRDefault="00277867" w:rsidP="00D1730C">
            <w:pPr>
              <w:jc w:val="center"/>
              <w:rPr>
                <w:iCs/>
              </w:rPr>
            </w:pPr>
            <w:r w:rsidRPr="004B44FE">
              <w:rPr>
                <w:iCs/>
              </w:rPr>
              <w:t>100</w:t>
            </w:r>
          </w:p>
        </w:tc>
      </w:tr>
      <w:tr w:rsidR="00277867" w:rsidRPr="004B44FE" w:rsidTr="007E4E03">
        <w:trPr>
          <w:trHeight w:val="196"/>
        </w:trPr>
        <w:tc>
          <w:tcPr>
            <w:tcW w:w="216" w:type="pct"/>
          </w:tcPr>
          <w:p w:rsidR="00277867" w:rsidRPr="004B44FE" w:rsidRDefault="00277867" w:rsidP="00D1730C">
            <w:pPr>
              <w:pStyle w:val="a5"/>
              <w:tabs>
                <w:tab w:val="clear" w:pos="4153"/>
                <w:tab w:val="clear" w:pos="8306"/>
              </w:tabs>
              <w:jc w:val="center"/>
              <w:rPr>
                <w:szCs w:val="24"/>
              </w:rPr>
            </w:pPr>
            <w:r w:rsidRPr="004B44FE">
              <w:rPr>
                <w:szCs w:val="24"/>
              </w:rPr>
              <w:t>13</w:t>
            </w:r>
          </w:p>
        </w:tc>
        <w:tc>
          <w:tcPr>
            <w:tcW w:w="1201" w:type="pct"/>
          </w:tcPr>
          <w:p w:rsidR="00277867" w:rsidRPr="004B44FE" w:rsidRDefault="00277867" w:rsidP="00896AA1">
            <w:pPr>
              <w:pStyle w:val="a5"/>
              <w:tabs>
                <w:tab w:val="clear" w:pos="4153"/>
                <w:tab w:val="clear" w:pos="8306"/>
              </w:tabs>
              <w:jc w:val="both"/>
              <w:rPr>
                <w:szCs w:val="24"/>
              </w:rPr>
            </w:pPr>
            <w:r w:rsidRPr="004B44FE">
              <w:rPr>
                <w:szCs w:val="24"/>
              </w:rPr>
              <w:t>Модернизация программного обеспечения Реестра государственного имущества РС (Я)</w:t>
            </w:r>
          </w:p>
        </w:tc>
        <w:tc>
          <w:tcPr>
            <w:tcW w:w="638" w:type="pct"/>
          </w:tcPr>
          <w:p w:rsidR="00277867" w:rsidRPr="004B44FE" w:rsidRDefault="00277867" w:rsidP="00896AA1">
            <w:pPr>
              <w:jc w:val="center"/>
            </w:pPr>
            <w:r w:rsidRPr="004B44FE">
              <w:rPr>
                <w:bCs/>
              </w:rPr>
              <w:t>в течение года</w:t>
            </w:r>
          </w:p>
        </w:tc>
        <w:tc>
          <w:tcPr>
            <w:tcW w:w="730" w:type="pct"/>
          </w:tcPr>
          <w:p w:rsidR="00277867" w:rsidRPr="004B44FE" w:rsidRDefault="00277867" w:rsidP="00D1730C">
            <w:pPr>
              <w:pStyle w:val="a5"/>
              <w:tabs>
                <w:tab w:val="clear" w:pos="4153"/>
                <w:tab w:val="clear" w:pos="8306"/>
              </w:tabs>
              <w:jc w:val="center"/>
              <w:rPr>
                <w:bCs/>
                <w:szCs w:val="24"/>
              </w:rPr>
            </w:pPr>
            <w:r w:rsidRPr="004B44FE">
              <w:rPr>
                <w:iCs/>
                <w:szCs w:val="24"/>
              </w:rPr>
              <w:t>Отдел по общим вопросам</w:t>
            </w:r>
          </w:p>
        </w:tc>
        <w:tc>
          <w:tcPr>
            <w:tcW w:w="1507" w:type="pct"/>
          </w:tcPr>
          <w:p w:rsidR="00277867" w:rsidRPr="004B44FE" w:rsidRDefault="00277867" w:rsidP="00D00491">
            <w:pPr>
              <w:jc w:val="both"/>
              <w:rPr>
                <w:b/>
                <w:iCs/>
              </w:rPr>
            </w:pPr>
            <w:r w:rsidRPr="004B44FE">
              <w:rPr>
                <w:b/>
                <w:iCs/>
              </w:rPr>
              <w:t>Исполнен.</w:t>
            </w:r>
          </w:p>
          <w:p w:rsidR="00277867" w:rsidRPr="004B44FE" w:rsidRDefault="00BB79C3" w:rsidP="00BB79C3">
            <w:pPr>
              <w:pStyle w:val="a5"/>
              <w:jc w:val="both"/>
              <w:rPr>
                <w:iCs/>
                <w:szCs w:val="24"/>
              </w:rPr>
            </w:pPr>
            <w:r w:rsidRPr="004B44FE">
              <w:rPr>
                <w:iCs/>
                <w:szCs w:val="24"/>
              </w:rPr>
              <w:t xml:space="preserve">Работы по модернизации  и </w:t>
            </w:r>
            <w:proofErr w:type="gramStart"/>
            <w:r w:rsidRPr="004B44FE">
              <w:rPr>
                <w:iCs/>
                <w:szCs w:val="24"/>
              </w:rPr>
              <w:t>развитии</w:t>
            </w:r>
            <w:proofErr w:type="gramEnd"/>
            <w:r w:rsidRPr="004B44FE">
              <w:rPr>
                <w:iCs/>
                <w:szCs w:val="24"/>
              </w:rPr>
              <w:t xml:space="preserve"> информационной системы</w:t>
            </w:r>
            <w:r w:rsidR="00277867" w:rsidRPr="004B44FE">
              <w:rPr>
                <w:iCs/>
                <w:szCs w:val="24"/>
              </w:rPr>
              <w:t xml:space="preserve"> «Реестр государственного имуще</w:t>
            </w:r>
            <w:r w:rsidRPr="004B44FE">
              <w:rPr>
                <w:iCs/>
                <w:szCs w:val="24"/>
              </w:rPr>
              <w:t>ства Республики Саха (Якутия)» приняты в ноябре 2022 г.</w:t>
            </w:r>
          </w:p>
        </w:tc>
        <w:tc>
          <w:tcPr>
            <w:tcW w:w="708" w:type="pct"/>
            <w:gridSpan w:val="2"/>
          </w:tcPr>
          <w:p w:rsidR="00DA3180" w:rsidRPr="004B44FE" w:rsidRDefault="00BB79C3" w:rsidP="00D1730C">
            <w:pPr>
              <w:pStyle w:val="a5"/>
              <w:tabs>
                <w:tab w:val="clear" w:pos="4153"/>
                <w:tab w:val="clear" w:pos="8306"/>
              </w:tabs>
              <w:jc w:val="center"/>
              <w:rPr>
                <w:iCs/>
                <w:szCs w:val="24"/>
              </w:rPr>
            </w:pPr>
            <w:r w:rsidRPr="004B44FE">
              <w:rPr>
                <w:iCs/>
                <w:szCs w:val="24"/>
              </w:rPr>
              <w:t>100</w:t>
            </w:r>
          </w:p>
        </w:tc>
      </w:tr>
      <w:tr w:rsidR="00277867" w:rsidRPr="004B44FE" w:rsidTr="007E4E03">
        <w:trPr>
          <w:trHeight w:val="196"/>
        </w:trPr>
        <w:tc>
          <w:tcPr>
            <w:tcW w:w="216" w:type="pct"/>
          </w:tcPr>
          <w:p w:rsidR="00277867" w:rsidRPr="004B44FE" w:rsidRDefault="00277867" w:rsidP="00D1730C">
            <w:pPr>
              <w:pStyle w:val="a5"/>
              <w:tabs>
                <w:tab w:val="clear" w:pos="4153"/>
                <w:tab w:val="clear" w:pos="8306"/>
              </w:tabs>
              <w:jc w:val="center"/>
              <w:rPr>
                <w:szCs w:val="24"/>
              </w:rPr>
            </w:pPr>
            <w:r w:rsidRPr="004B44FE">
              <w:rPr>
                <w:szCs w:val="24"/>
              </w:rPr>
              <w:t>14</w:t>
            </w:r>
          </w:p>
        </w:tc>
        <w:tc>
          <w:tcPr>
            <w:tcW w:w="1201" w:type="pct"/>
          </w:tcPr>
          <w:p w:rsidR="00277867" w:rsidRPr="004B44FE" w:rsidRDefault="00277867" w:rsidP="00896AA1">
            <w:pPr>
              <w:pStyle w:val="a5"/>
              <w:tabs>
                <w:tab w:val="clear" w:pos="4153"/>
                <w:tab w:val="clear" w:pos="8306"/>
              </w:tabs>
              <w:jc w:val="both"/>
              <w:rPr>
                <w:szCs w:val="24"/>
              </w:rPr>
            </w:pPr>
            <w:r w:rsidRPr="004B44FE">
              <w:rPr>
                <w:szCs w:val="24"/>
              </w:rPr>
              <w:t>Ведение реестра электронных цифровых подписей, выданных работникам Учреждения</w:t>
            </w:r>
          </w:p>
        </w:tc>
        <w:tc>
          <w:tcPr>
            <w:tcW w:w="638" w:type="pct"/>
          </w:tcPr>
          <w:p w:rsidR="00277867" w:rsidRPr="004B44FE" w:rsidRDefault="00277867" w:rsidP="00896AA1">
            <w:pPr>
              <w:jc w:val="center"/>
            </w:pPr>
            <w:r w:rsidRPr="004B44FE">
              <w:rPr>
                <w:bCs/>
              </w:rPr>
              <w:t>в течение года</w:t>
            </w:r>
          </w:p>
        </w:tc>
        <w:tc>
          <w:tcPr>
            <w:tcW w:w="730" w:type="pct"/>
          </w:tcPr>
          <w:p w:rsidR="00277867" w:rsidRPr="004B44FE" w:rsidRDefault="00277867" w:rsidP="00D1730C">
            <w:pPr>
              <w:pStyle w:val="a5"/>
              <w:tabs>
                <w:tab w:val="clear" w:pos="4153"/>
                <w:tab w:val="clear" w:pos="8306"/>
              </w:tabs>
              <w:jc w:val="center"/>
              <w:rPr>
                <w:bCs/>
                <w:szCs w:val="24"/>
              </w:rPr>
            </w:pPr>
            <w:r w:rsidRPr="004B44FE">
              <w:rPr>
                <w:iCs/>
                <w:szCs w:val="24"/>
              </w:rPr>
              <w:t>Отдел по общим вопросам</w:t>
            </w:r>
          </w:p>
        </w:tc>
        <w:tc>
          <w:tcPr>
            <w:tcW w:w="1507" w:type="pct"/>
          </w:tcPr>
          <w:p w:rsidR="00277867" w:rsidRPr="004B44FE" w:rsidRDefault="00277867" w:rsidP="005C6527">
            <w:pPr>
              <w:jc w:val="both"/>
              <w:rPr>
                <w:b/>
                <w:iCs/>
              </w:rPr>
            </w:pPr>
            <w:r w:rsidRPr="004B44FE">
              <w:rPr>
                <w:b/>
                <w:iCs/>
              </w:rPr>
              <w:t>Исполнен.</w:t>
            </w:r>
          </w:p>
          <w:p w:rsidR="00277867" w:rsidRPr="004B44FE" w:rsidRDefault="00277867" w:rsidP="005C6527">
            <w:pPr>
              <w:pStyle w:val="a5"/>
              <w:tabs>
                <w:tab w:val="clear" w:pos="4153"/>
                <w:tab w:val="clear" w:pos="8306"/>
              </w:tabs>
              <w:jc w:val="both"/>
              <w:rPr>
                <w:iCs/>
                <w:szCs w:val="24"/>
              </w:rPr>
            </w:pPr>
            <w:r w:rsidRPr="004B44FE">
              <w:rPr>
                <w:iCs/>
                <w:szCs w:val="24"/>
              </w:rPr>
              <w:t>Разработаны журналы по учету сре</w:t>
            </w:r>
            <w:proofErr w:type="gramStart"/>
            <w:r w:rsidRPr="004B44FE">
              <w:rPr>
                <w:iCs/>
                <w:szCs w:val="24"/>
              </w:rPr>
              <w:t>дств кр</w:t>
            </w:r>
            <w:proofErr w:type="gramEnd"/>
            <w:r w:rsidRPr="004B44FE">
              <w:rPr>
                <w:iCs/>
                <w:szCs w:val="24"/>
              </w:rPr>
              <w:t>иптографической защиты.</w:t>
            </w:r>
          </w:p>
          <w:p w:rsidR="00277867" w:rsidRPr="004B44FE" w:rsidRDefault="00277867" w:rsidP="005C6527">
            <w:pPr>
              <w:pStyle w:val="a5"/>
              <w:tabs>
                <w:tab w:val="clear" w:pos="4153"/>
                <w:tab w:val="clear" w:pos="8306"/>
              </w:tabs>
              <w:jc w:val="both"/>
              <w:rPr>
                <w:iCs/>
                <w:szCs w:val="24"/>
              </w:rPr>
            </w:pPr>
          </w:p>
        </w:tc>
        <w:tc>
          <w:tcPr>
            <w:tcW w:w="708" w:type="pct"/>
            <w:gridSpan w:val="2"/>
          </w:tcPr>
          <w:p w:rsidR="00277867" w:rsidRPr="004B44FE" w:rsidRDefault="00277867" w:rsidP="00D1730C">
            <w:pPr>
              <w:pStyle w:val="a5"/>
              <w:tabs>
                <w:tab w:val="clear" w:pos="4153"/>
                <w:tab w:val="clear" w:pos="8306"/>
              </w:tabs>
              <w:jc w:val="center"/>
              <w:rPr>
                <w:iCs/>
                <w:szCs w:val="24"/>
              </w:rPr>
            </w:pPr>
            <w:r w:rsidRPr="004B44FE">
              <w:rPr>
                <w:iCs/>
                <w:szCs w:val="24"/>
              </w:rPr>
              <w:t>100</w:t>
            </w:r>
          </w:p>
        </w:tc>
      </w:tr>
      <w:tr w:rsidR="00277867" w:rsidRPr="004B44FE" w:rsidTr="007E4E03">
        <w:trPr>
          <w:trHeight w:val="196"/>
        </w:trPr>
        <w:tc>
          <w:tcPr>
            <w:tcW w:w="216" w:type="pct"/>
          </w:tcPr>
          <w:p w:rsidR="00277867" w:rsidRPr="004B44FE" w:rsidRDefault="00277867" w:rsidP="00D1730C">
            <w:pPr>
              <w:pStyle w:val="a5"/>
              <w:tabs>
                <w:tab w:val="clear" w:pos="4153"/>
                <w:tab w:val="clear" w:pos="8306"/>
              </w:tabs>
              <w:jc w:val="center"/>
              <w:rPr>
                <w:szCs w:val="24"/>
              </w:rPr>
            </w:pPr>
            <w:r w:rsidRPr="004B44FE">
              <w:rPr>
                <w:szCs w:val="24"/>
              </w:rPr>
              <w:t>15</w:t>
            </w:r>
          </w:p>
        </w:tc>
        <w:tc>
          <w:tcPr>
            <w:tcW w:w="1201" w:type="pct"/>
          </w:tcPr>
          <w:p w:rsidR="00277867" w:rsidRPr="004B44FE" w:rsidRDefault="00277867" w:rsidP="00896AA1">
            <w:pPr>
              <w:pStyle w:val="a5"/>
              <w:tabs>
                <w:tab w:val="clear" w:pos="4153"/>
                <w:tab w:val="clear" w:pos="8306"/>
              </w:tabs>
              <w:jc w:val="both"/>
              <w:rPr>
                <w:szCs w:val="24"/>
              </w:rPr>
            </w:pPr>
            <w:r w:rsidRPr="004B44FE">
              <w:rPr>
                <w:szCs w:val="24"/>
              </w:rPr>
              <w:t>Регистрация корреспонденции в системе ЕСЭД документов Учреждения, Минимущества РС (Я) в рамках делопроизводства</w:t>
            </w:r>
          </w:p>
        </w:tc>
        <w:tc>
          <w:tcPr>
            <w:tcW w:w="638" w:type="pct"/>
          </w:tcPr>
          <w:p w:rsidR="00277867" w:rsidRPr="004B44FE" w:rsidRDefault="00277867" w:rsidP="00896AA1">
            <w:pPr>
              <w:jc w:val="center"/>
            </w:pPr>
            <w:r w:rsidRPr="004B44FE">
              <w:rPr>
                <w:bCs/>
              </w:rPr>
              <w:t>в течение года</w:t>
            </w:r>
          </w:p>
        </w:tc>
        <w:tc>
          <w:tcPr>
            <w:tcW w:w="730" w:type="pct"/>
          </w:tcPr>
          <w:p w:rsidR="00277867" w:rsidRPr="004B44FE" w:rsidRDefault="00277867" w:rsidP="00896AA1">
            <w:pPr>
              <w:pStyle w:val="a5"/>
              <w:tabs>
                <w:tab w:val="clear" w:pos="4153"/>
                <w:tab w:val="clear" w:pos="8306"/>
              </w:tabs>
              <w:jc w:val="center"/>
              <w:rPr>
                <w:szCs w:val="24"/>
              </w:rPr>
            </w:pPr>
            <w:r w:rsidRPr="004B44FE">
              <w:rPr>
                <w:iCs/>
                <w:szCs w:val="24"/>
              </w:rPr>
              <w:t>Отдел по общим вопросам</w:t>
            </w:r>
          </w:p>
          <w:p w:rsidR="00277867" w:rsidRPr="004B44FE" w:rsidRDefault="00277867" w:rsidP="00896AA1">
            <w:pPr>
              <w:pStyle w:val="a5"/>
              <w:tabs>
                <w:tab w:val="clear" w:pos="4153"/>
                <w:tab w:val="clear" w:pos="8306"/>
              </w:tabs>
              <w:jc w:val="center"/>
              <w:rPr>
                <w:szCs w:val="24"/>
              </w:rPr>
            </w:pPr>
          </w:p>
        </w:tc>
        <w:tc>
          <w:tcPr>
            <w:tcW w:w="1507" w:type="pct"/>
          </w:tcPr>
          <w:p w:rsidR="00277867" w:rsidRPr="004B44FE" w:rsidRDefault="00277867" w:rsidP="00F63359">
            <w:pPr>
              <w:jc w:val="both"/>
              <w:rPr>
                <w:b/>
              </w:rPr>
            </w:pPr>
            <w:r w:rsidRPr="004B44FE">
              <w:rPr>
                <w:b/>
              </w:rPr>
              <w:t>Исполнен.</w:t>
            </w:r>
          </w:p>
          <w:p w:rsidR="00277867" w:rsidRPr="004B44FE" w:rsidRDefault="00277867" w:rsidP="00F63359">
            <w:pPr>
              <w:pStyle w:val="a5"/>
              <w:tabs>
                <w:tab w:val="clear" w:pos="4153"/>
                <w:tab w:val="clear" w:pos="8306"/>
              </w:tabs>
              <w:jc w:val="both"/>
              <w:rPr>
                <w:iCs/>
                <w:szCs w:val="24"/>
              </w:rPr>
            </w:pPr>
            <w:r w:rsidRPr="004B44FE">
              <w:t>Поступающие документы регистрируются своевременно.</w:t>
            </w:r>
          </w:p>
        </w:tc>
        <w:tc>
          <w:tcPr>
            <w:tcW w:w="708" w:type="pct"/>
            <w:gridSpan w:val="2"/>
          </w:tcPr>
          <w:p w:rsidR="00277867" w:rsidRPr="004B44FE" w:rsidRDefault="00277867" w:rsidP="00896AA1">
            <w:pPr>
              <w:pStyle w:val="a5"/>
              <w:tabs>
                <w:tab w:val="clear" w:pos="4153"/>
                <w:tab w:val="clear" w:pos="8306"/>
              </w:tabs>
              <w:jc w:val="center"/>
              <w:rPr>
                <w:iCs/>
                <w:szCs w:val="24"/>
              </w:rPr>
            </w:pPr>
            <w:r w:rsidRPr="004B44FE">
              <w:rPr>
                <w:iCs/>
                <w:szCs w:val="24"/>
              </w:rPr>
              <w:t>100</w:t>
            </w:r>
          </w:p>
        </w:tc>
      </w:tr>
      <w:tr w:rsidR="00277867" w:rsidRPr="004B44FE" w:rsidTr="007E4E03">
        <w:trPr>
          <w:trHeight w:val="196"/>
        </w:trPr>
        <w:tc>
          <w:tcPr>
            <w:tcW w:w="216" w:type="pct"/>
            <w:shd w:val="clear" w:color="auto" w:fill="auto"/>
          </w:tcPr>
          <w:p w:rsidR="00277867" w:rsidRPr="004B44FE" w:rsidRDefault="00277867" w:rsidP="009B5C84">
            <w:pPr>
              <w:jc w:val="center"/>
            </w:pPr>
            <w:r w:rsidRPr="004B44FE">
              <w:t>16</w:t>
            </w:r>
          </w:p>
        </w:tc>
        <w:tc>
          <w:tcPr>
            <w:tcW w:w="1201" w:type="pct"/>
            <w:shd w:val="clear" w:color="auto" w:fill="auto"/>
          </w:tcPr>
          <w:p w:rsidR="00277867" w:rsidRPr="004B44FE" w:rsidRDefault="00277867" w:rsidP="009B5C84">
            <w:pPr>
              <w:jc w:val="both"/>
            </w:pPr>
            <w:r w:rsidRPr="004B44FE">
              <w:t>Работа по секретному делопроизводству (ДСП)</w:t>
            </w:r>
          </w:p>
        </w:tc>
        <w:tc>
          <w:tcPr>
            <w:tcW w:w="638" w:type="pct"/>
            <w:shd w:val="clear" w:color="auto" w:fill="auto"/>
          </w:tcPr>
          <w:p w:rsidR="00277867" w:rsidRPr="004B44FE" w:rsidRDefault="00277867" w:rsidP="009B5C84">
            <w:pPr>
              <w:jc w:val="center"/>
            </w:pPr>
            <w:r w:rsidRPr="004B44FE">
              <w:t>в течение года, постоянно</w:t>
            </w:r>
          </w:p>
        </w:tc>
        <w:tc>
          <w:tcPr>
            <w:tcW w:w="730" w:type="pct"/>
            <w:shd w:val="clear" w:color="auto" w:fill="auto"/>
          </w:tcPr>
          <w:p w:rsidR="00277867" w:rsidRPr="004B44FE" w:rsidRDefault="00277867" w:rsidP="009B5C84">
            <w:pPr>
              <w:jc w:val="center"/>
            </w:pPr>
            <w:r w:rsidRPr="004B44FE">
              <w:t>ведущий специалист по кадрам</w:t>
            </w:r>
          </w:p>
          <w:p w:rsidR="00277867" w:rsidRPr="004B44FE" w:rsidRDefault="00277867" w:rsidP="009B5C84">
            <w:pPr>
              <w:jc w:val="center"/>
            </w:pPr>
          </w:p>
        </w:tc>
        <w:tc>
          <w:tcPr>
            <w:tcW w:w="1507" w:type="pct"/>
          </w:tcPr>
          <w:p w:rsidR="00277867" w:rsidRPr="004B44FE" w:rsidRDefault="00277867" w:rsidP="005266C7">
            <w:pPr>
              <w:jc w:val="both"/>
              <w:rPr>
                <w:b/>
              </w:rPr>
            </w:pPr>
            <w:r w:rsidRPr="004B44FE">
              <w:rPr>
                <w:b/>
              </w:rPr>
              <w:t>Исполнен.</w:t>
            </w:r>
          </w:p>
          <w:p w:rsidR="00277867" w:rsidRPr="004B44FE" w:rsidRDefault="00277867" w:rsidP="005266C7">
            <w:pPr>
              <w:jc w:val="both"/>
            </w:pPr>
            <w:r w:rsidRPr="004B44FE">
              <w:t>Работа ведется по мере поступления</w:t>
            </w:r>
          </w:p>
          <w:p w:rsidR="00277867" w:rsidRPr="004B44FE" w:rsidRDefault="00277867" w:rsidP="005266C7">
            <w:pPr>
              <w:ind w:firstLine="284"/>
              <w:jc w:val="both"/>
            </w:pPr>
          </w:p>
        </w:tc>
        <w:tc>
          <w:tcPr>
            <w:tcW w:w="708" w:type="pct"/>
            <w:gridSpan w:val="2"/>
          </w:tcPr>
          <w:p w:rsidR="00277867" w:rsidRPr="004B44FE" w:rsidRDefault="00277867" w:rsidP="005266C7">
            <w:pPr>
              <w:jc w:val="center"/>
            </w:pPr>
            <w:r w:rsidRPr="004B44FE">
              <w:t>100</w:t>
            </w:r>
          </w:p>
        </w:tc>
      </w:tr>
      <w:tr w:rsidR="00277867" w:rsidRPr="004B44FE" w:rsidTr="007E4E03">
        <w:trPr>
          <w:trHeight w:val="196"/>
        </w:trPr>
        <w:tc>
          <w:tcPr>
            <w:tcW w:w="216" w:type="pct"/>
            <w:shd w:val="clear" w:color="auto" w:fill="auto"/>
          </w:tcPr>
          <w:p w:rsidR="00277867" w:rsidRPr="004B44FE" w:rsidRDefault="00277867" w:rsidP="009B5C84">
            <w:pPr>
              <w:jc w:val="center"/>
            </w:pPr>
            <w:r w:rsidRPr="004B44FE">
              <w:t>17</w:t>
            </w:r>
          </w:p>
        </w:tc>
        <w:tc>
          <w:tcPr>
            <w:tcW w:w="1201" w:type="pct"/>
            <w:shd w:val="clear" w:color="auto" w:fill="auto"/>
          </w:tcPr>
          <w:p w:rsidR="00277867" w:rsidRPr="004B44FE" w:rsidRDefault="00277867" w:rsidP="009B5C84">
            <w:pPr>
              <w:jc w:val="both"/>
            </w:pPr>
            <w:r w:rsidRPr="004B44FE">
              <w:t>Работа с документами конфиденциального характера</w:t>
            </w:r>
          </w:p>
        </w:tc>
        <w:tc>
          <w:tcPr>
            <w:tcW w:w="638" w:type="pct"/>
            <w:shd w:val="clear" w:color="auto" w:fill="auto"/>
          </w:tcPr>
          <w:p w:rsidR="00277867" w:rsidRPr="004B44FE" w:rsidRDefault="00277867" w:rsidP="009B5C84">
            <w:pPr>
              <w:jc w:val="center"/>
            </w:pPr>
            <w:r w:rsidRPr="004B44FE">
              <w:t>в течение года, постоянно</w:t>
            </w:r>
          </w:p>
        </w:tc>
        <w:tc>
          <w:tcPr>
            <w:tcW w:w="730" w:type="pct"/>
            <w:shd w:val="clear" w:color="auto" w:fill="auto"/>
          </w:tcPr>
          <w:p w:rsidR="00277867" w:rsidRPr="004B44FE" w:rsidRDefault="00277867" w:rsidP="009B5C84">
            <w:pPr>
              <w:jc w:val="center"/>
            </w:pPr>
            <w:r w:rsidRPr="004B44FE">
              <w:t>ведущий специалист по кадрам</w:t>
            </w:r>
          </w:p>
          <w:p w:rsidR="00277867" w:rsidRPr="004B44FE" w:rsidRDefault="00277867" w:rsidP="009B5C84">
            <w:pPr>
              <w:jc w:val="center"/>
            </w:pPr>
          </w:p>
        </w:tc>
        <w:tc>
          <w:tcPr>
            <w:tcW w:w="1507" w:type="pct"/>
          </w:tcPr>
          <w:p w:rsidR="00277867" w:rsidRPr="004B44FE" w:rsidRDefault="00277867" w:rsidP="005266C7">
            <w:pPr>
              <w:jc w:val="both"/>
              <w:rPr>
                <w:b/>
              </w:rPr>
            </w:pPr>
            <w:r w:rsidRPr="004B44FE">
              <w:rPr>
                <w:b/>
              </w:rPr>
              <w:t>Исполнен.</w:t>
            </w:r>
          </w:p>
          <w:p w:rsidR="00277867" w:rsidRPr="004B44FE" w:rsidRDefault="00277867" w:rsidP="005266C7">
            <w:pPr>
              <w:jc w:val="both"/>
            </w:pPr>
            <w:r w:rsidRPr="004B44FE">
              <w:t xml:space="preserve">Работа </w:t>
            </w:r>
            <w:proofErr w:type="gramStart"/>
            <w:r w:rsidRPr="004B44FE">
              <w:t>содержащие</w:t>
            </w:r>
            <w:proofErr w:type="gramEnd"/>
            <w:r w:rsidRPr="004B44FE">
              <w:t xml:space="preserve"> персонального характера  ведется постоянно.</w:t>
            </w:r>
          </w:p>
        </w:tc>
        <w:tc>
          <w:tcPr>
            <w:tcW w:w="708" w:type="pct"/>
            <w:gridSpan w:val="2"/>
          </w:tcPr>
          <w:p w:rsidR="00277867" w:rsidRPr="004B44FE" w:rsidRDefault="00277867" w:rsidP="005266C7">
            <w:pPr>
              <w:jc w:val="center"/>
            </w:pPr>
            <w:r w:rsidRPr="004B44FE">
              <w:t>100</w:t>
            </w:r>
          </w:p>
        </w:tc>
      </w:tr>
      <w:tr w:rsidR="00277867" w:rsidRPr="004B44FE" w:rsidTr="007E4E03">
        <w:trPr>
          <w:trHeight w:val="196"/>
        </w:trPr>
        <w:tc>
          <w:tcPr>
            <w:tcW w:w="216" w:type="pct"/>
          </w:tcPr>
          <w:p w:rsidR="00277867" w:rsidRPr="004B44FE" w:rsidRDefault="00277867" w:rsidP="00D1730C">
            <w:pPr>
              <w:pStyle w:val="a5"/>
              <w:tabs>
                <w:tab w:val="clear" w:pos="4153"/>
                <w:tab w:val="clear" w:pos="8306"/>
              </w:tabs>
              <w:jc w:val="center"/>
              <w:rPr>
                <w:szCs w:val="24"/>
              </w:rPr>
            </w:pPr>
            <w:r w:rsidRPr="004B44FE">
              <w:rPr>
                <w:szCs w:val="24"/>
              </w:rPr>
              <w:t>18</w:t>
            </w:r>
          </w:p>
        </w:tc>
        <w:tc>
          <w:tcPr>
            <w:tcW w:w="1201" w:type="pct"/>
          </w:tcPr>
          <w:p w:rsidR="00277867" w:rsidRPr="004B44FE" w:rsidRDefault="00277867" w:rsidP="00896AA1">
            <w:pPr>
              <w:pStyle w:val="a5"/>
              <w:tabs>
                <w:tab w:val="clear" w:pos="4153"/>
                <w:tab w:val="clear" w:pos="8306"/>
              </w:tabs>
              <w:jc w:val="both"/>
              <w:rPr>
                <w:szCs w:val="24"/>
              </w:rPr>
            </w:pPr>
            <w:r w:rsidRPr="004B44FE">
              <w:rPr>
                <w:szCs w:val="24"/>
              </w:rPr>
              <w:t>Формирование плана работы руководства Учреждения в календаре (</w:t>
            </w:r>
            <w:r w:rsidRPr="004B44FE">
              <w:rPr>
                <w:szCs w:val="24"/>
                <w:lang w:val="en-US"/>
              </w:rPr>
              <w:t>Outlook</w:t>
            </w:r>
            <w:r w:rsidRPr="004B44FE">
              <w:rPr>
                <w:szCs w:val="24"/>
              </w:rPr>
              <w:t xml:space="preserve"> </w:t>
            </w:r>
            <w:r w:rsidRPr="004B44FE">
              <w:rPr>
                <w:szCs w:val="24"/>
                <w:lang w:val="en-US"/>
              </w:rPr>
              <w:t>Web</w:t>
            </w:r>
            <w:r w:rsidRPr="004B44FE">
              <w:rPr>
                <w:szCs w:val="24"/>
              </w:rPr>
              <w:t xml:space="preserve"> </w:t>
            </w:r>
            <w:r w:rsidRPr="004B44FE">
              <w:rPr>
                <w:szCs w:val="24"/>
                <w:lang w:val="en-US"/>
              </w:rPr>
              <w:t>App</w:t>
            </w:r>
            <w:r w:rsidRPr="004B44FE">
              <w:rPr>
                <w:szCs w:val="24"/>
              </w:rPr>
              <w:t>)</w:t>
            </w:r>
          </w:p>
        </w:tc>
        <w:tc>
          <w:tcPr>
            <w:tcW w:w="638" w:type="pct"/>
          </w:tcPr>
          <w:p w:rsidR="00277867" w:rsidRPr="004B44FE" w:rsidRDefault="00277867" w:rsidP="00896AA1">
            <w:pPr>
              <w:jc w:val="center"/>
            </w:pPr>
            <w:r w:rsidRPr="004B44FE">
              <w:rPr>
                <w:bCs/>
              </w:rPr>
              <w:t>в течение года</w:t>
            </w:r>
          </w:p>
        </w:tc>
        <w:tc>
          <w:tcPr>
            <w:tcW w:w="730" w:type="pct"/>
          </w:tcPr>
          <w:p w:rsidR="00277867" w:rsidRPr="004B44FE" w:rsidRDefault="00277867" w:rsidP="00896AA1">
            <w:pPr>
              <w:pStyle w:val="a5"/>
              <w:tabs>
                <w:tab w:val="clear" w:pos="4153"/>
                <w:tab w:val="clear" w:pos="8306"/>
              </w:tabs>
              <w:jc w:val="center"/>
              <w:rPr>
                <w:szCs w:val="24"/>
              </w:rPr>
            </w:pPr>
            <w:r w:rsidRPr="004B44FE">
              <w:rPr>
                <w:iCs/>
                <w:szCs w:val="24"/>
              </w:rPr>
              <w:t>Отдел по общим вопросам</w:t>
            </w:r>
          </w:p>
          <w:p w:rsidR="00277867" w:rsidRPr="004B44FE" w:rsidRDefault="00277867" w:rsidP="00896AA1">
            <w:pPr>
              <w:pStyle w:val="a5"/>
              <w:tabs>
                <w:tab w:val="clear" w:pos="4153"/>
                <w:tab w:val="clear" w:pos="8306"/>
              </w:tabs>
              <w:jc w:val="center"/>
              <w:rPr>
                <w:szCs w:val="24"/>
              </w:rPr>
            </w:pPr>
          </w:p>
        </w:tc>
        <w:tc>
          <w:tcPr>
            <w:tcW w:w="1507" w:type="pct"/>
          </w:tcPr>
          <w:p w:rsidR="00277867" w:rsidRPr="004B44FE" w:rsidRDefault="00277867" w:rsidP="00F63359">
            <w:pPr>
              <w:pStyle w:val="a5"/>
              <w:jc w:val="both"/>
              <w:rPr>
                <w:b/>
                <w:szCs w:val="24"/>
              </w:rPr>
            </w:pPr>
            <w:r w:rsidRPr="004B44FE">
              <w:rPr>
                <w:b/>
                <w:szCs w:val="24"/>
              </w:rPr>
              <w:t>Исполнен.</w:t>
            </w:r>
          </w:p>
          <w:p w:rsidR="00277867" w:rsidRPr="004B44FE" w:rsidRDefault="00277867" w:rsidP="00F63359">
            <w:pPr>
              <w:pStyle w:val="a5"/>
              <w:tabs>
                <w:tab w:val="clear" w:pos="4153"/>
                <w:tab w:val="clear" w:pos="8306"/>
              </w:tabs>
              <w:jc w:val="both"/>
              <w:rPr>
                <w:iCs/>
                <w:szCs w:val="24"/>
              </w:rPr>
            </w:pPr>
            <w:r w:rsidRPr="004B44FE">
              <w:rPr>
                <w:szCs w:val="24"/>
              </w:rPr>
              <w:t xml:space="preserve">План работы руководства Учреждения формируется еженедельно с ежедневным </w:t>
            </w:r>
            <w:r w:rsidRPr="004B44FE">
              <w:rPr>
                <w:szCs w:val="24"/>
              </w:rPr>
              <w:lastRenderedPageBreak/>
              <w:t>уточнением.</w:t>
            </w:r>
          </w:p>
        </w:tc>
        <w:tc>
          <w:tcPr>
            <w:tcW w:w="708" w:type="pct"/>
            <w:gridSpan w:val="2"/>
          </w:tcPr>
          <w:p w:rsidR="00277867" w:rsidRPr="004B44FE" w:rsidRDefault="00277867" w:rsidP="00896AA1">
            <w:pPr>
              <w:pStyle w:val="a5"/>
              <w:tabs>
                <w:tab w:val="clear" w:pos="4153"/>
                <w:tab w:val="clear" w:pos="8306"/>
              </w:tabs>
              <w:jc w:val="center"/>
              <w:rPr>
                <w:iCs/>
                <w:szCs w:val="24"/>
              </w:rPr>
            </w:pPr>
            <w:r w:rsidRPr="004B44FE">
              <w:rPr>
                <w:iCs/>
                <w:szCs w:val="24"/>
              </w:rPr>
              <w:lastRenderedPageBreak/>
              <w:t>100</w:t>
            </w:r>
          </w:p>
        </w:tc>
      </w:tr>
      <w:tr w:rsidR="00277867" w:rsidRPr="004B44FE" w:rsidTr="007E4E03">
        <w:trPr>
          <w:trHeight w:val="196"/>
        </w:trPr>
        <w:tc>
          <w:tcPr>
            <w:tcW w:w="216" w:type="pct"/>
          </w:tcPr>
          <w:p w:rsidR="00277867" w:rsidRPr="004B44FE" w:rsidRDefault="00277867" w:rsidP="004948F5">
            <w:pPr>
              <w:pStyle w:val="a5"/>
              <w:tabs>
                <w:tab w:val="clear" w:pos="4153"/>
                <w:tab w:val="clear" w:pos="8306"/>
              </w:tabs>
              <w:jc w:val="center"/>
              <w:rPr>
                <w:szCs w:val="24"/>
              </w:rPr>
            </w:pPr>
            <w:r w:rsidRPr="004B44FE">
              <w:rPr>
                <w:szCs w:val="24"/>
              </w:rPr>
              <w:lastRenderedPageBreak/>
              <w:t>19</w:t>
            </w:r>
          </w:p>
        </w:tc>
        <w:tc>
          <w:tcPr>
            <w:tcW w:w="1201" w:type="pct"/>
          </w:tcPr>
          <w:p w:rsidR="00277867" w:rsidRPr="004B44FE" w:rsidRDefault="00277867" w:rsidP="00896AA1">
            <w:pPr>
              <w:pStyle w:val="a5"/>
              <w:tabs>
                <w:tab w:val="clear" w:pos="4153"/>
                <w:tab w:val="clear" w:pos="8306"/>
              </w:tabs>
              <w:jc w:val="both"/>
              <w:rPr>
                <w:szCs w:val="24"/>
              </w:rPr>
            </w:pPr>
            <w:r w:rsidRPr="004B44FE">
              <w:rPr>
                <w:szCs w:val="24"/>
              </w:rPr>
              <w:t>Работа по организации и обеспечению единого порядка контроля исполнения в системе ЕСЭД Учреждением указов, распоряжений, протоколов, поручений Главы РС (Я), постановлений, распоряжений, протоколов, поручений Правительства РС (Я), поручений руководства Минимущества РС (Я)</w:t>
            </w:r>
          </w:p>
        </w:tc>
        <w:tc>
          <w:tcPr>
            <w:tcW w:w="638" w:type="pct"/>
          </w:tcPr>
          <w:p w:rsidR="00277867" w:rsidRPr="004B44FE" w:rsidRDefault="00277867" w:rsidP="00896AA1">
            <w:pPr>
              <w:jc w:val="center"/>
            </w:pPr>
            <w:r w:rsidRPr="004B44FE">
              <w:rPr>
                <w:bCs/>
              </w:rPr>
              <w:t>в течение года</w:t>
            </w:r>
          </w:p>
        </w:tc>
        <w:tc>
          <w:tcPr>
            <w:tcW w:w="730" w:type="pct"/>
          </w:tcPr>
          <w:p w:rsidR="00277867" w:rsidRPr="004B44FE" w:rsidRDefault="00277867" w:rsidP="00896AA1">
            <w:pPr>
              <w:pStyle w:val="a5"/>
              <w:tabs>
                <w:tab w:val="clear" w:pos="4153"/>
                <w:tab w:val="clear" w:pos="8306"/>
              </w:tabs>
              <w:jc w:val="center"/>
              <w:rPr>
                <w:szCs w:val="24"/>
              </w:rPr>
            </w:pPr>
            <w:r w:rsidRPr="004B44FE">
              <w:rPr>
                <w:iCs/>
                <w:szCs w:val="24"/>
              </w:rPr>
              <w:t>Отдел по общим вопросам</w:t>
            </w:r>
          </w:p>
        </w:tc>
        <w:tc>
          <w:tcPr>
            <w:tcW w:w="1507" w:type="pct"/>
          </w:tcPr>
          <w:p w:rsidR="00277867" w:rsidRPr="004B44FE" w:rsidRDefault="00277867" w:rsidP="00F63359">
            <w:pPr>
              <w:jc w:val="both"/>
              <w:rPr>
                <w:b/>
              </w:rPr>
            </w:pPr>
            <w:r w:rsidRPr="004B44FE">
              <w:rPr>
                <w:b/>
              </w:rPr>
              <w:t>Исполнен.</w:t>
            </w:r>
          </w:p>
          <w:p w:rsidR="00277867" w:rsidRPr="004B44FE" w:rsidRDefault="00277867" w:rsidP="00F63359">
            <w:pPr>
              <w:jc w:val="both"/>
            </w:pPr>
            <w:r w:rsidRPr="004B44FE">
              <w:t xml:space="preserve">Работа по обеспечению единого порядка контроля исполнения в системе ЕСЭД ООВ организуется каждый день. </w:t>
            </w:r>
          </w:p>
          <w:p w:rsidR="00277867" w:rsidRPr="004B44FE" w:rsidRDefault="00277867" w:rsidP="00E06DB8">
            <w:pPr>
              <w:pStyle w:val="a5"/>
              <w:tabs>
                <w:tab w:val="clear" w:pos="4153"/>
                <w:tab w:val="clear" w:pos="8306"/>
              </w:tabs>
              <w:jc w:val="both"/>
              <w:rPr>
                <w:iCs/>
                <w:szCs w:val="24"/>
              </w:rPr>
            </w:pPr>
            <w:r w:rsidRPr="004B44FE">
              <w:t xml:space="preserve"> </w:t>
            </w:r>
            <w:proofErr w:type="gramStart"/>
            <w:r w:rsidRPr="004B44FE">
              <w:t xml:space="preserve">По состоянию на 15.12.2022 на контроле находилось 82 контрольных поручения, из них просроченных нет. </w:t>
            </w:r>
            <w:proofErr w:type="gramEnd"/>
          </w:p>
        </w:tc>
        <w:tc>
          <w:tcPr>
            <w:tcW w:w="708" w:type="pct"/>
            <w:gridSpan w:val="2"/>
          </w:tcPr>
          <w:p w:rsidR="00277867" w:rsidRPr="004B44FE" w:rsidRDefault="00277867" w:rsidP="00896AA1">
            <w:pPr>
              <w:pStyle w:val="a5"/>
              <w:tabs>
                <w:tab w:val="clear" w:pos="4153"/>
                <w:tab w:val="clear" w:pos="8306"/>
              </w:tabs>
              <w:jc w:val="center"/>
              <w:rPr>
                <w:iCs/>
                <w:szCs w:val="24"/>
              </w:rPr>
            </w:pPr>
            <w:r w:rsidRPr="004B44FE">
              <w:rPr>
                <w:iCs/>
                <w:szCs w:val="24"/>
              </w:rPr>
              <w:t>100</w:t>
            </w:r>
          </w:p>
        </w:tc>
      </w:tr>
      <w:tr w:rsidR="00277867" w:rsidRPr="004B44FE" w:rsidTr="007E4E03">
        <w:trPr>
          <w:trHeight w:val="196"/>
        </w:trPr>
        <w:tc>
          <w:tcPr>
            <w:tcW w:w="216" w:type="pct"/>
            <w:shd w:val="clear" w:color="auto" w:fill="auto"/>
          </w:tcPr>
          <w:p w:rsidR="00277867" w:rsidRPr="004B44FE" w:rsidRDefault="00277867" w:rsidP="004948F5">
            <w:pPr>
              <w:jc w:val="center"/>
            </w:pPr>
            <w:r w:rsidRPr="004B44FE">
              <w:t>20</w:t>
            </w:r>
          </w:p>
        </w:tc>
        <w:tc>
          <w:tcPr>
            <w:tcW w:w="1201" w:type="pct"/>
            <w:shd w:val="clear" w:color="auto" w:fill="auto"/>
          </w:tcPr>
          <w:p w:rsidR="00277867" w:rsidRPr="004B44FE" w:rsidRDefault="00277867" w:rsidP="004948F5">
            <w:pPr>
              <w:jc w:val="both"/>
            </w:pPr>
            <w:r w:rsidRPr="004B44FE">
              <w:t>Контроль по работе с обращениями граждан</w:t>
            </w:r>
          </w:p>
        </w:tc>
        <w:tc>
          <w:tcPr>
            <w:tcW w:w="638" w:type="pct"/>
            <w:shd w:val="clear" w:color="auto" w:fill="auto"/>
          </w:tcPr>
          <w:p w:rsidR="00277867" w:rsidRPr="004B44FE" w:rsidRDefault="00277867" w:rsidP="004948F5">
            <w:pPr>
              <w:jc w:val="center"/>
            </w:pPr>
            <w:r w:rsidRPr="004B44FE">
              <w:t>в течение года, постоянно</w:t>
            </w:r>
          </w:p>
        </w:tc>
        <w:tc>
          <w:tcPr>
            <w:tcW w:w="730" w:type="pct"/>
            <w:shd w:val="clear" w:color="auto" w:fill="auto"/>
          </w:tcPr>
          <w:p w:rsidR="00277867" w:rsidRPr="004B44FE" w:rsidRDefault="00277867" w:rsidP="004948F5">
            <w:pPr>
              <w:jc w:val="center"/>
            </w:pPr>
            <w:r w:rsidRPr="004B44FE">
              <w:t>ведущий специалист по кадрам,</w:t>
            </w:r>
          </w:p>
          <w:p w:rsidR="00277867" w:rsidRPr="004B44FE" w:rsidRDefault="00277867" w:rsidP="004948F5">
            <w:pPr>
              <w:jc w:val="center"/>
            </w:pPr>
            <w:r w:rsidRPr="004B44FE">
              <w:t xml:space="preserve"> отдел по общим вопросам</w:t>
            </w:r>
          </w:p>
          <w:p w:rsidR="00277867" w:rsidRPr="004B44FE" w:rsidRDefault="00277867" w:rsidP="004948F5">
            <w:pPr>
              <w:jc w:val="center"/>
            </w:pPr>
          </w:p>
        </w:tc>
        <w:tc>
          <w:tcPr>
            <w:tcW w:w="1507" w:type="pct"/>
          </w:tcPr>
          <w:p w:rsidR="00277867" w:rsidRPr="004B44FE" w:rsidRDefault="00277867" w:rsidP="00327338">
            <w:pPr>
              <w:jc w:val="both"/>
              <w:rPr>
                <w:b/>
              </w:rPr>
            </w:pPr>
            <w:r w:rsidRPr="004B44FE">
              <w:rPr>
                <w:b/>
              </w:rPr>
              <w:t>Исполнено.</w:t>
            </w:r>
          </w:p>
          <w:p w:rsidR="00277867" w:rsidRPr="004B44FE" w:rsidRDefault="00277867" w:rsidP="00BC6C91">
            <w:pPr>
              <w:jc w:val="both"/>
              <w:rPr>
                <w:b/>
              </w:rPr>
            </w:pPr>
            <w:r w:rsidRPr="004B44FE">
              <w:t>Работа ведется постоянно, информация об исполненных и в работе сведения по поступившим обращениям граждан формируется и направляется в адрес Министерство имущественных и земельных отношений РС (Я) согласно форме № 39, 40.</w:t>
            </w:r>
          </w:p>
        </w:tc>
        <w:tc>
          <w:tcPr>
            <w:tcW w:w="708" w:type="pct"/>
            <w:gridSpan w:val="2"/>
          </w:tcPr>
          <w:p w:rsidR="00277867" w:rsidRPr="004B44FE" w:rsidRDefault="00277867" w:rsidP="00327338">
            <w:pPr>
              <w:jc w:val="center"/>
            </w:pPr>
            <w:r w:rsidRPr="004B44FE">
              <w:t>100</w:t>
            </w:r>
          </w:p>
        </w:tc>
      </w:tr>
      <w:tr w:rsidR="00277867" w:rsidRPr="004B44FE" w:rsidTr="007E4E03">
        <w:trPr>
          <w:trHeight w:val="196"/>
        </w:trPr>
        <w:tc>
          <w:tcPr>
            <w:tcW w:w="216" w:type="pct"/>
          </w:tcPr>
          <w:p w:rsidR="00277867" w:rsidRPr="004B44FE" w:rsidRDefault="00277867" w:rsidP="00D1730C">
            <w:pPr>
              <w:pStyle w:val="a5"/>
              <w:tabs>
                <w:tab w:val="clear" w:pos="4153"/>
                <w:tab w:val="clear" w:pos="8306"/>
              </w:tabs>
              <w:jc w:val="center"/>
              <w:rPr>
                <w:szCs w:val="24"/>
              </w:rPr>
            </w:pPr>
            <w:r w:rsidRPr="004B44FE">
              <w:rPr>
                <w:szCs w:val="24"/>
              </w:rPr>
              <w:t>21</w:t>
            </w:r>
          </w:p>
        </w:tc>
        <w:tc>
          <w:tcPr>
            <w:tcW w:w="1201" w:type="pct"/>
          </w:tcPr>
          <w:p w:rsidR="00277867" w:rsidRPr="004B44FE" w:rsidRDefault="00277867" w:rsidP="00896AA1">
            <w:pPr>
              <w:pStyle w:val="a5"/>
              <w:tabs>
                <w:tab w:val="clear" w:pos="4153"/>
                <w:tab w:val="clear" w:pos="8306"/>
              </w:tabs>
              <w:jc w:val="both"/>
              <w:rPr>
                <w:szCs w:val="24"/>
              </w:rPr>
            </w:pPr>
            <w:r w:rsidRPr="004B44FE">
              <w:rPr>
                <w:szCs w:val="24"/>
              </w:rPr>
              <w:t>Обеспечение комплектования, хранения, учета и использования архивных документов, образовавшихся в процессе деятельности Учреждения, Минимущества РС (Я)</w:t>
            </w:r>
          </w:p>
        </w:tc>
        <w:tc>
          <w:tcPr>
            <w:tcW w:w="638" w:type="pct"/>
          </w:tcPr>
          <w:p w:rsidR="00277867" w:rsidRPr="004B44FE" w:rsidRDefault="00277867" w:rsidP="00896AA1">
            <w:pPr>
              <w:jc w:val="center"/>
            </w:pPr>
            <w:r w:rsidRPr="004B44FE">
              <w:rPr>
                <w:bCs/>
              </w:rPr>
              <w:t>в течение года</w:t>
            </w:r>
          </w:p>
        </w:tc>
        <w:tc>
          <w:tcPr>
            <w:tcW w:w="730" w:type="pct"/>
          </w:tcPr>
          <w:p w:rsidR="00277867" w:rsidRPr="004B44FE" w:rsidRDefault="00277867" w:rsidP="00896AA1">
            <w:pPr>
              <w:pStyle w:val="a5"/>
              <w:tabs>
                <w:tab w:val="clear" w:pos="4153"/>
                <w:tab w:val="clear" w:pos="8306"/>
              </w:tabs>
              <w:jc w:val="center"/>
              <w:rPr>
                <w:szCs w:val="24"/>
              </w:rPr>
            </w:pPr>
            <w:r w:rsidRPr="004B44FE">
              <w:rPr>
                <w:iCs/>
                <w:szCs w:val="24"/>
              </w:rPr>
              <w:t>Отдел по общим вопросам</w:t>
            </w:r>
          </w:p>
        </w:tc>
        <w:tc>
          <w:tcPr>
            <w:tcW w:w="1507" w:type="pct"/>
          </w:tcPr>
          <w:p w:rsidR="00277867" w:rsidRPr="004B44FE" w:rsidRDefault="00277867" w:rsidP="005266C7">
            <w:pPr>
              <w:pStyle w:val="a5"/>
              <w:tabs>
                <w:tab w:val="clear" w:pos="4153"/>
                <w:tab w:val="clear" w:pos="8306"/>
              </w:tabs>
              <w:jc w:val="both"/>
              <w:rPr>
                <w:b/>
                <w:szCs w:val="24"/>
              </w:rPr>
            </w:pPr>
            <w:r w:rsidRPr="004B44FE">
              <w:rPr>
                <w:b/>
                <w:szCs w:val="24"/>
              </w:rPr>
              <w:t>Исполнен.</w:t>
            </w:r>
          </w:p>
          <w:p w:rsidR="00277867" w:rsidRPr="004B44FE" w:rsidRDefault="00277867" w:rsidP="00105CDB">
            <w:pPr>
              <w:pStyle w:val="a5"/>
              <w:tabs>
                <w:tab w:val="clear" w:pos="4153"/>
                <w:tab w:val="clear" w:pos="8306"/>
              </w:tabs>
              <w:jc w:val="both"/>
              <w:rPr>
                <w:szCs w:val="24"/>
              </w:rPr>
            </w:pPr>
            <w:r w:rsidRPr="004B44FE">
              <w:rPr>
                <w:szCs w:val="24"/>
              </w:rPr>
              <w:t>В части формирования архивных документов, образовавшихся в процессе деятельности Минимущества РС (Я), ООВ подготовлено и оформлено (прошито) 40 архивных дел.</w:t>
            </w:r>
          </w:p>
          <w:p w:rsidR="00277867" w:rsidRPr="004B44FE" w:rsidRDefault="00277867" w:rsidP="00105CDB">
            <w:pPr>
              <w:pStyle w:val="a5"/>
              <w:tabs>
                <w:tab w:val="clear" w:pos="4153"/>
                <w:tab w:val="clear" w:pos="8306"/>
              </w:tabs>
              <w:jc w:val="both"/>
              <w:rPr>
                <w:iCs/>
                <w:szCs w:val="24"/>
              </w:rPr>
            </w:pPr>
          </w:p>
        </w:tc>
        <w:tc>
          <w:tcPr>
            <w:tcW w:w="708" w:type="pct"/>
            <w:gridSpan w:val="2"/>
          </w:tcPr>
          <w:p w:rsidR="00277867" w:rsidRPr="004B44FE" w:rsidRDefault="00277867" w:rsidP="005266C7">
            <w:pPr>
              <w:pStyle w:val="a5"/>
              <w:tabs>
                <w:tab w:val="clear" w:pos="4153"/>
                <w:tab w:val="clear" w:pos="8306"/>
              </w:tabs>
              <w:jc w:val="center"/>
              <w:rPr>
                <w:iCs/>
                <w:szCs w:val="24"/>
              </w:rPr>
            </w:pPr>
            <w:r w:rsidRPr="004B44FE">
              <w:rPr>
                <w:iCs/>
                <w:szCs w:val="24"/>
              </w:rPr>
              <w:t>100</w:t>
            </w:r>
          </w:p>
        </w:tc>
      </w:tr>
      <w:tr w:rsidR="00277867" w:rsidRPr="004B44FE" w:rsidTr="007E4E03">
        <w:trPr>
          <w:trHeight w:val="196"/>
        </w:trPr>
        <w:tc>
          <w:tcPr>
            <w:tcW w:w="216" w:type="pct"/>
          </w:tcPr>
          <w:p w:rsidR="00277867" w:rsidRPr="004B44FE" w:rsidRDefault="00277867" w:rsidP="00D1730C">
            <w:pPr>
              <w:pStyle w:val="a5"/>
              <w:tabs>
                <w:tab w:val="clear" w:pos="4153"/>
                <w:tab w:val="clear" w:pos="8306"/>
              </w:tabs>
              <w:jc w:val="center"/>
              <w:rPr>
                <w:szCs w:val="24"/>
              </w:rPr>
            </w:pPr>
            <w:r w:rsidRPr="004B44FE">
              <w:rPr>
                <w:szCs w:val="24"/>
              </w:rPr>
              <w:t>22</w:t>
            </w:r>
          </w:p>
        </w:tc>
        <w:tc>
          <w:tcPr>
            <w:tcW w:w="1201" w:type="pct"/>
          </w:tcPr>
          <w:p w:rsidR="00277867" w:rsidRPr="004B44FE" w:rsidRDefault="00277867" w:rsidP="00896AA1">
            <w:pPr>
              <w:pStyle w:val="a5"/>
              <w:tabs>
                <w:tab w:val="clear" w:pos="4153"/>
                <w:tab w:val="clear" w:pos="8306"/>
              </w:tabs>
              <w:jc w:val="both"/>
              <w:rPr>
                <w:szCs w:val="24"/>
              </w:rPr>
            </w:pPr>
            <w:r w:rsidRPr="004B44FE">
              <w:rPr>
                <w:szCs w:val="24"/>
              </w:rPr>
              <w:t xml:space="preserve">Обеспечение подготовки документов и дел к передаче на архивное хранение и на уничтожение (экспертиза ценности документов, оформление дел, составление описей дел по результатам экспертизы их ценности, </w:t>
            </w:r>
            <w:r w:rsidRPr="004B44FE">
              <w:rPr>
                <w:szCs w:val="24"/>
              </w:rPr>
              <w:lastRenderedPageBreak/>
              <w:t>составление актов на уничтожение документов и дел с истекшими сроками хранения)</w:t>
            </w:r>
          </w:p>
        </w:tc>
        <w:tc>
          <w:tcPr>
            <w:tcW w:w="638" w:type="pct"/>
          </w:tcPr>
          <w:p w:rsidR="00277867" w:rsidRPr="004B44FE" w:rsidRDefault="00277867" w:rsidP="00896AA1">
            <w:pPr>
              <w:jc w:val="center"/>
            </w:pPr>
            <w:r w:rsidRPr="004B44FE">
              <w:rPr>
                <w:bCs/>
              </w:rPr>
              <w:lastRenderedPageBreak/>
              <w:t>в течение года</w:t>
            </w:r>
          </w:p>
        </w:tc>
        <w:tc>
          <w:tcPr>
            <w:tcW w:w="730" w:type="pct"/>
          </w:tcPr>
          <w:p w:rsidR="00277867" w:rsidRPr="004B44FE" w:rsidRDefault="00277867" w:rsidP="00896AA1">
            <w:pPr>
              <w:pStyle w:val="a5"/>
              <w:tabs>
                <w:tab w:val="clear" w:pos="4153"/>
                <w:tab w:val="clear" w:pos="8306"/>
              </w:tabs>
              <w:jc w:val="center"/>
              <w:rPr>
                <w:szCs w:val="24"/>
              </w:rPr>
            </w:pPr>
            <w:r w:rsidRPr="004B44FE">
              <w:rPr>
                <w:iCs/>
                <w:szCs w:val="24"/>
              </w:rPr>
              <w:t>Отдел по общим вопросам</w:t>
            </w:r>
          </w:p>
        </w:tc>
        <w:tc>
          <w:tcPr>
            <w:tcW w:w="1507" w:type="pct"/>
          </w:tcPr>
          <w:p w:rsidR="00277867" w:rsidRPr="004B44FE" w:rsidRDefault="00277867" w:rsidP="00284D1A">
            <w:pPr>
              <w:jc w:val="both"/>
              <w:rPr>
                <w:b/>
              </w:rPr>
            </w:pPr>
            <w:r w:rsidRPr="004B44FE">
              <w:rPr>
                <w:b/>
              </w:rPr>
              <w:t>Исполнен.</w:t>
            </w:r>
          </w:p>
          <w:p w:rsidR="00277867" w:rsidRPr="004B44FE" w:rsidRDefault="00277867" w:rsidP="00533A06">
            <w:pPr>
              <w:jc w:val="both"/>
            </w:pPr>
            <w:r w:rsidRPr="004B44FE">
              <w:t>Подготовлены к передаче на хранение в ГУП «Республиканский центр технической инвентаризации» технические паспорта на подводящие газопроводы в количестве 999 шт.</w:t>
            </w:r>
          </w:p>
        </w:tc>
        <w:tc>
          <w:tcPr>
            <w:tcW w:w="708" w:type="pct"/>
            <w:gridSpan w:val="2"/>
          </w:tcPr>
          <w:p w:rsidR="00277867" w:rsidRPr="004B44FE" w:rsidRDefault="00277867" w:rsidP="00896AA1">
            <w:pPr>
              <w:pStyle w:val="a5"/>
              <w:tabs>
                <w:tab w:val="clear" w:pos="4153"/>
                <w:tab w:val="clear" w:pos="8306"/>
              </w:tabs>
              <w:jc w:val="center"/>
              <w:rPr>
                <w:iCs/>
                <w:szCs w:val="24"/>
              </w:rPr>
            </w:pPr>
            <w:r w:rsidRPr="004B44FE">
              <w:rPr>
                <w:iCs/>
                <w:szCs w:val="24"/>
              </w:rPr>
              <w:t>100</w:t>
            </w:r>
          </w:p>
        </w:tc>
      </w:tr>
      <w:tr w:rsidR="00277867" w:rsidRPr="004B44FE" w:rsidTr="007E4E03">
        <w:trPr>
          <w:trHeight w:val="196"/>
        </w:trPr>
        <w:tc>
          <w:tcPr>
            <w:tcW w:w="216" w:type="pct"/>
          </w:tcPr>
          <w:p w:rsidR="00277867" w:rsidRPr="004B44FE" w:rsidRDefault="00277867" w:rsidP="00896AA1">
            <w:pPr>
              <w:pStyle w:val="a5"/>
              <w:tabs>
                <w:tab w:val="clear" w:pos="4153"/>
                <w:tab w:val="clear" w:pos="8306"/>
              </w:tabs>
              <w:jc w:val="center"/>
              <w:rPr>
                <w:szCs w:val="24"/>
              </w:rPr>
            </w:pPr>
            <w:r w:rsidRPr="004B44FE">
              <w:rPr>
                <w:szCs w:val="24"/>
              </w:rPr>
              <w:lastRenderedPageBreak/>
              <w:t>23</w:t>
            </w:r>
          </w:p>
        </w:tc>
        <w:tc>
          <w:tcPr>
            <w:tcW w:w="1201" w:type="pct"/>
          </w:tcPr>
          <w:p w:rsidR="00277867" w:rsidRPr="004B44FE" w:rsidRDefault="00277867" w:rsidP="00896AA1">
            <w:pPr>
              <w:pStyle w:val="a5"/>
              <w:tabs>
                <w:tab w:val="clear" w:pos="4153"/>
                <w:tab w:val="clear" w:pos="8306"/>
              </w:tabs>
              <w:jc w:val="both"/>
              <w:rPr>
                <w:szCs w:val="24"/>
              </w:rPr>
            </w:pPr>
            <w:r w:rsidRPr="004B44FE">
              <w:rPr>
                <w:szCs w:val="24"/>
              </w:rPr>
              <w:t>Составление сводной номенклатуры дел Учреждения, Минимущества РС (Я)</w:t>
            </w:r>
          </w:p>
          <w:p w:rsidR="00277867" w:rsidRPr="004B44FE" w:rsidRDefault="00277867" w:rsidP="00896AA1">
            <w:pPr>
              <w:pStyle w:val="a5"/>
              <w:tabs>
                <w:tab w:val="clear" w:pos="4153"/>
                <w:tab w:val="clear" w:pos="8306"/>
              </w:tabs>
              <w:jc w:val="both"/>
              <w:rPr>
                <w:szCs w:val="24"/>
              </w:rPr>
            </w:pPr>
          </w:p>
        </w:tc>
        <w:tc>
          <w:tcPr>
            <w:tcW w:w="638" w:type="pct"/>
          </w:tcPr>
          <w:p w:rsidR="00277867" w:rsidRPr="004B44FE" w:rsidRDefault="00277867" w:rsidP="00896AA1">
            <w:pPr>
              <w:pStyle w:val="a5"/>
              <w:tabs>
                <w:tab w:val="clear" w:pos="4153"/>
                <w:tab w:val="clear" w:pos="8306"/>
              </w:tabs>
              <w:jc w:val="center"/>
              <w:rPr>
                <w:szCs w:val="24"/>
              </w:rPr>
            </w:pPr>
            <w:r w:rsidRPr="004B44FE">
              <w:rPr>
                <w:bCs/>
                <w:szCs w:val="24"/>
              </w:rPr>
              <w:t>в течение года</w:t>
            </w:r>
          </w:p>
        </w:tc>
        <w:tc>
          <w:tcPr>
            <w:tcW w:w="730" w:type="pct"/>
          </w:tcPr>
          <w:p w:rsidR="00277867" w:rsidRPr="004B44FE" w:rsidRDefault="00277867" w:rsidP="00896AA1">
            <w:pPr>
              <w:jc w:val="center"/>
              <w:rPr>
                <w:iCs/>
              </w:rPr>
            </w:pPr>
            <w:r w:rsidRPr="004B44FE">
              <w:rPr>
                <w:iCs/>
              </w:rPr>
              <w:t>Отдел по общим вопросам</w:t>
            </w:r>
          </w:p>
          <w:p w:rsidR="00277867" w:rsidRPr="004B44FE" w:rsidRDefault="00277867" w:rsidP="00896AA1">
            <w:pPr>
              <w:jc w:val="center"/>
              <w:rPr>
                <w:iCs/>
              </w:rPr>
            </w:pPr>
          </w:p>
          <w:p w:rsidR="00277867" w:rsidRPr="004B44FE" w:rsidRDefault="00277867" w:rsidP="00896AA1">
            <w:pPr>
              <w:jc w:val="center"/>
              <w:rPr>
                <w:iCs/>
              </w:rPr>
            </w:pPr>
          </w:p>
          <w:p w:rsidR="00277867" w:rsidRPr="004B44FE" w:rsidRDefault="00277867" w:rsidP="00896AA1">
            <w:pPr>
              <w:jc w:val="center"/>
            </w:pPr>
          </w:p>
        </w:tc>
        <w:tc>
          <w:tcPr>
            <w:tcW w:w="1507" w:type="pct"/>
          </w:tcPr>
          <w:p w:rsidR="00277867" w:rsidRPr="004B44FE" w:rsidRDefault="00247FC3" w:rsidP="00806606">
            <w:pPr>
              <w:jc w:val="both"/>
              <w:rPr>
                <w:b/>
              </w:rPr>
            </w:pPr>
            <w:r w:rsidRPr="004B44FE">
              <w:rPr>
                <w:b/>
              </w:rPr>
              <w:t>Исполнен.</w:t>
            </w:r>
          </w:p>
          <w:p w:rsidR="00277867" w:rsidRPr="004B44FE" w:rsidRDefault="00277867" w:rsidP="00806606">
            <w:pPr>
              <w:jc w:val="both"/>
            </w:pPr>
            <w:proofErr w:type="gramStart"/>
            <w:r w:rsidRPr="004B44FE">
              <w:t>В связи с внесением изменений в структуру государственного казенного учреждения Республики Саха (Якутия) «Республиканское агентство имущества» и  штатное расписание, утвержденное Приказом от 26 апреля 2022 № 35 «Об утверждении организационной структуры Государственного казенного учреждения Республики Саха (Якутия) «Республиканское агентство имущества» разработаны номенклатур</w:t>
            </w:r>
            <w:r w:rsidR="0071710D" w:rsidRPr="004B44FE">
              <w:t>ы</w:t>
            </w:r>
            <w:r w:rsidRPr="004B44FE">
              <w:t xml:space="preserve"> дел отделов и согласованы кур</w:t>
            </w:r>
            <w:r w:rsidR="00247FC3" w:rsidRPr="004B44FE">
              <w:t>атором Национального архива 14 октября 2022 г.</w:t>
            </w:r>
            <w:proofErr w:type="gramEnd"/>
          </w:p>
          <w:p w:rsidR="00277867" w:rsidRPr="004B44FE" w:rsidRDefault="00277867" w:rsidP="00F63359">
            <w:pPr>
              <w:jc w:val="both"/>
              <w:rPr>
                <w:iCs/>
              </w:rPr>
            </w:pPr>
            <w:r w:rsidRPr="004B44FE">
              <w:t>Номенклатура дел Департамента по корпоративным технологиям находится на согласовании у курат</w:t>
            </w:r>
            <w:r w:rsidR="00247FC3" w:rsidRPr="004B44FE">
              <w:t>ора Национального архива РС (Я) с июня 2022 г.</w:t>
            </w:r>
          </w:p>
        </w:tc>
        <w:tc>
          <w:tcPr>
            <w:tcW w:w="708" w:type="pct"/>
            <w:gridSpan w:val="2"/>
          </w:tcPr>
          <w:p w:rsidR="00277867" w:rsidRPr="004B44FE" w:rsidRDefault="00247FC3" w:rsidP="00896AA1">
            <w:pPr>
              <w:jc w:val="center"/>
              <w:rPr>
                <w:iCs/>
              </w:rPr>
            </w:pPr>
            <w:r w:rsidRPr="004B44FE">
              <w:rPr>
                <w:iCs/>
              </w:rPr>
              <w:t>100</w:t>
            </w:r>
          </w:p>
        </w:tc>
      </w:tr>
      <w:tr w:rsidR="00277867" w:rsidRPr="004B44FE" w:rsidTr="007E4E03">
        <w:trPr>
          <w:trHeight w:val="341"/>
        </w:trPr>
        <w:tc>
          <w:tcPr>
            <w:tcW w:w="5000" w:type="pct"/>
            <w:gridSpan w:val="7"/>
            <w:vAlign w:val="center"/>
          </w:tcPr>
          <w:p w:rsidR="00277867" w:rsidRPr="004B44FE" w:rsidRDefault="00277867" w:rsidP="0080734F">
            <w:pPr>
              <w:pStyle w:val="ac"/>
              <w:spacing w:after="0" w:line="240" w:lineRule="auto"/>
              <w:ind w:left="360"/>
              <w:jc w:val="center"/>
              <w:rPr>
                <w:rFonts w:ascii="Times New Roman" w:hAnsi="Times New Roman"/>
                <w:b/>
                <w:sz w:val="24"/>
                <w:szCs w:val="24"/>
              </w:rPr>
            </w:pPr>
            <w:r w:rsidRPr="004B44FE">
              <w:rPr>
                <w:rFonts w:ascii="Times New Roman" w:hAnsi="Times New Roman"/>
                <w:b/>
                <w:sz w:val="24"/>
                <w:szCs w:val="24"/>
              </w:rPr>
              <w:t>1.10. Финансовое обеспечение, учет и отчетность</w:t>
            </w:r>
          </w:p>
        </w:tc>
      </w:tr>
      <w:tr w:rsidR="00277867" w:rsidRPr="004B44FE" w:rsidTr="0099627F">
        <w:trPr>
          <w:trHeight w:val="196"/>
        </w:trPr>
        <w:tc>
          <w:tcPr>
            <w:tcW w:w="216" w:type="pct"/>
          </w:tcPr>
          <w:p w:rsidR="00277867" w:rsidRPr="004B44FE" w:rsidRDefault="00277867" w:rsidP="004948F5">
            <w:pPr>
              <w:pStyle w:val="a5"/>
              <w:tabs>
                <w:tab w:val="clear" w:pos="4153"/>
                <w:tab w:val="clear" w:pos="8306"/>
              </w:tabs>
              <w:jc w:val="center"/>
              <w:rPr>
                <w:szCs w:val="24"/>
              </w:rPr>
            </w:pPr>
            <w:r w:rsidRPr="004B44FE">
              <w:rPr>
                <w:szCs w:val="24"/>
              </w:rPr>
              <w:t>1</w:t>
            </w:r>
          </w:p>
        </w:tc>
        <w:tc>
          <w:tcPr>
            <w:tcW w:w="1201" w:type="pct"/>
          </w:tcPr>
          <w:p w:rsidR="00277867" w:rsidRPr="004B44FE" w:rsidRDefault="00277867" w:rsidP="00896AA1">
            <w:pPr>
              <w:pStyle w:val="a5"/>
              <w:tabs>
                <w:tab w:val="clear" w:pos="4153"/>
                <w:tab w:val="clear" w:pos="8306"/>
              </w:tabs>
              <w:jc w:val="both"/>
              <w:rPr>
                <w:szCs w:val="24"/>
              </w:rPr>
            </w:pPr>
            <w:r w:rsidRPr="004B44FE">
              <w:rPr>
                <w:szCs w:val="24"/>
              </w:rPr>
              <w:t>Выполнение мероприятий по реализации функции получателя бюджетных средств, составление бюджетной сметы расходов Учреждения, бюджетной росписи расходов, штатного расписания, расчетов фонда оплаты труда</w:t>
            </w:r>
          </w:p>
        </w:tc>
        <w:tc>
          <w:tcPr>
            <w:tcW w:w="638" w:type="pct"/>
          </w:tcPr>
          <w:p w:rsidR="00277867" w:rsidRPr="004B44FE" w:rsidRDefault="00277867" w:rsidP="00896AA1">
            <w:pPr>
              <w:pStyle w:val="a5"/>
              <w:tabs>
                <w:tab w:val="clear" w:pos="4153"/>
                <w:tab w:val="clear" w:pos="8306"/>
              </w:tabs>
              <w:jc w:val="center"/>
              <w:rPr>
                <w:szCs w:val="24"/>
              </w:rPr>
            </w:pPr>
            <w:r w:rsidRPr="004B44FE">
              <w:rPr>
                <w:szCs w:val="24"/>
              </w:rPr>
              <w:t>в течение года</w:t>
            </w:r>
          </w:p>
        </w:tc>
        <w:tc>
          <w:tcPr>
            <w:tcW w:w="730" w:type="pct"/>
          </w:tcPr>
          <w:p w:rsidR="00277867" w:rsidRPr="004B44FE" w:rsidRDefault="00277867" w:rsidP="00896AA1">
            <w:pPr>
              <w:jc w:val="center"/>
            </w:pPr>
            <w:r w:rsidRPr="004B44FE">
              <w:t>Бухгалтерия</w:t>
            </w:r>
          </w:p>
          <w:p w:rsidR="00277867" w:rsidRPr="004B44FE" w:rsidRDefault="00277867" w:rsidP="00896AA1">
            <w:pPr>
              <w:jc w:val="center"/>
            </w:pPr>
          </w:p>
        </w:tc>
        <w:tc>
          <w:tcPr>
            <w:tcW w:w="1642" w:type="pct"/>
            <w:gridSpan w:val="2"/>
          </w:tcPr>
          <w:p w:rsidR="00277867" w:rsidRPr="004B44FE" w:rsidRDefault="00277867" w:rsidP="004636BB">
            <w:pPr>
              <w:jc w:val="both"/>
              <w:rPr>
                <w:b/>
              </w:rPr>
            </w:pPr>
            <w:r w:rsidRPr="004B44FE">
              <w:rPr>
                <w:b/>
              </w:rPr>
              <w:t>Исполнен.</w:t>
            </w:r>
          </w:p>
          <w:p w:rsidR="00277867" w:rsidRPr="004B44FE" w:rsidRDefault="00277867" w:rsidP="004636BB">
            <w:pPr>
              <w:jc w:val="both"/>
            </w:pPr>
            <w:r w:rsidRPr="004B44FE">
              <w:t>1.Бюджетная смета учреждения утверждена 10.01.2022 (бюджетные ассигнования доведены 12.12.2022). В соответствии с приказом МИЗО Р</w:t>
            </w:r>
            <w:proofErr w:type="gramStart"/>
            <w:r w:rsidRPr="004B44FE">
              <w:t>С(</w:t>
            </w:r>
            <w:proofErr w:type="gramEnd"/>
            <w:r w:rsidRPr="004B44FE">
              <w:t>Я) бюджетная смета утверждается в течение 10 рабочих дней со дня доведения лимитов бюджетных обязательств.</w:t>
            </w:r>
          </w:p>
          <w:p w:rsidR="00277867" w:rsidRPr="004B44FE" w:rsidRDefault="00277867" w:rsidP="004636BB">
            <w:pPr>
              <w:jc w:val="both"/>
            </w:pPr>
            <w:r w:rsidRPr="004B44FE">
              <w:t>2. Приказом учреждения от 22.03.22 № 20 в штатное расписание учреждения внесены изменения в должностные оклады в соответствии с приказом МИЗО Р</w:t>
            </w:r>
            <w:proofErr w:type="gramStart"/>
            <w:r w:rsidRPr="004B44FE">
              <w:t>С(</w:t>
            </w:r>
            <w:proofErr w:type="gramEnd"/>
            <w:r w:rsidRPr="004B44FE">
              <w:t>Я) от 15.03.22 № П-010-45 (повышение на 3,6%).</w:t>
            </w:r>
          </w:p>
          <w:p w:rsidR="00277867" w:rsidRPr="004B44FE" w:rsidRDefault="00277867" w:rsidP="004636BB">
            <w:pPr>
              <w:jc w:val="both"/>
            </w:pPr>
            <w:r w:rsidRPr="004B44FE">
              <w:t xml:space="preserve">3. Приказом учреждения от 26.04.22 № 34 в </w:t>
            </w:r>
            <w:r w:rsidRPr="004B44FE">
              <w:lastRenderedPageBreak/>
              <w:t>штатное расписание учреждения внесены изменения в должностные оклады в соответствии с приказом МИЗО Р</w:t>
            </w:r>
            <w:proofErr w:type="gramStart"/>
            <w:r w:rsidRPr="004B44FE">
              <w:t>С(</w:t>
            </w:r>
            <w:proofErr w:type="gramEnd"/>
            <w:r w:rsidRPr="004B44FE">
              <w:t>Я) от 12.03.22 № П-08-51 (повышение на 6,4%).</w:t>
            </w:r>
          </w:p>
          <w:p w:rsidR="00277867" w:rsidRPr="004B44FE" w:rsidRDefault="00277867" w:rsidP="004636BB">
            <w:pPr>
              <w:jc w:val="both"/>
            </w:pPr>
            <w:r w:rsidRPr="004B44FE">
              <w:t>4. Расчет и выплата заработной платы работников производится два раза в месяц (аванс – до 17 числа, з/</w:t>
            </w:r>
            <w:proofErr w:type="spellStart"/>
            <w:proofErr w:type="gramStart"/>
            <w:r w:rsidRPr="004B44FE">
              <w:t>пл</w:t>
            </w:r>
            <w:proofErr w:type="spellEnd"/>
            <w:proofErr w:type="gramEnd"/>
            <w:r w:rsidRPr="004B44FE">
              <w:t xml:space="preserve"> – до 02 числа следующего месяца). Задержек по выплате заработной платы нет.</w:t>
            </w:r>
          </w:p>
        </w:tc>
        <w:tc>
          <w:tcPr>
            <w:tcW w:w="573" w:type="pct"/>
          </w:tcPr>
          <w:p w:rsidR="00277867" w:rsidRPr="004B44FE" w:rsidRDefault="00277867" w:rsidP="004636BB">
            <w:pPr>
              <w:jc w:val="center"/>
            </w:pPr>
            <w:r w:rsidRPr="004B44FE">
              <w:lastRenderedPageBreak/>
              <w:t>100</w:t>
            </w:r>
          </w:p>
        </w:tc>
      </w:tr>
      <w:tr w:rsidR="00277867" w:rsidRPr="004B44FE" w:rsidTr="0099627F">
        <w:trPr>
          <w:trHeight w:val="196"/>
        </w:trPr>
        <w:tc>
          <w:tcPr>
            <w:tcW w:w="216" w:type="pct"/>
          </w:tcPr>
          <w:p w:rsidR="00277867" w:rsidRPr="004B44FE" w:rsidRDefault="00277867" w:rsidP="004948F5">
            <w:pPr>
              <w:pStyle w:val="a5"/>
              <w:tabs>
                <w:tab w:val="clear" w:pos="4153"/>
                <w:tab w:val="clear" w:pos="8306"/>
              </w:tabs>
              <w:jc w:val="center"/>
              <w:rPr>
                <w:szCs w:val="24"/>
              </w:rPr>
            </w:pPr>
            <w:r w:rsidRPr="004B44FE">
              <w:rPr>
                <w:szCs w:val="24"/>
              </w:rPr>
              <w:lastRenderedPageBreak/>
              <w:t>2</w:t>
            </w:r>
          </w:p>
        </w:tc>
        <w:tc>
          <w:tcPr>
            <w:tcW w:w="1201" w:type="pct"/>
          </w:tcPr>
          <w:p w:rsidR="00277867" w:rsidRPr="004B44FE" w:rsidRDefault="00277867" w:rsidP="00896AA1">
            <w:pPr>
              <w:pStyle w:val="a5"/>
              <w:tabs>
                <w:tab w:val="clear" w:pos="4153"/>
                <w:tab w:val="clear" w:pos="8306"/>
              </w:tabs>
              <w:jc w:val="both"/>
              <w:rPr>
                <w:szCs w:val="24"/>
              </w:rPr>
            </w:pPr>
            <w:r w:rsidRPr="004B44FE">
              <w:rPr>
                <w:szCs w:val="24"/>
              </w:rPr>
              <w:t>Исполнение кассового плана расходов на 2022 год</w:t>
            </w:r>
          </w:p>
        </w:tc>
        <w:tc>
          <w:tcPr>
            <w:tcW w:w="638" w:type="pct"/>
          </w:tcPr>
          <w:p w:rsidR="00277867" w:rsidRPr="004B44FE" w:rsidRDefault="00277867" w:rsidP="00896AA1">
            <w:pPr>
              <w:pStyle w:val="a5"/>
              <w:tabs>
                <w:tab w:val="clear" w:pos="4153"/>
                <w:tab w:val="clear" w:pos="8306"/>
              </w:tabs>
              <w:jc w:val="center"/>
              <w:rPr>
                <w:szCs w:val="24"/>
              </w:rPr>
            </w:pPr>
            <w:r w:rsidRPr="004B44FE">
              <w:rPr>
                <w:szCs w:val="24"/>
              </w:rPr>
              <w:t>в течение года</w:t>
            </w:r>
          </w:p>
        </w:tc>
        <w:tc>
          <w:tcPr>
            <w:tcW w:w="730" w:type="pct"/>
          </w:tcPr>
          <w:p w:rsidR="00277867" w:rsidRPr="004B44FE" w:rsidRDefault="00277867" w:rsidP="00896AA1">
            <w:pPr>
              <w:pStyle w:val="a5"/>
              <w:tabs>
                <w:tab w:val="clear" w:pos="4153"/>
                <w:tab w:val="clear" w:pos="8306"/>
              </w:tabs>
              <w:jc w:val="center"/>
              <w:rPr>
                <w:szCs w:val="24"/>
              </w:rPr>
            </w:pPr>
            <w:r w:rsidRPr="004B44FE">
              <w:rPr>
                <w:szCs w:val="24"/>
              </w:rPr>
              <w:t>Бухгалтерия совместно с ответственными исполнителями мероприятий государственной программы</w:t>
            </w:r>
          </w:p>
        </w:tc>
        <w:tc>
          <w:tcPr>
            <w:tcW w:w="1642" w:type="pct"/>
            <w:gridSpan w:val="2"/>
          </w:tcPr>
          <w:p w:rsidR="00277867" w:rsidRPr="004B44FE" w:rsidRDefault="00277867" w:rsidP="004636BB">
            <w:pPr>
              <w:pStyle w:val="a5"/>
              <w:tabs>
                <w:tab w:val="clear" w:pos="4153"/>
                <w:tab w:val="clear" w:pos="8306"/>
              </w:tabs>
              <w:rPr>
                <w:b/>
                <w:szCs w:val="24"/>
              </w:rPr>
            </w:pPr>
            <w:r w:rsidRPr="004B44FE">
              <w:rPr>
                <w:b/>
                <w:szCs w:val="24"/>
              </w:rPr>
              <w:t>Исполнен.</w:t>
            </w:r>
          </w:p>
          <w:p w:rsidR="00F4445A" w:rsidRPr="004B44FE" w:rsidRDefault="00F4445A" w:rsidP="00F4445A">
            <w:pPr>
              <w:spacing w:after="200" w:line="240" w:lineRule="exact"/>
              <w:jc w:val="both"/>
              <w:rPr>
                <w:sz w:val="26"/>
                <w:szCs w:val="26"/>
              </w:rPr>
            </w:pPr>
            <w:r w:rsidRPr="004B44FE">
              <w:rPr>
                <w:sz w:val="26"/>
                <w:szCs w:val="26"/>
              </w:rPr>
              <w:t xml:space="preserve">Исполнение кассового плана за 4 квартал </w:t>
            </w:r>
            <w:proofErr w:type="spellStart"/>
            <w:r w:rsidRPr="004B44FE">
              <w:rPr>
                <w:sz w:val="26"/>
                <w:szCs w:val="26"/>
              </w:rPr>
              <w:t>т.г</w:t>
            </w:r>
            <w:proofErr w:type="spellEnd"/>
            <w:r w:rsidRPr="004B44FE">
              <w:rPr>
                <w:sz w:val="26"/>
                <w:szCs w:val="26"/>
              </w:rPr>
              <w:t>. составляет 66,26*%, в том числе по месяцам:</w:t>
            </w:r>
          </w:p>
          <w:tbl>
            <w:tblPr>
              <w:tblW w:w="4791" w:type="dxa"/>
              <w:tblInd w:w="5" w:type="dxa"/>
              <w:tblLayout w:type="fixed"/>
              <w:tblLook w:val="04A0" w:firstRow="1" w:lastRow="0" w:firstColumn="1" w:lastColumn="0" w:noHBand="0" w:noVBand="1"/>
            </w:tblPr>
            <w:tblGrid>
              <w:gridCol w:w="828"/>
              <w:gridCol w:w="1041"/>
              <w:gridCol w:w="1275"/>
              <w:gridCol w:w="1647"/>
            </w:tblGrid>
            <w:tr w:rsidR="00F4445A" w:rsidRPr="004B44FE" w:rsidTr="006A39E9">
              <w:trPr>
                <w:trHeight w:val="781"/>
              </w:trPr>
              <w:tc>
                <w:tcPr>
                  <w:tcW w:w="828" w:type="dxa"/>
                  <w:tcBorders>
                    <w:top w:val="single" w:sz="4" w:space="0" w:color="auto"/>
                    <w:left w:val="nil"/>
                    <w:bottom w:val="single" w:sz="4" w:space="0" w:color="auto"/>
                    <w:right w:val="single" w:sz="4" w:space="0" w:color="auto"/>
                  </w:tcBorders>
                  <w:shd w:val="clear" w:color="auto" w:fill="auto"/>
                  <w:vAlign w:val="bottom"/>
                  <w:hideMark/>
                </w:tcPr>
                <w:p w:rsidR="00F4445A" w:rsidRPr="004B44FE" w:rsidRDefault="00F4445A" w:rsidP="00F0460C">
                  <w:pPr>
                    <w:jc w:val="center"/>
                    <w:rPr>
                      <w:sz w:val="20"/>
                      <w:szCs w:val="20"/>
                    </w:rPr>
                  </w:pPr>
                  <w:r w:rsidRPr="004B44FE">
                    <w:rPr>
                      <w:sz w:val="20"/>
                      <w:szCs w:val="20"/>
                    </w:rPr>
                    <w:t>Месяц</w:t>
                  </w:r>
                </w:p>
              </w:tc>
              <w:tc>
                <w:tcPr>
                  <w:tcW w:w="1041" w:type="dxa"/>
                  <w:tcBorders>
                    <w:top w:val="single" w:sz="4" w:space="0" w:color="auto"/>
                    <w:left w:val="nil"/>
                    <w:bottom w:val="single" w:sz="4" w:space="0" w:color="auto"/>
                    <w:right w:val="single" w:sz="4" w:space="0" w:color="auto"/>
                  </w:tcBorders>
                  <w:shd w:val="clear" w:color="auto" w:fill="auto"/>
                  <w:vAlign w:val="bottom"/>
                  <w:hideMark/>
                </w:tcPr>
                <w:p w:rsidR="00F4445A" w:rsidRPr="004B44FE" w:rsidRDefault="00F4445A" w:rsidP="00F0460C">
                  <w:pPr>
                    <w:jc w:val="center"/>
                    <w:rPr>
                      <w:sz w:val="20"/>
                      <w:szCs w:val="20"/>
                    </w:rPr>
                  </w:pPr>
                  <w:r w:rsidRPr="004B44FE">
                    <w:rPr>
                      <w:sz w:val="20"/>
                      <w:szCs w:val="20"/>
                    </w:rPr>
                    <w:t xml:space="preserve">Лимиты по кассовому плану, </w:t>
                  </w:r>
                  <w:proofErr w:type="spellStart"/>
                  <w:r w:rsidR="006A39E9">
                    <w:rPr>
                      <w:sz w:val="20"/>
                      <w:szCs w:val="20"/>
                    </w:rPr>
                    <w:t>тыс</w:t>
                  </w:r>
                  <w:proofErr w:type="gramStart"/>
                  <w:r w:rsidR="006A39E9">
                    <w:rPr>
                      <w:sz w:val="20"/>
                      <w:szCs w:val="20"/>
                    </w:rPr>
                    <w:t>.</w:t>
                  </w:r>
                  <w:r w:rsidRPr="004B44FE">
                    <w:rPr>
                      <w:sz w:val="20"/>
                      <w:szCs w:val="20"/>
                    </w:rPr>
                    <w:t>р</w:t>
                  </w:r>
                  <w:proofErr w:type="gramEnd"/>
                  <w:r w:rsidRPr="004B44FE">
                    <w:rPr>
                      <w:sz w:val="20"/>
                      <w:szCs w:val="20"/>
                    </w:rPr>
                    <w:t>уб</w:t>
                  </w:r>
                  <w:proofErr w:type="spellEnd"/>
                  <w:r w:rsidRPr="004B44FE">
                    <w:rPr>
                      <w:sz w:val="20"/>
                      <w:szCs w:val="20"/>
                    </w:rPr>
                    <w:t>.</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4445A" w:rsidRPr="004B44FE" w:rsidRDefault="00F4445A" w:rsidP="00F0460C">
                  <w:pPr>
                    <w:jc w:val="center"/>
                    <w:rPr>
                      <w:sz w:val="20"/>
                      <w:szCs w:val="20"/>
                    </w:rPr>
                  </w:pPr>
                  <w:r w:rsidRPr="004B44FE">
                    <w:rPr>
                      <w:sz w:val="20"/>
                      <w:szCs w:val="20"/>
                    </w:rPr>
                    <w:t xml:space="preserve">Исполнение бюджетной сметы, в </w:t>
                  </w:r>
                  <w:proofErr w:type="spellStart"/>
                  <w:r w:rsidR="006A39E9">
                    <w:rPr>
                      <w:sz w:val="20"/>
                      <w:szCs w:val="20"/>
                    </w:rPr>
                    <w:t>тыс</w:t>
                  </w:r>
                  <w:proofErr w:type="gramStart"/>
                  <w:r w:rsidR="006A39E9">
                    <w:rPr>
                      <w:sz w:val="20"/>
                      <w:szCs w:val="20"/>
                    </w:rPr>
                    <w:t>.</w:t>
                  </w:r>
                  <w:r w:rsidRPr="004B44FE">
                    <w:rPr>
                      <w:sz w:val="20"/>
                      <w:szCs w:val="20"/>
                    </w:rPr>
                    <w:t>р</w:t>
                  </w:r>
                  <w:proofErr w:type="gramEnd"/>
                  <w:r w:rsidRPr="004B44FE">
                    <w:rPr>
                      <w:sz w:val="20"/>
                      <w:szCs w:val="20"/>
                    </w:rPr>
                    <w:t>уб</w:t>
                  </w:r>
                  <w:proofErr w:type="spellEnd"/>
                  <w:r w:rsidRPr="004B44FE">
                    <w:rPr>
                      <w:sz w:val="20"/>
                      <w:szCs w:val="20"/>
                    </w:rPr>
                    <w:t>.</w:t>
                  </w:r>
                </w:p>
              </w:tc>
              <w:tc>
                <w:tcPr>
                  <w:tcW w:w="1647" w:type="dxa"/>
                  <w:tcBorders>
                    <w:top w:val="single" w:sz="4" w:space="0" w:color="auto"/>
                    <w:left w:val="nil"/>
                    <w:bottom w:val="single" w:sz="4" w:space="0" w:color="auto"/>
                    <w:right w:val="single" w:sz="4" w:space="0" w:color="auto"/>
                  </w:tcBorders>
                  <w:shd w:val="clear" w:color="auto" w:fill="auto"/>
                  <w:vAlign w:val="bottom"/>
                  <w:hideMark/>
                </w:tcPr>
                <w:p w:rsidR="00F4445A" w:rsidRPr="004B44FE" w:rsidRDefault="00F4445A" w:rsidP="00F4445A">
                  <w:pPr>
                    <w:rPr>
                      <w:sz w:val="20"/>
                      <w:szCs w:val="20"/>
                    </w:rPr>
                  </w:pPr>
                  <w:r w:rsidRPr="004B44FE">
                    <w:rPr>
                      <w:sz w:val="20"/>
                      <w:szCs w:val="20"/>
                    </w:rPr>
                    <w:t xml:space="preserve">Исполнение относительно кассового плана, </w:t>
                  </w:r>
                  <w:proofErr w:type="gramStart"/>
                  <w:r w:rsidRPr="004B44FE">
                    <w:rPr>
                      <w:sz w:val="20"/>
                      <w:szCs w:val="20"/>
                    </w:rPr>
                    <w:t>в</w:t>
                  </w:r>
                  <w:proofErr w:type="gramEnd"/>
                  <w:r w:rsidRPr="004B44FE">
                    <w:rPr>
                      <w:sz w:val="20"/>
                      <w:szCs w:val="20"/>
                    </w:rPr>
                    <w:t xml:space="preserve"> %</w:t>
                  </w:r>
                </w:p>
              </w:tc>
            </w:tr>
            <w:tr w:rsidR="00F4445A" w:rsidRPr="004B44FE" w:rsidTr="006A39E9">
              <w:trPr>
                <w:trHeight w:val="260"/>
              </w:trPr>
              <w:tc>
                <w:tcPr>
                  <w:tcW w:w="828" w:type="dxa"/>
                  <w:tcBorders>
                    <w:top w:val="nil"/>
                    <w:left w:val="nil"/>
                    <w:bottom w:val="single" w:sz="4" w:space="0" w:color="auto"/>
                    <w:right w:val="single" w:sz="4" w:space="0" w:color="auto"/>
                  </w:tcBorders>
                  <w:shd w:val="clear" w:color="auto" w:fill="auto"/>
                  <w:noWrap/>
                  <w:vAlign w:val="center"/>
                </w:tcPr>
                <w:p w:rsidR="00F4445A" w:rsidRPr="004B44FE" w:rsidRDefault="00F4445A" w:rsidP="00F0460C">
                  <w:pPr>
                    <w:jc w:val="center"/>
                    <w:rPr>
                      <w:sz w:val="20"/>
                      <w:szCs w:val="20"/>
                    </w:rPr>
                  </w:pPr>
                  <w:r w:rsidRPr="004B44FE">
                    <w:rPr>
                      <w:sz w:val="20"/>
                      <w:szCs w:val="20"/>
                    </w:rPr>
                    <w:t>октябрь</w:t>
                  </w:r>
                </w:p>
              </w:tc>
              <w:tc>
                <w:tcPr>
                  <w:tcW w:w="1041" w:type="dxa"/>
                  <w:tcBorders>
                    <w:top w:val="nil"/>
                    <w:left w:val="nil"/>
                    <w:bottom w:val="single" w:sz="4" w:space="0" w:color="auto"/>
                    <w:right w:val="single" w:sz="4" w:space="0" w:color="auto"/>
                  </w:tcBorders>
                  <w:shd w:val="clear" w:color="auto" w:fill="auto"/>
                  <w:noWrap/>
                  <w:vAlign w:val="center"/>
                </w:tcPr>
                <w:p w:rsidR="00F4445A" w:rsidRPr="004B44FE" w:rsidRDefault="00F4445A" w:rsidP="00F0460C">
                  <w:pPr>
                    <w:jc w:val="center"/>
                    <w:rPr>
                      <w:sz w:val="20"/>
                      <w:szCs w:val="20"/>
                    </w:rPr>
                  </w:pPr>
                  <w:r w:rsidRPr="004B44FE">
                    <w:rPr>
                      <w:sz w:val="20"/>
                      <w:szCs w:val="20"/>
                    </w:rPr>
                    <w:t>8943,32</w:t>
                  </w:r>
                </w:p>
              </w:tc>
              <w:tc>
                <w:tcPr>
                  <w:tcW w:w="1275" w:type="dxa"/>
                  <w:tcBorders>
                    <w:top w:val="nil"/>
                    <w:left w:val="nil"/>
                    <w:bottom w:val="single" w:sz="4" w:space="0" w:color="auto"/>
                    <w:right w:val="single" w:sz="4" w:space="0" w:color="auto"/>
                  </w:tcBorders>
                  <w:shd w:val="clear" w:color="auto" w:fill="auto"/>
                  <w:noWrap/>
                  <w:vAlign w:val="center"/>
                </w:tcPr>
                <w:p w:rsidR="00F4445A" w:rsidRPr="004B44FE" w:rsidRDefault="00F4445A" w:rsidP="00F0460C">
                  <w:pPr>
                    <w:jc w:val="center"/>
                    <w:rPr>
                      <w:sz w:val="20"/>
                      <w:szCs w:val="20"/>
                    </w:rPr>
                  </w:pPr>
                  <w:r w:rsidRPr="004B44FE">
                    <w:rPr>
                      <w:sz w:val="20"/>
                      <w:szCs w:val="20"/>
                    </w:rPr>
                    <w:t>8943,32</w:t>
                  </w:r>
                </w:p>
              </w:tc>
              <w:tc>
                <w:tcPr>
                  <w:tcW w:w="1647" w:type="dxa"/>
                  <w:tcBorders>
                    <w:top w:val="nil"/>
                    <w:left w:val="nil"/>
                    <w:bottom w:val="single" w:sz="4" w:space="0" w:color="auto"/>
                    <w:right w:val="single" w:sz="4" w:space="0" w:color="auto"/>
                  </w:tcBorders>
                  <w:shd w:val="clear" w:color="auto" w:fill="auto"/>
                  <w:noWrap/>
                  <w:vAlign w:val="center"/>
                </w:tcPr>
                <w:p w:rsidR="00F4445A" w:rsidRPr="004B44FE" w:rsidRDefault="00F4445A" w:rsidP="00F4445A">
                  <w:pPr>
                    <w:rPr>
                      <w:sz w:val="20"/>
                      <w:szCs w:val="20"/>
                    </w:rPr>
                  </w:pPr>
                  <w:r w:rsidRPr="004B44FE">
                    <w:rPr>
                      <w:sz w:val="20"/>
                      <w:szCs w:val="20"/>
                    </w:rPr>
                    <w:t>100%</w:t>
                  </w:r>
                </w:p>
              </w:tc>
            </w:tr>
            <w:tr w:rsidR="00F4445A" w:rsidRPr="004B44FE" w:rsidTr="006A39E9">
              <w:trPr>
                <w:trHeight w:val="260"/>
              </w:trPr>
              <w:tc>
                <w:tcPr>
                  <w:tcW w:w="828" w:type="dxa"/>
                  <w:tcBorders>
                    <w:top w:val="nil"/>
                    <w:left w:val="nil"/>
                    <w:bottom w:val="single" w:sz="4" w:space="0" w:color="auto"/>
                    <w:right w:val="single" w:sz="4" w:space="0" w:color="auto"/>
                  </w:tcBorders>
                  <w:shd w:val="clear" w:color="auto" w:fill="auto"/>
                  <w:noWrap/>
                  <w:vAlign w:val="center"/>
                </w:tcPr>
                <w:p w:rsidR="00F4445A" w:rsidRPr="004B44FE" w:rsidRDefault="00F4445A" w:rsidP="00F0460C">
                  <w:pPr>
                    <w:jc w:val="center"/>
                    <w:rPr>
                      <w:sz w:val="20"/>
                      <w:szCs w:val="20"/>
                    </w:rPr>
                  </w:pPr>
                  <w:r w:rsidRPr="004B44FE">
                    <w:rPr>
                      <w:sz w:val="20"/>
                      <w:szCs w:val="20"/>
                    </w:rPr>
                    <w:t>ноябрь</w:t>
                  </w:r>
                </w:p>
              </w:tc>
              <w:tc>
                <w:tcPr>
                  <w:tcW w:w="1041" w:type="dxa"/>
                  <w:tcBorders>
                    <w:top w:val="nil"/>
                    <w:left w:val="nil"/>
                    <w:bottom w:val="single" w:sz="4" w:space="0" w:color="auto"/>
                    <w:right w:val="single" w:sz="4" w:space="0" w:color="auto"/>
                  </w:tcBorders>
                  <w:shd w:val="clear" w:color="auto" w:fill="auto"/>
                  <w:noWrap/>
                  <w:vAlign w:val="center"/>
                </w:tcPr>
                <w:p w:rsidR="00F4445A" w:rsidRPr="004B44FE" w:rsidRDefault="00F4445A" w:rsidP="00F0460C">
                  <w:pPr>
                    <w:jc w:val="center"/>
                    <w:rPr>
                      <w:sz w:val="20"/>
                      <w:szCs w:val="20"/>
                    </w:rPr>
                  </w:pPr>
                  <w:r w:rsidRPr="004B44FE">
                    <w:rPr>
                      <w:sz w:val="20"/>
                      <w:szCs w:val="20"/>
                    </w:rPr>
                    <w:t>4494,86</w:t>
                  </w:r>
                </w:p>
              </w:tc>
              <w:tc>
                <w:tcPr>
                  <w:tcW w:w="1275" w:type="dxa"/>
                  <w:tcBorders>
                    <w:top w:val="nil"/>
                    <w:left w:val="nil"/>
                    <w:bottom w:val="single" w:sz="4" w:space="0" w:color="auto"/>
                    <w:right w:val="single" w:sz="4" w:space="0" w:color="auto"/>
                  </w:tcBorders>
                  <w:shd w:val="clear" w:color="auto" w:fill="auto"/>
                  <w:noWrap/>
                  <w:vAlign w:val="center"/>
                </w:tcPr>
                <w:p w:rsidR="00F4445A" w:rsidRPr="004B44FE" w:rsidRDefault="00F4445A" w:rsidP="00F0460C">
                  <w:pPr>
                    <w:jc w:val="center"/>
                    <w:rPr>
                      <w:sz w:val="20"/>
                      <w:szCs w:val="20"/>
                    </w:rPr>
                  </w:pPr>
                  <w:r w:rsidRPr="004B44FE">
                    <w:rPr>
                      <w:sz w:val="20"/>
                      <w:szCs w:val="20"/>
                    </w:rPr>
                    <w:t>4494,86</w:t>
                  </w:r>
                </w:p>
              </w:tc>
              <w:tc>
                <w:tcPr>
                  <w:tcW w:w="1647" w:type="dxa"/>
                  <w:tcBorders>
                    <w:top w:val="nil"/>
                    <w:left w:val="nil"/>
                    <w:bottom w:val="single" w:sz="4" w:space="0" w:color="auto"/>
                    <w:right w:val="single" w:sz="4" w:space="0" w:color="auto"/>
                  </w:tcBorders>
                  <w:shd w:val="clear" w:color="auto" w:fill="auto"/>
                  <w:noWrap/>
                  <w:vAlign w:val="center"/>
                </w:tcPr>
                <w:p w:rsidR="00F4445A" w:rsidRPr="004B44FE" w:rsidRDefault="00F4445A" w:rsidP="00F4445A">
                  <w:pPr>
                    <w:rPr>
                      <w:sz w:val="20"/>
                      <w:szCs w:val="20"/>
                    </w:rPr>
                  </w:pPr>
                  <w:r w:rsidRPr="004B44FE">
                    <w:rPr>
                      <w:sz w:val="20"/>
                      <w:szCs w:val="20"/>
                    </w:rPr>
                    <w:t>100%</w:t>
                  </w:r>
                </w:p>
              </w:tc>
            </w:tr>
            <w:tr w:rsidR="00F4445A" w:rsidRPr="004B44FE" w:rsidTr="006A39E9">
              <w:trPr>
                <w:trHeight w:val="260"/>
              </w:trPr>
              <w:tc>
                <w:tcPr>
                  <w:tcW w:w="828" w:type="dxa"/>
                  <w:tcBorders>
                    <w:top w:val="nil"/>
                    <w:left w:val="nil"/>
                    <w:bottom w:val="single" w:sz="4" w:space="0" w:color="auto"/>
                    <w:right w:val="single" w:sz="4" w:space="0" w:color="auto"/>
                  </w:tcBorders>
                  <w:shd w:val="clear" w:color="auto" w:fill="auto"/>
                  <w:noWrap/>
                  <w:vAlign w:val="center"/>
                </w:tcPr>
                <w:p w:rsidR="00F4445A" w:rsidRPr="004B44FE" w:rsidRDefault="00F4445A" w:rsidP="00F0460C">
                  <w:pPr>
                    <w:jc w:val="center"/>
                    <w:rPr>
                      <w:sz w:val="20"/>
                      <w:szCs w:val="20"/>
                    </w:rPr>
                  </w:pPr>
                  <w:r w:rsidRPr="004B44FE">
                    <w:rPr>
                      <w:sz w:val="20"/>
                      <w:szCs w:val="20"/>
                    </w:rPr>
                    <w:t>декабрь</w:t>
                  </w:r>
                </w:p>
              </w:tc>
              <w:tc>
                <w:tcPr>
                  <w:tcW w:w="1041" w:type="dxa"/>
                  <w:tcBorders>
                    <w:top w:val="nil"/>
                    <w:left w:val="nil"/>
                    <w:bottom w:val="single" w:sz="4" w:space="0" w:color="auto"/>
                    <w:right w:val="single" w:sz="4" w:space="0" w:color="auto"/>
                  </w:tcBorders>
                  <w:shd w:val="clear" w:color="auto" w:fill="auto"/>
                  <w:noWrap/>
                  <w:vAlign w:val="center"/>
                </w:tcPr>
                <w:p w:rsidR="00F4445A" w:rsidRPr="004B44FE" w:rsidRDefault="00F4445A" w:rsidP="00F0460C">
                  <w:pPr>
                    <w:jc w:val="center"/>
                    <w:rPr>
                      <w:sz w:val="20"/>
                      <w:szCs w:val="20"/>
                    </w:rPr>
                  </w:pPr>
                  <w:r w:rsidRPr="004B44FE">
                    <w:rPr>
                      <w:sz w:val="20"/>
                      <w:szCs w:val="20"/>
                    </w:rPr>
                    <w:t>15694,32</w:t>
                  </w:r>
                </w:p>
              </w:tc>
              <w:tc>
                <w:tcPr>
                  <w:tcW w:w="1275" w:type="dxa"/>
                  <w:tcBorders>
                    <w:top w:val="nil"/>
                    <w:left w:val="nil"/>
                    <w:bottom w:val="single" w:sz="4" w:space="0" w:color="auto"/>
                    <w:right w:val="single" w:sz="4" w:space="0" w:color="auto"/>
                  </w:tcBorders>
                  <w:shd w:val="clear" w:color="auto" w:fill="auto"/>
                  <w:noWrap/>
                  <w:vAlign w:val="center"/>
                </w:tcPr>
                <w:p w:rsidR="00F4445A" w:rsidRPr="004B44FE" w:rsidRDefault="00F4445A" w:rsidP="00F0460C">
                  <w:pPr>
                    <w:jc w:val="center"/>
                    <w:rPr>
                      <w:sz w:val="20"/>
                      <w:szCs w:val="20"/>
                    </w:rPr>
                  </w:pPr>
                  <w:r w:rsidRPr="004B44FE">
                    <w:rPr>
                      <w:sz w:val="20"/>
                      <w:szCs w:val="20"/>
                    </w:rPr>
                    <w:t>5866,34</w:t>
                  </w:r>
                </w:p>
              </w:tc>
              <w:tc>
                <w:tcPr>
                  <w:tcW w:w="1647" w:type="dxa"/>
                  <w:tcBorders>
                    <w:top w:val="nil"/>
                    <w:left w:val="nil"/>
                    <w:bottom w:val="single" w:sz="4" w:space="0" w:color="auto"/>
                    <w:right w:val="single" w:sz="4" w:space="0" w:color="auto"/>
                  </w:tcBorders>
                  <w:shd w:val="clear" w:color="auto" w:fill="auto"/>
                  <w:noWrap/>
                  <w:vAlign w:val="center"/>
                </w:tcPr>
                <w:p w:rsidR="00F4445A" w:rsidRPr="004B44FE" w:rsidRDefault="00F4445A" w:rsidP="00F4445A">
                  <w:pPr>
                    <w:rPr>
                      <w:sz w:val="20"/>
                      <w:szCs w:val="20"/>
                    </w:rPr>
                  </w:pPr>
                  <w:r w:rsidRPr="004B44FE">
                    <w:rPr>
                      <w:sz w:val="20"/>
                      <w:szCs w:val="20"/>
                    </w:rPr>
                    <w:t>37,38*%</w:t>
                  </w:r>
                </w:p>
              </w:tc>
            </w:tr>
            <w:tr w:rsidR="00F4445A" w:rsidRPr="004B44FE" w:rsidTr="006A39E9">
              <w:trPr>
                <w:trHeight w:val="260"/>
              </w:trPr>
              <w:tc>
                <w:tcPr>
                  <w:tcW w:w="828" w:type="dxa"/>
                  <w:tcBorders>
                    <w:top w:val="nil"/>
                    <w:left w:val="nil"/>
                    <w:bottom w:val="single" w:sz="4" w:space="0" w:color="auto"/>
                    <w:right w:val="single" w:sz="4" w:space="0" w:color="auto"/>
                  </w:tcBorders>
                  <w:shd w:val="clear" w:color="auto" w:fill="auto"/>
                  <w:noWrap/>
                  <w:vAlign w:val="center"/>
                </w:tcPr>
                <w:p w:rsidR="00F4445A" w:rsidRPr="004B44FE" w:rsidRDefault="00F4445A" w:rsidP="00F0460C">
                  <w:pPr>
                    <w:jc w:val="center"/>
                    <w:rPr>
                      <w:sz w:val="20"/>
                      <w:szCs w:val="20"/>
                    </w:rPr>
                  </w:pPr>
                  <w:r w:rsidRPr="004B44FE">
                    <w:rPr>
                      <w:sz w:val="20"/>
                      <w:szCs w:val="20"/>
                    </w:rPr>
                    <w:t>непрограммные</w:t>
                  </w:r>
                </w:p>
              </w:tc>
              <w:tc>
                <w:tcPr>
                  <w:tcW w:w="1041" w:type="dxa"/>
                  <w:tcBorders>
                    <w:top w:val="nil"/>
                    <w:left w:val="nil"/>
                    <w:bottom w:val="single" w:sz="4" w:space="0" w:color="auto"/>
                    <w:right w:val="single" w:sz="4" w:space="0" w:color="auto"/>
                  </w:tcBorders>
                  <w:shd w:val="clear" w:color="auto" w:fill="auto"/>
                  <w:noWrap/>
                  <w:vAlign w:val="center"/>
                </w:tcPr>
                <w:p w:rsidR="00F4445A" w:rsidRPr="004B44FE" w:rsidRDefault="00F4445A" w:rsidP="00F0460C">
                  <w:pPr>
                    <w:jc w:val="center"/>
                    <w:rPr>
                      <w:sz w:val="20"/>
                      <w:szCs w:val="20"/>
                    </w:rPr>
                  </w:pPr>
                  <w:r w:rsidRPr="004B44FE">
                    <w:rPr>
                      <w:sz w:val="20"/>
                      <w:szCs w:val="20"/>
                    </w:rPr>
                    <w:t>85000,00</w:t>
                  </w:r>
                </w:p>
              </w:tc>
              <w:tc>
                <w:tcPr>
                  <w:tcW w:w="2922" w:type="dxa"/>
                  <w:gridSpan w:val="2"/>
                  <w:tcBorders>
                    <w:top w:val="nil"/>
                    <w:left w:val="nil"/>
                    <w:bottom w:val="single" w:sz="4" w:space="0" w:color="auto"/>
                    <w:right w:val="single" w:sz="4" w:space="0" w:color="auto"/>
                  </w:tcBorders>
                  <w:shd w:val="clear" w:color="auto" w:fill="auto"/>
                  <w:noWrap/>
                  <w:vAlign w:val="center"/>
                </w:tcPr>
                <w:p w:rsidR="00F4445A" w:rsidRPr="004B44FE" w:rsidRDefault="00F4445A" w:rsidP="00F4445A">
                  <w:pPr>
                    <w:jc w:val="center"/>
                    <w:rPr>
                      <w:sz w:val="20"/>
                      <w:szCs w:val="20"/>
                    </w:rPr>
                  </w:pPr>
                  <w:r w:rsidRPr="004B44FE">
                    <w:rPr>
                      <w:sz w:val="20"/>
                      <w:szCs w:val="20"/>
                    </w:rPr>
                    <w:t xml:space="preserve">Сумма подлежит </w:t>
                  </w:r>
                </w:p>
                <w:p w:rsidR="00F4445A" w:rsidRPr="004B44FE" w:rsidRDefault="00F4445A" w:rsidP="00F4445A">
                  <w:pPr>
                    <w:jc w:val="center"/>
                    <w:rPr>
                      <w:sz w:val="20"/>
                      <w:szCs w:val="20"/>
                    </w:rPr>
                  </w:pPr>
                  <w:r w:rsidRPr="004B44FE">
                    <w:rPr>
                      <w:sz w:val="20"/>
                      <w:szCs w:val="20"/>
                    </w:rPr>
                    <w:t>к возврату в госбюджет Р</w:t>
                  </w:r>
                  <w:proofErr w:type="gramStart"/>
                  <w:r w:rsidRPr="004B44FE">
                    <w:rPr>
                      <w:sz w:val="20"/>
                      <w:szCs w:val="20"/>
                    </w:rPr>
                    <w:t>С(</w:t>
                  </w:r>
                  <w:proofErr w:type="gramEnd"/>
                  <w:r w:rsidRPr="004B44FE">
                    <w:rPr>
                      <w:sz w:val="20"/>
                      <w:szCs w:val="20"/>
                    </w:rPr>
                    <w:t xml:space="preserve">Я) </w:t>
                  </w:r>
                </w:p>
              </w:tc>
            </w:tr>
            <w:tr w:rsidR="00F4445A" w:rsidRPr="004B44FE" w:rsidTr="006A39E9">
              <w:trPr>
                <w:trHeight w:val="260"/>
              </w:trPr>
              <w:tc>
                <w:tcPr>
                  <w:tcW w:w="828" w:type="dxa"/>
                  <w:tcBorders>
                    <w:top w:val="nil"/>
                    <w:left w:val="nil"/>
                    <w:bottom w:val="single" w:sz="4" w:space="0" w:color="auto"/>
                    <w:right w:val="single" w:sz="4" w:space="0" w:color="auto"/>
                  </w:tcBorders>
                  <w:shd w:val="clear" w:color="auto" w:fill="auto"/>
                  <w:noWrap/>
                  <w:vAlign w:val="center"/>
                  <w:hideMark/>
                </w:tcPr>
                <w:p w:rsidR="00F4445A" w:rsidRPr="004B44FE" w:rsidRDefault="00F4445A" w:rsidP="00F0460C">
                  <w:pPr>
                    <w:jc w:val="center"/>
                    <w:rPr>
                      <w:sz w:val="20"/>
                      <w:szCs w:val="20"/>
                    </w:rPr>
                  </w:pPr>
                  <w:r w:rsidRPr="004B44FE">
                    <w:rPr>
                      <w:sz w:val="20"/>
                      <w:szCs w:val="20"/>
                    </w:rPr>
                    <w:t>Итого:</w:t>
                  </w:r>
                </w:p>
              </w:tc>
              <w:tc>
                <w:tcPr>
                  <w:tcW w:w="1041" w:type="dxa"/>
                  <w:tcBorders>
                    <w:top w:val="nil"/>
                    <w:left w:val="nil"/>
                    <w:bottom w:val="single" w:sz="4" w:space="0" w:color="auto"/>
                    <w:right w:val="single" w:sz="4" w:space="0" w:color="auto"/>
                  </w:tcBorders>
                  <w:shd w:val="clear" w:color="auto" w:fill="auto"/>
                  <w:noWrap/>
                  <w:vAlign w:val="center"/>
                </w:tcPr>
                <w:p w:rsidR="00F4445A" w:rsidRPr="004B44FE" w:rsidRDefault="00F4445A" w:rsidP="00F0460C">
                  <w:pPr>
                    <w:jc w:val="center"/>
                    <w:rPr>
                      <w:sz w:val="20"/>
                      <w:szCs w:val="20"/>
                    </w:rPr>
                  </w:pPr>
                  <w:r w:rsidRPr="004B44FE">
                    <w:rPr>
                      <w:sz w:val="20"/>
                      <w:szCs w:val="20"/>
                    </w:rPr>
                    <w:t>29132,5</w:t>
                  </w:r>
                </w:p>
              </w:tc>
              <w:tc>
                <w:tcPr>
                  <w:tcW w:w="1275" w:type="dxa"/>
                  <w:tcBorders>
                    <w:top w:val="nil"/>
                    <w:left w:val="nil"/>
                    <w:bottom w:val="single" w:sz="4" w:space="0" w:color="auto"/>
                    <w:right w:val="single" w:sz="4" w:space="0" w:color="auto"/>
                  </w:tcBorders>
                  <w:shd w:val="clear" w:color="auto" w:fill="auto"/>
                  <w:noWrap/>
                  <w:vAlign w:val="center"/>
                </w:tcPr>
                <w:p w:rsidR="00F4445A" w:rsidRPr="004B44FE" w:rsidRDefault="00F4445A" w:rsidP="00F0460C">
                  <w:pPr>
                    <w:jc w:val="center"/>
                    <w:rPr>
                      <w:sz w:val="20"/>
                      <w:szCs w:val="20"/>
                    </w:rPr>
                  </w:pPr>
                  <w:r w:rsidRPr="004B44FE">
                    <w:rPr>
                      <w:sz w:val="20"/>
                      <w:szCs w:val="20"/>
                    </w:rPr>
                    <w:t>19304,52</w:t>
                  </w:r>
                </w:p>
              </w:tc>
              <w:tc>
                <w:tcPr>
                  <w:tcW w:w="1647" w:type="dxa"/>
                  <w:tcBorders>
                    <w:top w:val="nil"/>
                    <w:left w:val="nil"/>
                    <w:bottom w:val="single" w:sz="4" w:space="0" w:color="auto"/>
                    <w:right w:val="single" w:sz="4" w:space="0" w:color="auto"/>
                  </w:tcBorders>
                  <w:shd w:val="clear" w:color="auto" w:fill="auto"/>
                  <w:noWrap/>
                  <w:vAlign w:val="center"/>
                </w:tcPr>
                <w:p w:rsidR="00F4445A" w:rsidRPr="004B44FE" w:rsidRDefault="00F4445A" w:rsidP="00F4445A">
                  <w:pPr>
                    <w:rPr>
                      <w:sz w:val="20"/>
                      <w:szCs w:val="20"/>
                    </w:rPr>
                  </w:pPr>
                  <w:r w:rsidRPr="004B44FE">
                    <w:rPr>
                      <w:sz w:val="20"/>
                      <w:szCs w:val="20"/>
                    </w:rPr>
                    <w:t>66,26*%</w:t>
                  </w:r>
                </w:p>
              </w:tc>
            </w:tr>
          </w:tbl>
          <w:p w:rsidR="00277867" w:rsidRPr="004B44FE" w:rsidRDefault="00F4445A" w:rsidP="00F4445A">
            <w:pPr>
              <w:pStyle w:val="a5"/>
              <w:tabs>
                <w:tab w:val="clear" w:pos="4153"/>
                <w:tab w:val="clear" w:pos="8306"/>
              </w:tabs>
              <w:rPr>
                <w:szCs w:val="24"/>
              </w:rPr>
            </w:pPr>
            <w:r w:rsidRPr="004B44FE">
              <w:rPr>
                <w:sz w:val="26"/>
                <w:szCs w:val="26"/>
              </w:rPr>
              <w:t xml:space="preserve"> </w:t>
            </w:r>
          </w:p>
        </w:tc>
        <w:tc>
          <w:tcPr>
            <w:tcW w:w="573" w:type="pct"/>
          </w:tcPr>
          <w:p w:rsidR="00277867" w:rsidRPr="004B44FE" w:rsidRDefault="00277867" w:rsidP="004636BB">
            <w:pPr>
              <w:pStyle w:val="a5"/>
              <w:tabs>
                <w:tab w:val="clear" w:pos="4153"/>
                <w:tab w:val="clear" w:pos="8306"/>
              </w:tabs>
              <w:jc w:val="center"/>
              <w:rPr>
                <w:szCs w:val="24"/>
              </w:rPr>
            </w:pPr>
            <w:r w:rsidRPr="004B44FE">
              <w:rPr>
                <w:szCs w:val="24"/>
              </w:rPr>
              <w:t>100</w:t>
            </w:r>
            <w:bookmarkStart w:id="0" w:name="_GoBack"/>
            <w:bookmarkEnd w:id="0"/>
          </w:p>
        </w:tc>
      </w:tr>
      <w:tr w:rsidR="00277867" w:rsidRPr="004B44FE" w:rsidTr="0099627F">
        <w:trPr>
          <w:trHeight w:val="196"/>
        </w:trPr>
        <w:tc>
          <w:tcPr>
            <w:tcW w:w="216" w:type="pct"/>
          </w:tcPr>
          <w:p w:rsidR="00277867" w:rsidRPr="004B44FE" w:rsidRDefault="00277867" w:rsidP="004948F5">
            <w:pPr>
              <w:pStyle w:val="a5"/>
              <w:tabs>
                <w:tab w:val="clear" w:pos="4153"/>
                <w:tab w:val="clear" w:pos="8306"/>
              </w:tabs>
              <w:jc w:val="center"/>
              <w:rPr>
                <w:szCs w:val="24"/>
              </w:rPr>
            </w:pPr>
            <w:r w:rsidRPr="004B44FE">
              <w:rPr>
                <w:szCs w:val="24"/>
              </w:rPr>
              <w:t>3</w:t>
            </w:r>
          </w:p>
        </w:tc>
        <w:tc>
          <w:tcPr>
            <w:tcW w:w="1201" w:type="pct"/>
          </w:tcPr>
          <w:p w:rsidR="00277867" w:rsidRPr="004B44FE" w:rsidRDefault="00277867" w:rsidP="00896AA1">
            <w:pPr>
              <w:pStyle w:val="a5"/>
              <w:tabs>
                <w:tab w:val="clear" w:pos="4153"/>
                <w:tab w:val="clear" w:pos="8306"/>
              </w:tabs>
              <w:jc w:val="both"/>
              <w:rPr>
                <w:szCs w:val="24"/>
              </w:rPr>
            </w:pPr>
            <w:r w:rsidRPr="004B44FE">
              <w:rPr>
                <w:szCs w:val="24"/>
              </w:rPr>
              <w:t>Внесение изменений и уточнений в кассовый план по расходам Учреждения</w:t>
            </w:r>
          </w:p>
        </w:tc>
        <w:tc>
          <w:tcPr>
            <w:tcW w:w="638" w:type="pct"/>
          </w:tcPr>
          <w:p w:rsidR="00277867" w:rsidRPr="004B44FE" w:rsidRDefault="00277867" w:rsidP="00896AA1">
            <w:pPr>
              <w:pStyle w:val="a5"/>
              <w:tabs>
                <w:tab w:val="clear" w:pos="4153"/>
                <w:tab w:val="clear" w:pos="8306"/>
              </w:tabs>
              <w:jc w:val="center"/>
              <w:rPr>
                <w:szCs w:val="24"/>
              </w:rPr>
            </w:pPr>
            <w:r w:rsidRPr="004B44FE">
              <w:rPr>
                <w:szCs w:val="24"/>
              </w:rPr>
              <w:t>в трехдневный срок со дня получения уведомления об изменении лимитов бюджетных обязательств</w:t>
            </w:r>
          </w:p>
        </w:tc>
        <w:tc>
          <w:tcPr>
            <w:tcW w:w="730" w:type="pct"/>
          </w:tcPr>
          <w:p w:rsidR="00277867" w:rsidRPr="004B44FE" w:rsidRDefault="00277867" w:rsidP="00896AA1">
            <w:pPr>
              <w:jc w:val="center"/>
            </w:pPr>
            <w:r w:rsidRPr="004B44FE">
              <w:t>Бухгалтерия</w:t>
            </w:r>
          </w:p>
          <w:p w:rsidR="00277867" w:rsidRPr="004B44FE" w:rsidRDefault="00277867" w:rsidP="00896AA1">
            <w:pPr>
              <w:jc w:val="center"/>
            </w:pPr>
          </w:p>
        </w:tc>
        <w:tc>
          <w:tcPr>
            <w:tcW w:w="1642" w:type="pct"/>
            <w:gridSpan w:val="2"/>
          </w:tcPr>
          <w:p w:rsidR="00277867" w:rsidRPr="004B44FE" w:rsidRDefault="00277867" w:rsidP="004636BB">
            <w:pPr>
              <w:jc w:val="both"/>
              <w:rPr>
                <w:b/>
              </w:rPr>
            </w:pPr>
            <w:r w:rsidRPr="004B44FE">
              <w:rPr>
                <w:b/>
              </w:rPr>
              <w:t>Исполнен.</w:t>
            </w:r>
          </w:p>
          <w:p w:rsidR="00277867" w:rsidRPr="004B44FE" w:rsidRDefault="00277867" w:rsidP="004636BB">
            <w:pPr>
              <w:jc w:val="both"/>
            </w:pPr>
            <w:r w:rsidRPr="004B44FE">
              <w:t>Внесение изменений в кассовый план в 4 квартале не произведено.</w:t>
            </w:r>
          </w:p>
        </w:tc>
        <w:tc>
          <w:tcPr>
            <w:tcW w:w="573" w:type="pct"/>
          </w:tcPr>
          <w:p w:rsidR="00277867" w:rsidRPr="004B44FE" w:rsidRDefault="00277867" w:rsidP="004636BB">
            <w:pPr>
              <w:jc w:val="center"/>
            </w:pPr>
            <w:r w:rsidRPr="004B44FE">
              <w:t>100</w:t>
            </w:r>
          </w:p>
        </w:tc>
      </w:tr>
      <w:tr w:rsidR="00277867" w:rsidRPr="004B44FE" w:rsidTr="0099627F">
        <w:trPr>
          <w:trHeight w:val="196"/>
        </w:trPr>
        <w:tc>
          <w:tcPr>
            <w:tcW w:w="216" w:type="pct"/>
          </w:tcPr>
          <w:p w:rsidR="00277867" w:rsidRPr="004B44FE" w:rsidRDefault="00277867" w:rsidP="004948F5">
            <w:pPr>
              <w:pStyle w:val="a5"/>
              <w:tabs>
                <w:tab w:val="clear" w:pos="4153"/>
                <w:tab w:val="clear" w:pos="8306"/>
              </w:tabs>
              <w:jc w:val="center"/>
              <w:rPr>
                <w:szCs w:val="24"/>
              </w:rPr>
            </w:pPr>
            <w:r w:rsidRPr="004B44FE">
              <w:rPr>
                <w:szCs w:val="24"/>
              </w:rPr>
              <w:t>4</w:t>
            </w:r>
          </w:p>
        </w:tc>
        <w:tc>
          <w:tcPr>
            <w:tcW w:w="1201" w:type="pct"/>
          </w:tcPr>
          <w:p w:rsidR="00277867" w:rsidRPr="004B44FE" w:rsidRDefault="00277867" w:rsidP="00896AA1">
            <w:pPr>
              <w:pStyle w:val="a5"/>
              <w:tabs>
                <w:tab w:val="clear" w:pos="4153"/>
                <w:tab w:val="clear" w:pos="8306"/>
              </w:tabs>
              <w:jc w:val="both"/>
              <w:rPr>
                <w:szCs w:val="24"/>
              </w:rPr>
            </w:pPr>
            <w:r w:rsidRPr="004B44FE">
              <w:rPr>
                <w:szCs w:val="24"/>
              </w:rPr>
              <w:t xml:space="preserve">Подготовка и сдача бюджетной </w:t>
            </w:r>
            <w:r w:rsidRPr="004B44FE">
              <w:rPr>
                <w:szCs w:val="24"/>
              </w:rPr>
              <w:lastRenderedPageBreak/>
              <w:t>отчетности Учреждения как бюджетополучателя</w:t>
            </w:r>
          </w:p>
        </w:tc>
        <w:tc>
          <w:tcPr>
            <w:tcW w:w="638" w:type="pct"/>
          </w:tcPr>
          <w:p w:rsidR="00277867" w:rsidRPr="004B44FE" w:rsidRDefault="00277867" w:rsidP="00896AA1">
            <w:pPr>
              <w:pStyle w:val="a5"/>
              <w:tabs>
                <w:tab w:val="clear" w:pos="4153"/>
                <w:tab w:val="clear" w:pos="8306"/>
              </w:tabs>
              <w:jc w:val="center"/>
              <w:rPr>
                <w:szCs w:val="24"/>
              </w:rPr>
            </w:pPr>
            <w:r w:rsidRPr="004B44FE">
              <w:rPr>
                <w:szCs w:val="24"/>
              </w:rPr>
              <w:lastRenderedPageBreak/>
              <w:t xml:space="preserve">ежемесячно - до </w:t>
            </w:r>
            <w:r w:rsidRPr="004B44FE">
              <w:rPr>
                <w:szCs w:val="24"/>
              </w:rPr>
              <w:lastRenderedPageBreak/>
              <w:t xml:space="preserve">7 числа, ежеквартально - до 10 числа, </w:t>
            </w:r>
            <w:proofErr w:type="gramStart"/>
            <w:r w:rsidRPr="004B44FE">
              <w:rPr>
                <w:szCs w:val="24"/>
              </w:rPr>
              <w:t>годовой</w:t>
            </w:r>
            <w:proofErr w:type="gramEnd"/>
            <w:r w:rsidRPr="004B44FE">
              <w:rPr>
                <w:szCs w:val="24"/>
              </w:rPr>
              <w:t xml:space="preserve"> - до 1 февраля</w:t>
            </w:r>
          </w:p>
        </w:tc>
        <w:tc>
          <w:tcPr>
            <w:tcW w:w="730" w:type="pct"/>
          </w:tcPr>
          <w:p w:rsidR="00277867" w:rsidRPr="004B44FE" w:rsidRDefault="00277867" w:rsidP="00896AA1">
            <w:pPr>
              <w:jc w:val="center"/>
            </w:pPr>
            <w:r w:rsidRPr="004B44FE">
              <w:lastRenderedPageBreak/>
              <w:t>Бухгалтерия</w:t>
            </w:r>
          </w:p>
          <w:p w:rsidR="00277867" w:rsidRPr="004B44FE" w:rsidRDefault="00277867" w:rsidP="00896AA1">
            <w:pPr>
              <w:jc w:val="center"/>
            </w:pPr>
          </w:p>
        </w:tc>
        <w:tc>
          <w:tcPr>
            <w:tcW w:w="1642" w:type="pct"/>
            <w:gridSpan w:val="2"/>
          </w:tcPr>
          <w:p w:rsidR="00277867" w:rsidRPr="004B44FE" w:rsidRDefault="00277867" w:rsidP="004636BB">
            <w:pPr>
              <w:jc w:val="both"/>
              <w:rPr>
                <w:b/>
              </w:rPr>
            </w:pPr>
            <w:r w:rsidRPr="004B44FE">
              <w:rPr>
                <w:b/>
              </w:rPr>
              <w:lastRenderedPageBreak/>
              <w:t>Исполнен.</w:t>
            </w:r>
          </w:p>
          <w:p w:rsidR="00277867" w:rsidRPr="004B44FE" w:rsidRDefault="00277867" w:rsidP="004636BB">
            <w:pPr>
              <w:jc w:val="both"/>
            </w:pPr>
            <w:r w:rsidRPr="004B44FE">
              <w:lastRenderedPageBreak/>
              <w:t>Бюджетная отчетность сдана в установленные сроки.</w:t>
            </w:r>
          </w:p>
          <w:p w:rsidR="00277867" w:rsidRPr="004B44FE" w:rsidRDefault="00277867" w:rsidP="004636BB">
            <w:pPr>
              <w:jc w:val="both"/>
              <w:rPr>
                <w:sz w:val="26"/>
                <w:szCs w:val="26"/>
              </w:rPr>
            </w:pPr>
            <w:r w:rsidRPr="004B44FE">
              <w:rPr>
                <w:sz w:val="26"/>
                <w:szCs w:val="26"/>
              </w:rPr>
              <w:t>за октябрь – 03.11.2022</w:t>
            </w:r>
          </w:p>
          <w:p w:rsidR="00277867" w:rsidRPr="004B44FE" w:rsidRDefault="00277867" w:rsidP="004636BB">
            <w:pPr>
              <w:jc w:val="both"/>
            </w:pPr>
            <w:r w:rsidRPr="004B44FE">
              <w:rPr>
                <w:sz w:val="26"/>
                <w:szCs w:val="26"/>
              </w:rPr>
              <w:t>за ноябрь – 05.12.2022</w:t>
            </w:r>
          </w:p>
        </w:tc>
        <w:tc>
          <w:tcPr>
            <w:tcW w:w="573" w:type="pct"/>
          </w:tcPr>
          <w:p w:rsidR="00277867" w:rsidRPr="004B44FE" w:rsidRDefault="00277867" w:rsidP="004636BB">
            <w:pPr>
              <w:jc w:val="center"/>
            </w:pPr>
            <w:r w:rsidRPr="004B44FE">
              <w:lastRenderedPageBreak/>
              <w:t>100</w:t>
            </w:r>
          </w:p>
        </w:tc>
      </w:tr>
      <w:tr w:rsidR="00277867" w:rsidRPr="004B44FE" w:rsidTr="0099627F">
        <w:trPr>
          <w:trHeight w:val="196"/>
        </w:trPr>
        <w:tc>
          <w:tcPr>
            <w:tcW w:w="216" w:type="pct"/>
          </w:tcPr>
          <w:p w:rsidR="00277867" w:rsidRPr="004B44FE" w:rsidRDefault="00277867" w:rsidP="004948F5">
            <w:pPr>
              <w:pStyle w:val="a5"/>
              <w:tabs>
                <w:tab w:val="clear" w:pos="4153"/>
                <w:tab w:val="clear" w:pos="8306"/>
              </w:tabs>
              <w:jc w:val="center"/>
              <w:rPr>
                <w:szCs w:val="24"/>
              </w:rPr>
            </w:pPr>
            <w:r w:rsidRPr="004B44FE">
              <w:rPr>
                <w:szCs w:val="24"/>
              </w:rPr>
              <w:lastRenderedPageBreak/>
              <w:t>5</w:t>
            </w:r>
          </w:p>
        </w:tc>
        <w:tc>
          <w:tcPr>
            <w:tcW w:w="1201" w:type="pct"/>
          </w:tcPr>
          <w:p w:rsidR="00277867" w:rsidRPr="004B44FE" w:rsidRDefault="00277867" w:rsidP="00896AA1">
            <w:pPr>
              <w:pStyle w:val="a5"/>
              <w:tabs>
                <w:tab w:val="clear" w:pos="4153"/>
                <w:tab w:val="clear" w:pos="8306"/>
              </w:tabs>
              <w:jc w:val="both"/>
              <w:rPr>
                <w:szCs w:val="24"/>
              </w:rPr>
            </w:pPr>
            <w:r w:rsidRPr="004B44FE">
              <w:rPr>
                <w:szCs w:val="24"/>
              </w:rPr>
              <w:t>Подготовка и сдача налоговой, статистической отчетности, отчетности во внебюджетные фонды Учреждения</w:t>
            </w:r>
          </w:p>
        </w:tc>
        <w:tc>
          <w:tcPr>
            <w:tcW w:w="638" w:type="pct"/>
          </w:tcPr>
          <w:p w:rsidR="00277867" w:rsidRPr="004B44FE" w:rsidRDefault="00277867" w:rsidP="00896AA1">
            <w:pPr>
              <w:pStyle w:val="a5"/>
              <w:tabs>
                <w:tab w:val="clear" w:pos="4153"/>
                <w:tab w:val="clear" w:pos="8306"/>
              </w:tabs>
              <w:ind w:left="-71" w:right="-113"/>
              <w:jc w:val="center"/>
              <w:rPr>
                <w:szCs w:val="24"/>
              </w:rPr>
            </w:pPr>
            <w:r w:rsidRPr="004B44FE">
              <w:rPr>
                <w:szCs w:val="24"/>
              </w:rPr>
              <w:t>в установленные законодательством сроки</w:t>
            </w:r>
          </w:p>
        </w:tc>
        <w:tc>
          <w:tcPr>
            <w:tcW w:w="730" w:type="pct"/>
          </w:tcPr>
          <w:p w:rsidR="00277867" w:rsidRPr="004B44FE" w:rsidRDefault="00277867" w:rsidP="00896AA1">
            <w:pPr>
              <w:jc w:val="center"/>
            </w:pPr>
            <w:r w:rsidRPr="004B44FE">
              <w:t>Бухгалтерия</w:t>
            </w:r>
          </w:p>
          <w:p w:rsidR="00277867" w:rsidRPr="004B44FE" w:rsidRDefault="00277867" w:rsidP="00896AA1">
            <w:pPr>
              <w:jc w:val="center"/>
            </w:pPr>
          </w:p>
        </w:tc>
        <w:tc>
          <w:tcPr>
            <w:tcW w:w="1642" w:type="pct"/>
            <w:gridSpan w:val="2"/>
          </w:tcPr>
          <w:p w:rsidR="00277867" w:rsidRPr="004B44FE" w:rsidRDefault="00277867" w:rsidP="004636BB">
            <w:pPr>
              <w:jc w:val="both"/>
              <w:rPr>
                <w:b/>
              </w:rPr>
            </w:pPr>
            <w:r w:rsidRPr="004B44FE">
              <w:rPr>
                <w:b/>
              </w:rPr>
              <w:t>Исполнен.</w:t>
            </w:r>
          </w:p>
          <w:p w:rsidR="00277867" w:rsidRPr="004B44FE" w:rsidRDefault="00277867" w:rsidP="004636BB">
            <w:pPr>
              <w:jc w:val="both"/>
            </w:pPr>
            <w:r w:rsidRPr="004B44FE">
              <w:t>СЗВ-М – 08.12.2022;</w:t>
            </w:r>
          </w:p>
          <w:p w:rsidR="00277867" w:rsidRPr="004B44FE" w:rsidRDefault="00277867" w:rsidP="004636BB">
            <w:pPr>
              <w:jc w:val="both"/>
            </w:pPr>
            <w:r w:rsidRPr="004B44FE">
              <w:t>Форма П-4 – 08.12.022</w:t>
            </w:r>
          </w:p>
        </w:tc>
        <w:tc>
          <w:tcPr>
            <w:tcW w:w="573" w:type="pct"/>
          </w:tcPr>
          <w:p w:rsidR="00277867" w:rsidRPr="004B44FE" w:rsidRDefault="00277867" w:rsidP="004636BB">
            <w:pPr>
              <w:jc w:val="center"/>
            </w:pPr>
            <w:r w:rsidRPr="004B44FE">
              <w:t>100</w:t>
            </w:r>
          </w:p>
        </w:tc>
      </w:tr>
      <w:tr w:rsidR="00277867" w:rsidRPr="004B44FE" w:rsidTr="0099627F">
        <w:trPr>
          <w:trHeight w:val="196"/>
        </w:trPr>
        <w:tc>
          <w:tcPr>
            <w:tcW w:w="216" w:type="pct"/>
          </w:tcPr>
          <w:p w:rsidR="00277867" w:rsidRPr="004B44FE" w:rsidRDefault="00277867" w:rsidP="004948F5">
            <w:pPr>
              <w:pStyle w:val="a5"/>
              <w:tabs>
                <w:tab w:val="clear" w:pos="4153"/>
                <w:tab w:val="clear" w:pos="8306"/>
              </w:tabs>
              <w:jc w:val="center"/>
              <w:rPr>
                <w:szCs w:val="24"/>
              </w:rPr>
            </w:pPr>
            <w:r w:rsidRPr="004B44FE">
              <w:rPr>
                <w:szCs w:val="24"/>
              </w:rPr>
              <w:t>6</w:t>
            </w:r>
          </w:p>
        </w:tc>
        <w:tc>
          <w:tcPr>
            <w:tcW w:w="1201" w:type="pct"/>
          </w:tcPr>
          <w:p w:rsidR="00277867" w:rsidRPr="004B44FE" w:rsidRDefault="00277867" w:rsidP="00896AA1">
            <w:pPr>
              <w:pStyle w:val="a5"/>
              <w:tabs>
                <w:tab w:val="clear" w:pos="4153"/>
                <w:tab w:val="clear" w:pos="8306"/>
              </w:tabs>
              <w:jc w:val="both"/>
              <w:rPr>
                <w:szCs w:val="24"/>
              </w:rPr>
            </w:pPr>
            <w:r w:rsidRPr="004B44FE">
              <w:rPr>
                <w:szCs w:val="24"/>
              </w:rPr>
              <w:t>Подготовка и сдача в Минимущество РС (Я) сведений для мониторинга качества финансового менеджмента</w:t>
            </w:r>
          </w:p>
        </w:tc>
        <w:tc>
          <w:tcPr>
            <w:tcW w:w="638" w:type="pct"/>
          </w:tcPr>
          <w:p w:rsidR="00277867" w:rsidRPr="004B44FE" w:rsidRDefault="00277867" w:rsidP="00896AA1">
            <w:pPr>
              <w:pStyle w:val="a5"/>
              <w:tabs>
                <w:tab w:val="clear" w:pos="4153"/>
                <w:tab w:val="clear" w:pos="8306"/>
              </w:tabs>
              <w:jc w:val="center"/>
              <w:rPr>
                <w:szCs w:val="24"/>
              </w:rPr>
            </w:pPr>
            <w:r w:rsidRPr="004B44FE">
              <w:rPr>
                <w:szCs w:val="24"/>
              </w:rPr>
              <w:t>до 20 числа месяца, следующего за отчетным кварталом</w:t>
            </w:r>
          </w:p>
        </w:tc>
        <w:tc>
          <w:tcPr>
            <w:tcW w:w="730" w:type="pct"/>
          </w:tcPr>
          <w:p w:rsidR="00277867" w:rsidRPr="004B44FE" w:rsidRDefault="00277867" w:rsidP="00896AA1">
            <w:pPr>
              <w:jc w:val="center"/>
            </w:pPr>
            <w:r w:rsidRPr="004B44FE">
              <w:t>Бухгалтерия</w:t>
            </w:r>
          </w:p>
          <w:p w:rsidR="00277867" w:rsidRPr="004B44FE" w:rsidRDefault="00277867" w:rsidP="00896AA1">
            <w:pPr>
              <w:jc w:val="center"/>
            </w:pPr>
          </w:p>
        </w:tc>
        <w:tc>
          <w:tcPr>
            <w:tcW w:w="1642" w:type="pct"/>
            <w:gridSpan w:val="2"/>
          </w:tcPr>
          <w:p w:rsidR="00277867" w:rsidRPr="004B44FE" w:rsidRDefault="00277867" w:rsidP="004636BB">
            <w:pPr>
              <w:jc w:val="both"/>
              <w:rPr>
                <w:b/>
              </w:rPr>
            </w:pPr>
            <w:r w:rsidRPr="004B44FE">
              <w:rPr>
                <w:b/>
              </w:rPr>
              <w:t>Исполнен.</w:t>
            </w:r>
          </w:p>
          <w:p w:rsidR="00277867" w:rsidRPr="004B44FE" w:rsidRDefault="00277867" w:rsidP="004636BB">
            <w:pPr>
              <w:jc w:val="both"/>
            </w:pPr>
            <w:r w:rsidRPr="004B44FE">
              <w:t>Показатели для мониторинга качества финансового менеджмента направлены 12.10.2022г. исх. № 545/2979 (за 3 квартал).</w:t>
            </w:r>
          </w:p>
          <w:p w:rsidR="00277867" w:rsidRPr="004B44FE" w:rsidRDefault="00277867" w:rsidP="004636BB">
            <w:pPr>
              <w:jc w:val="both"/>
            </w:pPr>
          </w:p>
        </w:tc>
        <w:tc>
          <w:tcPr>
            <w:tcW w:w="573" w:type="pct"/>
          </w:tcPr>
          <w:p w:rsidR="00277867" w:rsidRPr="004B44FE" w:rsidRDefault="00277867" w:rsidP="004636BB">
            <w:pPr>
              <w:jc w:val="center"/>
            </w:pPr>
            <w:r w:rsidRPr="004B44FE">
              <w:t>100</w:t>
            </w:r>
          </w:p>
        </w:tc>
      </w:tr>
      <w:tr w:rsidR="00277867" w:rsidRPr="004B44FE" w:rsidTr="0099627F">
        <w:trPr>
          <w:trHeight w:val="196"/>
        </w:trPr>
        <w:tc>
          <w:tcPr>
            <w:tcW w:w="216" w:type="pct"/>
          </w:tcPr>
          <w:p w:rsidR="00277867" w:rsidRPr="004B44FE" w:rsidRDefault="00277867" w:rsidP="00896AA1">
            <w:pPr>
              <w:pStyle w:val="a5"/>
              <w:tabs>
                <w:tab w:val="clear" w:pos="4153"/>
                <w:tab w:val="clear" w:pos="8306"/>
              </w:tabs>
              <w:jc w:val="center"/>
              <w:rPr>
                <w:szCs w:val="24"/>
              </w:rPr>
            </w:pPr>
            <w:r w:rsidRPr="004B44FE">
              <w:rPr>
                <w:szCs w:val="24"/>
              </w:rPr>
              <w:t>7</w:t>
            </w:r>
          </w:p>
        </w:tc>
        <w:tc>
          <w:tcPr>
            <w:tcW w:w="1201" w:type="pct"/>
          </w:tcPr>
          <w:p w:rsidR="00277867" w:rsidRPr="004B44FE" w:rsidRDefault="00277867" w:rsidP="00896AA1">
            <w:pPr>
              <w:pStyle w:val="a5"/>
              <w:tabs>
                <w:tab w:val="clear" w:pos="4153"/>
                <w:tab w:val="clear" w:pos="8306"/>
              </w:tabs>
              <w:jc w:val="both"/>
              <w:rPr>
                <w:szCs w:val="24"/>
              </w:rPr>
            </w:pPr>
            <w:r w:rsidRPr="004B44FE">
              <w:rPr>
                <w:szCs w:val="24"/>
              </w:rPr>
              <w:t>Сверка с Инспекцией Федеральной налоговой службы РФ по расчетам с бюджетом по налогам, пеням, штрафам за отчетный период</w:t>
            </w:r>
          </w:p>
        </w:tc>
        <w:tc>
          <w:tcPr>
            <w:tcW w:w="638" w:type="pct"/>
          </w:tcPr>
          <w:p w:rsidR="00277867" w:rsidRPr="004B44FE" w:rsidRDefault="00277867" w:rsidP="00896AA1">
            <w:pPr>
              <w:pStyle w:val="a5"/>
              <w:tabs>
                <w:tab w:val="clear" w:pos="4153"/>
                <w:tab w:val="clear" w:pos="8306"/>
              </w:tabs>
              <w:jc w:val="center"/>
              <w:rPr>
                <w:szCs w:val="24"/>
              </w:rPr>
            </w:pPr>
            <w:r w:rsidRPr="004B44FE">
              <w:rPr>
                <w:szCs w:val="24"/>
              </w:rPr>
              <w:t>ежеквартально</w:t>
            </w:r>
          </w:p>
        </w:tc>
        <w:tc>
          <w:tcPr>
            <w:tcW w:w="730" w:type="pct"/>
          </w:tcPr>
          <w:p w:rsidR="00277867" w:rsidRPr="004B44FE" w:rsidRDefault="00277867" w:rsidP="00896AA1">
            <w:pPr>
              <w:jc w:val="center"/>
            </w:pPr>
            <w:r w:rsidRPr="004B44FE">
              <w:t>Бухгалтерия</w:t>
            </w:r>
          </w:p>
          <w:p w:rsidR="00277867" w:rsidRPr="004B44FE" w:rsidRDefault="00277867" w:rsidP="00896AA1">
            <w:pPr>
              <w:jc w:val="center"/>
            </w:pPr>
          </w:p>
        </w:tc>
        <w:tc>
          <w:tcPr>
            <w:tcW w:w="1642" w:type="pct"/>
            <w:gridSpan w:val="2"/>
          </w:tcPr>
          <w:p w:rsidR="00277867" w:rsidRPr="004B44FE" w:rsidRDefault="00277867" w:rsidP="004636BB">
            <w:pPr>
              <w:jc w:val="both"/>
              <w:rPr>
                <w:b/>
              </w:rPr>
            </w:pPr>
            <w:r w:rsidRPr="004B44FE">
              <w:rPr>
                <w:b/>
              </w:rPr>
              <w:t>Не подлежит исполнению в 4 квартале 2022г.</w:t>
            </w:r>
          </w:p>
          <w:p w:rsidR="00277867" w:rsidRPr="004B44FE" w:rsidRDefault="00277867" w:rsidP="004636BB">
            <w:pPr>
              <w:jc w:val="both"/>
            </w:pPr>
            <w:r w:rsidRPr="004B44FE">
              <w:t>Сверка будет проведена в январе2023</w:t>
            </w:r>
          </w:p>
        </w:tc>
        <w:tc>
          <w:tcPr>
            <w:tcW w:w="573" w:type="pct"/>
          </w:tcPr>
          <w:p w:rsidR="00277867" w:rsidRPr="004B44FE" w:rsidRDefault="00277867" w:rsidP="004636BB">
            <w:pPr>
              <w:jc w:val="center"/>
            </w:pPr>
            <w:r w:rsidRPr="004B44FE">
              <w:t>-</w:t>
            </w:r>
          </w:p>
        </w:tc>
      </w:tr>
      <w:tr w:rsidR="00277867" w:rsidRPr="004B44FE" w:rsidTr="0099627F">
        <w:trPr>
          <w:trHeight w:val="196"/>
        </w:trPr>
        <w:tc>
          <w:tcPr>
            <w:tcW w:w="216" w:type="pct"/>
          </w:tcPr>
          <w:p w:rsidR="00277867" w:rsidRPr="004B44FE" w:rsidRDefault="00277867" w:rsidP="00D1730C">
            <w:pPr>
              <w:pStyle w:val="a5"/>
              <w:tabs>
                <w:tab w:val="clear" w:pos="4153"/>
                <w:tab w:val="clear" w:pos="8306"/>
              </w:tabs>
              <w:jc w:val="center"/>
              <w:rPr>
                <w:szCs w:val="24"/>
              </w:rPr>
            </w:pPr>
            <w:r w:rsidRPr="004B44FE">
              <w:rPr>
                <w:szCs w:val="24"/>
              </w:rPr>
              <w:t>8</w:t>
            </w:r>
          </w:p>
        </w:tc>
        <w:tc>
          <w:tcPr>
            <w:tcW w:w="1201" w:type="pct"/>
          </w:tcPr>
          <w:p w:rsidR="00277867" w:rsidRPr="004B44FE" w:rsidRDefault="00277867" w:rsidP="00896AA1">
            <w:pPr>
              <w:pStyle w:val="a5"/>
              <w:tabs>
                <w:tab w:val="clear" w:pos="4153"/>
                <w:tab w:val="clear" w:pos="8306"/>
              </w:tabs>
              <w:jc w:val="both"/>
              <w:rPr>
                <w:szCs w:val="24"/>
              </w:rPr>
            </w:pPr>
            <w:r w:rsidRPr="004B44FE">
              <w:rPr>
                <w:szCs w:val="24"/>
              </w:rPr>
              <w:t>Начисление и перечисление сумм заработной платы, отпускных, компенсаций, больничных, пособий, налогов и взносов, расчетов по подотчетным суммам, расчетов с поставщиками и подрядчиками.</w:t>
            </w:r>
          </w:p>
        </w:tc>
        <w:tc>
          <w:tcPr>
            <w:tcW w:w="638" w:type="pct"/>
          </w:tcPr>
          <w:p w:rsidR="00277867" w:rsidRPr="004B44FE" w:rsidRDefault="00277867" w:rsidP="00896AA1">
            <w:pPr>
              <w:pStyle w:val="a5"/>
              <w:tabs>
                <w:tab w:val="clear" w:pos="4153"/>
                <w:tab w:val="clear" w:pos="8306"/>
              </w:tabs>
              <w:jc w:val="center"/>
              <w:rPr>
                <w:szCs w:val="24"/>
              </w:rPr>
            </w:pPr>
            <w:r w:rsidRPr="004B44FE">
              <w:rPr>
                <w:szCs w:val="24"/>
              </w:rPr>
              <w:t>постоянно, в установленные сроки</w:t>
            </w:r>
          </w:p>
        </w:tc>
        <w:tc>
          <w:tcPr>
            <w:tcW w:w="730" w:type="pct"/>
          </w:tcPr>
          <w:p w:rsidR="00277867" w:rsidRPr="004B44FE" w:rsidRDefault="00277867" w:rsidP="00896AA1">
            <w:pPr>
              <w:jc w:val="center"/>
            </w:pPr>
            <w:r w:rsidRPr="004B44FE">
              <w:t>Бухгалтерия</w:t>
            </w:r>
          </w:p>
          <w:p w:rsidR="00277867" w:rsidRPr="004B44FE" w:rsidRDefault="00277867" w:rsidP="00896AA1">
            <w:pPr>
              <w:jc w:val="center"/>
            </w:pPr>
          </w:p>
        </w:tc>
        <w:tc>
          <w:tcPr>
            <w:tcW w:w="1642" w:type="pct"/>
            <w:gridSpan w:val="2"/>
          </w:tcPr>
          <w:p w:rsidR="00277867" w:rsidRPr="004B44FE" w:rsidRDefault="00277867" w:rsidP="004636BB">
            <w:pPr>
              <w:jc w:val="both"/>
              <w:rPr>
                <w:b/>
              </w:rPr>
            </w:pPr>
            <w:r w:rsidRPr="004B44FE">
              <w:rPr>
                <w:b/>
              </w:rPr>
              <w:t>Исполнен.</w:t>
            </w:r>
          </w:p>
          <w:p w:rsidR="00277867" w:rsidRPr="004B44FE" w:rsidRDefault="00277867" w:rsidP="004636BB">
            <w:pPr>
              <w:jc w:val="both"/>
            </w:pPr>
            <w:r w:rsidRPr="004B44FE">
              <w:t>Начисление и выплата заработной платы, отпускных, компенсаций, больничных, пособий, налогов и взносов, расчетов по подотчетным суммам, расчетов с поставщиками и подрядчиками произведена своевременно. Задержек по расчетам нет.</w:t>
            </w:r>
          </w:p>
        </w:tc>
        <w:tc>
          <w:tcPr>
            <w:tcW w:w="573" w:type="pct"/>
          </w:tcPr>
          <w:p w:rsidR="00277867" w:rsidRPr="004B44FE" w:rsidRDefault="00277867" w:rsidP="004636BB">
            <w:pPr>
              <w:jc w:val="center"/>
            </w:pPr>
            <w:r w:rsidRPr="004B44FE">
              <w:t>100</w:t>
            </w:r>
          </w:p>
        </w:tc>
      </w:tr>
      <w:tr w:rsidR="00277867" w:rsidRPr="004B44FE" w:rsidTr="0099627F">
        <w:trPr>
          <w:trHeight w:val="196"/>
        </w:trPr>
        <w:tc>
          <w:tcPr>
            <w:tcW w:w="216" w:type="pct"/>
          </w:tcPr>
          <w:p w:rsidR="00277867" w:rsidRPr="004B44FE" w:rsidRDefault="00277867" w:rsidP="00D1730C">
            <w:pPr>
              <w:pStyle w:val="a5"/>
              <w:tabs>
                <w:tab w:val="clear" w:pos="4153"/>
                <w:tab w:val="clear" w:pos="8306"/>
              </w:tabs>
              <w:jc w:val="center"/>
              <w:rPr>
                <w:szCs w:val="24"/>
              </w:rPr>
            </w:pPr>
            <w:r w:rsidRPr="004B44FE">
              <w:rPr>
                <w:szCs w:val="24"/>
              </w:rPr>
              <w:t>9</w:t>
            </w:r>
          </w:p>
        </w:tc>
        <w:tc>
          <w:tcPr>
            <w:tcW w:w="1201" w:type="pct"/>
          </w:tcPr>
          <w:p w:rsidR="00277867" w:rsidRPr="004B44FE" w:rsidRDefault="00277867" w:rsidP="00896AA1">
            <w:pPr>
              <w:pStyle w:val="a5"/>
              <w:tabs>
                <w:tab w:val="clear" w:pos="4153"/>
                <w:tab w:val="clear" w:pos="8306"/>
              </w:tabs>
              <w:jc w:val="both"/>
              <w:rPr>
                <w:szCs w:val="24"/>
              </w:rPr>
            </w:pPr>
            <w:r w:rsidRPr="004B44FE">
              <w:rPr>
                <w:szCs w:val="24"/>
              </w:rPr>
              <w:t>Выдача справок о средней заработной плате, НДФЛ, о начисленных пособиях по материнству и детству, назначении пенсии из государственного бюджета РС (Я) работникам Учреждения по их запросам</w:t>
            </w:r>
          </w:p>
        </w:tc>
        <w:tc>
          <w:tcPr>
            <w:tcW w:w="638" w:type="pct"/>
          </w:tcPr>
          <w:p w:rsidR="00277867" w:rsidRPr="004B44FE" w:rsidRDefault="00277867" w:rsidP="00896AA1">
            <w:pPr>
              <w:pStyle w:val="a5"/>
              <w:tabs>
                <w:tab w:val="clear" w:pos="4153"/>
                <w:tab w:val="clear" w:pos="8306"/>
              </w:tabs>
              <w:jc w:val="center"/>
              <w:rPr>
                <w:szCs w:val="24"/>
              </w:rPr>
            </w:pPr>
            <w:r w:rsidRPr="004B44FE">
              <w:rPr>
                <w:szCs w:val="24"/>
              </w:rPr>
              <w:t>постоянно, по мере поступления заявления</w:t>
            </w:r>
          </w:p>
        </w:tc>
        <w:tc>
          <w:tcPr>
            <w:tcW w:w="730" w:type="pct"/>
          </w:tcPr>
          <w:p w:rsidR="00277867" w:rsidRPr="004B44FE" w:rsidRDefault="00277867" w:rsidP="00896AA1">
            <w:pPr>
              <w:jc w:val="center"/>
            </w:pPr>
            <w:r w:rsidRPr="004B44FE">
              <w:t>Бухгалтерия</w:t>
            </w:r>
          </w:p>
          <w:p w:rsidR="00277867" w:rsidRPr="004B44FE" w:rsidRDefault="00277867" w:rsidP="00896AA1">
            <w:pPr>
              <w:jc w:val="center"/>
            </w:pPr>
          </w:p>
        </w:tc>
        <w:tc>
          <w:tcPr>
            <w:tcW w:w="1642" w:type="pct"/>
            <w:gridSpan w:val="2"/>
          </w:tcPr>
          <w:p w:rsidR="00277867" w:rsidRPr="004B44FE" w:rsidRDefault="00277867" w:rsidP="004636BB">
            <w:pPr>
              <w:jc w:val="both"/>
              <w:rPr>
                <w:b/>
              </w:rPr>
            </w:pPr>
            <w:r w:rsidRPr="004B44FE">
              <w:rPr>
                <w:b/>
              </w:rPr>
              <w:t>Исполнен.</w:t>
            </w:r>
          </w:p>
          <w:p w:rsidR="00277867" w:rsidRPr="004B44FE" w:rsidRDefault="00277867" w:rsidP="004636BB">
            <w:pPr>
              <w:jc w:val="both"/>
            </w:pPr>
            <w:r w:rsidRPr="004B44FE">
              <w:t>Справки формы 2-НДФЛ выданы 2 работникам по заявлениям.</w:t>
            </w:r>
          </w:p>
        </w:tc>
        <w:tc>
          <w:tcPr>
            <w:tcW w:w="573" w:type="pct"/>
          </w:tcPr>
          <w:p w:rsidR="00277867" w:rsidRPr="004B44FE" w:rsidRDefault="00277867" w:rsidP="004636BB">
            <w:pPr>
              <w:jc w:val="center"/>
            </w:pPr>
            <w:r w:rsidRPr="004B44FE">
              <w:t>100</w:t>
            </w:r>
          </w:p>
        </w:tc>
      </w:tr>
      <w:tr w:rsidR="00277867" w:rsidRPr="004B44FE" w:rsidTr="0099627F">
        <w:trPr>
          <w:trHeight w:val="196"/>
        </w:trPr>
        <w:tc>
          <w:tcPr>
            <w:tcW w:w="216" w:type="pct"/>
          </w:tcPr>
          <w:p w:rsidR="00277867" w:rsidRPr="004B44FE" w:rsidRDefault="00277867" w:rsidP="00896AA1">
            <w:pPr>
              <w:pStyle w:val="a5"/>
              <w:tabs>
                <w:tab w:val="clear" w:pos="4153"/>
                <w:tab w:val="clear" w:pos="8306"/>
              </w:tabs>
              <w:jc w:val="center"/>
              <w:rPr>
                <w:szCs w:val="24"/>
              </w:rPr>
            </w:pPr>
            <w:r w:rsidRPr="004B44FE">
              <w:rPr>
                <w:szCs w:val="24"/>
              </w:rPr>
              <w:t>10</w:t>
            </w:r>
          </w:p>
        </w:tc>
        <w:tc>
          <w:tcPr>
            <w:tcW w:w="1201" w:type="pct"/>
          </w:tcPr>
          <w:p w:rsidR="00277867" w:rsidRPr="004B44FE" w:rsidRDefault="00277867" w:rsidP="00896AA1">
            <w:pPr>
              <w:pStyle w:val="a5"/>
              <w:tabs>
                <w:tab w:val="clear" w:pos="4153"/>
                <w:tab w:val="clear" w:pos="8306"/>
              </w:tabs>
              <w:jc w:val="both"/>
              <w:rPr>
                <w:szCs w:val="24"/>
              </w:rPr>
            </w:pPr>
            <w:r w:rsidRPr="004B44FE">
              <w:rPr>
                <w:szCs w:val="24"/>
              </w:rPr>
              <w:t xml:space="preserve">Учет материальных ценностей и </w:t>
            </w:r>
            <w:r w:rsidRPr="004B44FE">
              <w:rPr>
                <w:szCs w:val="24"/>
              </w:rPr>
              <w:lastRenderedPageBreak/>
              <w:t xml:space="preserve">денежных средств, </w:t>
            </w:r>
            <w:proofErr w:type="gramStart"/>
            <w:r w:rsidRPr="004B44FE">
              <w:rPr>
                <w:szCs w:val="24"/>
              </w:rPr>
              <w:t>контроль за</w:t>
            </w:r>
            <w:proofErr w:type="gramEnd"/>
            <w:r w:rsidRPr="004B44FE">
              <w:rPr>
                <w:szCs w:val="24"/>
              </w:rPr>
              <w:t xml:space="preserve"> их сохранностью</w:t>
            </w:r>
          </w:p>
        </w:tc>
        <w:tc>
          <w:tcPr>
            <w:tcW w:w="638" w:type="pct"/>
          </w:tcPr>
          <w:p w:rsidR="00277867" w:rsidRPr="004B44FE" w:rsidRDefault="00277867" w:rsidP="00896AA1">
            <w:pPr>
              <w:pStyle w:val="a5"/>
              <w:tabs>
                <w:tab w:val="clear" w:pos="4153"/>
                <w:tab w:val="clear" w:pos="8306"/>
              </w:tabs>
              <w:jc w:val="center"/>
              <w:rPr>
                <w:szCs w:val="24"/>
              </w:rPr>
            </w:pPr>
            <w:r w:rsidRPr="004B44FE">
              <w:rPr>
                <w:szCs w:val="24"/>
              </w:rPr>
              <w:lastRenderedPageBreak/>
              <w:t>постоянно</w:t>
            </w:r>
          </w:p>
        </w:tc>
        <w:tc>
          <w:tcPr>
            <w:tcW w:w="730" w:type="pct"/>
          </w:tcPr>
          <w:p w:rsidR="00277867" w:rsidRPr="004B44FE" w:rsidRDefault="00277867" w:rsidP="00896AA1">
            <w:pPr>
              <w:jc w:val="center"/>
            </w:pPr>
            <w:r w:rsidRPr="004B44FE">
              <w:t>Бухгалтерия</w:t>
            </w:r>
          </w:p>
          <w:p w:rsidR="00277867" w:rsidRPr="004B44FE" w:rsidRDefault="00277867" w:rsidP="00896AA1">
            <w:pPr>
              <w:jc w:val="center"/>
            </w:pPr>
          </w:p>
        </w:tc>
        <w:tc>
          <w:tcPr>
            <w:tcW w:w="1642" w:type="pct"/>
            <w:gridSpan w:val="2"/>
          </w:tcPr>
          <w:p w:rsidR="00277867" w:rsidRPr="004B44FE" w:rsidRDefault="00277867" w:rsidP="004636BB">
            <w:pPr>
              <w:jc w:val="both"/>
              <w:rPr>
                <w:b/>
              </w:rPr>
            </w:pPr>
            <w:r w:rsidRPr="004B44FE">
              <w:rPr>
                <w:b/>
              </w:rPr>
              <w:lastRenderedPageBreak/>
              <w:t>Исполнен.</w:t>
            </w:r>
          </w:p>
          <w:p w:rsidR="00277867" w:rsidRPr="004B44FE" w:rsidRDefault="00277867" w:rsidP="004636BB">
            <w:pPr>
              <w:jc w:val="both"/>
            </w:pPr>
            <w:r w:rsidRPr="004B44FE">
              <w:lastRenderedPageBreak/>
              <w:t xml:space="preserve">Учет материальных ценностей и денежных средств, </w:t>
            </w:r>
            <w:proofErr w:type="gramStart"/>
            <w:r w:rsidRPr="004B44FE">
              <w:t>контроль за</w:t>
            </w:r>
            <w:proofErr w:type="gramEnd"/>
            <w:r w:rsidRPr="004B44FE">
              <w:t xml:space="preserve"> их сохранностью ведется на постоянной основе.</w:t>
            </w:r>
          </w:p>
        </w:tc>
        <w:tc>
          <w:tcPr>
            <w:tcW w:w="573" w:type="pct"/>
          </w:tcPr>
          <w:p w:rsidR="00277867" w:rsidRPr="004B44FE" w:rsidRDefault="00277867" w:rsidP="004636BB">
            <w:pPr>
              <w:jc w:val="center"/>
            </w:pPr>
            <w:r w:rsidRPr="004B44FE">
              <w:lastRenderedPageBreak/>
              <w:t>100</w:t>
            </w:r>
          </w:p>
        </w:tc>
      </w:tr>
      <w:tr w:rsidR="00277867" w:rsidRPr="004B44FE" w:rsidTr="0099627F">
        <w:trPr>
          <w:trHeight w:val="196"/>
        </w:trPr>
        <w:tc>
          <w:tcPr>
            <w:tcW w:w="216" w:type="pct"/>
          </w:tcPr>
          <w:p w:rsidR="00277867" w:rsidRPr="004B44FE" w:rsidRDefault="00277867" w:rsidP="004948F5">
            <w:pPr>
              <w:pStyle w:val="a5"/>
              <w:tabs>
                <w:tab w:val="clear" w:pos="4153"/>
                <w:tab w:val="clear" w:pos="8306"/>
              </w:tabs>
              <w:jc w:val="center"/>
              <w:rPr>
                <w:szCs w:val="24"/>
              </w:rPr>
            </w:pPr>
            <w:r w:rsidRPr="004B44FE">
              <w:rPr>
                <w:szCs w:val="24"/>
              </w:rPr>
              <w:lastRenderedPageBreak/>
              <w:t>12</w:t>
            </w:r>
          </w:p>
        </w:tc>
        <w:tc>
          <w:tcPr>
            <w:tcW w:w="1201" w:type="pct"/>
          </w:tcPr>
          <w:p w:rsidR="00277867" w:rsidRPr="004B44FE" w:rsidRDefault="00277867" w:rsidP="00896AA1">
            <w:pPr>
              <w:pStyle w:val="a5"/>
              <w:tabs>
                <w:tab w:val="clear" w:pos="4153"/>
                <w:tab w:val="clear" w:pos="8306"/>
              </w:tabs>
              <w:jc w:val="both"/>
              <w:rPr>
                <w:szCs w:val="24"/>
              </w:rPr>
            </w:pPr>
            <w:r w:rsidRPr="004B44FE">
              <w:rPr>
                <w:szCs w:val="24"/>
              </w:rPr>
              <w:t>Организация и проведение инвентаризации по состоянию на 1 января 2023 года:</w:t>
            </w:r>
          </w:p>
          <w:p w:rsidR="00277867" w:rsidRPr="004B44FE" w:rsidRDefault="00277867" w:rsidP="00896AA1">
            <w:pPr>
              <w:pStyle w:val="a5"/>
              <w:tabs>
                <w:tab w:val="clear" w:pos="4153"/>
                <w:tab w:val="clear" w:pos="8306"/>
              </w:tabs>
              <w:jc w:val="both"/>
              <w:rPr>
                <w:szCs w:val="24"/>
              </w:rPr>
            </w:pPr>
            <w:r w:rsidRPr="004B44FE">
              <w:rPr>
                <w:szCs w:val="24"/>
              </w:rPr>
              <w:t>- расчетов с поставщиками, подрядчиками;</w:t>
            </w:r>
          </w:p>
          <w:p w:rsidR="00277867" w:rsidRPr="004B44FE" w:rsidRDefault="00277867" w:rsidP="00896AA1">
            <w:pPr>
              <w:pStyle w:val="a5"/>
              <w:tabs>
                <w:tab w:val="clear" w:pos="4153"/>
                <w:tab w:val="clear" w:pos="8306"/>
              </w:tabs>
              <w:jc w:val="both"/>
              <w:rPr>
                <w:szCs w:val="24"/>
              </w:rPr>
            </w:pPr>
            <w:r w:rsidRPr="004B44FE">
              <w:rPr>
                <w:szCs w:val="24"/>
              </w:rPr>
              <w:t>- имущества в оперативном управлении;</w:t>
            </w:r>
          </w:p>
          <w:p w:rsidR="00277867" w:rsidRPr="004B44FE" w:rsidRDefault="00277867" w:rsidP="00896AA1">
            <w:pPr>
              <w:pStyle w:val="a5"/>
              <w:tabs>
                <w:tab w:val="clear" w:pos="4153"/>
                <w:tab w:val="clear" w:pos="8306"/>
              </w:tabs>
              <w:jc w:val="both"/>
              <w:rPr>
                <w:szCs w:val="24"/>
              </w:rPr>
            </w:pPr>
            <w:r w:rsidRPr="004B44FE">
              <w:rPr>
                <w:szCs w:val="24"/>
              </w:rPr>
              <w:t>- материальных запасов, денежных средств и документов.</w:t>
            </w:r>
          </w:p>
        </w:tc>
        <w:tc>
          <w:tcPr>
            <w:tcW w:w="638" w:type="pct"/>
          </w:tcPr>
          <w:p w:rsidR="00277867" w:rsidRPr="004B44FE" w:rsidRDefault="00277867" w:rsidP="00896AA1">
            <w:pPr>
              <w:pStyle w:val="a5"/>
              <w:tabs>
                <w:tab w:val="clear" w:pos="4153"/>
                <w:tab w:val="clear" w:pos="8306"/>
              </w:tabs>
              <w:jc w:val="center"/>
              <w:rPr>
                <w:bCs/>
                <w:szCs w:val="24"/>
              </w:rPr>
            </w:pPr>
            <w:r w:rsidRPr="004B44FE">
              <w:rPr>
                <w:szCs w:val="24"/>
              </w:rPr>
              <w:t>до 25 января следующего года</w:t>
            </w:r>
          </w:p>
        </w:tc>
        <w:tc>
          <w:tcPr>
            <w:tcW w:w="730" w:type="pct"/>
          </w:tcPr>
          <w:p w:rsidR="00277867" w:rsidRPr="004B44FE" w:rsidRDefault="00277867" w:rsidP="00896AA1">
            <w:pPr>
              <w:pStyle w:val="a5"/>
              <w:tabs>
                <w:tab w:val="clear" w:pos="4153"/>
                <w:tab w:val="clear" w:pos="8306"/>
              </w:tabs>
              <w:jc w:val="center"/>
              <w:rPr>
                <w:szCs w:val="24"/>
              </w:rPr>
            </w:pPr>
            <w:r w:rsidRPr="004B44FE">
              <w:rPr>
                <w:szCs w:val="24"/>
              </w:rPr>
              <w:t>Бухгалтерия совместно со структурными подразделениями</w:t>
            </w:r>
          </w:p>
          <w:p w:rsidR="00277867" w:rsidRPr="004B44FE" w:rsidRDefault="00277867" w:rsidP="00896AA1">
            <w:pPr>
              <w:pStyle w:val="a5"/>
              <w:tabs>
                <w:tab w:val="clear" w:pos="4153"/>
                <w:tab w:val="clear" w:pos="8306"/>
              </w:tabs>
              <w:jc w:val="center"/>
              <w:rPr>
                <w:szCs w:val="24"/>
              </w:rPr>
            </w:pPr>
          </w:p>
        </w:tc>
        <w:tc>
          <w:tcPr>
            <w:tcW w:w="1642" w:type="pct"/>
            <w:gridSpan w:val="2"/>
          </w:tcPr>
          <w:p w:rsidR="00277867" w:rsidRPr="004B44FE" w:rsidRDefault="00277867" w:rsidP="004636BB">
            <w:pPr>
              <w:pStyle w:val="a5"/>
              <w:tabs>
                <w:tab w:val="clear" w:pos="4153"/>
                <w:tab w:val="clear" w:pos="8306"/>
              </w:tabs>
              <w:jc w:val="both"/>
              <w:rPr>
                <w:b/>
                <w:szCs w:val="24"/>
              </w:rPr>
            </w:pPr>
            <w:r w:rsidRPr="004B44FE">
              <w:rPr>
                <w:b/>
                <w:szCs w:val="24"/>
              </w:rPr>
              <w:t>Исполнен.</w:t>
            </w:r>
          </w:p>
          <w:p w:rsidR="00277867" w:rsidRPr="004B44FE" w:rsidRDefault="00277867" w:rsidP="004636BB">
            <w:pPr>
              <w:pStyle w:val="a5"/>
              <w:tabs>
                <w:tab w:val="clear" w:pos="4153"/>
                <w:tab w:val="clear" w:pos="8306"/>
              </w:tabs>
              <w:jc w:val="both"/>
              <w:rPr>
                <w:szCs w:val="24"/>
              </w:rPr>
            </w:pPr>
            <w:r w:rsidRPr="004B44FE">
              <w:rPr>
                <w:szCs w:val="24"/>
              </w:rPr>
              <w:t xml:space="preserve">Инвентаризация проводится. </w:t>
            </w:r>
          </w:p>
          <w:p w:rsidR="00277867" w:rsidRPr="004B44FE" w:rsidRDefault="00277867" w:rsidP="004636BB">
            <w:pPr>
              <w:pStyle w:val="a5"/>
              <w:tabs>
                <w:tab w:val="clear" w:pos="4153"/>
                <w:tab w:val="clear" w:pos="8306"/>
              </w:tabs>
              <w:jc w:val="both"/>
              <w:rPr>
                <w:szCs w:val="24"/>
              </w:rPr>
            </w:pPr>
          </w:p>
        </w:tc>
        <w:tc>
          <w:tcPr>
            <w:tcW w:w="573" w:type="pct"/>
          </w:tcPr>
          <w:p w:rsidR="00277867" w:rsidRPr="004B44FE" w:rsidRDefault="00277867" w:rsidP="004636BB">
            <w:pPr>
              <w:pStyle w:val="a5"/>
              <w:tabs>
                <w:tab w:val="clear" w:pos="4153"/>
                <w:tab w:val="clear" w:pos="8306"/>
              </w:tabs>
              <w:jc w:val="center"/>
              <w:rPr>
                <w:szCs w:val="24"/>
              </w:rPr>
            </w:pPr>
            <w:r w:rsidRPr="004B44FE">
              <w:rPr>
                <w:szCs w:val="24"/>
              </w:rPr>
              <w:t>100</w:t>
            </w:r>
          </w:p>
        </w:tc>
      </w:tr>
      <w:tr w:rsidR="00277867" w:rsidRPr="004B44FE" w:rsidTr="0099627F">
        <w:trPr>
          <w:trHeight w:val="196"/>
        </w:trPr>
        <w:tc>
          <w:tcPr>
            <w:tcW w:w="216" w:type="pct"/>
          </w:tcPr>
          <w:p w:rsidR="00277867" w:rsidRPr="004B44FE" w:rsidRDefault="00277867" w:rsidP="004948F5">
            <w:pPr>
              <w:pStyle w:val="a5"/>
              <w:tabs>
                <w:tab w:val="clear" w:pos="4153"/>
                <w:tab w:val="clear" w:pos="8306"/>
              </w:tabs>
              <w:jc w:val="center"/>
              <w:rPr>
                <w:szCs w:val="24"/>
              </w:rPr>
            </w:pPr>
            <w:r w:rsidRPr="004B44FE">
              <w:rPr>
                <w:szCs w:val="24"/>
              </w:rPr>
              <w:t>13</w:t>
            </w:r>
          </w:p>
        </w:tc>
        <w:tc>
          <w:tcPr>
            <w:tcW w:w="1201" w:type="pct"/>
          </w:tcPr>
          <w:p w:rsidR="00277867" w:rsidRPr="004B44FE" w:rsidRDefault="00277867" w:rsidP="00896AA1">
            <w:pPr>
              <w:pStyle w:val="a5"/>
              <w:tabs>
                <w:tab w:val="clear" w:pos="4153"/>
                <w:tab w:val="clear" w:pos="8306"/>
              </w:tabs>
              <w:jc w:val="both"/>
              <w:rPr>
                <w:szCs w:val="24"/>
              </w:rPr>
            </w:pPr>
            <w:r w:rsidRPr="004B44FE">
              <w:rPr>
                <w:szCs w:val="24"/>
              </w:rPr>
              <w:t>Внесение изменений в Учетную политику Учреждения</w:t>
            </w:r>
          </w:p>
        </w:tc>
        <w:tc>
          <w:tcPr>
            <w:tcW w:w="638" w:type="pct"/>
          </w:tcPr>
          <w:p w:rsidR="00277867" w:rsidRPr="004B44FE" w:rsidRDefault="00277867" w:rsidP="00896AA1">
            <w:pPr>
              <w:pStyle w:val="a5"/>
              <w:tabs>
                <w:tab w:val="clear" w:pos="4153"/>
                <w:tab w:val="clear" w:pos="8306"/>
              </w:tabs>
              <w:jc w:val="center"/>
              <w:rPr>
                <w:bCs/>
                <w:szCs w:val="24"/>
              </w:rPr>
            </w:pPr>
            <w:r w:rsidRPr="004B44FE">
              <w:rPr>
                <w:szCs w:val="24"/>
              </w:rPr>
              <w:t>по мере необходимости</w:t>
            </w:r>
          </w:p>
        </w:tc>
        <w:tc>
          <w:tcPr>
            <w:tcW w:w="730" w:type="pct"/>
          </w:tcPr>
          <w:p w:rsidR="00277867" w:rsidRPr="004B44FE" w:rsidRDefault="00277867" w:rsidP="00896AA1">
            <w:pPr>
              <w:jc w:val="center"/>
            </w:pPr>
            <w:r w:rsidRPr="004B44FE">
              <w:t>Бухгалтерия</w:t>
            </w:r>
          </w:p>
          <w:p w:rsidR="00277867" w:rsidRPr="004B44FE" w:rsidRDefault="00277867" w:rsidP="00896AA1">
            <w:pPr>
              <w:jc w:val="center"/>
            </w:pPr>
          </w:p>
        </w:tc>
        <w:tc>
          <w:tcPr>
            <w:tcW w:w="1642" w:type="pct"/>
            <w:gridSpan w:val="2"/>
          </w:tcPr>
          <w:p w:rsidR="00277867" w:rsidRPr="004B44FE" w:rsidRDefault="00277867" w:rsidP="004636BB">
            <w:pPr>
              <w:jc w:val="both"/>
              <w:rPr>
                <w:b/>
              </w:rPr>
            </w:pPr>
            <w:r w:rsidRPr="004B44FE">
              <w:rPr>
                <w:b/>
              </w:rPr>
              <w:t>Не подлежит исполнению в 4 квартале 2022 г</w:t>
            </w:r>
            <w:proofErr w:type="gramStart"/>
            <w:r w:rsidRPr="004B44FE">
              <w:rPr>
                <w:b/>
              </w:rPr>
              <w:t>..</w:t>
            </w:r>
            <w:proofErr w:type="gramEnd"/>
          </w:p>
          <w:p w:rsidR="00277867" w:rsidRPr="004B44FE" w:rsidRDefault="00277867" w:rsidP="004636BB">
            <w:pPr>
              <w:jc w:val="both"/>
            </w:pPr>
            <w:r w:rsidRPr="004B44FE">
              <w:t>Не требуется.</w:t>
            </w:r>
          </w:p>
        </w:tc>
        <w:tc>
          <w:tcPr>
            <w:tcW w:w="573" w:type="pct"/>
          </w:tcPr>
          <w:p w:rsidR="00277867" w:rsidRPr="004B44FE" w:rsidRDefault="00277867" w:rsidP="004636BB">
            <w:pPr>
              <w:jc w:val="center"/>
            </w:pPr>
            <w:r w:rsidRPr="004B44FE">
              <w:t>-</w:t>
            </w:r>
          </w:p>
        </w:tc>
      </w:tr>
      <w:tr w:rsidR="00277867" w:rsidRPr="004B44FE" w:rsidTr="007E4E03">
        <w:trPr>
          <w:cantSplit/>
          <w:trHeight w:val="375"/>
        </w:trPr>
        <w:tc>
          <w:tcPr>
            <w:tcW w:w="5000" w:type="pct"/>
            <w:gridSpan w:val="7"/>
            <w:vAlign w:val="center"/>
          </w:tcPr>
          <w:p w:rsidR="00277867" w:rsidRPr="004B44FE" w:rsidRDefault="00277867" w:rsidP="0004304D">
            <w:pPr>
              <w:jc w:val="center"/>
              <w:rPr>
                <w:b/>
              </w:rPr>
            </w:pPr>
            <w:r w:rsidRPr="004B44FE">
              <w:rPr>
                <w:b/>
                <w:lang w:val="en-US"/>
              </w:rPr>
              <w:t>II</w:t>
            </w:r>
            <w:r w:rsidRPr="004B44FE">
              <w:rPr>
                <w:b/>
              </w:rPr>
              <w:t>. Организационно-методическая и кадровая работа</w:t>
            </w:r>
          </w:p>
        </w:tc>
      </w:tr>
      <w:tr w:rsidR="00277867" w:rsidRPr="004B44FE" w:rsidTr="007E4E03">
        <w:trPr>
          <w:cantSplit/>
          <w:trHeight w:val="305"/>
        </w:trPr>
        <w:tc>
          <w:tcPr>
            <w:tcW w:w="5000" w:type="pct"/>
            <w:gridSpan w:val="7"/>
            <w:vAlign w:val="center"/>
          </w:tcPr>
          <w:p w:rsidR="00277867" w:rsidRPr="004B44FE" w:rsidRDefault="00277867" w:rsidP="00990087">
            <w:pPr>
              <w:jc w:val="center"/>
              <w:rPr>
                <w:b/>
              </w:rPr>
            </w:pPr>
            <w:r w:rsidRPr="004B44FE">
              <w:rPr>
                <w:b/>
              </w:rPr>
              <w:t>2.1 Организационно-методическая работа</w:t>
            </w:r>
          </w:p>
        </w:tc>
      </w:tr>
      <w:tr w:rsidR="00277867" w:rsidRPr="004B44FE" w:rsidTr="007E4E03">
        <w:trPr>
          <w:trHeight w:val="258"/>
        </w:trPr>
        <w:tc>
          <w:tcPr>
            <w:tcW w:w="216" w:type="pct"/>
          </w:tcPr>
          <w:p w:rsidR="00277867" w:rsidRPr="004B44FE" w:rsidRDefault="00277867" w:rsidP="00896AA1">
            <w:pPr>
              <w:jc w:val="center"/>
            </w:pPr>
            <w:r w:rsidRPr="004B44FE">
              <w:t>1</w:t>
            </w:r>
          </w:p>
        </w:tc>
        <w:tc>
          <w:tcPr>
            <w:tcW w:w="1201" w:type="pct"/>
          </w:tcPr>
          <w:p w:rsidR="00277867" w:rsidRPr="004B44FE" w:rsidRDefault="00277867" w:rsidP="00896AA1">
            <w:pPr>
              <w:pStyle w:val="a5"/>
              <w:tabs>
                <w:tab w:val="clear" w:pos="4153"/>
                <w:tab w:val="clear" w:pos="8306"/>
              </w:tabs>
              <w:jc w:val="both"/>
              <w:rPr>
                <w:szCs w:val="24"/>
              </w:rPr>
            </w:pPr>
            <w:r w:rsidRPr="004B44FE">
              <w:rPr>
                <w:szCs w:val="24"/>
              </w:rPr>
              <w:t>Организация и проведение заседаний Коллегии Минимущества РС (Я)</w:t>
            </w:r>
          </w:p>
        </w:tc>
        <w:tc>
          <w:tcPr>
            <w:tcW w:w="638" w:type="pct"/>
          </w:tcPr>
          <w:p w:rsidR="00277867" w:rsidRPr="004B44FE" w:rsidRDefault="00277867" w:rsidP="00F27778">
            <w:pPr>
              <w:ind w:left="-108" w:right="-85"/>
              <w:jc w:val="center"/>
            </w:pPr>
            <w:r w:rsidRPr="004B44FE">
              <w:t>по утвержденному плану работы Коллегии</w:t>
            </w:r>
          </w:p>
        </w:tc>
        <w:tc>
          <w:tcPr>
            <w:tcW w:w="730" w:type="pct"/>
          </w:tcPr>
          <w:p w:rsidR="00277867" w:rsidRPr="004B44FE" w:rsidRDefault="00277867" w:rsidP="00896AA1">
            <w:pPr>
              <w:jc w:val="center"/>
            </w:pPr>
            <w:r w:rsidRPr="004B44FE">
              <w:t>Отдел по общим вопросам</w:t>
            </w:r>
          </w:p>
          <w:p w:rsidR="00277867" w:rsidRPr="004B44FE" w:rsidRDefault="00277867" w:rsidP="00896AA1">
            <w:pPr>
              <w:jc w:val="center"/>
            </w:pPr>
            <w:r w:rsidRPr="004B44FE">
              <w:t>(Басыгысова А.Г.)</w:t>
            </w:r>
          </w:p>
          <w:p w:rsidR="00277867" w:rsidRPr="004B44FE" w:rsidRDefault="00277867" w:rsidP="0055207C">
            <w:pPr>
              <w:jc w:val="center"/>
            </w:pPr>
          </w:p>
        </w:tc>
        <w:tc>
          <w:tcPr>
            <w:tcW w:w="1507" w:type="pct"/>
          </w:tcPr>
          <w:p w:rsidR="00277867" w:rsidRPr="004B44FE" w:rsidRDefault="00277867" w:rsidP="005B02F6">
            <w:pPr>
              <w:jc w:val="both"/>
              <w:rPr>
                <w:b/>
              </w:rPr>
            </w:pPr>
            <w:r w:rsidRPr="004B44FE">
              <w:rPr>
                <w:b/>
              </w:rPr>
              <w:t>Исполнен.</w:t>
            </w:r>
          </w:p>
          <w:p w:rsidR="00277867" w:rsidRPr="004B44FE" w:rsidRDefault="00277867" w:rsidP="005B02F6">
            <w:pPr>
              <w:jc w:val="both"/>
            </w:pPr>
            <w:r w:rsidRPr="004B44FE">
              <w:t>Проведена коллегия Минимущества РС (Я) по трем вопросам, протокол от 22.11.2022 № 2:</w:t>
            </w:r>
          </w:p>
          <w:p w:rsidR="00277867" w:rsidRPr="004B44FE" w:rsidRDefault="00277867" w:rsidP="005B02F6">
            <w:pPr>
              <w:jc w:val="both"/>
            </w:pPr>
            <w:r w:rsidRPr="004B44FE">
              <w:t xml:space="preserve">-о ходе проведения государственной кадастровой оценки земельных участков на территории Республики Саха (Якутия); </w:t>
            </w:r>
          </w:p>
          <w:p w:rsidR="00277867" w:rsidRPr="004B44FE" w:rsidRDefault="00277867" w:rsidP="005B02F6">
            <w:pPr>
              <w:jc w:val="both"/>
            </w:pPr>
            <w:r w:rsidRPr="004B44FE">
              <w:t>- об утверждении логотипа Министерства имущественных и земельных                 отношений Республики Саха (Якутия);</w:t>
            </w:r>
          </w:p>
          <w:p w:rsidR="00277867" w:rsidRPr="004B44FE" w:rsidRDefault="00277867" w:rsidP="005B02F6">
            <w:pPr>
              <w:jc w:val="both"/>
            </w:pPr>
            <w:r w:rsidRPr="004B44FE">
              <w:t>- о работе по формированию перечней объектов недвижимости, в отношении которых в соответствии со статьей 378.2 Налогового кодекса Российской Федерации налог на имущество исчисляется исходя из кадастровой стоимости.</w:t>
            </w:r>
          </w:p>
        </w:tc>
        <w:tc>
          <w:tcPr>
            <w:tcW w:w="708" w:type="pct"/>
            <w:gridSpan w:val="2"/>
          </w:tcPr>
          <w:p w:rsidR="00277867" w:rsidRPr="004B44FE" w:rsidRDefault="00277867" w:rsidP="00896AA1">
            <w:pPr>
              <w:jc w:val="center"/>
            </w:pPr>
            <w:r w:rsidRPr="004B44FE">
              <w:t>100</w:t>
            </w:r>
          </w:p>
        </w:tc>
      </w:tr>
      <w:tr w:rsidR="00277867" w:rsidRPr="004B44FE" w:rsidTr="007E4E03">
        <w:trPr>
          <w:trHeight w:val="261"/>
        </w:trPr>
        <w:tc>
          <w:tcPr>
            <w:tcW w:w="216" w:type="pct"/>
            <w:shd w:val="clear" w:color="auto" w:fill="auto"/>
          </w:tcPr>
          <w:p w:rsidR="00277867" w:rsidRPr="004B44FE" w:rsidRDefault="00277867" w:rsidP="00896AA1">
            <w:pPr>
              <w:jc w:val="center"/>
            </w:pPr>
            <w:r w:rsidRPr="004B44FE">
              <w:t>2</w:t>
            </w:r>
          </w:p>
        </w:tc>
        <w:tc>
          <w:tcPr>
            <w:tcW w:w="1201" w:type="pct"/>
            <w:shd w:val="clear" w:color="auto" w:fill="auto"/>
          </w:tcPr>
          <w:p w:rsidR="00277867" w:rsidRPr="004B44FE" w:rsidRDefault="00277867" w:rsidP="00CB4C40">
            <w:pPr>
              <w:pStyle w:val="a5"/>
              <w:tabs>
                <w:tab w:val="clear" w:pos="4153"/>
                <w:tab w:val="clear" w:pos="8306"/>
              </w:tabs>
              <w:jc w:val="both"/>
              <w:rPr>
                <w:szCs w:val="24"/>
              </w:rPr>
            </w:pPr>
            <w:r w:rsidRPr="004B44FE">
              <w:rPr>
                <w:szCs w:val="24"/>
              </w:rPr>
              <w:t xml:space="preserve">Организация и проведение </w:t>
            </w:r>
            <w:r w:rsidRPr="004B44FE">
              <w:rPr>
                <w:szCs w:val="24"/>
              </w:rPr>
              <w:lastRenderedPageBreak/>
              <w:t>заседаний балансовой комиссии Минимущества РС (Я) по рассмотрению финансово-хозяйственной деятельности подведомственных организаций по итогам 2021 года, 1 полугодие 2022 года, 9 месяцев 2022 года и предварительных итогов 2022 год</w:t>
            </w:r>
          </w:p>
        </w:tc>
        <w:tc>
          <w:tcPr>
            <w:tcW w:w="638" w:type="pct"/>
            <w:shd w:val="clear" w:color="auto" w:fill="auto"/>
          </w:tcPr>
          <w:p w:rsidR="00277867" w:rsidRPr="004B44FE" w:rsidRDefault="00277867" w:rsidP="00CB4C40">
            <w:pPr>
              <w:pStyle w:val="a5"/>
              <w:tabs>
                <w:tab w:val="clear" w:pos="4153"/>
                <w:tab w:val="clear" w:pos="8306"/>
              </w:tabs>
              <w:jc w:val="center"/>
              <w:rPr>
                <w:szCs w:val="24"/>
              </w:rPr>
            </w:pPr>
            <w:r w:rsidRPr="004B44FE">
              <w:rPr>
                <w:szCs w:val="24"/>
              </w:rPr>
              <w:lastRenderedPageBreak/>
              <w:t xml:space="preserve">по итогам года – </w:t>
            </w:r>
            <w:r w:rsidRPr="004B44FE">
              <w:rPr>
                <w:szCs w:val="24"/>
              </w:rPr>
              <w:lastRenderedPageBreak/>
              <w:t>март и апрель;</w:t>
            </w:r>
          </w:p>
          <w:p w:rsidR="00277867" w:rsidRPr="004B44FE" w:rsidRDefault="00277867" w:rsidP="00CB4C40">
            <w:pPr>
              <w:pStyle w:val="a5"/>
              <w:tabs>
                <w:tab w:val="clear" w:pos="4153"/>
                <w:tab w:val="clear" w:pos="8306"/>
              </w:tabs>
              <w:jc w:val="center"/>
              <w:rPr>
                <w:szCs w:val="24"/>
              </w:rPr>
            </w:pPr>
            <w:r w:rsidRPr="004B44FE">
              <w:rPr>
                <w:szCs w:val="24"/>
              </w:rPr>
              <w:t>по итогам 1 полугодия – июль и август;</w:t>
            </w:r>
          </w:p>
          <w:p w:rsidR="00277867" w:rsidRPr="004B44FE" w:rsidRDefault="00277867" w:rsidP="00CB4C40">
            <w:pPr>
              <w:pStyle w:val="a5"/>
              <w:tabs>
                <w:tab w:val="clear" w:pos="4153"/>
                <w:tab w:val="clear" w:pos="8306"/>
              </w:tabs>
              <w:jc w:val="center"/>
              <w:rPr>
                <w:szCs w:val="24"/>
              </w:rPr>
            </w:pPr>
            <w:r w:rsidRPr="004B44FE">
              <w:rPr>
                <w:szCs w:val="24"/>
              </w:rPr>
              <w:t>по итогам 9 месяцев – октябрь и ноябрь;</w:t>
            </w:r>
          </w:p>
          <w:p w:rsidR="00277867" w:rsidRPr="004B44FE" w:rsidRDefault="00277867" w:rsidP="00CB4C40">
            <w:pPr>
              <w:pStyle w:val="a5"/>
              <w:tabs>
                <w:tab w:val="clear" w:pos="4153"/>
                <w:tab w:val="clear" w:pos="8306"/>
              </w:tabs>
              <w:jc w:val="center"/>
              <w:rPr>
                <w:szCs w:val="24"/>
              </w:rPr>
            </w:pPr>
            <w:r w:rsidRPr="004B44FE">
              <w:rPr>
                <w:szCs w:val="24"/>
              </w:rPr>
              <w:t>предварительные итоги года для рассмотрения ФХД у Главы РС (Я) и Зампредов РС (Я) - декабрь</w:t>
            </w:r>
          </w:p>
        </w:tc>
        <w:tc>
          <w:tcPr>
            <w:tcW w:w="730" w:type="pct"/>
            <w:shd w:val="clear" w:color="auto" w:fill="auto"/>
          </w:tcPr>
          <w:p w:rsidR="00277867" w:rsidRPr="004B44FE" w:rsidRDefault="00277867" w:rsidP="00CB4C40">
            <w:pPr>
              <w:pStyle w:val="a5"/>
              <w:tabs>
                <w:tab w:val="clear" w:pos="4153"/>
                <w:tab w:val="clear" w:pos="8306"/>
              </w:tabs>
              <w:jc w:val="center"/>
              <w:rPr>
                <w:szCs w:val="24"/>
              </w:rPr>
            </w:pPr>
            <w:r w:rsidRPr="004B44FE">
              <w:rPr>
                <w:szCs w:val="24"/>
              </w:rPr>
              <w:lastRenderedPageBreak/>
              <w:t xml:space="preserve">Отдел по работе с </w:t>
            </w:r>
            <w:r w:rsidRPr="004B44FE">
              <w:rPr>
                <w:szCs w:val="24"/>
              </w:rPr>
              <w:lastRenderedPageBreak/>
              <w:t>субъектами государственного сектора экономики</w:t>
            </w:r>
          </w:p>
          <w:p w:rsidR="00277867" w:rsidRPr="004B44FE" w:rsidRDefault="00277867" w:rsidP="00CB4C40">
            <w:pPr>
              <w:pStyle w:val="a5"/>
              <w:tabs>
                <w:tab w:val="clear" w:pos="4153"/>
                <w:tab w:val="clear" w:pos="8306"/>
              </w:tabs>
              <w:jc w:val="center"/>
              <w:rPr>
                <w:szCs w:val="24"/>
              </w:rPr>
            </w:pPr>
            <w:r w:rsidRPr="004B44FE">
              <w:rPr>
                <w:szCs w:val="24"/>
              </w:rPr>
              <w:t>(Федорова О.Ю.)</w:t>
            </w:r>
          </w:p>
          <w:p w:rsidR="00277867" w:rsidRPr="004B44FE" w:rsidRDefault="00277867" w:rsidP="00CB4C40">
            <w:pPr>
              <w:pStyle w:val="a5"/>
              <w:tabs>
                <w:tab w:val="clear" w:pos="4153"/>
                <w:tab w:val="clear" w:pos="8306"/>
              </w:tabs>
              <w:jc w:val="center"/>
              <w:rPr>
                <w:szCs w:val="24"/>
              </w:rPr>
            </w:pPr>
          </w:p>
        </w:tc>
        <w:tc>
          <w:tcPr>
            <w:tcW w:w="1507" w:type="pct"/>
          </w:tcPr>
          <w:p w:rsidR="00277867" w:rsidRPr="004B44FE" w:rsidRDefault="00277867" w:rsidP="00523F77">
            <w:pPr>
              <w:pStyle w:val="a5"/>
              <w:jc w:val="both"/>
              <w:rPr>
                <w:b/>
                <w:szCs w:val="24"/>
              </w:rPr>
            </w:pPr>
            <w:r w:rsidRPr="004B44FE">
              <w:rPr>
                <w:b/>
                <w:szCs w:val="24"/>
              </w:rPr>
              <w:lastRenderedPageBreak/>
              <w:t>Исполнен.</w:t>
            </w:r>
          </w:p>
          <w:p w:rsidR="00277867" w:rsidRPr="004B44FE" w:rsidRDefault="00277867" w:rsidP="00523F77">
            <w:pPr>
              <w:pStyle w:val="a5"/>
              <w:jc w:val="both"/>
              <w:rPr>
                <w:szCs w:val="24"/>
              </w:rPr>
            </w:pPr>
            <w:r w:rsidRPr="004B44FE">
              <w:rPr>
                <w:szCs w:val="24"/>
              </w:rPr>
              <w:lastRenderedPageBreak/>
              <w:t>Подготовлены материалы, организовано проведение заседаний балансовой комиссии Минимущества РС (Я) по рассмотре6ию ФХД подведомственных организаций за 9 месяцев 2022г.:</w:t>
            </w:r>
          </w:p>
          <w:p w:rsidR="00277867" w:rsidRPr="004B44FE" w:rsidRDefault="00277867" w:rsidP="00523F77">
            <w:pPr>
              <w:pStyle w:val="a5"/>
              <w:jc w:val="both"/>
              <w:rPr>
                <w:szCs w:val="24"/>
              </w:rPr>
            </w:pPr>
            <w:r w:rsidRPr="004B44FE">
              <w:rPr>
                <w:szCs w:val="24"/>
              </w:rPr>
              <w:t>- ГКУ Р</w:t>
            </w:r>
            <w:proofErr w:type="gramStart"/>
            <w:r w:rsidRPr="004B44FE">
              <w:rPr>
                <w:szCs w:val="24"/>
              </w:rPr>
              <w:t>С(</w:t>
            </w:r>
            <w:proofErr w:type="gramEnd"/>
            <w:r w:rsidRPr="004B44FE">
              <w:rPr>
                <w:szCs w:val="24"/>
              </w:rPr>
              <w:t>Я) «РАИ», протокол МИЗО РС (Я) от 02.11.2022 №Пр-МИЗО-106;</w:t>
            </w:r>
          </w:p>
          <w:p w:rsidR="00277867" w:rsidRPr="004B44FE" w:rsidRDefault="00277867" w:rsidP="00523F77">
            <w:pPr>
              <w:pStyle w:val="a5"/>
              <w:jc w:val="both"/>
              <w:rPr>
                <w:szCs w:val="24"/>
              </w:rPr>
            </w:pPr>
            <w:r w:rsidRPr="004B44FE">
              <w:rPr>
                <w:szCs w:val="24"/>
              </w:rPr>
              <w:t>- ГБУ РС (Я) «ЦГКО», протокол МИЗО РС (Я) от 03.11.2022 №Пр-МИЗО-107;</w:t>
            </w:r>
          </w:p>
          <w:p w:rsidR="00277867" w:rsidRPr="004B44FE" w:rsidRDefault="00277867" w:rsidP="00523F77">
            <w:pPr>
              <w:pStyle w:val="a5"/>
              <w:jc w:val="both"/>
              <w:rPr>
                <w:szCs w:val="24"/>
              </w:rPr>
            </w:pPr>
            <w:r w:rsidRPr="004B44FE">
              <w:rPr>
                <w:szCs w:val="24"/>
              </w:rPr>
              <w:t>- АО «РИК», протокол МИЗО РС (Я) от 29.11.2022 №Пр-МИЗО-119;</w:t>
            </w:r>
          </w:p>
          <w:p w:rsidR="00277867" w:rsidRPr="004B44FE" w:rsidRDefault="00277867" w:rsidP="00523F77">
            <w:pPr>
              <w:pStyle w:val="a5"/>
              <w:jc w:val="both"/>
              <w:rPr>
                <w:szCs w:val="24"/>
              </w:rPr>
            </w:pPr>
            <w:r w:rsidRPr="004B44FE">
              <w:rPr>
                <w:szCs w:val="24"/>
              </w:rPr>
              <w:t>- ЦФБП», протокол МИЗО РС (Я) от 30.11.2022 №Пр-МИЗО-121;</w:t>
            </w:r>
          </w:p>
          <w:p w:rsidR="00277867" w:rsidRPr="004B44FE" w:rsidRDefault="00277867" w:rsidP="00523F77">
            <w:pPr>
              <w:pStyle w:val="a5"/>
              <w:jc w:val="both"/>
              <w:rPr>
                <w:szCs w:val="24"/>
              </w:rPr>
            </w:pPr>
            <w:r w:rsidRPr="004B44FE">
              <w:rPr>
                <w:szCs w:val="24"/>
              </w:rPr>
              <w:t>- АО РСР «ЯФЦ», протокол МИЗО РС (Я) от 05.12.2022 №Пр-МИЗО-126;</w:t>
            </w:r>
          </w:p>
          <w:p w:rsidR="00277867" w:rsidRPr="004B44FE" w:rsidRDefault="00277867" w:rsidP="00523F77">
            <w:pPr>
              <w:pStyle w:val="a5"/>
              <w:jc w:val="both"/>
              <w:rPr>
                <w:szCs w:val="24"/>
              </w:rPr>
            </w:pPr>
            <w:r w:rsidRPr="004B44FE">
              <w:rPr>
                <w:szCs w:val="24"/>
              </w:rPr>
              <w:t>- АО «</w:t>
            </w:r>
            <w:proofErr w:type="spellStart"/>
            <w:r w:rsidRPr="004B44FE">
              <w:rPr>
                <w:szCs w:val="24"/>
              </w:rPr>
              <w:t>Сахагипрозем</w:t>
            </w:r>
            <w:proofErr w:type="spellEnd"/>
            <w:r w:rsidRPr="004B44FE">
              <w:rPr>
                <w:szCs w:val="24"/>
              </w:rPr>
              <w:t>», протокол МИЗО РС (Я) от 05.12.2022 №Пр-МИЗО-127;</w:t>
            </w:r>
          </w:p>
          <w:p w:rsidR="00277867" w:rsidRPr="004B44FE" w:rsidRDefault="00277867" w:rsidP="00523F77">
            <w:pPr>
              <w:pStyle w:val="a5"/>
              <w:jc w:val="both"/>
              <w:rPr>
                <w:szCs w:val="24"/>
              </w:rPr>
            </w:pPr>
            <w:r w:rsidRPr="004B44FE">
              <w:rPr>
                <w:szCs w:val="24"/>
              </w:rPr>
              <w:t>- АО «</w:t>
            </w:r>
            <w:proofErr w:type="spellStart"/>
            <w:r w:rsidRPr="004B44FE">
              <w:rPr>
                <w:szCs w:val="24"/>
              </w:rPr>
              <w:t>Комдрагметалл</w:t>
            </w:r>
            <w:proofErr w:type="spellEnd"/>
            <w:r w:rsidRPr="004B44FE">
              <w:rPr>
                <w:szCs w:val="24"/>
              </w:rPr>
              <w:t xml:space="preserve"> РС (Я)», протокол МИЗО РС (Я) от 09.12.2022 №Пр-МИЗО-124;</w:t>
            </w:r>
          </w:p>
          <w:p w:rsidR="00277867" w:rsidRPr="004B44FE" w:rsidRDefault="00277867" w:rsidP="00523F77">
            <w:pPr>
              <w:pStyle w:val="a5"/>
              <w:tabs>
                <w:tab w:val="clear" w:pos="4153"/>
                <w:tab w:val="clear" w:pos="8306"/>
              </w:tabs>
              <w:jc w:val="both"/>
              <w:rPr>
                <w:szCs w:val="24"/>
              </w:rPr>
            </w:pPr>
            <w:r w:rsidRPr="004B44FE">
              <w:rPr>
                <w:szCs w:val="24"/>
              </w:rPr>
              <w:t xml:space="preserve"> - ГУП «РЦТИ», протокол МИЗО РС (Я) от 09.12.2022 №Пр-МИЗО-132.</w:t>
            </w:r>
          </w:p>
        </w:tc>
        <w:tc>
          <w:tcPr>
            <w:tcW w:w="708" w:type="pct"/>
            <w:gridSpan w:val="2"/>
          </w:tcPr>
          <w:p w:rsidR="00277867" w:rsidRPr="004B44FE" w:rsidRDefault="00277867" w:rsidP="00CB4C40">
            <w:pPr>
              <w:pStyle w:val="a5"/>
              <w:tabs>
                <w:tab w:val="clear" w:pos="4153"/>
                <w:tab w:val="clear" w:pos="8306"/>
              </w:tabs>
              <w:jc w:val="center"/>
              <w:rPr>
                <w:szCs w:val="24"/>
              </w:rPr>
            </w:pPr>
            <w:r w:rsidRPr="004B44FE">
              <w:rPr>
                <w:szCs w:val="24"/>
              </w:rPr>
              <w:lastRenderedPageBreak/>
              <w:t>100</w:t>
            </w:r>
          </w:p>
        </w:tc>
      </w:tr>
      <w:tr w:rsidR="00277867" w:rsidRPr="004B44FE" w:rsidTr="007E4E03">
        <w:trPr>
          <w:trHeight w:val="261"/>
        </w:trPr>
        <w:tc>
          <w:tcPr>
            <w:tcW w:w="216" w:type="pct"/>
            <w:shd w:val="clear" w:color="auto" w:fill="auto"/>
          </w:tcPr>
          <w:p w:rsidR="00277867" w:rsidRPr="004B44FE" w:rsidRDefault="00277867" w:rsidP="00896AA1">
            <w:pPr>
              <w:jc w:val="center"/>
            </w:pPr>
            <w:r w:rsidRPr="004B44FE">
              <w:lastRenderedPageBreak/>
              <w:t>3</w:t>
            </w:r>
          </w:p>
        </w:tc>
        <w:tc>
          <w:tcPr>
            <w:tcW w:w="1201" w:type="pct"/>
            <w:shd w:val="clear" w:color="auto" w:fill="auto"/>
          </w:tcPr>
          <w:p w:rsidR="00277867" w:rsidRPr="004B44FE" w:rsidRDefault="00277867" w:rsidP="00896AA1">
            <w:pPr>
              <w:pStyle w:val="a5"/>
              <w:tabs>
                <w:tab w:val="clear" w:pos="4153"/>
                <w:tab w:val="clear" w:pos="8306"/>
              </w:tabs>
              <w:jc w:val="both"/>
              <w:rPr>
                <w:szCs w:val="24"/>
              </w:rPr>
            </w:pPr>
            <w:r w:rsidRPr="004B44FE">
              <w:rPr>
                <w:szCs w:val="24"/>
              </w:rPr>
              <w:t>Организация и проведение заседаний Общественного совета Минимущества РС (Я)</w:t>
            </w:r>
          </w:p>
        </w:tc>
        <w:tc>
          <w:tcPr>
            <w:tcW w:w="638" w:type="pct"/>
            <w:shd w:val="clear" w:color="auto" w:fill="auto"/>
          </w:tcPr>
          <w:p w:rsidR="00277867" w:rsidRPr="004B44FE" w:rsidRDefault="00277867" w:rsidP="00896AA1">
            <w:pPr>
              <w:jc w:val="center"/>
            </w:pPr>
            <w:r w:rsidRPr="004B44FE">
              <w:t>по мере необходимости</w:t>
            </w:r>
          </w:p>
        </w:tc>
        <w:tc>
          <w:tcPr>
            <w:tcW w:w="730" w:type="pct"/>
            <w:shd w:val="clear" w:color="auto" w:fill="auto"/>
          </w:tcPr>
          <w:p w:rsidR="00277867" w:rsidRPr="004B44FE" w:rsidRDefault="00277867" w:rsidP="0055207C">
            <w:pPr>
              <w:jc w:val="center"/>
            </w:pPr>
            <w:r w:rsidRPr="004B44FE">
              <w:t xml:space="preserve">Отдел по общим вопросам </w:t>
            </w:r>
          </w:p>
          <w:p w:rsidR="00277867" w:rsidRPr="004B44FE" w:rsidRDefault="00277867" w:rsidP="0055207C">
            <w:pPr>
              <w:jc w:val="center"/>
            </w:pPr>
            <w:r w:rsidRPr="004B44FE">
              <w:t>(</w:t>
            </w:r>
            <w:proofErr w:type="spellStart"/>
            <w:r w:rsidRPr="004B44FE">
              <w:t>Необутова</w:t>
            </w:r>
            <w:proofErr w:type="spellEnd"/>
            <w:r w:rsidRPr="004B44FE">
              <w:t xml:space="preserve"> М.М.)</w:t>
            </w:r>
          </w:p>
          <w:p w:rsidR="00277867" w:rsidRPr="004B44FE" w:rsidRDefault="00277867" w:rsidP="00896AA1">
            <w:pPr>
              <w:pStyle w:val="a5"/>
              <w:tabs>
                <w:tab w:val="clear" w:pos="4153"/>
                <w:tab w:val="clear" w:pos="8306"/>
              </w:tabs>
              <w:jc w:val="center"/>
              <w:rPr>
                <w:szCs w:val="24"/>
              </w:rPr>
            </w:pPr>
          </w:p>
        </w:tc>
        <w:tc>
          <w:tcPr>
            <w:tcW w:w="1507" w:type="pct"/>
          </w:tcPr>
          <w:p w:rsidR="00277867" w:rsidRPr="004B44FE" w:rsidRDefault="00277867" w:rsidP="00F0767C">
            <w:pPr>
              <w:pStyle w:val="a5"/>
              <w:tabs>
                <w:tab w:val="clear" w:pos="4153"/>
                <w:tab w:val="clear" w:pos="8306"/>
              </w:tabs>
              <w:jc w:val="both"/>
              <w:rPr>
                <w:b/>
                <w:szCs w:val="24"/>
              </w:rPr>
            </w:pPr>
            <w:r w:rsidRPr="004B44FE">
              <w:rPr>
                <w:b/>
                <w:szCs w:val="24"/>
              </w:rPr>
              <w:t>Исполнен.</w:t>
            </w:r>
          </w:p>
          <w:p w:rsidR="00277867" w:rsidRPr="004B44FE" w:rsidRDefault="00277867" w:rsidP="00806606">
            <w:pPr>
              <w:pStyle w:val="a5"/>
              <w:tabs>
                <w:tab w:val="clear" w:pos="4153"/>
                <w:tab w:val="clear" w:pos="8306"/>
              </w:tabs>
              <w:jc w:val="both"/>
              <w:rPr>
                <w:b/>
                <w:szCs w:val="24"/>
              </w:rPr>
            </w:pPr>
            <w:r w:rsidRPr="004B44FE">
              <w:rPr>
                <w:szCs w:val="24"/>
              </w:rPr>
              <w:t>16.12.2022 состоится очередное заседание Общественного совета Минимущества РС (Я).</w:t>
            </w:r>
          </w:p>
        </w:tc>
        <w:tc>
          <w:tcPr>
            <w:tcW w:w="708" w:type="pct"/>
            <w:gridSpan w:val="2"/>
          </w:tcPr>
          <w:p w:rsidR="00277867" w:rsidRPr="004B44FE" w:rsidRDefault="00277867" w:rsidP="0055207C">
            <w:pPr>
              <w:jc w:val="center"/>
            </w:pPr>
            <w:r w:rsidRPr="004B44FE">
              <w:t>100</w:t>
            </w:r>
          </w:p>
        </w:tc>
      </w:tr>
      <w:tr w:rsidR="00277867" w:rsidRPr="004B44FE" w:rsidTr="007E4E03">
        <w:trPr>
          <w:trHeight w:val="261"/>
        </w:trPr>
        <w:tc>
          <w:tcPr>
            <w:tcW w:w="216" w:type="pct"/>
            <w:shd w:val="clear" w:color="auto" w:fill="auto"/>
          </w:tcPr>
          <w:p w:rsidR="00277867" w:rsidRPr="004B44FE" w:rsidRDefault="00277867" w:rsidP="00896AA1">
            <w:pPr>
              <w:jc w:val="center"/>
            </w:pPr>
            <w:r w:rsidRPr="004B44FE">
              <w:t>4</w:t>
            </w:r>
          </w:p>
        </w:tc>
        <w:tc>
          <w:tcPr>
            <w:tcW w:w="1201" w:type="pct"/>
            <w:shd w:val="clear" w:color="auto" w:fill="auto"/>
          </w:tcPr>
          <w:p w:rsidR="00277867" w:rsidRPr="004B44FE" w:rsidRDefault="00277867" w:rsidP="00F27778">
            <w:pPr>
              <w:pStyle w:val="a5"/>
              <w:tabs>
                <w:tab w:val="clear" w:pos="4153"/>
                <w:tab w:val="clear" w:pos="8306"/>
              </w:tabs>
              <w:jc w:val="both"/>
              <w:rPr>
                <w:szCs w:val="24"/>
              </w:rPr>
            </w:pPr>
            <w:r w:rsidRPr="004B44FE">
              <w:rPr>
                <w:szCs w:val="24"/>
              </w:rPr>
              <w:t xml:space="preserve">Организация и проведение заседаний Экспертной комиссии по обеспечению, сохранности, хранения, комплектования, учета и использования документов, образующихся в процессе деятельности Министерства имущественных и земельных отношений Республики Саха </w:t>
            </w:r>
            <w:r w:rsidRPr="004B44FE">
              <w:rPr>
                <w:szCs w:val="24"/>
              </w:rPr>
              <w:lastRenderedPageBreak/>
              <w:t xml:space="preserve">(Якутия) </w:t>
            </w:r>
          </w:p>
        </w:tc>
        <w:tc>
          <w:tcPr>
            <w:tcW w:w="638" w:type="pct"/>
            <w:shd w:val="clear" w:color="auto" w:fill="auto"/>
          </w:tcPr>
          <w:p w:rsidR="00277867" w:rsidRPr="004B44FE" w:rsidRDefault="00277867" w:rsidP="00896AA1">
            <w:pPr>
              <w:jc w:val="center"/>
            </w:pPr>
            <w:r w:rsidRPr="004B44FE">
              <w:lastRenderedPageBreak/>
              <w:t>по мере необходимости</w:t>
            </w:r>
          </w:p>
        </w:tc>
        <w:tc>
          <w:tcPr>
            <w:tcW w:w="730" w:type="pct"/>
            <w:shd w:val="clear" w:color="auto" w:fill="auto"/>
          </w:tcPr>
          <w:p w:rsidR="00277867" w:rsidRPr="004B44FE" w:rsidRDefault="00277867" w:rsidP="00C201CA">
            <w:pPr>
              <w:pStyle w:val="a5"/>
              <w:tabs>
                <w:tab w:val="clear" w:pos="4153"/>
                <w:tab w:val="clear" w:pos="8306"/>
              </w:tabs>
              <w:jc w:val="center"/>
              <w:rPr>
                <w:szCs w:val="24"/>
              </w:rPr>
            </w:pPr>
            <w:r w:rsidRPr="004B44FE">
              <w:rPr>
                <w:szCs w:val="24"/>
              </w:rPr>
              <w:t>Отдел по общим вопросам</w:t>
            </w:r>
          </w:p>
          <w:p w:rsidR="00277867" w:rsidRPr="004B44FE" w:rsidRDefault="00277867" w:rsidP="00C201CA">
            <w:pPr>
              <w:pStyle w:val="a5"/>
              <w:tabs>
                <w:tab w:val="clear" w:pos="4153"/>
                <w:tab w:val="clear" w:pos="8306"/>
              </w:tabs>
              <w:jc w:val="center"/>
              <w:rPr>
                <w:szCs w:val="24"/>
              </w:rPr>
            </w:pPr>
            <w:r w:rsidRPr="004B44FE">
              <w:rPr>
                <w:szCs w:val="24"/>
              </w:rPr>
              <w:t>(Сергеев Ф.В.)</w:t>
            </w:r>
          </w:p>
          <w:p w:rsidR="00277867" w:rsidRPr="004B44FE" w:rsidRDefault="00277867" w:rsidP="00896AA1">
            <w:pPr>
              <w:jc w:val="center"/>
            </w:pPr>
          </w:p>
        </w:tc>
        <w:tc>
          <w:tcPr>
            <w:tcW w:w="1507" w:type="pct"/>
          </w:tcPr>
          <w:p w:rsidR="00277867" w:rsidRPr="004B44FE" w:rsidRDefault="00277867" w:rsidP="000400EC">
            <w:pPr>
              <w:jc w:val="both"/>
              <w:rPr>
                <w:b/>
              </w:rPr>
            </w:pPr>
            <w:r w:rsidRPr="004B44FE">
              <w:rPr>
                <w:b/>
              </w:rPr>
              <w:t>Не подлежит исполнению в 4 квартале 2022 г</w:t>
            </w:r>
            <w:proofErr w:type="gramStart"/>
            <w:r w:rsidRPr="004B44FE">
              <w:rPr>
                <w:b/>
              </w:rPr>
              <w:t>..</w:t>
            </w:r>
            <w:proofErr w:type="gramEnd"/>
          </w:p>
          <w:p w:rsidR="00277867" w:rsidRPr="004B44FE" w:rsidRDefault="00277867" w:rsidP="000400EC">
            <w:pPr>
              <w:pStyle w:val="a5"/>
              <w:tabs>
                <w:tab w:val="clear" w:pos="4153"/>
                <w:tab w:val="clear" w:pos="8306"/>
              </w:tabs>
              <w:rPr>
                <w:szCs w:val="24"/>
              </w:rPr>
            </w:pPr>
            <w:r w:rsidRPr="004B44FE">
              <w:t>Отсутствовала необходимость.</w:t>
            </w:r>
          </w:p>
        </w:tc>
        <w:tc>
          <w:tcPr>
            <w:tcW w:w="708" w:type="pct"/>
            <w:gridSpan w:val="2"/>
          </w:tcPr>
          <w:p w:rsidR="00277867" w:rsidRPr="004B44FE" w:rsidRDefault="00277867" w:rsidP="00C201CA">
            <w:pPr>
              <w:pStyle w:val="a5"/>
              <w:tabs>
                <w:tab w:val="clear" w:pos="4153"/>
                <w:tab w:val="clear" w:pos="8306"/>
              </w:tabs>
              <w:jc w:val="center"/>
              <w:rPr>
                <w:szCs w:val="24"/>
              </w:rPr>
            </w:pPr>
            <w:r w:rsidRPr="004B44FE">
              <w:rPr>
                <w:szCs w:val="24"/>
              </w:rPr>
              <w:t>-</w:t>
            </w:r>
          </w:p>
        </w:tc>
      </w:tr>
      <w:tr w:rsidR="00277867" w:rsidRPr="004B44FE" w:rsidTr="007E4E03">
        <w:trPr>
          <w:trHeight w:val="261"/>
        </w:trPr>
        <w:tc>
          <w:tcPr>
            <w:tcW w:w="216" w:type="pct"/>
            <w:shd w:val="clear" w:color="auto" w:fill="auto"/>
          </w:tcPr>
          <w:p w:rsidR="00277867" w:rsidRPr="004B44FE" w:rsidRDefault="00277867" w:rsidP="00896AA1">
            <w:pPr>
              <w:jc w:val="center"/>
            </w:pPr>
            <w:r w:rsidRPr="004B44FE">
              <w:lastRenderedPageBreak/>
              <w:t>5</w:t>
            </w:r>
          </w:p>
        </w:tc>
        <w:tc>
          <w:tcPr>
            <w:tcW w:w="1201" w:type="pct"/>
            <w:shd w:val="clear" w:color="auto" w:fill="auto"/>
          </w:tcPr>
          <w:p w:rsidR="00277867" w:rsidRPr="004B44FE" w:rsidRDefault="00277867" w:rsidP="00896AA1">
            <w:pPr>
              <w:pStyle w:val="a5"/>
              <w:tabs>
                <w:tab w:val="clear" w:pos="4153"/>
                <w:tab w:val="clear" w:pos="8306"/>
              </w:tabs>
              <w:jc w:val="both"/>
              <w:rPr>
                <w:szCs w:val="24"/>
              </w:rPr>
            </w:pPr>
            <w:r w:rsidRPr="004B44FE">
              <w:rPr>
                <w:szCs w:val="24"/>
              </w:rPr>
              <w:t>Оказание консультационной и методической помощи субъектам государственного сектора экономики по вопросам основной деятельности</w:t>
            </w:r>
          </w:p>
        </w:tc>
        <w:tc>
          <w:tcPr>
            <w:tcW w:w="638" w:type="pct"/>
            <w:shd w:val="clear" w:color="auto" w:fill="auto"/>
          </w:tcPr>
          <w:p w:rsidR="00277867" w:rsidRPr="004B44FE" w:rsidRDefault="00277867" w:rsidP="00896AA1">
            <w:pPr>
              <w:jc w:val="center"/>
            </w:pPr>
            <w:r w:rsidRPr="004B44FE">
              <w:t>по мере необходимости</w:t>
            </w:r>
          </w:p>
        </w:tc>
        <w:tc>
          <w:tcPr>
            <w:tcW w:w="730" w:type="pct"/>
            <w:shd w:val="clear" w:color="auto" w:fill="auto"/>
          </w:tcPr>
          <w:p w:rsidR="00277867" w:rsidRPr="004B44FE" w:rsidRDefault="00277867" w:rsidP="00896AA1">
            <w:pPr>
              <w:jc w:val="center"/>
            </w:pPr>
            <w:r w:rsidRPr="004B44FE">
              <w:t>Отдел распоряжения, учета и разграничения госсобственности</w:t>
            </w:r>
          </w:p>
          <w:p w:rsidR="00277867" w:rsidRPr="004B44FE" w:rsidRDefault="00277867" w:rsidP="002A000F">
            <w:pPr>
              <w:jc w:val="center"/>
            </w:pPr>
            <w:r w:rsidRPr="004B44FE">
              <w:t>Отдел по работе с субъектами государственного сектора экономики</w:t>
            </w:r>
          </w:p>
          <w:p w:rsidR="00277867" w:rsidRPr="004B44FE" w:rsidRDefault="00277867" w:rsidP="002A000F">
            <w:pPr>
              <w:jc w:val="center"/>
            </w:pPr>
            <w:r w:rsidRPr="004B44FE">
              <w:t>Отдел государственных услуг и регулирования сделок</w:t>
            </w:r>
          </w:p>
        </w:tc>
        <w:tc>
          <w:tcPr>
            <w:tcW w:w="1507" w:type="pct"/>
          </w:tcPr>
          <w:p w:rsidR="00277867" w:rsidRPr="004B44FE" w:rsidRDefault="00277867" w:rsidP="005E5B14">
            <w:pPr>
              <w:jc w:val="both"/>
              <w:rPr>
                <w:b/>
              </w:rPr>
            </w:pPr>
            <w:r w:rsidRPr="004B44FE">
              <w:rPr>
                <w:b/>
              </w:rPr>
              <w:t>Исполнен.</w:t>
            </w:r>
          </w:p>
          <w:p w:rsidR="00277867" w:rsidRPr="004B44FE" w:rsidRDefault="00277867" w:rsidP="005E5B14">
            <w:pPr>
              <w:jc w:val="both"/>
            </w:pPr>
            <w:r w:rsidRPr="004B44FE">
              <w:t>Консультационная помощь оказывается на постоянной основе.</w:t>
            </w:r>
          </w:p>
          <w:p w:rsidR="00277867" w:rsidRPr="004B44FE" w:rsidRDefault="00277867" w:rsidP="003B42AA">
            <w:pPr>
              <w:jc w:val="both"/>
            </w:pPr>
            <w:r w:rsidRPr="004B44FE">
              <w:t>Оказание консультационной и методической помощи субъектам государственного сектора экономики по вопросам основной деятельности, дача письменных и устных разъяснений, в том числе в части заключения договора аренды и БВП;</w:t>
            </w:r>
          </w:p>
          <w:p w:rsidR="00277867" w:rsidRPr="004B44FE" w:rsidRDefault="00277867" w:rsidP="003B42AA">
            <w:pPr>
              <w:jc w:val="both"/>
            </w:pPr>
            <w:r w:rsidRPr="004B44FE">
              <w:t>направления ходатайств в адрес Минимущества Р</w:t>
            </w:r>
            <w:proofErr w:type="gramStart"/>
            <w:r w:rsidRPr="004B44FE">
              <w:t>С(</w:t>
            </w:r>
            <w:proofErr w:type="gramEnd"/>
            <w:r w:rsidRPr="004B44FE">
              <w:t>Я) в отношении отнесения ОЦДИ и закрепления;</w:t>
            </w:r>
          </w:p>
          <w:p w:rsidR="00277867" w:rsidRPr="004B44FE" w:rsidRDefault="00277867" w:rsidP="003B42AA">
            <w:pPr>
              <w:jc w:val="both"/>
            </w:pPr>
            <w:r w:rsidRPr="004B44FE">
              <w:t>направления запросов в РГИ по обременению;</w:t>
            </w:r>
          </w:p>
          <w:p w:rsidR="00277867" w:rsidRPr="004B44FE" w:rsidRDefault="00277867" w:rsidP="003B42AA">
            <w:pPr>
              <w:jc w:val="both"/>
            </w:pPr>
            <w:r w:rsidRPr="004B44FE">
              <w:t>о порядке списания государственного имущества Р</w:t>
            </w:r>
            <w:proofErr w:type="gramStart"/>
            <w:r w:rsidRPr="004B44FE">
              <w:t>С(</w:t>
            </w:r>
            <w:proofErr w:type="gramEnd"/>
            <w:r w:rsidRPr="004B44FE">
              <w:t>Я);</w:t>
            </w:r>
          </w:p>
          <w:p w:rsidR="00277867" w:rsidRPr="004B44FE" w:rsidRDefault="00277867" w:rsidP="003B42AA">
            <w:pPr>
              <w:jc w:val="both"/>
            </w:pPr>
            <w:r w:rsidRPr="004B44FE">
              <w:t xml:space="preserve">о порядке исполнения распоряжений; </w:t>
            </w:r>
          </w:p>
          <w:p w:rsidR="00277867" w:rsidRPr="004B44FE" w:rsidRDefault="00277867" w:rsidP="003B42AA">
            <w:pPr>
              <w:jc w:val="both"/>
            </w:pPr>
            <w:r w:rsidRPr="004B44FE">
              <w:t>о решении конфликтных ситуаций при исполнении распоряжений;</w:t>
            </w:r>
          </w:p>
          <w:p w:rsidR="00277867" w:rsidRPr="004B44FE" w:rsidRDefault="00277867" w:rsidP="003B42AA">
            <w:pPr>
              <w:jc w:val="both"/>
            </w:pPr>
            <w:r w:rsidRPr="004B44FE">
              <w:t xml:space="preserve">о порядке внесения сведений в РГИ; </w:t>
            </w:r>
          </w:p>
          <w:p w:rsidR="00277867" w:rsidRPr="004B44FE" w:rsidRDefault="00277867" w:rsidP="003B42AA">
            <w:pPr>
              <w:jc w:val="both"/>
            </w:pPr>
            <w:r w:rsidRPr="004B44FE">
              <w:t>о порядке заполнения форм запросов сводных информаций;</w:t>
            </w:r>
          </w:p>
          <w:p w:rsidR="00277867" w:rsidRPr="004B44FE" w:rsidRDefault="00277867" w:rsidP="003B42AA">
            <w:pPr>
              <w:jc w:val="both"/>
            </w:pPr>
            <w:r w:rsidRPr="004B44FE">
              <w:t>о порядке выдачи доверенности на регистрацию прав;</w:t>
            </w:r>
          </w:p>
          <w:p w:rsidR="00277867" w:rsidRPr="004B44FE" w:rsidRDefault="00277867" w:rsidP="003B42AA">
            <w:pPr>
              <w:jc w:val="both"/>
            </w:pPr>
            <w:r w:rsidRPr="004B44FE">
              <w:t>о порядке предоставления нежилых помещений в аренду и на БВП, находящихся на праве оперативного управления ГБУ, ГАУ,</w:t>
            </w:r>
          </w:p>
          <w:p w:rsidR="00277867" w:rsidRPr="004B44FE" w:rsidRDefault="00277867" w:rsidP="003B42AA">
            <w:pPr>
              <w:jc w:val="both"/>
            </w:pPr>
            <w:r w:rsidRPr="004B44FE">
              <w:t>о порядке списания движимого и недвижимого имущества;</w:t>
            </w:r>
          </w:p>
          <w:p w:rsidR="00277867" w:rsidRPr="004B44FE" w:rsidRDefault="00277867" w:rsidP="003B42AA">
            <w:pPr>
              <w:jc w:val="both"/>
            </w:pPr>
            <w:r w:rsidRPr="004B44FE">
              <w:t>о порядке учета имущества в РГИ;</w:t>
            </w:r>
          </w:p>
          <w:p w:rsidR="00277867" w:rsidRPr="004B44FE" w:rsidRDefault="00277867" w:rsidP="003B42AA">
            <w:pPr>
              <w:jc w:val="both"/>
            </w:pPr>
            <w:r w:rsidRPr="004B44FE">
              <w:t>о включении в перечень ОЦДИ, исключении и т. Д.</w:t>
            </w:r>
          </w:p>
          <w:p w:rsidR="00277867" w:rsidRPr="004B44FE" w:rsidRDefault="00277867" w:rsidP="003B42AA">
            <w:pPr>
              <w:jc w:val="both"/>
            </w:pPr>
            <w:proofErr w:type="spellStart"/>
            <w:r w:rsidRPr="004B44FE">
              <w:lastRenderedPageBreak/>
              <w:t>ОГУиРС</w:t>
            </w:r>
            <w:proofErr w:type="spellEnd"/>
            <w:r w:rsidRPr="004B44FE">
              <w:t xml:space="preserve"> на постоянной основе проводит консультацию по государственным услугам, размещению ОИГВ и по РГИС УЗР Р</w:t>
            </w:r>
            <w:proofErr w:type="gramStart"/>
            <w:r w:rsidRPr="004B44FE">
              <w:t>С(</w:t>
            </w:r>
            <w:proofErr w:type="gramEnd"/>
            <w:r w:rsidRPr="004B44FE">
              <w:t>Я), по закупкам по все вопросам относящимся в части земельных участков, а также по проведению торгов и аукционов на электронных площадках.</w:t>
            </w:r>
          </w:p>
        </w:tc>
        <w:tc>
          <w:tcPr>
            <w:tcW w:w="708" w:type="pct"/>
            <w:gridSpan w:val="2"/>
          </w:tcPr>
          <w:p w:rsidR="00277867" w:rsidRPr="004B44FE" w:rsidRDefault="00277867" w:rsidP="00896AA1">
            <w:pPr>
              <w:jc w:val="center"/>
            </w:pPr>
            <w:r w:rsidRPr="004B44FE">
              <w:lastRenderedPageBreak/>
              <w:t>100</w:t>
            </w:r>
          </w:p>
        </w:tc>
      </w:tr>
      <w:tr w:rsidR="00277867" w:rsidRPr="004B44FE" w:rsidTr="007E4E03">
        <w:trPr>
          <w:trHeight w:val="261"/>
        </w:trPr>
        <w:tc>
          <w:tcPr>
            <w:tcW w:w="216" w:type="pct"/>
            <w:shd w:val="clear" w:color="auto" w:fill="auto"/>
          </w:tcPr>
          <w:p w:rsidR="00277867" w:rsidRPr="004B44FE" w:rsidRDefault="00277867" w:rsidP="00896AA1">
            <w:pPr>
              <w:jc w:val="center"/>
            </w:pPr>
            <w:r w:rsidRPr="004B44FE">
              <w:lastRenderedPageBreak/>
              <w:t>6</w:t>
            </w:r>
          </w:p>
        </w:tc>
        <w:tc>
          <w:tcPr>
            <w:tcW w:w="1201" w:type="pct"/>
            <w:shd w:val="clear" w:color="auto" w:fill="auto"/>
            <w:vAlign w:val="center"/>
          </w:tcPr>
          <w:p w:rsidR="00277867" w:rsidRPr="004B44FE" w:rsidRDefault="00277867" w:rsidP="00896AA1">
            <w:pPr>
              <w:autoSpaceDE w:val="0"/>
              <w:autoSpaceDN w:val="0"/>
              <w:adjustRightInd w:val="0"/>
              <w:jc w:val="both"/>
              <w:rPr>
                <w:bCs/>
              </w:rPr>
            </w:pPr>
            <w:r w:rsidRPr="004B44FE">
              <w:rPr>
                <w:bCs/>
              </w:rPr>
              <w:t xml:space="preserve">Работа с органами местного самоуправления по ведению данных в </w:t>
            </w:r>
            <w:r w:rsidRPr="004B44FE">
              <w:t>Геоинформационную аналитическую систему Минимущества РС (Я)</w:t>
            </w:r>
          </w:p>
        </w:tc>
        <w:tc>
          <w:tcPr>
            <w:tcW w:w="638" w:type="pct"/>
            <w:shd w:val="clear" w:color="auto" w:fill="auto"/>
          </w:tcPr>
          <w:p w:rsidR="00277867" w:rsidRPr="004B44FE" w:rsidRDefault="00277867" w:rsidP="00896AA1">
            <w:pPr>
              <w:pStyle w:val="a5"/>
              <w:tabs>
                <w:tab w:val="clear" w:pos="4153"/>
                <w:tab w:val="clear" w:pos="8306"/>
              </w:tabs>
              <w:jc w:val="center"/>
              <w:rPr>
                <w:szCs w:val="24"/>
              </w:rPr>
            </w:pPr>
            <w:r w:rsidRPr="004B44FE">
              <w:rPr>
                <w:szCs w:val="24"/>
              </w:rPr>
              <w:t>постоянно</w:t>
            </w:r>
          </w:p>
        </w:tc>
        <w:tc>
          <w:tcPr>
            <w:tcW w:w="730" w:type="pct"/>
            <w:shd w:val="clear" w:color="auto" w:fill="auto"/>
          </w:tcPr>
          <w:p w:rsidR="00277867" w:rsidRPr="004B44FE" w:rsidRDefault="00277867" w:rsidP="00896AA1">
            <w:pPr>
              <w:pStyle w:val="a3"/>
              <w:rPr>
                <w:b w:val="0"/>
                <w:szCs w:val="24"/>
              </w:rPr>
            </w:pPr>
            <w:r w:rsidRPr="004B44FE">
              <w:rPr>
                <w:b w:val="0"/>
              </w:rPr>
              <w:t>Отдел государственных услуг и регулирования сделок</w:t>
            </w:r>
          </w:p>
        </w:tc>
        <w:tc>
          <w:tcPr>
            <w:tcW w:w="1507" w:type="pct"/>
          </w:tcPr>
          <w:p w:rsidR="00277867" w:rsidRPr="004B44FE" w:rsidRDefault="00277867" w:rsidP="00BE5899">
            <w:pPr>
              <w:pStyle w:val="a3"/>
              <w:jc w:val="both"/>
              <w:rPr>
                <w:szCs w:val="24"/>
              </w:rPr>
            </w:pPr>
            <w:r w:rsidRPr="004B44FE">
              <w:rPr>
                <w:szCs w:val="24"/>
              </w:rPr>
              <w:t>Исполнен.</w:t>
            </w:r>
          </w:p>
          <w:p w:rsidR="00277867" w:rsidRPr="004B44FE" w:rsidRDefault="00277867" w:rsidP="00BE5899">
            <w:pPr>
              <w:pStyle w:val="a3"/>
              <w:jc w:val="both"/>
              <w:rPr>
                <w:b w:val="0"/>
                <w:szCs w:val="24"/>
              </w:rPr>
            </w:pPr>
            <w:r w:rsidRPr="004B44FE">
              <w:rPr>
                <w:b w:val="0"/>
                <w:szCs w:val="24"/>
              </w:rPr>
              <w:t>Работа ведется на постоянной основе</w:t>
            </w:r>
          </w:p>
        </w:tc>
        <w:tc>
          <w:tcPr>
            <w:tcW w:w="708" w:type="pct"/>
            <w:gridSpan w:val="2"/>
          </w:tcPr>
          <w:p w:rsidR="00277867" w:rsidRPr="004B44FE" w:rsidRDefault="00277867" w:rsidP="00896AA1">
            <w:pPr>
              <w:pStyle w:val="a3"/>
              <w:rPr>
                <w:b w:val="0"/>
                <w:szCs w:val="24"/>
              </w:rPr>
            </w:pPr>
            <w:r w:rsidRPr="004B44FE">
              <w:rPr>
                <w:b w:val="0"/>
                <w:szCs w:val="24"/>
              </w:rPr>
              <w:t>100</w:t>
            </w:r>
          </w:p>
        </w:tc>
      </w:tr>
      <w:tr w:rsidR="00277867" w:rsidRPr="004B44FE" w:rsidTr="007E4E03">
        <w:trPr>
          <w:trHeight w:val="261"/>
        </w:trPr>
        <w:tc>
          <w:tcPr>
            <w:tcW w:w="216" w:type="pct"/>
            <w:shd w:val="clear" w:color="auto" w:fill="auto"/>
          </w:tcPr>
          <w:p w:rsidR="00277867" w:rsidRPr="004B44FE" w:rsidRDefault="00277867" w:rsidP="00896AA1">
            <w:pPr>
              <w:jc w:val="center"/>
            </w:pPr>
            <w:r w:rsidRPr="004B44FE">
              <w:t>7</w:t>
            </w:r>
          </w:p>
        </w:tc>
        <w:tc>
          <w:tcPr>
            <w:tcW w:w="1201" w:type="pct"/>
            <w:shd w:val="clear" w:color="auto" w:fill="auto"/>
          </w:tcPr>
          <w:p w:rsidR="00277867" w:rsidRPr="004B44FE" w:rsidRDefault="00277867" w:rsidP="00896AA1">
            <w:pPr>
              <w:pStyle w:val="a5"/>
              <w:tabs>
                <w:tab w:val="left" w:pos="708"/>
              </w:tabs>
              <w:jc w:val="both"/>
              <w:rPr>
                <w:szCs w:val="24"/>
              </w:rPr>
            </w:pPr>
            <w:r w:rsidRPr="004B44FE">
              <w:rPr>
                <w:szCs w:val="24"/>
              </w:rPr>
              <w:t>Участие в семинарах, коллегиях, комиссиях, совещаниях по имущественным вопросам, по рассмотрению финансово-хозяйственной деятельности, балансовых комиссиях курируемых организаций, их дочерних и зависимых обществ</w:t>
            </w:r>
          </w:p>
        </w:tc>
        <w:tc>
          <w:tcPr>
            <w:tcW w:w="638" w:type="pct"/>
            <w:shd w:val="clear" w:color="auto" w:fill="auto"/>
          </w:tcPr>
          <w:p w:rsidR="00277867" w:rsidRPr="004B44FE" w:rsidRDefault="00277867" w:rsidP="00896AA1">
            <w:pPr>
              <w:jc w:val="center"/>
            </w:pPr>
            <w:r w:rsidRPr="004B44FE">
              <w:t>в течение года</w:t>
            </w:r>
          </w:p>
        </w:tc>
        <w:tc>
          <w:tcPr>
            <w:tcW w:w="730" w:type="pct"/>
            <w:shd w:val="clear" w:color="auto" w:fill="auto"/>
          </w:tcPr>
          <w:p w:rsidR="00277867" w:rsidRPr="004B44FE" w:rsidRDefault="00277867" w:rsidP="00896AA1">
            <w:pPr>
              <w:jc w:val="center"/>
            </w:pPr>
            <w:r w:rsidRPr="004B44FE">
              <w:t>Отдел по работе с субъектами государственного сектора экономики</w:t>
            </w:r>
          </w:p>
          <w:p w:rsidR="00277867" w:rsidRPr="004B44FE" w:rsidRDefault="00277867" w:rsidP="00896AA1">
            <w:pPr>
              <w:jc w:val="center"/>
            </w:pPr>
          </w:p>
          <w:p w:rsidR="00277867" w:rsidRPr="004B44FE" w:rsidRDefault="00277867" w:rsidP="00896AA1">
            <w:pPr>
              <w:jc w:val="center"/>
            </w:pPr>
            <w:r w:rsidRPr="004B44FE">
              <w:t>Отдел распоряжения, учета и разграничения собственности</w:t>
            </w:r>
          </w:p>
        </w:tc>
        <w:tc>
          <w:tcPr>
            <w:tcW w:w="1507" w:type="pct"/>
          </w:tcPr>
          <w:p w:rsidR="00277867" w:rsidRPr="004B44FE" w:rsidRDefault="00277867" w:rsidP="00523F77">
            <w:pPr>
              <w:jc w:val="both"/>
              <w:rPr>
                <w:b/>
              </w:rPr>
            </w:pPr>
            <w:r w:rsidRPr="004B44FE">
              <w:rPr>
                <w:b/>
              </w:rPr>
              <w:t>Исполнен.</w:t>
            </w:r>
          </w:p>
          <w:p w:rsidR="00277867" w:rsidRPr="004B44FE" w:rsidRDefault="00277867" w:rsidP="00523F77">
            <w:pPr>
              <w:jc w:val="both"/>
            </w:pPr>
            <w:r w:rsidRPr="004B44FE">
              <w:t>ОГС во исполнение распоряжения Правительства РС (Я) от 25.10.2022г №1013-р «О рассмотрении ФХД организаций РС (Я) за 2022 год и планов на 2023 год» по состоянию на 15.12.2022г обеспечено представление материалов:</w:t>
            </w:r>
          </w:p>
          <w:p w:rsidR="00277867" w:rsidRPr="004B44FE" w:rsidRDefault="00277867" w:rsidP="00523F77">
            <w:pPr>
              <w:jc w:val="both"/>
            </w:pPr>
            <w:r w:rsidRPr="004B44FE">
              <w:t>- ЦФБП, протокол заседания у министра от 02.12.2022 №Пр-МИЗО-123;</w:t>
            </w:r>
          </w:p>
          <w:p w:rsidR="00277867" w:rsidRPr="004B44FE" w:rsidRDefault="00277867" w:rsidP="00523F77">
            <w:pPr>
              <w:jc w:val="both"/>
            </w:pPr>
            <w:r w:rsidRPr="004B44FE">
              <w:t>- АО «РИК» материалы представлены в полном объеме, совещание по рассмотрению у министра назначено на 16.12.2022г;</w:t>
            </w:r>
          </w:p>
          <w:p w:rsidR="00277867" w:rsidRPr="004B44FE" w:rsidRDefault="00277867" w:rsidP="00523F77">
            <w:pPr>
              <w:jc w:val="both"/>
            </w:pPr>
            <w:r w:rsidRPr="004B44FE">
              <w:t>- АО «</w:t>
            </w:r>
            <w:proofErr w:type="spellStart"/>
            <w:r w:rsidRPr="004B44FE">
              <w:t>Комдрагметалл</w:t>
            </w:r>
            <w:proofErr w:type="spellEnd"/>
            <w:r w:rsidRPr="004B44FE">
              <w:t xml:space="preserve"> РС (Я)» материалы представлены в полном объеме, совещание по рассмотрению у министра назначено на 19.12.2022г.</w:t>
            </w:r>
          </w:p>
        </w:tc>
        <w:tc>
          <w:tcPr>
            <w:tcW w:w="708" w:type="pct"/>
            <w:gridSpan w:val="2"/>
          </w:tcPr>
          <w:p w:rsidR="00277867" w:rsidRPr="004B44FE" w:rsidRDefault="00277867" w:rsidP="00896AA1">
            <w:pPr>
              <w:jc w:val="center"/>
            </w:pPr>
            <w:r w:rsidRPr="004B44FE">
              <w:t>100</w:t>
            </w:r>
          </w:p>
        </w:tc>
      </w:tr>
      <w:tr w:rsidR="00277867" w:rsidRPr="004B44FE" w:rsidTr="007E4E03">
        <w:trPr>
          <w:trHeight w:val="261"/>
        </w:trPr>
        <w:tc>
          <w:tcPr>
            <w:tcW w:w="216" w:type="pct"/>
            <w:shd w:val="clear" w:color="auto" w:fill="auto"/>
          </w:tcPr>
          <w:p w:rsidR="00277867" w:rsidRPr="004B44FE" w:rsidRDefault="00A77143" w:rsidP="00896AA1">
            <w:pPr>
              <w:jc w:val="center"/>
            </w:pPr>
            <w:r w:rsidRPr="004B44FE">
              <w:t>8</w:t>
            </w:r>
          </w:p>
        </w:tc>
        <w:tc>
          <w:tcPr>
            <w:tcW w:w="1201" w:type="pct"/>
            <w:shd w:val="clear" w:color="auto" w:fill="auto"/>
          </w:tcPr>
          <w:p w:rsidR="00277867" w:rsidRPr="004B44FE" w:rsidRDefault="00277867" w:rsidP="00896AA1">
            <w:pPr>
              <w:pStyle w:val="a5"/>
              <w:tabs>
                <w:tab w:val="clear" w:pos="4153"/>
                <w:tab w:val="clear" w:pos="8306"/>
              </w:tabs>
              <w:jc w:val="both"/>
              <w:rPr>
                <w:szCs w:val="24"/>
              </w:rPr>
            </w:pPr>
            <w:r w:rsidRPr="004B44FE">
              <w:rPr>
                <w:szCs w:val="24"/>
              </w:rPr>
              <w:t>Участие в семинарах по вопросам управления муниципальной собственностью</w:t>
            </w:r>
          </w:p>
        </w:tc>
        <w:tc>
          <w:tcPr>
            <w:tcW w:w="638" w:type="pct"/>
            <w:shd w:val="clear" w:color="auto" w:fill="auto"/>
          </w:tcPr>
          <w:p w:rsidR="00277867" w:rsidRPr="004B44FE" w:rsidRDefault="00277867" w:rsidP="00896AA1">
            <w:pPr>
              <w:pStyle w:val="a3"/>
              <w:tabs>
                <w:tab w:val="left" w:pos="142"/>
              </w:tabs>
              <w:rPr>
                <w:b w:val="0"/>
                <w:bCs/>
                <w:szCs w:val="24"/>
              </w:rPr>
            </w:pPr>
            <w:r w:rsidRPr="004B44FE">
              <w:rPr>
                <w:b w:val="0"/>
                <w:bCs/>
                <w:szCs w:val="24"/>
              </w:rPr>
              <w:t>по мере необходимости</w:t>
            </w:r>
          </w:p>
        </w:tc>
        <w:tc>
          <w:tcPr>
            <w:tcW w:w="730" w:type="pct"/>
            <w:shd w:val="clear" w:color="auto" w:fill="auto"/>
          </w:tcPr>
          <w:p w:rsidR="00277867" w:rsidRPr="004B44FE" w:rsidRDefault="00277867" w:rsidP="00896AA1">
            <w:pPr>
              <w:pStyle w:val="4"/>
              <w:spacing w:before="0"/>
              <w:jc w:val="center"/>
              <w:rPr>
                <w:rFonts w:ascii="Times New Roman" w:hAnsi="Times New Roman" w:cs="Times New Roman"/>
                <w:i w:val="0"/>
                <w:iCs w:val="0"/>
                <w:color w:val="auto"/>
              </w:rPr>
            </w:pPr>
            <w:r w:rsidRPr="004B44FE">
              <w:rPr>
                <w:rFonts w:ascii="Times New Roman" w:hAnsi="Times New Roman" w:cs="Times New Roman"/>
                <w:i w:val="0"/>
                <w:color w:val="auto"/>
              </w:rPr>
              <w:t>Отдел распоряжения, учета и разграничения госсобственности</w:t>
            </w:r>
          </w:p>
          <w:p w:rsidR="00277867" w:rsidRPr="004B44FE" w:rsidRDefault="00277867" w:rsidP="00896AA1">
            <w:pPr>
              <w:jc w:val="center"/>
            </w:pPr>
          </w:p>
        </w:tc>
        <w:tc>
          <w:tcPr>
            <w:tcW w:w="1507" w:type="pct"/>
          </w:tcPr>
          <w:p w:rsidR="00277867" w:rsidRPr="004B44FE" w:rsidRDefault="00277867" w:rsidP="00B95936">
            <w:pPr>
              <w:pStyle w:val="4"/>
              <w:spacing w:before="0"/>
              <w:jc w:val="both"/>
              <w:rPr>
                <w:rFonts w:ascii="Times New Roman" w:hAnsi="Times New Roman" w:cs="Times New Roman"/>
                <w:b/>
                <w:i w:val="0"/>
                <w:color w:val="auto"/>
              </w:rPr>
            </w:pPr>
            <w:r w:rsidRPr="004B44FE">
              <w:rPr>
                <w:rFonts w:ascii="Times New Roman" w:hAnsi="Times New Roman" w:cs="Times New Roman"/>
                <w:b/>
                <w:i w:val="0"/>
                <w:color w:val="auto"/>
              </w:rPr>
              <w:t>Не подлежит исполнению в 4 квартале 2022г.</w:t>
            </w:r>
          </w:p>
          <w:p w:rsidR="00277867" w:rsidRPr="004B44FE" w:rsidRDefault="00277867" w:rsidP="003C75DB">
            <w:pPr>
              <w:jc w:val="both"/>
            </w:pPr>
            <w:r w:rsidRPr="004B44FE">
              <w:t>В 4 квартале участие не принимали.</w:t>
            </w:r>
          </w:p>
        </w:tc>
        <w:tc>
          <w:tcPr>
            <w:tcW w:w="708" w:type="pct"/>
            <w:gridSpan w:val="2"/>
          </w:tcPr>
          <w:p w:rsidR="00277867" w:rsidRPr="004B44FE" w:rsidRDefault="00277867" w:rsidP="00896AA1">
            <w:pPr>
              <w:pStyle w:val="4"/>
              <w:spacing w:before="0"/>
              <w:jc w:val="center"/>
              <w:rPr>
                <w:rFonts w:ascii="Times New Roman" w:hAnsi="Times New Roman" w:cs="Times New Roman"/>
                <w:i w:val="0"/>
                <w:color w:val="auto"/>
              </w:rPr>
            </w:pPr>
            <w:r w:rsidRPr="004B44FE">
              <w:rPr>
                <w:rFonts w:ascii="Times New Roman" w:hAnsi="Times New Roman" w:cs="Times New Roman"/>
                <w:i w:val="0"/>
                <w:color w:val="auto"/>
              </w:rPr>
              <w:t>-</w:t>
            </w:r>
          </w:p>
        </w:tc>
      </w:tr>
      <w:tr w:rsidR="00277867" w:rsidRPr="004B44FE" w:rsidTr="007E4E03">
        <w:trPr>
          <w:trHeight w:val="261"/>
        </w:trPr>
        <w:tc>
          <w:tcPr>
            <w:tcW w:w="216" w:type="pct"/>
            <w:shd w:val="clear" w:color="auto" w:fill="auto"/>
          </w:tcPr>
          <w:p w:rsidR="00277867" w:rsidRPr="004B44FE" w:rsidRDefault="00A77143" w:rsidP="00990087">
            <w:pPr>
              <w:jc w:val="center"/>
            </w:pPr>
            <w:r w:rsidRPr="004B44FE">
              <w:lastRenderedPageBreak/>
              <w:t>9</w:t>
            </w:r>
          </w:p>
        </w:tc>
        <w:tc>
          <w:tcPr>
            <w:tcW w:w="1201" w:type="pct"/>
            <w:shd w:val="clear" w:color="auto" w:fill="auto"/>
          </w:tcPr>
          <w:p w:rsidR="00277867" w:rsidRPr="004B44FE" w:rsidRDefault="00277867" w:rsidP="00896AA1">
            <w:pPr>
              <w:pStyle w:val="a5"/>
              <w:tabs>
                <w:tab w:val="clear" w:pos="4153"/>
                <w:tab w:val="clear" w:pos="8306"/>
              </w:tabs>
              <w:jc w:val="both"/>
              <w:rPr>
                <w:szCs w:val="24"/>
              </w:rPr>
            </w:pPr>
            <w:r w:rsidRPr="004B44FE">
              <w:rPr>
                <w:szCs w:val="24"/>
              </w:rPr>
              <w:t>Оказание консультационной и методической помощи специалистам муниципальных образований по имущественным вопросам</w:t>
            </w:r>
          </w:p>
        </w:tc>
        <w:tc>
          <w:tcPr>
            <w:tcW w:w="638" w:type="pct"/>
            <w:shd w:val="clear" w:color="auto" w:fill="auto"/>
          </w:tcPr>
          <w:p w:rsidR="00277867" w:rsidRPr="004B44FE" w:rsidRDefault="00277867" w:rsidP="00896AA1">
            <w:pPr>
              <w:jc w:val="center"/>
            </w:pPr>
            <w:r w:rsidRPr="004B44FE">
              <w:t>постоянно</w:t>
            </w:r>
          </w:p>
        </w:tc>
        <w:tc>
          <w:tcPr>
            <w:tcW w:w="730" w:type="pct"/>
            <w:shd w:val="clear" w:color="auto" w:fill="auto"/>
          </w:tcPr>
          <w:p w:rsidR="00277867" w:rsidRPr="004B44FE" w:rsidRDefault="00277867" w:rsidP="00896AA1">
            <w:pPr>
              <w:pStyle w:val="4"/>
              <w:spacing w:before="0"/>
              <w:jc w:val="center"/>
              <w:rPr>
                <w:rFonts w:ascii="Times New Roman" w:hAnsi="Times New Roman" w:cs="Times New Roman"/>
                <w:i w:val="0"/>
                <w:iCs w:val="0"/>
                <w:color w:val="auto"/>
              </w:rPr>
            </w:pPr>
            <w:r w:rsidRPr="004B44FE">
              <w:rPr>
                <w:rFonts w:ascii="Times New Roman" w:hAnsi="Times New Roman" w:cs="Times New Roman"/>
                <w:i w:val="0"/>
                <w:color w:val="auto"/>
              </w:rPr>
              <w:t>Отдел распоряжения, учета и разграничения госсобственности</w:t>
            </w:r>
          </w:p>
          <w:p w:rsidR="00277867" w:rsidRPr="004B44FE" w:rsidRDefault="00277867" w:rsidP="00896AA1">
            <w:pPr>
              <w:jc w:val="center"/>
            </w:pPr>
          </w:p>
        </w:tc>
        <w:tc>
          <w:tcPr>
            <w:tcW w:w="1507" w:type="pct"/>
          </w:tcPr>
          <w:p w:rsidR="00277867" w:rsidRPr="004B44FE" w:rsidRDefault="00277867" w:rsidP="00B95936">
            <w:pPr>
              <w:pStyle w:val="4"/>
              <w:spacing w:before="0"/>
              <w:jc w:val="both"/>
              <w:rPr>
                <w:rFonts w:ascii="Times New Roman" w:hAnsi="Times New Roman" w:cs="Times New Roman"/>
                <w:b/>
                <w:i w:val="0"/>
                <w:iCs w:val="0"/>
                <w:color w:val="auto"/>
              </w:rPr>
            </w:pPr>
            <w:r w:rsidRPr="004B44FE">
              <w:rPr>
                <w:rFonts w:ascii="Times New Roman" w:hAnsi="Times New Roman" w:cs="Times New Roman"/>
                <w:b/>
                <w:i w:val="0"/>
                <w:iCs w:val="0"/>
                <w:color w:val="auto"/>
              </w:rPr>
              <w:t>Исполнен.</w:t>
            </w:r>
          </w:p>
          <w:p w:rsidR="00277867" w:rsidRPr="004B44FE" w:rsidRDefault="00277867" w:rsidP="00B95936">
            <w:pPr>
              <w:pStyle w:val="4"/>
              <w:spacing w:before="0"/>
              <w:rPr>
                <w:rFonts w:ascii="Times New Roman" w:hAnsi="Times New Roman" w:cs="Times New Roman"/>
                <w:i w:val="0"/>
                <w:color w:val="auto"/>
              </w:rPr>
            </w:pPr>
            <w:r w:rsidRPr="004B44FE">
              <w:rPr>
                <w:rFonts w:ascii="Times New Roman" w:hAnsi="Times New Roman" w:cs="Times New Roman"/>
                <w:i w:val="0"/>
                <w:iCs w:val="0"/>
                <w:color w:val="auto"/>
              </w:rPr>
              <w:t>На постоянной основе.</w:t>
            </w:r>
          </w:p>
        </w:tc>
        <w:tc>
          <w:tcPr>
            <w:tcW w:w="708" w:type="pct"/>
            <w:gridSpan w:val="2"/>
          </w:tcPr>
          <w:p w:rsidR="00277867" w:rsidRPr="004B44FE" w:rsidRDefault="00277867" w:rsidP="00896AA1">
            <w:pPr>
              <w:pStyle w:val="4"/>
              <w:spacing w:before="0"/>
              <w:jc w:val="center"/>
              <w:rPr>
                <w:rFonts w:ascii="Times New Roman" w:hAnsi="Times New Roman" w:cs="Times New Roman"/>
                <w:i w:val="0"/>
                <w:color w:val="auto"/>
              </w:rPr>
            </w:pPr>
            <w:r w:rsidRPr="004B44FE">
              <w:rPr>
                <w:rFonts w:ascii="Times New Roman" w:hAnsi="Times New Roman" w:cs="Times New Roman"/>
                <w:i w:val="0"/>
                <w:color w:val="auto"/>
              </w:rPr>
              <w:t>100</w:t>
            </w:r>
          </w:p>
        </w:tc>
      </w:tr>
      <w:tr w:rsidR="00277867" w:rsidRPr="004B44FE" w:rsidTr="007E4E03">
        <w:trPr>
          <w:trHeight w:val="261"/>
        </w:trPr>
        <w:tc>
          <w:tcPr>
            <w:tcW w:w="216" w:type="pct"/>
            <w:shd w:val="clear" w:color="auto" w:fill="auto"/>
          </w:tcPr>
          <w:p w:rsidR="00277867" w:rsidRPr="004B44FE" w:rsidRDefault="00A77143" w:rsidP="00896AA1">
            <w:pPr>
              <w:jc w:val="center"/>
            </w:pPr>
            <w:r w:rsidRPr="004B44FE">
              <w:t>10</w:t>
            </w:r>
          </w:p>
        </w:tc>
        <w:tc>
          <w:tcPr>
            <w:tcW w:w="1201" w:type="pct"/>
            <w:shd w:val="clear" w:color="auto" w:fill="auto"/>
          </w:tcPr>
          <w:p w:rsidR="00277867" w:rsidRPr="004B44FE" w:rsidRDefault="00277867" w:rsidP="00896AA1">
            <w:pPr>
              <w:pStyle w:val="a5"/>
              <w:tabs>
                <w:tab w:val="clear" w:pos="4153"/>
                <w:tab w:val="clear" w:pos="8306"/>
              </w:tabs>
              <w:jc w:val="both"/>
              <w:rPr>
                <w:szCs w:val="24"/>
              </w:rPr>
            </w:pPr>
            <w:r w:rsidRPr="004B44FE">
              <w:rPr>
                <w:szCs w:val="24"/>
              </w:rPr>
              <w:t xml:space="preserve">Работа в рамках </w:t>
            </w:r>
            <w:proofErr w:type="spellStart"/>
            <w:r w:rsidRPr="004B44FE">
              <w:rPr>
                <w:szCs w:val="24"/>
              </w:rPr>
              <w:t>Оперштаба</w:t>
            </w:r>
            <w:proofErr w:type="spellEnd"/>
            <w:r w:rsidRPr="004B44FE">
              <w:rPr>
                <w:szCs w:val="24"/>
              </w:rPr>
              <w:t xml:space="preserve"> по выявлению новой </w:t>
            </w:r>
            <w:proofErr w:type="spellStart"/>
            <w:r w:rsidRPr="004B44FE">
              <w:rPr>
                <w:szCs w:val="24"/>
              </w:rPr>
              <w:t>коронавирусной</w:t>
            </w:r>
            <w:proofErr w:type="spellEnd"/>
            <w:r w:rsidRPr="004B44FE">
              <w:rPr>
                <w:szCs w:val="24"/>
              </w:rPr>
              <w:t xml:space="preserve"> инфекции</w:t>
            </w:r>
          </w:p>
        </w:tc>
        <w:tc>
          <w:tcPr>
            <w:tcW w:w="638" w:type="pct"/>
            <w:shd w:val="clear" w:color="auto" w:fill="auto"/>
          </w:tcPr>
          <w:p w:rsidR="00277867" w:rsidRPr="004B44FE" w:rsidRDefault="00277867" w:rsidP="00896AA1">
            <w:pPr>
              <w:jc w:val="center"/>
            </w:pPr>
            <w:r w:rsidRPr="004B44FE">
              <w:t>Постоянно</w:t>
            </w:r>
          </w:p>
        </w:tc>
        <w:tc>
          <w:tcPr>
            <w:tcW w:w="730" w:type="pct"/>
            <w:shd w:val="clear" w:color="auto" w:fill="auto"/>
          </w:tcPr>
          <w:p w:rsidR="00277867" w:rsidRPr="004B44FE" w:rsidRDefault="00277867" w:rsidP="00301882">
            <w:pPr>
              <w:pStyle w:val="4"/>
              <w:spacing w:before="0"/>
              <w:jc w:val="center"/>
              <w:rPr>
                <w:rFonts w:ascii="Times New Roman" w:hAnsi="Times New Roman" w:cs="Times New Roman"/>
                <w:i w:val="0"/>
                <w:iCs w:val="0"/>
                <w:color w:val="auto"/>
              </w:rPr>
            </w:pPr>
            <w:r w:rsidRPr="004B44FE">
              <w:rPr>
                <w:rFonts w:ascii="Times New Roman" w:hAnsi="Times New Roman" w:cs="Times New Roman"/>
                <w:i w:val="0"/>
                <w:iCs w:val="0"/>
                <w:color w:val="auto"/>
              </w:rPr>
              <w:t>Отдел по общим вопросам</w:t>
            </w:r>
          </w:p>
          <w:p w:rsidR="00277867" w:rsidRPr="004B44FE" w:rsidRDefault="00277867" w:rsidP="00301882">
            <w:pPr>
              <w:jc w:val="center"/>
            </w:pPr>
            <w:r w:rsidRPr="004B44FE">
              <w:t>ведущий специалист по кадрам</w:t>
            </w:r>
          </w:p>
        </w:tc>
        <w:tc>
          <w:tcPr>
            <w:tcW w:w="1507" w:type="pct"/>
          </w:tcPr>
          <w:p w:rsidR="00277867" w:rsidRPr="004B44FE" w:rsidRDefault="00277867" w:rsidP="00B95936">
            <w:pPr>
              <w:jc w:val="both"/>
              <w:rPr>
                <w:b/>
              </w:rPr>
            </w:pPr>
            <w:r w:rsidRPr="004B44FE">
              <w:rPr>
                <w:b/>
              </w:rPr>
              <w:t>Исполнен.</w:t>
            </w:r>
          </w:p>
          <w:p w:rsidR="00247FC3" w:rsidRPr="004B44FE" w:rsidRDefault="00247FC3" w:rsidP="00B95936">
            <w:pPr>
              <w:jc w:val="both"/>
            </w:pPr>
            <w:r w:rsidRPr="004B44FE">
              <w:t xml:space="preserve">В Учреждении действует оперативный штаб по недопущению распространения новой </w:t>
            </w:r>
            <w:proofErr w:type="spellStart"/>
            <w:r w:rsidRPr="004B44FE">
              <w:t>короновирусной</w:t>
            </w:r>
            <w:proofErr w:type="spellEnd"/>
            <w:r w:rsidRPr="004B44FE">
              <w:t xml:space="preserve"> инфекции COVID-19, соблюдаются санитарно-эпид</w:t>
            </w:r>
            <w:r w:rsidR="00226D84" w:rsidRPr="004B44FE">
              <w:t>емиологические нормы и правила, на рабочих местах проводятся  дезинфекции с кратностью обработки 2 раза в сутки всех контактных поверхностей с применением дезинфицирующих средств.</w:t>
            </w:r>
          </w:p>
          <w:p w:rsidR="00277867" w:rsidRPr="004B44FE" w:rsidRDefault="00277867" w:rsidP="00B95936">
            <w:pPr>
              <w:jc w:val="both"/>
              <w:rPr>
                <w:i/>
                <w:iCs/>
              </w:rPr>
            </w:pPr>
          </w:p>
        </w:tc>
        <w:tc>
          <w:tcPr>
            <w:tcW w:w="708" w:type="pct"/>
            <w:gridSpan w:val="2"/>
          </w:tcPr>
          <w:p w:rsidR="00277867" w:rsidRPr="004B44FE" w:rsidRDefault="00277867" w:rsidP="00226D84">
            <w:pPr>
              <w:pStyle w:val="4"/>
              <w:spacing w:before="0"/>
              <w:jc w:val="center"/>
              <w:rPr>
                <w:rFonts w:ascii="Times New Roman" w:hAnsi="Times New Roman" w:cs="Times New Roman"/>
                <w:i w:val="0"/>
                <w:iCs w:val="0"/>
                <w:color w:val="auto"/>
              </w:rPr>
            </w:pPr>
            <w:r w:rsidRPr="004B44FE">
              <w:rPr>
                <w:rFonts w:ascii="Times New Roman" w:hAnsi="Times New Roman" w:cs="Times New Roman"/>
                <w:i w:val="0"/>
                <w:iCs w:val="0"/>
                <w:color w:val="auto"/>
              </w:rPr>
              <w:t>100</w:t>
            </w:r>
            <w:r w:rsidR="000169CA" w:rsidRPr="004B44FE">
              <w:rPr>
                <w:rFonts w:ascii="Times New Roman" w:hAnsi="Times New Roman" w:cs="Times New Roman"/>
                <w:i w:val="0"/>
                <w:iCs w:val="0"/>
                <w:color w:val="auto"/>
              </w:rPr>
              <w:t xml:space="preserve"> </w:t>
            </w:r>
          </w:p>
        </w:tc>
      </w:tr>
      <w:tr w:rsidR="00277867" w:rsidRPr="004B44FE" w:rsidTr="007E4E03">
        <w:trPr>
          <w:trHeight w:val="261"/>
        </w:trPr>
        <w:tc>
          <w:tcPr>
            <w:tcW w:w="216" w:type="pct"/>
            <w:shd w:val="clear" w:color="auto" w:fill="auto"/>
          </w:tcPr>
          <w:p w:rsidR="00277867" w:rsidRPr="004B44FE" w:rsidRDefault="00A77143" w:rsidP="00D00D53">
            <w:pPr>
              <w:jc w:val="center"/>
            </w:pPr>
            <w:r w:rsidRPr="004B44FE">
              <w:t>11</w:t>
            </w:r>
          </w:p>
        </w:tc>
        <w:tc>
          <w:tcPr>
            <w:tcW w:w="1201" w:type="pct"/>
            <w:shd w:val="clear" w:color="auto" w:fill="auto"/>
          </w:tcPr>
          <w:p w:rsidR="00277867" w:rsidRPr="004B44FE" w:rsidRDefault="00277867" w:rsidP="00E811EB">
            <w:pPr>
              <w:jc w:val="both"/>
            </w:pPr>
            <w:r w:rsidRPr="004B44FE">
              <w:t>Организация и проведение командировок министра, заместителей министра Минимущества РС (Я), директора, заместителя директора Учреждения.</w:t>
            </w:r>
          </w:p>
          <w:p w:rsidR="00277867" w:rsidRPr="004B44FE" w:rsidRDefault="00277867" w:rsidP="00E811EB">
            <w:pPr>
              <w:pStyle w:val="a5"/>
              <w:tabs>
                <w:tab w:val="clear" w:pos="4153"/>
                <w:tab w:val="clear" w:pos="8306"/>
              </w:tabs>
              <w:jc w:val="both"/>
              <w:rPr>
                <w:szCs w:val="24"/>
              </w:rPr>
            </w:pPr>
          </w:p>
        </w:tc>
        <w:tc>
          <w:tcPr>
            <w:tcW w:w="638" w:type="pct"/>
            <w:shd w:val="clear" w:color="auto" w:fill="auto"/>
          </w:tcPr>
          <w:p w:rsidR="00277867" w:rsidRPr="004B44FE" w:rsidRDefault="00277867" w:rsidP="00E811EB">
            <w:pPr>
              <w:pStyle w:val="a5"/>
              <w:tabs>
                <w:tab w:val="clear" w:pos="4153"/>
                <w:tab w:val="clear" w:pos="8306"/>
              </w:tabs>
              <w:jc w:val="center"/>
              <w:rPr>
                <w:bCs/>
                <w:szCs w:val="24"/>
              </w:rPr>
            </w:pPr>
            <w:r w:rsidRPr="004B44FE">
              <w:rPr>
                <w:bCs/>
                <w:szCs w:val="24"/>
              </w:rPr>
              <w:t>постоянно</w:t>
            </w:r>
          </w:p>
        </w:tc>
        <w:tc>
          <w:tcPr>
            <w:tcW w:w="730" w:type="pct"/>
            <w:shd w:val="clear" w:color="auto" w:fill="auto"/>
          </w:tcPr>
          <w:p w:rsidR="00277867" w:rsidRPr="004B44FE" w:rsidRDefault="00277867" w:rsidP="00E811EB">
            <w:pPr>
              <w:jc w:val="center"/>
            </w:pPr>
            <w:r w:rsidRPr="004B44FE">
              <w:t>Отдел по общим вопросам</w:t>
            </w:r>
          </w:p>
          <w:p w:rsidR="00277867" w:rsidRPr="004B44FE" w:rsidRDefault="00277867" w:rsidP="00E811EB">
            <w:pPr>
              <w:jc w:val="center"/>
            </w:pPr>
          </w:p>
        </w:tc>
        <w:tc>
          <w:tcPr>
            <w:tcW w:w="1507" w:type="pct"/>
          </w:tcPr>
          <w:p w:rsidR="00277867" w:rsidRPr="004B44FE" w:rsidRDefault="00277867" w:rsidP="00B95936">
            <w:pPr>
              <w:jc w:val="both"/>
              <w:rPr>
                <w:b/>
              </w:rPr>
            </w:pPr>
            <w:r w:rsidRPr="004B44FE">
              <w:rPr>
                <w:b/>
              </w:rPr>
              <w:t>Исполнен.</w:t>
            </w:r>
          </w:p>
          <w:p w:rsidR="00277867" w:rsidRPr="004B44FE" w:rsidRDefault="00277867" w:rsidP="00B95936">
            <w:pPr>
              <w:jc w:val="both"/>
            </w:pPr>
            <w:r w:rsidRPr="004B44FE">
              <w:t xml:space="preserve">     За 4 квартал организованы                              4 командировки:</w:t>
            </w:r>
          </w:p>
          <w:p w:rsidR="00277867" w:rsidRPr="004B44FE" w:rsidRDefault="00277867" w:rsidP="004E3253">
            <w:pPr>
              <w:jc w:val="both"/>
            </w:pPr>
            <w:r w:rsidRPr="004B44FE">
              <w:t xml:space="preserve"> 1. директора ГКУ «РАИ» Н.А. Бурнашева в </w:t>
            </w:r>
            <w:proofErr w:type="spellStart"/>
            <w:r w:rsidRPr="004B44FE">
              <w:t>г</w:t>
            </w:r>
            <w:proofErr w:type="gramStart"/>
            <w:r w:rsidRPr="004B44FE">
              <w:t>.Б</w:t>
            </w:r>
            <w:proofErr w:type="gramEnd"/>
            <w:r w:rsidRPr="004B44FE">
              <w:t>лаговещенск</w:t>
            </w:r>
            <w:proofErr w:type="spellEnd"/>
            <w:r w:rsidRPr="004B44FE">
              <w:t xml:space="preserve"> с 09.11-11.11.2022;</w:t>
            </w:r>
          </w:p>
          <w:p w:rsidR="00277867" w:rsidRPr="004B44FE" w:rsidRDefault="00277867" w:rsidP="004E3253">
            <w:pPr>
              <w:jc w:val="both"/>
            </w:pPr>
            <w:r w:rsidRPr="004B44FE">
              <w:t xml:space="preserve">2. министра П.В. Иванова в </w:t>
            </w:r>
            <w:proofErr w:type="spellStart"/>
            <w:r w:rsidRPr="004B44FE">
              <w:t>г</w:t>
            </w:r>
            <w:proofErr w:type="gramStart"/>
            <w:r w:rsidRPr="004B44FE">
              <w:t>.В</w:t>
            </w:r>
            <w:proofErr w:type="gramEnd"/>
            <w:r w:rsidRPr="004B44FE">
              <w:t>ладивосток</w:t>
            </w:r>
            <w:proofErr w:type="spellEnd"/>
            <w:r w:rsidRPr="004B44FE">
              <w:t xml:space="preserve"> с 23.11-25.11.2022;</w:t>
            </w:r>
          </w:p>
          <w:p w:rsidR="00277867" w:rsidRPr="004B44FE" w:rsidRDefault="00277867" w:rsidP="004E3253">
            <w:pPr>
              <w:jc w:val="both"/>
            </w:pPr>
            <w:r w:rsidRPr="004B44FE">
              <w:t xml:space="preserve">3. заместителя министра Е.К. Мироновой в </w:t>
            </w:r>
            <w:proofErr w:type="spellStart"/>
            <w:r w:rsidRPr="004B44FE">
              <w:t>г</w:t>
            </w:r>
            <w:proofErr w:type="gramStart"/>
            <w:r w:rsidRPr="004B44FE">
              <w:t>.Н</w:t>
            </w:r>
            <w:proofErr w:type="gramEnd"/>
            <w:r w:rsidRPr="004B44FE">
              <w:t>ижний</w:t>
            </w:r>
            <w:proofErr w:type="spellEnd"/>
            <w:r w:rsidRPr="004B44FE">
              <w:t xml:space="preserve"> Новгород с 30.11-03.12.2022;</w:t>
            </w:r>
          </w:p>
          <w:p w:rsidR="00277867" w:rsidRPr="004B44FE" w:rsidRDefault="00277867" w:rsidP="004E3253">
            <w:pPr>
              <w:jc w:val="both"/>
            </w:pPr>
            <w:r w:rsidRPr="004B44FE">
              <w:t>4. министра П.В. Иванова в Амурскую область  06.12-08.12.2022.</w:t>
            </w:r>
          </w:p>
        </w:tc>
        <w:tc>
          <w:tcPr>
            <w:tcW w:w="708" w:type="pct"/>
            <w:gridSpan w:val="2"/>
          </w:tcPr>
          <w:p w:rsidR="00277867" w:rsidRPr="004B44FE" w:rsidRDefault="00277867" w:rsidP="00E811EB">
            <w:pPr>
              <w:jc w:val="center"/>
            </w:pPr>
            <w:r w:rsidRPr="004B44FE">
              <w:t>100</w:t>
            </w:r>
          </w:p>
        </w:tc>
      </w:tr>
      <w:tr w:rsidR="00277867" w:rsidRPr="004B44FE" w:rsidTr="007E4E03">
        <w:trPr>
          <w:trHeight w:val="317"/>
        </w:trPr>
        <w:tc>
          <w:tcPr>
            <w:tcW w:w="5000" w:type="pct"/>
            <w:gridSpan w:val="7"/>
            <w:shd w:val="clear" w:color="auto" w:fill="auto"/>
            <w:vAlign w:val="center"/>
          </w:tcPr>
          <w:p w:rsidR="00277867" w:rsidRPr="004B44FE" w:rsidRDefault="00277867" w:rsidP="0004304D">
            <w:pPr>
              <w:pStyle w:val="a5"/>
              <w:tabs>
                <w:tab w:val="clear" w:pos="4153"/>
                <w:tab w:val="clear" w:pos="8306"/>
              </w:tabs>
              <w:jc w:val="center"/>
              <w:rPr>
                <w:b/>
                <w:szCs w:val="24"/>
              </w:rPr>
            </w:pPr>
            <w:r w:rsidRPr="004B44FE">
              <w:rPr>
                <w:b/>
                <w:szCs w:val="24"/>
              </w:rPr>
              <w:t>2.2. Кадровая работа</w:t>
            </w:r>
          </w:p>
        </w:tc>
      </w:tr>
      <w:tr w:rsidR="00277867" w:rsidRPr="004B44FE" w:rsidTr="007E4E03">
        <w:trPr>
          <w:trHeight w:val="261"/>
        </w:trPr>
        <w:tc>
          <w:tcPr>
            <w:tcW w:w="216" w:type="pct"/>
            <w:shd w:val="clear" w:color="auto" w:fill="auto"/>
          </w:tcPr>
          <w:p w:rsidR="00277867" w:rsidRPr="004B44FE" w:rsidRDefault="00277867" w:rsidP="00896AA1">
            <w:pPr>
              <w:jc w:val="center"/>
            </w:pPr>
            <w:r w:rsidRPr="004B44FE">
              <w:t>1</w:t>
            </w:r>
          </w:p>
        </w:tc>
        <w:tc>
          <w:tcPr>
            <w:tcW w:w="1201" w:type="pct"/>
            <w:shd w:val="clear" w:color="auto" w:fill="auto"/>
          </w:tcPr>
          <w:p w:rsidR="00277867" w:rsidRPr="004B44FE" w:rsidRDefault="00277867" w:rsidP="00896AA1">
            <w:pPr>
              <w:jc w:val="both"/>
            </w:pPr>
            <w:r w:rsidRPr="004B44FE">
              <w:t>Работа по кадровому делопроизводству</w:t>
            </w:r>
          </w:p>
        </w:tc>
        <w:tc>
          <w:tcPr>
            <w:tcW w:w="638" w:type="pct"/>
            <w:shd w:val="clear" w:color="auto" w:fill="auto"/>
          </w:tcPr>
          <w:p w:rsidR="00277867" w:rsidRPr="004B44FE" w:rsidRDefault="00277867" w:rsidP="00896AA1">
            <w:pPr>
              <w:jc w:val="center"/>
            </w:pPr>
            <w:r w:rsidRPr="004B44FE">
              <w:t>постоянно</w:t>
            </w:r>
          </w:p>
        </w:tc>
        <w:tc>
          <w:tcPr>
            <w:tcW w:w="730" w:type="pct"/>
            <w:shd w:val="clear" w:color="auto" w:fill="auto"/>
          </w:tcPr>
          <w:p w:rsidR="00277867" w:rsidRPr="004B44FE" w:rsidRDefault="00277867" w:rsidP="00896AA1">
            <w:pPr>
              <w:jc w:val="center"/>
            </w:pPr>
            <w:r w:rsidRPr="004B44FE">
              <w:t>ведущий специалист по кадрам</w:t>
            </w:r>
          </w:p>
        </w:tc>
        <w:tc>
          <w:tcPr>
            <w:tcW w:w="1507" w:type="pct"/>
          </w:tcPr>
          <w:p w:rsidR="00277867" w:rsidRPr="004B44FE" w:rsidRDefault="00277867" w:rsidP="00327338">
            <w:pPr>
              <w:rPr>
                <w:b/>
              </w:rPr>
            </w:pPr>
            <w:r w:rsidRPr="004B44FE">
              <w:rPr>
                <w:b/>
              </w:rPr>
              <w:t>Исполнен.</w:t>
            </w:r>
          </w:p>
          <w:p w:rsidR="00277867" w:rsidRPr="004B44FE" w:rsidRDefault="00277867" w:rsidP="00327338">
            <w:r w:rsidRPr="004B44FE">
              <w:t xml:space="preserve">Работа ведется постоянно. </w:t>
            </w:r>
          </w:p>
        </w:tc>
        <w:tc>
          <w:tcPr>
            <w:tcW w:w="708" w:type="pct"/>
            <w:gridSpan w:val="2"/>
          </w:tcPr>
          <w:p w:rsidR="00277867" w:rsidRPr="004B44FE" w:rsidRDefault="00277867" w:rsidP="00327338">
            <w:pPr>
              <w:jc w:val="center"/>
            </w:pPr>
            <w:r w:rsidRPr="004B44FE">
              <w:t>100</w:t>
            </w:r>
          </w:p>
        </w:tc>
      </w:tr>
      <w:tr w:rsidR="00277867" w:rsidRPr="004B44FE" w:rsidTr="007E4E03">
        <w:trPr>
          <w:trHeight w:val="261"/>
        </w:trPr>
        <w:tc>
          <w:tcPr>
            <w:tcW w:w="216" w:type="pct"/>
            <w:shd w:val="clear" w:color="auto" w:fill="auto"/>
          </w:tcPr>
          <w:p w:rsidR="00277867" w:rsidRPr="004B44FE" w:rsidRDefault="00277867" w:rsidP="00896AA1">
            <w:pPr>
              <w:jc w:val="center"/>
            </w:pPr>
            <w:r w:rsidRPr="004B44FE">
              <w:t>2</w:t>
            </w:r>
          </w:p>
        </w:tc>
        <w:tc>
          <w:tcPr>
            <w:tcW w:w="1201" w:type="pct"/>
            <w:shd w:val="clear" w:color="auto" w:fill="auto"/>
          </w:tcPr>
          <w:p w:rsidR="00277867" w:rsidRPr="004B44FE" w:rsidRDefault="00277867" w:rsidP="000E47D1">
            <w:pPr>
              <w:jc w:val="both"/>
            </w:pPr>
            <w:r w:rsidRPr="004B44FE">
              <w:t xml:space="preserve">Работа по вопросам представления сведений о доходах, расходах об имуществе </w:t>
            </w:r>
            <w:r w:rsidRPr="004B44FE">
              <w:lastRenderedPageBreak/>
              <w:t>и обстоятельствах имущественного характера и заполнения соответствующей формы справки за отчетный период по программному обеспечению «Справки БК» директора, заместителя директора ГКУ Р</w:t>
            </w:r>
            <w:proofErr w:type="gramStart"/>
            <w:r w:rsidRPr="004B44FE">
              <w:t>С(</w:t>
            </w:r>
            <w:proofErr w:type="gramEnd"/>
            <w:r w:rsidRPr="004B44FE">
              <w:t>Я) «Республиканское агентство имущества»</w:t>
            </w:r>
          </w:p>
        </w:tc>
        <w:tc>
          <w:tcPr>
            <w:tcW w:w="638" w:type="pct"/>
            <w:shd w:val="clear" w:color="auto" w:fill="auto"/>
          </w:tcPr>
          <w:p w:rsidR="00277867" w:rsidRPr="004B44FE" w:rsidRDefault="00277867" w:rsidP="00896AA1">
            <w:pPr>
              <w:jc w:val="center"/>
            </w:pPr>
            <w:r w:rsidRPr="004B44FE">
              <w:lastRenderedPageBreak/>
              <w:t xml:space="preserve"> до 01 апреля</w:t>
            </w:r>
          </w:p>
        </w:tc>
        <w:tc>
          <w:tcPr>
            <w:tcW w:w="730" w:type="pct"/>
            <w:shd w:val="clear" w:color="auto" w:fill="auto"/>
          </w:tcPr>
          <w:p w:rsidR="00277867" w:rsidRPr="004B44FE" w:rsidRDefault="00277867" w:rsidP="00896AA1">
            <w:pPr>
              <w:jc w:val="center"/>
            </w:pPr>
            <w:r w:rsidRPr="004B44FE">
              <w:t>ведущий специалист по кадрам</w:t>
            </w:r>
          </w:p>
          <w:p w:rsidR="00277867" w:rsidRPr="004B44FE" w:rsidRDefault="00277867" w:rsidP="00896AA1">
            <w:pPr>
              <w:jc w:val="center"/>
            </w:pPr>
          </w:p>
        </w:tc>
        <w:tc>
          <w:tcPr>
            <w:tcW w:w="1507" w:type="pct"/>
          </w:tcPr>
          <w:p w:rsidR="00277867" w:rsidRPr="004B44FE" w:rsidRDefault="00277867" w:rsidP="00327338">
            <w:pPr>
              <w:rPr>
                <w:b/>
              </w:rPr>
            </w:pPr>
            <w:r w:rsidRPr="004B44FE">
              <w:rPr>
                <w:b/>
              </w:rPr>
              <w:lastRenderedPageBreak/>
              <w:t>Исполнен.</w:t>
            </w:r>
          </w:p>
          <w:p w:rsidR="00277867" w:rsidRPr="004B44FE" w:rsidRDefault="00277867" w:rsidP="00327338">
            <w:pPr>
              <w:jc w:val="both"/>
            </w:pPr>
            <w:r w:rsidRPr="004B44FE">
              <w:t xml:space="preserve">На основании Федерального закона от  25.12.2008 года №273-ФЗ «О </w:t>
            </w:r>
            <w:r w:rsidRPr="004B44FE">
              <w:lastRenderedPageBreak/>
              <w:t>противодействии коррупции» в ГКУ Р</w:t>
            </w:r>
            <w:proofErr w:type="gramStart"/>
            <w:r w:rsidRPr="004B44FE">
              <w:t>С(</w:t>
            </w:r>
            <w:proofErr w:type="gramEnd"/>
            <w:r w:rsidRPr="004B44FE">
              <w:t>Я) «Республиканское агентство имущества» сведения о доходах, расходах об имуществе и обстоятельствах имущественного характера и заполнения соответствующей формы справки в 2022 году (за отчетный 2021г.) согласно программного обеспечения «Справки БК».</w:t>
            </w:r>
          </w:p>
        </w:tc>
        <w:tc>
          <w:tcPr>
            <w:tcW w:w="708" w:type="pct"/>
            <w:gridSpan w:val="2"/>
          </w:tcPr>
          <w:p w:rsidR="00277867" w:rsidRPr="004B44FE" w:rsidRDefault="00277867" w:rsidP="00327338">
            <w:pPr>
              <w:jc w:val="center"/>
            </w:pPr>
            <w:r w:rsidRPr="004B44FE">
              <w:lastRenderedPageBreak/>
              <w:t xml:space="preserve">100 </w:t>
            </w:r>
          </w:p>
        </w:tc>
      </w:tr>
      <w:tr w:rsidR="00277867" w:rsidRPr="004B44FE" w:rsidTr="007E4E03">
        <w:trPr>
          <w:trHeight w:val="261"/>
        </w:trPr>
        <w:tc>
          <w:tcPr>
            <w:tcW w:w="216" w:type="pct"/>
            <w:shd w:val="clear" w:color="auto" w:fill="auto"/>
          </w:tcPr>
          <w:p w:rsidR="00277867" w:rsidRPr="004B44FE" w:rsidRDefault="00277867" w:rsidP="00896AA1">
            <w:pPr>
              <w:jc w:val="center"/>
            </w:pPr>
            <w:r w:rsidRPr="004B44FE">
              <w:lastRenderedPageBreak/>
              <w:t>3</w:t>
            </w:r>
          </w:p>
        </w:tc>
        <w:tc>
          <w:tcPr>
            <w:tcW w:w="1201" w:type="pct"/>
            <w:shd w:val="clear" w:color="auto" w:fill="auto"/>
          </w:tcPr>
          <w:p w:rsidR="00277867" w:rsidRPr="004B44FE" w:rsidRDefault="00277867" w:rsidP="00896AA1">
            <w:pPr>
              <w:jc w:val="both"/>
            </w:pPr>
            <w:r w:rsidRPr="004B44FE">
              <w:t>Работа в единой информационной системе «Управление кадровым составом»</w:t>
            </w:r>
          </w:p>
        </w:tc>
        <w:tc>
          <w:tcPr>
            <w:tcW w:w="638" w:type="pct"/>
            <w:shd w:val="clear" w:color="auto" w:fill="auto"/>
          </w:tcPr>
          <w:p w:rsidR="00277867" w:rsidRPr="004B44FE" w:rsidRDefault="00277867" w:rsidP="00896AA1">
            <w:pPr>
              <w:jc w:val="center"/>
            </w:pPr>
            <w:r w:rsidRPr="004B44FE">
              <w:t>постоянно по мере необходимости и актуализации информации</w:t>
            </w:r>
          </w:p>
        </w:tc>
        <w:tc>
          <w:tcPr>
            <w:tcW w:w="730" w:type="pct"/>
            <w:shd w:val="clear" w:color="auto" w:fill="auto"/>
          </w:tcPr>
          <w:p w:rsidR="00277867" w:rsidRPr="004B44FE" w:rsidRDefault="00277867" w:rsidP="00896AA1">
            <w:pPr>
              <w:jc w:val="center"/>
            </w:pPr>
            <w:r w:rsidRPr="004B44FE">
              <w:t>ведущий специалист по кадрам</w:t>
            </w:r>
          </w:p>
          <w:p w:rsidR="00277867" w:rsidRPr="004B44FE" w:rsidRDefault="00277867" w:rsidP="00896AA1">
            <w:pPr>
              <w:jc w:val="center"/>
            </w:pPr>
          </w:p>
        </w:tc>
        <w:tc>
          <w:tcPr>
            <w:tcW w:w="1507" w:type="pct"/>
          </w:tcPr>
          <w:p w:rsidR="00277867" w:rsidRPr="004B44FE" w:rsidRDefault="00277867" w:rsidP="00327338">
            <w:pPr>
              <w:jc w:val="both"/>
              <w:rPr>
                <w:b/>
              </w:rPr>
            </w:pPr>
            <w:r w:rsidRPr="004B44FE">
              <w:rPr>
                <w:b/>
              </w:rPr>
              <w:t>Исполнен.</w:t>
            </w:r>
          </w:p>
          <w:p w:rsidR="00277867" w:rsidRPr="004B44FE" w:rsidRDefault="00277867" w:rsidP="00327338">
            <w:pPr>
              <w:jc w:val="both"/>
            </w:pPr>
            <w:r w:rsidRPr="004B44FE">
              <w:t>Работа ведется постоянно, по мере необходимости.</w:t>
            </w:r>
          </w:p>
        </w:tc>
        <w:tc>
          <w:tcPr>
            <w:tcW w:w="708" w:type="pct"/>
            <w:gridSpan w:val="2"/>
          </w:tcPr>
          <w:p w:rsidR="00277867" w:rsidRPr="004B44FE" w:rsidRDefault="00277867" w:rsidP="00327338">
            <w:pPr>
              <w:jc w:val="center"/>
            </w:pPr>
            <w:r w:rsidRPr="004B44FE">
              <w:t>100</w:t>
            </w:r>
          </w:p>
        </w:tc>
      </w:tr>
      <w:tr w:rsidR="00277867" w:rsidRPr="004B44FE" w:rsidTr="007E4E03">
        <w:trPr>
          <w:trHeight w:val="261"/>
        </w:trPr>
        <w:tc>
          <w:tcPr>
            <w:tcW w:w="216" w:type="pct"/>
            <w:shd w:val="clear" w:color="auto" w:fill="auto"/>
          </w:tcPr>
          <w:p w:rsidR="00277867" w:rsidRPr="004B44FE" w:rsidRDefault="00277867" w:rsidP="00896AA1">
            <w:pPr>
              <w:jc w:val="center"/>
            </w:pPr>
            <w:r w:rsidRPr="004B44FE">
              <w:t>4</w:t>
            </w:r>
          </w:p>
        </w:tc>
        <w:tc>
          <w:tcPr>
            <w:tcW w:w="1201" w:type="pct"/>
            <w:shd w:val="clear" w:color="auto" w:fill="auto"/>
          </w:tcPr>
          <w:p w:rsidR="00277867" w:rsidRPr="004B44FE" w:rsidRDefault="00277867" w:rsidP="000E47D1">
            <w:pPr>
              <w:jc w:val="both"/>
            </w:pPr>
            <w:r w:rsidRPr="004B44FE">
              <w:t xml:space="preserve">Ведение личных карточек сотрудников Учреждения </w:t>
            </w:r>
          </w:p>
        </w:tc>
        <w:tc>
          <w:tcPr>
            <w:tcW w:w="638" w:type="pct"/>
            <w:shd w:val="clear" w:color="auto" w:fill="auto"/>
          </w:tcPr>
          <w:p w:rsidR="00277867" w:rsidRPr="004B44FE" w:rsidRDefault="00277867" w:rsidP="00896AA1">
            <w:pPr>
              <w:jc w:val="center"/>
            </w:pPr>
            <w:r w:rsidRPr="004B44FE">
              <w:t>постоянно, по мере необходимости и актуализации информации</w:t>
            </w:r>
          </w:p>
        </w:tc>
        <w:tc>
          <w:tcPr>
            <w:tcW w:w="730" w:type="pct"/>
            <w:shd w:val="clear" w:color="auto" w:fill="auto"/>
          </w:tcPr>
          <w:p w:rsidR="00277867" w:rsidRPr="004B44FE" w:rsidRDefault="00277867" w:rsidP="00896AA1">
            <w:pPr>
              <w:jc w:val="center"/>
            </w:pPr>
            <w:r w:rsidRPr="004B44FE">
              <w:t>ведущий специалист по кадрам</w:t>
            </w:r>
          </w:p>
          <w:p w:rsidR="00277867" w:rsidRPr="004B44FE" w:rsidRDefault="00277867" w:rsidP="00896AA1">
            <w:pPr>
              <w:jc w:val="center"/>
            </w:pPr>
          </w:p>
        </w:tc>
        <w:tc>
          <w:tcPr>
            <w:tcW w:w="1507" w:type="pct"/>
          </w:tcPr>
          <w:p w:rsidR="00277867" w:rsidRPr="004B44FE" w:rsidRDefault="00277867" w:rsidP="00327338">
            <w:pPr>
              <w:jc w:val="both"/>
              <w:rPr>
                <w:b/>
                <w:sz w:val="25"/>
                <w:szCs w:val="25"/>
              </w:rPr>
            </w:pPr>
            <w:r w:rsidRPr="004B44FE">
              <w:rPr>
                <w:b/>
                <w:sz w:val="25"/>
                <w:szCs w:val="25"/>
              </w:rPr>
              <w:t>Исполнен.</w:t>
            </w:r>
          </w:p>
          <w:p w:rsidR="00277867" w:rsidRPr="004B44FE" w:rsidRDefault="00277867" w:rsidP="00327338">
            <w:pPr>
              <w:jc w:val="both"/>
            </w:pPr>
            <w:r w:rsidRPr="004B44FE">
              <w:rPr>
                <w:sz w:val="25"/>
                <w:szCs w:val="25"/>
              </w:rPr>
              <w:t>По состоянию на 15.12.2022г. штатная численность в ГКУ Р</w:t>
            </w:r>
            <w:proofErr w:type="gramStart"/>
            <w:r w:rsidRPr="004B44FE">
              <w:rPr>
                <w:sz w:val="25"/>
                <w:szCs w:val="25"/>
              </w:rPr>
              <w:t>С(</w:t>
            </w:r>
            <w:proofErr w:type="gramEnd"/>
            <w:r w:rsidRPr="004B44FE">
              <w:rPr>
                <w:sz w:val="25"/>
                <w:szCs w:val="25"/>
              </w:rPr>
              <w:t>Я) «РАИ» сформирована на 94,28%.</w:t>
            </w:r>
          </w:p>
        </w:tc>
        <w:tc>
          <w:tcPr>
            <w:tcW w:w="708" w:type="pct"/>
            <w:gridSpan w:val="2"/>
          </w:tcPr>
          <w:p w:rsidR="00277867" w:rsidRPr="004B44FE" w:rsidRDefault="00277867" w:rsidP="00247FC3">
            <w:pPr>
              <w:jc w:val="center"/>
            </w:pPr>
            <w:r w:rsidRPr="004B44FE">
              <w:t>100</w:t>
            </w:r>
            <w:r w:rsidR="00E108CB" w:rsidRPr="004B44FE">
              <w:t xml:space="preserve"> </w:t>
            </w:r>
          </w:p>
        </w:tc>
      </w:tr>
      <w:tr w:rsidR="00277867" w:rsidRPr="004B44FE" w:rsidTr="007E4E03">
        <w:trPr>
          <w:trHeight w:val="261"/>
        </w:trPr>
        <w:tc>
          <w:tcPr>
            <w:tcW w:w="216" w:type="pct"/>
            <w:shd w:val="clear" w:color="auto" w:fill="auto"/>
          </w:tcPr>
          <w:p w:rsidR="00277867" w:rsidRPr="004B44FE" w:rsidRDefault="00277867" w:rsidP="00896AA1">
            <w:pPr>
              <w:jc w:val="center"/>
            </w:pPr>
            <w:r w:rsidRPr="004B44FE">
              <w:t>5</w:t>
            </w:r>
          </w:p>
        </w:tc>
        <w:tc>
          <w:tcPr>
            <w:tcW w:w="1201" w:type="pct"/>
            <w:shd w:val="clear" w:color="auto" w:fill="auto"/>
          </w:tcPr>
          <w:p w:rsidR="00277867" w:rsidRPr="004B44FE" w:rsidRDefault="00277867" w:rsidP="00896AA1">
            <w:pPr>
              <w:jc w:val="both"/>
            </w:pPr>
            <w:r w:rsidRPr="004B44FE">
              <w:t>Представление статистической отчетности по установленным формам Госкомстата РФ по форме № П-4(НЗ) «Сведения о неполной занятости движения работников»</w:t>
            </w:r>
          </w:p>
        </w:tc>
        <w:tc>
          <w:tcPr>
            <w:tcW w:w="638" w:type="pct"/>
            <w:shd w:val="clear" w:color="auto" w:fill="auto"/>
          </w:tcPr>
          <w:p w:rsidR="00277867" w:rsidRPr="004B44FE" w:rsidRDefault="00277867" w:rsidP="00896AA1">
            <w:pPr>
              <w:jc w:val="center"/>
            </w:pPr>
            <w:r w:rsidRPr="004B44FE">
              <w:t>в течение года, ежеквартально не позднее 08 числа после отчетного квартала</w:t>
            </w:r>
          </w:p>
        </w:tc>
        <w:tc>
          <w:tcPr>
            <w:tcW w:w="730" w:type="pct"/>
            <w:shd w:val="clear" w:color="auto" w:fill="auto"/>
          </w:tcPr>
          <w:p w:rsidR="00277867" w:rsidRPr="004B44FE" w:rsidRDefault="00277867" w:rsidP="00896AA1">
            <w:pPr>
              <w:jc w:val="center"/>
            </w:pPr>
            <w:r w:rsidRPr="004B44FE">
              <w:t>ведущий специалист по кадрам</w:t>
            </w:r>
          </w:p>
          <w:p w:rsidR="00277867" w:rsidRPr="004B44FE" w:rsidRDefault="00277867" w:rsidP="00896AA1">
            <w:pPr>
              <w:jc w:val="center"/>
            </w:pPr>
          </w:p>
        </w:tc>
        <w:tc>
          <w:tcPr>
            <w:tcW w:w="1507" w:type="pct"/>
          </w:tcPr>
          <w:p w:rsidR="00277867" w:rsidRPr="004B44FE" w:rsidRDefault="00277867" w:rsidP="00327338">
            <w:pPr>
              <w:jc w:val="both"/>
              <w:rPr>
                <w:b/>
                <w:sz w:val="25"/>
                <w:szCs w:val="25"/>
              </w:rPr>
            </w:pPr>
            <w:r w:rsidRPr="004B44FE">
              <w:rPr>
                <w:b/>
                <w:sz w:val="25"/>
                <w:szCs w:val="25"/>
              </w:rPr>
              <w:t>Исполнен.</w:t>
            </w:r>
          </w:p>
          <w:p w:rsidR="00277867" w:rsidRPr="004B44FE" w:rsidRDefault="00277867" w:rsidP="00327338">
            <w:pPr>
              <w:jc w:val="both"/>
              <w:rPr>
                <w:sz w:val="25"/>
                <w:szCs w:val="25"/>
              </w:rPr>
            </w:pPr>
            <w:r w:rsidRPr="004B44FE">
              <w:rPr>
                <w:sz w:val="25"/>
                <w:szCs w:val="25"/>
              </w:rPr>
              <w:t>Статистический отчет сформирован в установленной форме П-4 (НЗ) в Территориальный орган Федеральной службы государственной статистики по Республике Саха (Якутия) сдан 05.10.2022.</w:t>
            </w:r>
          </w:p>
          <w:p w:rsidR="00277867" w:rsidRPr="004B44FE" w:rsidRDefault="00277867" w:rsidP="00327338">
            <w:pPr>
              <w:jc w:val="center"/>
            </w:pPr>
          </w:p>
        </w:tc>
        <w:tc>
          <w:tcPr>
            <w:tcW w:w="708" w:type="pct"/>
            <w:gridSpan w:val="2"/>
          </w:tcPr>
          <w:p w:rsidR="00277867" w:rsidRPr="004B44FE" w:rsidRDefault="00277867" w:rsidP="00327338">
            <w:pPr>
              <w:jc w:val="center"/>
            </w:pPr>
            <w:r w:rsidRPr="004B44FE">
              <w:t>100</w:t>
            </w:r>
          </w:p>
        </w:tc>
      </w:tr>
      <w:tr w:rsidR="00277867" w:rsidRPr="004B44FE" w:rsidTr="007E4E03">
        <w:trPr>
          <w:trHeight w:val="261"/>
        </w:trPr>
        <w:tc>
          <w:tcPr>
            <w:tcW w:w="216" w:type="pct"/>
            <w:shd w:val="clear" w:color="auto" w:fill="auto"/>
          </w:tcPr>
          <w:p w:rsidR="00277867" w:rsidRPr="004B44FE" w:rsidRDefault="00277867" w:rsidP="00896AA1">
            <w:pPr>
              <w:jc w:val="center"/>
            </w:pPr>
            <w:r w:rsidRPr="004B44FE">
              <w:t>6</w:t>
            </w:r>
          </w:p>
        </w:tc>
        <w:tc>
          <w:tcPr>
            <w:tcW w:w="1201" w:type="pct"/>
            <w:shd w:val="clear" w:color="auto" w:fill="auto"/>
          </w:tcPr>
          <w:p w:rsidR="00277867" w:rsidRPr="004B44FE" w:rsidRDefault="00277867" w:rsidP="004948F5">
            <w:pPr>
              <w:jc w:val="both"/>
            </w:pPr>
            <w:r w:rsidRPr="004B44FE">
              <w:t>Подготовка и оформление (приказов по личному составу, отпускам, командировкам и др.) для последующей работы для компетенции учету и хранению Учреждения</w:t>
            </w:r>
          </w:p>
        </w:tc>
        <w:tc>
          <w:tcPr>
            <w:tcW w:w="638" w:type="pct"/>
            <w:shd w:val="clear" w:color="auto" w:fill="auto"/>
          </w:tcPr>
          <w:p w:rsidR="00277867" w:rsidRPr="004B44FE" w:rsidRDefault="00277867" w:rsidP="00896AA1">
            <w:pPr>
              <w:jc w:val="center"/>
            </w:pPr>
            <w:r w:rsidRPr="004B44FE">
              <w:t>в течени</w:t>
            </w:r>
            <w:proofErr w:type="gramStart"/>
            <w:r w:rsidRPr="004B44FE">
              <w:t>и</w:t>
            </w:r>
            <w:proofErr w:type="gramEnd"/>
            <w:r w:rsidRPr="004B44FE">
              <w:t xml:space="preserve"> года</w:t>
            </w:r>
          </w:p>
        </w:tc>
        <w:tc>
          <w:tcPr>
            <w:tcW w:w="730" w:type="pct"/>
            <w:shd w:val="clear" w:color="auto" w:fill="auto"/>
          </w:tcPr>
          <w:p w:rsidR="00277867" w:rsidRPr="004B44FE" w:rsidRDefault="00277867" w:rsidP="00896AA1">
            <w:pPr>
              <w:jc w:val="center"/>
            </w:pPr>
            <w:r w:rsidRPr="004B44FE">
              <w:t>ведущий специалист по кадрам</w:t>
            </w:r>
          </w:p>
          <w:p w:rsidR="00277867" w:rsidRPr="004B44FE" w:rsidRDefault="00277867" w:rsidP="00896AA1">
            <w:pPr>
              <w:jc w:val="center"/>
            </w:pPr>
          </w:p>
        </w:tc>
        <w:tc>
          <w:tcPr>
            <w:tcW w:w="1507" w:type="pct"/>
          </w:tcPr>
          <w:p w:rsidR="00277867" w:rsidRPr="004B44FE" w:rsidRDefault="00277867" w:rsidP="00327338">
            <w:pPr>
              <w:jc w:val="both"/>
              <w:rPr>
                <w:b/>
              </w:rPr>
            </w:pPr>
            <w:r w:rsidRPr="004B44FE">
              <w:rPr>
                <w:b/>
              </w:rPr>
              <w:t>Исполнен.</w:t>
            </w:r>
          </w:p>
          <w:p w:rsidR="00277867" w:rsidRPr="004B44FE" w:rsidRDefault="00277867" w:rsidP="00327338">
            <w:pPr>
              <w:jc w:val="both"/>
            </w:pPr>
            <w:r w:rsidRPr="004B44FE">
              <w:t>Оформление приказов по личному составу, по основной деятельности ведется постоянно, по мере их поступления.</w:t>
            </w:r>
          </w:p>
        </w:tc>
        <w:tc>
          <w:tcPr>
            <w:tcW w:w="708" w:type="pct"/>
            <w:gridSpan w:val="2"/>
          </w:tcPr>
          <w:p w:rsidR="00277867" w:rsidRPr="004B44FE" w:rsidRDefault="00277867" w:rsidP="00327338">
            <w:pPr>
              <w:jc w:val="center"/>
            </w:pPr>
            <w:r w:rsidRPr="004B44FE">
              <w:t>100</w:t>
            </w:r>
          </w:p>
        </w:tc>
      </w:tr>
      <w:tr w:rsidR="00277867" w:rsidRPr="004B44FE" w:rsidTr="007E4E03">
        <w:trPr>
          <w:trHeight w:val="261"/>
        </w:trPr>
        <w:tc>
          <w:tcPr>
            <w:tcW w:w="216" w:type="pct"/>
            <w:shd w:val="clear" w:color="auto" w:fill="auto"/>
          </w:tcPr>
          <w:p w:rsidR="00277867" w:rsidRPr="004B44FE" w:rsidRDefault="00277867" w:rsidP="00896AA1">
            <w:pPr>
              <w:jc w:val="center"/>
            </w:pPr>
            <w:r w:rsidRPr="004B44FE">
              <w:t>7</w:t>
            </w:r>
          </w:p>
        </w:tc>
        <w:tc>
          <w:tcPr>
            <w:tcW w:w="1201" w:type="pct"/>
            <w:shd w:val="clear" w:color="auto" w:fill="auto"/>
          </w:tcPr>
          <w:p w:rsidR="00277867" w:rsidRPr="004B44FE" w:rsidRDefault="00277867" w:rsidP="00896AA1">
            <w:pPr>
              <w:jc w:val="both"/>
            </w:pPr>
            <w:r w:rsidRPr="004B44FE">
              <w:t>Проведение служебных проверок</w:t>
            </w:r>
          </w:p>
        </w:tc>
        <w:tc>
          <w:tcPr>
            <w:tcW w:w="638" w:type="pct"/>
            <w:shd w:val="clear" w:color="auto" w:fill="auto"/>
          </w:tcPr>
          <w:p w:rsidR="00277867" w:rsidRPr="004B44FE" w:rsidRDefault="00277867" w:rsidP="00896AA1">
            <w:pPr>
              <w:jc w:val="center"/>
            </w:pPr>
            <w:r w:rsidRPr="004B44FE">
              <w:t xml:space="preserve">в течение года при наличии </w:t>
            </w:r>
            <w:r w:rsidRPr="004B44FE">
              <w:lastRenderedPageBreak/>
              <w:t>оснований</w:t>
            </w:r>
          </w:p>
        </w:tc>
        <w:tc>
          <w:tcPr>
            <w:tcW w:w="730" w:type="pct"/>
            <w:shd w:val="clear" w:color="auto" w:fill="auto"/>
          </w:tcPr>
          <w:p w:rsidR="00277867" w:rsidRPr="004B44FE" w:rsidRDefault="00277867" w:rsidP="00896AA1">
            <w:pPr>
              <w:jc w:val="center"/>
            </w:pPr>
            <w:r w:rsidRPr="004B44FE">
              <w:lastRenderedPageBreak/>
              <w:t xml:space="preserve">ведущий специалист по </w:t>
            </w:r>
            <w:r w:rsidRPr="004B44FE">
              <w:lastRenderedPageBreak/>
              <w:t>кадрам</w:t>
            </w:r>
          </w:p>
          <w:p w:rsidR="00277867" w:rsidRPr="004B44FE" w:rsidRDefault="00277867" w:rsidP="00896AA1">
            <w:pPr>
              <w:jc w:val="center"/>
            </w:pPr>
          </w:p>
        </w:tc>
        <w:tc>
          <w:tcPr>
            <w:tcW w:w="1507" w:type="pct"/>
          </w:tcPr>
          <w:p w:rsidR="00277867" w:rsidRPr="004B44FE" w:rsidRDefault="00277867" w:rsidP="00327338">
            <w:pPr>
              <w:jc w:val="both"/>
              <w:rPr>
                <w:b/>
              </w:rPr>
            </w:pPr>
            <w:r w:rsidRPr="004B44FE">
              <w:rPr>
                <w:b/>
              </w:rPr>
              <w:lastRenderedPageBreak/>
              <w:t>Исполнен.</w:t>
            </w:r>
          </w:p>
          <w:p w:rsidR="00277867" w:rsidRPr="004B44FE" w:rsidRDefault="00277867" w:rsidP="00327338">
            <w:pPr>
              <w:jc w:val="both"/>
            </w:pPr>
            <w:r w:rsidRPr="004B44FE">
              <w:t xml:space="preserve">Работа ведется постоянно по мере </w:t>
            </w:r>
            <w:r w:rsidRPr="004B44FE">
              <w:lastRenderedPageBreak/>
              <w:t>необходимости.</w:t>
            </w:r>
          </w:p>
        </w:tc>
        <w:tc>
          <w:tcPr>
            <w:tcW w:w="708" w:type="pct"/>
            <w:gridSpan w:val="2"/>
          </w:tcPr>
          <w:p w:rsidR="00277867" w:rsidRPr="004B44FE" w:rsidRDefault="00277867" w:rsidP="00327338">
            <w:pPr>
              <w:jc w:val="center"/>
            </w:pPr>
            <w:r w:rsidRPr="004B44FE">
              <w:lastRenderedPageBreak/>
              <w:t>100</w:t>
            </w:r>
          </w:p>
        </w:tc>
      </w:tr>
      <w:tr w:rsidR="00277867" w:rsidRPr="004B44FE" w:rsidTr="00ED4995">
        <w:trPr>
          <w:trHeight w:val="5081"/>
        </w:trPr>
        <w:tc>
          <w:tcPr>
            <w:tcW w:w="216" w:type="pct"/>
            <w:shd w:val="clear" w:color="auto" w:fill="auto"/>
          </w:tcPr>
          <w:p w:rsidR="00277867" w:rsidRPr="004B44FE" w:rsidRDefault="00277867" w:rsidP="00896AA1">
            <w:pPr>
              <w:jc w:val="center"/>
            </w:pPr>
            <w:r w:rsidRPr="004B44FE">
              <w:lastRenderedPageBreak/>
              <w:t>8</w:t>
            </w:r>
          </w:p>
        </w:tc>
        <w:tc>
          <w:tcPr>
            <w:tcW w:w="1201" w:type="pct"/>
            <w:shd w:val="clear" w:color="auto" w:fill="auto"/>
          </w:tcPr>
          <w:p w:rsidR="00277867" w:rsidRPr="004B44FE" w:rsidRDefault="00277867" w:rsidP="00896AA1">
            <w:pPr>
              <w:jc w:val="both"/>
            </w:pPr>
            <w:r w:rsidRPr="004B44FE">
              <w:t>Работа по вопросам профилактики коррупционных и иных правонарушений в Учреждении</w:t>
            </w:r>
          </w:p>
        </w:tc>
        <w:tc>
          <w:tcPr>
            <w:tcW w:w="638" w:type="pct"/>
            <w:shd w:val="clear" w:color="auto" w:fill="auto"/>
          </w:tcPr>
          <w:p w:rsidR="00277867" w:rsidRPr="004B44FE" w:rsidRDefault="00277867" w:rsidP="00896AA1">
            <w:pPr>
              <w:jc w:val="center"/>
            </w:pPr>
            <w:r w:rsidRPr="004B44FE">
              <w:t>по мере необходимости и не реже одного раз</w:t>
            </w:r>
            <w:r w:rsidR="00F2240E" w:rsidRPr="004B44FE">
              <w:t>а</w:t>
            </w:r>
            <w:r w:rsidRPr="004B44FE">
              <w:t xml:space="preserve"> в год</w:t>
            </w:r>
          </w:p>
        </w:tc>
        <w:tc>
          <w:tcPr>
            <w:tcW w:w="730" w:type="pct"/>
            <w:shd w:val="clear" w:color="auto" w:fill="auto"/>
          </w:tcPr>
          <w:p w:rsidR="00277867" w:rsidRPr="004B44FE" w:rsidRDefault="00277867" w:rsidP="00896AA1">
            <w:pPr>
              <w:jc w:val="center"/>
            </w:pPr>
            <w:r w:rsidRPr="004B44FE">
              <w:t>ведущий специалист по кадрам</w:t>
            </w:r>
          </w:p>
          <w:p w:rsidR="00277867" w:rsidRPr="004B44FE" w:rsidRDefault="00277867" w:rsidP="00896AA1">
            <w:pPr>
              <w:jc w:val="center"/>
            </w:pPr>
          </w:p>
        </w:tc>
        <w:tc>
          <w:tcPr>
            <w:tcW w:w="1507" w:type="pct"/>
          </w:tcPr>
          <w:p w:rsidR="00277867" w:rsidRPr="004B44FE" w:rsidRDefault="00F4555E" w:rsidP="00327338">
            <w:pPr>
              <w:jc w:val="both"/>
              <w:rPr>
                <w:b/>
              </w:rPr>
            </w:pPr>
            <w:r w:rsidRPr="004B44FE">
              <w:rPr>
                <w:b/>
              </w:rPr>
              <w:t>Исполнен.</w:t>
            </w:r>
          </w:p>
          <w:p w:rsidR="00BA7A72" w:rsidRPr="004B44FE" w:rsidRDefault="006675A2" w:rsidP="00BA7A72">
            <w:pPr>
              <w:jc w:val="both"/>
            </w:pPr>
            <w:r w:rsidRPr="004B44FE">
              <w:t xml:space="preserve">На основании распоряжения </w:t>
            </w:r>
            <w:proofErr w:type="spellStart"/>
            <w:r w:rsidRPr="004B44FE">
              <w:t>Минимущества</w:t>
            </w:r>
            <w:proofErr w:type="spellEnd"/>
            <w:r w:rsidRPr="004B44FE">
              <w:t xml:space="preserve"> Р</w:t>
            </w:r>
            <w:proofErr w:type="gramStart"/>
            <w:r w:rsidRPr="004B44FE">
              <w:t>С(</w:t>
            </w:r>
            <w:proofErr w:type="gramEnd"/>
            <w:r w:rsidRPr="004B44FE">
              <w:t xml:space="preserve">Я) от 18.11.2022                    № Р-2764 пункты 1.1,1.2,2.2,3.2 исполнены по </w:t>
            </w:r>
            <w:r w:rsidR="00BA7A72" w:rsidRPr="004B44FE">
              <w:t>р</w:t>
            </w:r>
            <w:r w:rsidR="00BA7A72" w:rsidRPr="004B44FE">
              <w:t>азмещени</w:t>
            </w:r>
            <w:r w:rsidR="00ED4995" w:rsidRPr="004B44FE">
              <w:t>ю</w:t>
            </w:r>
            <w:r w:rsidR="00BA7A72" w:rsidRPr="004B44FE">
              <w:t xml:space="preserve"> на сайте</w:t>
            </w:r>
            <w:r w:rsidR="00BA7A72" w:rsidRPr="004B44FE">
              <w:t xml:space="preserve"> </w:t>
            </w:r>
            <w:proofErr w:type="spellStart"/>
            <w:r w:rsidR="00BA7A72" w:rsidRPr="004B44FE">
              <w:t>Минимущества</w:t>
            </w:r>
            <w:proofErr w:type="spellEnd"/>
            <w:r w:rsidR="00BA7A72" w:rsidRPr="004B44FE">
              <w:t xml:space="preserve"> РС (Я) социальных</w:t>
            </w:r>
            <w:r w:rsidR="00BA7A72" w:rsidRPr="004B44FE">
              <w:t xml:space="preserve"> </w:t>
            </w:r>
            <w:r w:rsidR="00BA7A72" w:rsidRPr="004B44FE">
              <w:t>роликов по темам:</w:t>
            </w:r>
          </w:p>
          <w:p w:rsidR="00BA7A72" w:rsidRPr="004B44FE" w:rsidRDefault="00BA7A72" w:rsidP="00BA7A72">
            <w:pPr>
              <w:jc w:val="both"/>
            </w:pPr>
            <w:r w:rsidRPr="004B44FE">
              <w:t xml:space="preserve">- </w:t>
            </w:r>
            <w:r w:rsidRPr="004B44FE">
              <w:t>и</w:t>
            </w:r>
            <w:r w:rsidRPr="004B44FE">
              <w:t>спользование должностным</w:t>
            </w:r>
            <w:r w:rsidRPr="004B44FE">
              <w:t xml:space="preserve"> </w:t>
            </w:r>
            <w:r w:rsidRPr="004B44FE">
              <w:t>лицом своего служебного</w:t>
            </w:r>
            <w:r w:rsidRPr="004B44FE">
              <w:t xml:space="preserve"> </w:t>
            </w:r>
            <w:r w:rsidRPr="004B44FE">
              <w:t>положения для материальной и</w:t>
            </w:r>
            <w:r w:rsidRPr="004B44FE">
              <w:t xml:space="preserve"> </w:t>
            </w:r>
            <w:r w:rsidRPr="004B44FE">
              <w:t>иной выгоды в личных целях;</w:t>
            </w:r>
          </w:p>
          <w:p w:rsidR="00BA7A72" w:rsidRPr="004B44FE" w:rsidRDefault="00BA7A72" w:rsidP="00BA7A72">
            <w:pPr>
              <w:jc w:val="both"/>
            </w:pPr>
            <w:r w:rsidRPr="004B44FE">
              <w:t xml:space="preserve">- </w:t>
            </w:r>
            <w:proofErr w:type="gramStart"/>
            <w:r w:rsidRPr="004B44FE">
              <w:t>з</w:t>
            </w:r>
            <w:r w:rsidRPr="004B44FE">
              <w:t>аперт</w:t>
            </w:r>
            <w:proofErr w:type="gramEnd"/>
            <w:r w:rsidRPr="004B44FE">
              <w:t xml:space="preserve"> для государственных</w:t>
            </w:r>
            <w:r w:rsidRPr="004B44FE">
              <w:t xml:space="preserve"> </w:t>
            </w:r>
            <w:r w:rsidRPr="004B44FE">
              <w:t>гражданских и муниципальных</w:t>
            </w:r>
            <w:r w:rsidRPr="004B44FE">
              <w:t xml:space="preserve"> </w:t>
            </w:r>
            <w:r w:rsidRPr="004B44FE">
              <w:t>служащих заниматься</w:t>
            </w:r>
          </w:p>
          <w:p w:rsidR="00BA7A72" w:rsidRPr="004B44FE" w:rsidRDefault="00BA7A72" w:rsidP="00BA7A72">
            <w:pPr>
              <w:jc w:val="both"/>
            </w:pPr>
            <w:r w:rsidRPr="004B44FE">
              <w:t>п</w:t>
            </w:r>
            <w:r w:rsidRPr="004B44FE">
              <w:t>редпринимательской</w:t>
            </w:r>
            <w:r w:rsidRPr="004B44FE">
              <w:t xml:space="preserve"> </w:t>
            </w:r>
            <w:r w:rsidRPr="004B44FE">
              <w:t>деятельностью;</w:t>
            </w:r>
          </w:p>
          <w:p w:rsidR="006675A2" w:rsidRPr="004B44FE" w:rsidRDefault="00BA7A72" w:rsidP="00BA7A72">
            <w:pPr>
              <w:jc w:val="both"/>
            </w:pPr>
            <w:r w:rsidRPr="004B44FE">
              <w:t xml:space="preserve">- </w:t>
            </w:r>
            <w:r w:rsidRPr="004B44FE">
              <w:t>д</w:t>
            </w:r>
            <w:r w:rsidRPr="004B44FE">
              <w:t>ача/получение взятки.</w:t>
            </w:r>
          </w:p>
          <w:p w:rsidR="00F2240E" w:rsidRPr="004B44FE" w:rsidRDefault="00ED4995" w:rsidP="00327338">
            <w:pPr>
              <w:jc w:val="both"/>
            </w:pPr>
            <w:r w:rsidRPr="004B44FE">
              <w:t xml:space="preserve">Ссылки: https://minimush.sakha.gov.ru/news/front/view/id/3335636, в </w:t>
            </w:r>
            <w:proofErr w:type="spellStart"/>
            <w:r w:rsidRPr="004B44FE">
              <w:t>соцсетях</w:t>
            </w:r>
            <w:proofErr w:type="spellEnd"/>
            <w:r w:rsidRPr="004B44FE">
              <w:t xml:space="preserve"> https://t.me/mizoyakutia/965, https://vk.com/public201210785?amp%3Bref=feed_notifications&amp;w=wall-201210785_584</w:t>
            </w:r>
          </w:p>
          <w:p w:rsidR="00F2240E" w:rsidRPr="004B44FE" w:rsidRDefault="00F2240E" w:rsidP="00327338">
            <w:pPr>
              <w:jc w:val="both"/>
            </w:pPr>
          </w:p>
          <w:p w:rsidR="00277867" w:rsidRPr="004B44FE" w:rsidRDefault="00277867" w:rsidP="00327338">
            <w:pPr>
              <w:jc w:val="both"/>
            </w:pPr>
          </w:p>
        </w:tc>
        <w:tc>
          <w:tcPr>
            <w:tcW w:w="708" w:type="pct"/>
            <w:gridSpan w:val="2"/>
          </w:tcPr>
          <w:p w:rsidR="00277867" w:rsidRPr="004B44FE" w:rsidRDefault="00F4555E" w:rsidP="00327338">
            <w:pPr>
              <w:jc w:val="center"/>
            </w:pPr>
            <w:r w:rsidRPr="004B44FE">
              <w:t>100</w:t>
            </w:r>
          </w:p>
        </w:tc>
      </w:tr>
      <w:tr w:rsidR="00277867" w:rsidRPr="004B44FE" w:rsidTr="007E4E03">
        <w:trPr>
          <w:trHeight w:val="261"/>
        </w:trPr>
        <w:tc>
          <w:tcPr>
            <w:tcW w:w="216" w:type="pct"/>
            <w:shd w:val="clear" w:color="auto" w:fill="auto"/>
          </w:tcPr>
          <w:p w:rsidR="00277867" w:rsidRPr="004B44FE" w:rsidRDefault="00277867" w:rsidP="00592655">
            <w:pPr>
              <w:jc w:val="center"/>
            </w:pPr>
            <w:r w:rsidRPr="004B44FE">
              <w:t>9</w:t>
            </w:r>
          </w:p>
        </w:tc>
        <w:tc>
          <w:tcPr>
            <w:tcW w:w="1201" w:type="pct"/>
            <w:shd w:val="clear" w:color="auto" w:fill="auto"/>
          </w:tcPr>
          <w:p w:rsidR="00277867" w:rsidRPr="004B44FE" w:rsidRDefault="00277867" w:rsidP="00592655">
            <w:pPr>
              <w:jc w:val="both"/>
            </w:pPr>
            <w:r w:rsidRPr="004B44FE">
              <w:t>Представление отчета по профилактики коррупционных и иных правонарушений в Учреждении</w:t>
            </w:r>
          </w:p>
        </w:tc>
        <w:tc>
          <w:tcPr>
            <w:tcW w:w="638" w:type="pct"/>
            <w:shd w:val="clear" w:color="auto" w:fill="auto"/>
          </w:tcPr>
          <w:p w:rsidR="00277867" w:rsidRPr="004B44FE" w:rsidRDefault="00277867" w:rsidP="00592655">
            <w:pPr>
              <w:jc w:val="center"/>
            </w:pPr>
            <w:r w:rsidRPr="004B44FE">
              <w:t xml:space="preserve">в течение года, ежеквартально не позднее 1-ой недели месяца следующего за отчетным периодом </w:t>
            </w:r>
          </w:p>
        </w:tc>
        <w:tc>
          <w:tcPr>
            <w:tcW w:w="730" w:type="pct"/>
            <w:shd w:val="clear" w:color="auto" w:fill="auto"/>
          </w:tcPr>
          <w:p w:rsidR="00277867" w:rsidRPr="004B44FE" w:rsidRDefault="00277867" w:rsidP="00592655">
            <w:pPr>
              <w:jc w:val="center"/>
            </w:pPr>
            <w:r w:rsidRPr="004B44FE">
              <w:t>ведущий специалист по кадрам</w:t>
            </w:r>
          </w:p>
          <w:p w:rsidR="00277867" w:rsidRPr="004B44FE" w:rsidRDefault="00277867" w:rsidP="00592655">
            <w:pPr>
              <w:jc w:val="center"/>
            </w:pPr>
          </w:p>
        </w:tc>
        <w:tc>
          <w:tcPr>
            <w:tcW w:w="1507" w:type="pct"/>
          </w:tcPr>
          <w:p w:rsidR="00277867" w:rsidRPr="004B44FE" w:rsidRDefault="00277867" w:rsidP="00327338">
            <w:pPr>
              <w:rPr>
                <w:b/>
              </w:rPr>
            </w:pPr>
            <w:r w:rsidRPr="004B44FE">
              <w:rPr>
                <w:b/>
              </w:rPr>
              <w:t>Исполнен.</w:t>
            </w:r>
          </w:p>
          <w:p w:rsidR="00277867" w:rsidRPr="004B44FE" w:rsidRDefault="00277867" w:rsidP="00327338">
            <w:pPr>
              <w:jc w:val="both"/>
            </w:pPr>
            <w:r w:rsidRPr="004B44FE">
              <w:t>Работа ведется постоянно по мере поступления запросов.</w:t>
            </w:r>
          </w:p>
        </w:tc>
        <w:tc>
          <w:tcPr>
            <w:tcW w:w="708" w:type="pct"/>
            <w:gridSpan w:val="2"/>
          </w:tcPr>
          <w:p w:rsidR="00277867" w:rsidRPr="004B44FE" w:rsidRDefault="00277867" w:rsidP="00327338">
            <w:pPr>
              <w:jc w:val="center"/>
            </w:pPr>
            <w:r w:rsidRPr="004B44FE">
              <w:t>100</w:t>
            </w:r>
          </w:p>
        </w:tc>
      </w:tr>
      <w:tr w:rsidR="00277867" w:rsidRPr="004B44FE" w:rsidTr="007E4E03">
        <w:trPr>
          <w:trHeight w:val="261"/>
        </w:trPr>
        <w:tc>
          <w:tcPr>
            <w:tcW w:w="216" w:type="pct"/>
            <w:shd w:val="clear" w:color="auto" w:fill="auto"/>
          </w:tcPr>
          <w:p w:rsidR="00277867" w:rsidRPr="004B44FE" w:rsidRDefault="00277867" w:rsidP="00896AA1">
            <w:pPr>
              <w:jc w:val="center"/>
            </w:pPr>
            <w:r w:rsidRPr="004B44FE">
              <w:t>10</w:t>
            </w:r>
          </w:p>
        </w:tc>
        <w:tc>
          <w:tcPr>
            <w:tcW w:w="1201" w:type="pct"/>
            <w:shd w:val="clear" w:color="auto" w:fill="auto"/>
          </w:tcPr>
          <w:p w:rsidR="00277867" w:rsidRPr="004B44FE" w:rsidRDefault="00277867" w:rsidP="00896AA1">
            <w:pPr>
              <w:jc w:val="both"/>
            </w:pPr>
            <w:r w:rsidRPr="004B44FE">
              <w:t>Работа по представлению к награждению сотрудников Учреждения</w:t>
            </w:r>
          </w:p>
        </w:tc>
        <w:tc>
          <w:tcPr>
            <w:tcW w:w="638" w:type="pct"/>
            <w:shd w:val="clear" w:color="auto" w:fill="auto"/>
          </w:tcPr>
          <w:p w:rsidR="00277867" w:rsidRPr="004B44FE" w:rsidRDefault="00277867" w:rsidP="00896AA1">
            <w:pPr>
              <w:jc w:val="center"/>
            </w:pPr>
            <w:r w:rsidRPr="004B44FE">
              <w:t>в течение года по мере необходимости</w:t>
            </w:r>
          </w:p>
        </w:tc>
        <w:tc>
          <w:tcPr>
            <w:tcW w:w="730" w:type="pct"/>
            <w:shd w:val="clear" w:color="auto" w:fill="auto"/>
          </w:tcPr>
          <w:p w:rsidR="00277867" w:rsidRPr="004B44FE" w:rsidRDefault="00277867" w:rsidP="00896AA1">
            <w:pPr>
              <w:jc w:val="center"/>
            </w:pPr>
            <w:r w:rsidRPr="004B44FE">
              <w:t>ведущий специалист по кадрам</w:t>
            </w:r>
          </w:p>
          <w:p w:rsidR="00277867" w:rsidRPr="004B44FE" w:rsidRDefault="00277867" w:rsidP="00896AA1">
            <w:pPr>
              <w:jc w:val="center"/>
            </w:pPr>
          </w:p>
        </w:tc>
        <w:tc>
          <w:tcPr>
            <w:tcW w:w="1507" w:type="pct"/>
          </w:tcPr>
          <w:p w:rsidR="00277867" w:rsidRPr="004B44FE" w:rsidRDefault="00277867" w:rsidP="00327338">
            <w:pPr>
              <w:jc w:val="both"/>
              <w:rPr>
                <w:b/>
              </w:rPr>
            </w:pPr>
            <w:r w:rsidRPr="004B44FE">
              <w:rPr>
                <w:b/>
              </w:rPr>
              <w:t>Исполнен.</w:t>
            </w:r>
          </w:p>
          <w:p w:rsidR="00277867" w:rsidRPr="004B44FE" w:rsidRDefault="00277867" w:rsidP="00327338">
            <w:pPr>
              <w:jc w:val="both"/>
            </w:pPr>
            <w:r w:rsidRPr="004B44FE">
              <w:t xml:space="preserve">В Учреждении за 2022 год представления к награждению работников планируется на основании представлений к награждению </w:t>
            </w:r>
            <w:proofErr w:type="gramStart"/>
            <w:r w:rsidRPr="004B44FE">
              <w:lastRenderedPageBreak/>
              <w:t>согласно</w:t>
            </w:r>
            <w:proofErr w:type="gramEnd"/>
            <w:r w:rsidRPr="004B44FE">
              <w:t xml:space="preserve"> служебных записок от начальников отделов в срок до 17.12.2022г. Работа ведется постоянно по мере их поступления.</w:t>
            </w:r>
          </w:p>
        </w:tc>
        <w:tc>
          <w:tcPr>
            <w:tcW w:w="708" w:type="pct"/>
            <w:gridSpan w:val="2"/>
          </w:tcPr>
          <w:p w:rsidR="00277867" w:rsidRPr="004B44FE" w:rsidRDefault="00277867" w:rsidP="00327338">
            <w:pPr>
              <w:jc w:val="center"/>
            </w:pPr>
            <w:r w:rsidRPr="004B44FE">
              <w:lastRenderedPageBreak/>
              <w:t>100</w:t>
            </w:r>
          </w:p>
        </w:tc>
      </w:tr>
      <w:tr w:rsidR="00277867" w:rsidRPr="004B44FE" w:rsidTr="007E4E03">
        <w:trPr>
          <w:trHeight w:val="261"/>
        </w:trPr>
        <w:tc>
          <w:tcPr>
            <w:tcW w:w="216" w:type="pct"/>
            <w:shd w:val="clear" w:color="auto" w:fill="auto"/>
          </w:tcPr>
          <w:p w:rsidR="00277867" w:rsidRPr="004B44FE" w:rsidRDefault="00277867" w:rsidP="0026290B">
            <w:pPr>
              <w:jc w:val="center"/>
            </w:pPr>
            <w:r w:rsidRPr="004B44FE">
              <w:lastRenderedPageBreak/>
              <w:t>11</w:t>
            </w:r>
          </w:p>
        </w:tc>
        <w:tc>
          <w:tcPr>
            <w:tcW w:w="1201" w:type="pct"/>
            <w:shd w:val="clear" w:color="auto" w:fill="auto"/>
          </w:tcPr>
          <w:p w:rsidR="00277867" w:rsidRPr="004B44FE" w:rsidRDefault="00277867" w:rsidP="00896AA1">
            <w:pPr>
              <w:jc w:val="both"/>
            </w:pPr>
            <w:r w:rsidRPr="004B44FE">
              <w:t xml:space="preserve">Работа по формированию кадрового состава </w:t>
            </w:r>
          </w:p>
        </w:tc>
        <w:tc>
          <w:tcPr>
            <w:tcW w:w="638" w:type="pct"/>
            <w:shd w:val="clear" w:color="auto" w:fill="auto"/>
          </w:tcPr>
          <w:p w:rsidR="00277867" w:rsidRPr="004B44FE" w:rsidRDefault="00277867" w:rsidP="00896AA1">
            <w:pPr>
              <w:jc w:val="center"/>
            </w:pPr>
            <w:r w:rsidRPr="004B44FE">
              <w:t>в течение года по мере необходимости</w:t>
            </w:r>
          </w:p>
        </w:tc>
        <w:tc>
          <w:tcPr>
            <w:tcW w:w="730" w:type="pct"/>
            <w:shd w:val="clear" w:color="auto" w:fill="auto"/>
          </w:tcPr>
          <w:p w:rsidR="00277867" w:rsidRPr="004B44FE" w:rsidRDefault="00277867" w:rsidP="00896AA1">
            <w:pPr>
              <w:jc w:val="center"/>
            </w:pPr>
            <w:r w:rsidRPr="004B44FE">
              <w:t>ведущий специалист по кадрам</w:t>
            </w:r>
          </w:p>
          <w:p w:rsidR="00277867" w:rsidRPr="004B44FE" w:rsidRDefault="00277867" w:rsidP="00896AA1">
            <w:pPr>
              <w:jc w:val="center"/>
            </w:pPr>
          </w:p>
        </w:tc>
        <w:tc>
          <w:tcPr>
            <w:tcW w:w="1507" w:type="pct"/>
          </w:tcPr>
          <w:p w:rsidR="00277867" w:rsidRPr="004B44FE" w:rsidRDefault="00277867" w:rsidP="00327338">
            <w:pPr>
              <w:jc w:val="both"/>
              <w:rPr>
                <w:b/>
              </w:rPr>
            </w:pPr>
            <w:r w:rsidRPr="004B44FE">
              <w:rPr>
                <w:b/>
              </w:rPr>
              <w:t>Не подлежит исполнению в 4 квартале.</w:t>
            </w:r>
          </w:p>
          <w:p w:rsidR="00277867" w:rsidRPr="004B44FE" w:rsidRDefault="00277867" w:rsidP="00327338">
            <w:pPr>
              <w:jc w:val="both"/>
            </w:pPr>
            <w:r w:rsidRPr="004B44FE">
              <w:t>По состоянию на 15 декабря 2022 года кадровый состав ГКУ Р</w:t>
            </w:r>
            <w:proofErr w:type="gramStart"/>
            <w:r w:rsidRPr="004B44FE">
              <w:t>С(</w:t>
            </w:r>
            <w:proofErr w:type="gramEnd"/>
            <w:r w:rsidRPr="004B44FE">
              <w:t>Я) «РАИ» сформирован на 94,28%.</w:t>
            </w:r>
          </w:p>
        </w:tc>
        <w:tc>
          <w:tcPr>
            <w:tcW w:w="708" w:type="pct"/>
            <w:gridSpan w:val="2"/>
          </w:tcPr>
          <w:p w:rsidR="00277867" w:rsidRPr="004B44FE" w:rsidRDefault="00277867" w:rsidP="001C5078">
            <w:pPr>
              <w:jc w:val="center"/>
            </w:pPr>
            <w:r w:rsidRPr="004B44FE">
              <w:t>-</w:t>
            </w:r>
            <w:r w:rsidR="00F1116E" w:rsidRPr="004B44FE">
              <w:t xml:space="preserve"> </w:t>
            </w:r>
          </w:p>
        </w:tc>
      </w:tr>
      <w:tr w:rsidR="00277867" w:rsidRPr="004B44FE" w:rsidTr="007E4E03">
        <w:trPr>
          <w:trHeight w:val="261"/>
        </w:trPr>
        <w:tc>
          <w:tcPr>
            <w:tcW w:w="216" w:type="pct"/>
            <w:shd w:val="clear" w:color="auto" w:fill="auto"/>
          </w:tcPr>
          <w:p w:rsidR="00277867" w:rsidRPr="004B44FE" w:rsidRDefault="00277867" w:rsidP="0026290B">
            <w:pPr>
              <w:jc w:val="center"/>
            </w:pPr>
            <w:r w:rsidRPr="004B44FE">
              <w:t>12</w:t>
            </w:r>
          </w:p>
        </w:tc>
        <w:tc>
          <w:tcPr>
            <w:tcW w:w="1201" w:type="pct"/>
            <w:shd w:val="clear" w:color="auto" w:fill="auto"/>
          </w:tcPr>
          <w:p w:rsidR="00277867" w:rsidRPr="004B44FE" w:rsidRDefault="00277867" w:rsidP="00896AA1">
            <w:pPr>
              <w:jc w:val="both"/>
            </w:pPr>
            <w:r w:rsidRPr="004B44FE">
              <w:t xml:space="preserve">Работа по организации прохождения практики студентами </w:t>
            </w:r>
            <w:proofErr w:type="gramStart"/>
            <w:r w:rsidRPr="004B44FE">
              <w:t>ВУЗ-</w:t>
            </w:r>
            <w:proofErr w:type="spellStart"/>
            <w:r w:rsidRPr="004B44FE">
              <w:t>ов</w:t>
            </w:r>
            <w:proofErr w:type="spellEnd"/>
            <w:proofErr w:type="gramEnd"/>
            <w:r w:rsidRPr="004B44FE">
              <w:t xml:space="preserve"> и ССУЗ-</w:t>
            </w:r>
            <w:proofErr w:type="spellStart"/>
            <w:r w:rsidRPr="004B44FE">
              <w:t>ов</w:t>
            </w:r>
            <w:proofErr w:type="spellEnd"/>
          </w:p>
        </w:tc>
        <w:tc>
          <w:tcPr>
            <w:tcW w:w="638" w:type="pct"/>
            <w:shd w:val="clear" w:color="auto" w:fill="auto"/>
          </w:tcPr>
          <w:p w:rsidR="00277867" w:rsidRPr="004B44FE" w:rsidRDefault="00277867" w:rsidP="00896AA1">
            <w:pPr>
              <w:jc w:val="center"/>
            </w:pPr>
            <w:r w:rsidRPr="004B44FE">
              <w:t>в течение года</w:t>
            </w:r>
          </w:p>
        </w:tc>
        <w:tc>
          <w:tcPr>
            <w:tcW w:w="730" w:type="pct"/>
            <w:shd w:val="clear" w:color="auto" w:fill="auto"/>
          </w:tcPr>
          <w:p w:rsidR="00277867" w:rsidRPr="004B44FE" w:rsidRDefault="00277867" w:rsidP="00896AA1">
            <w:pPr>
              <w:jc w:val="center"/>
            </w:pPr>
            <w:r w:rsidRPr="004B44FE">
              <w:t>ведущий специалист по кадрам</w:t>
            </w:r>
          </w:p>
          <w:p w:rsidR="00277867" w:rsidRPr="004B44FE" w:rsidRDefault="00277867" w:rsidP="00896AA1">
            <w:pPr>
              <w:jc w:val="center"/>
            </w:pPr>
          </w:p>
        </w:tc>
        <w:tc>
          <w:tcPr>
            <w:tcW w:w="1507" w:type="pct"/>
          </w:tcPr>
          <w:p w:rsidR="00277867" w:rsidRPr="004B44FE" w:rsidRDefault="00277867" w:rsidP="00327338">
            <w:pPr>
              <w:jc w:val="both"/>
              <w:rPr>
                <w:b/>
                <w:sz w:val="25"/>
                <w:szCs w:val="25"/>
              </w:rPr>
            </w:pPr>
            <w:r w:rsidRPr="004B44FE">
              <w:rPr>
                <w:b/>
                <w:sz w:val="25"/>
                <w:szCs w:val="25"/>
              </w:rPr>
              <w:t>Исполнен.</w:t>
            </w:r>
          </w:p>
          <w:p w:rsidR="00277867" w:rsidRPr="004B44FE" w:rsidRDefault="00277867" w:rsidP="00327338">
            <w:pPr>
              <w:jc w:val="both"/>
              <w:rPr>
                <w:sz w:val="25"/>
                <w:szCs w:val="25"/>
              </w:rPr>
            </w:pPr>
            <w:proofErr w:type="gramStart"/>
            <w:r w:rsidRPr="004B44FE">
              <w:rPr>
                <w:sz w:val="25"/>
                <w:szCs w:val="25"/>
              </w:rPr>
              <w:t xml:space="preserve">По состоянию на 15 декабря 2022 года заключены 8 договоров на прохождение производственной и преддипломной практики со студентами: </w:t>
            </w:r>
            <w:proofErr w:type="gramEnd"/>
          </w:p>
          <w:p w:rsidR="00277867" w:rsidRPr="004B44FE" w:rsidRDefault="00277867" w:rsidP="00327338">
            <w:pPr>
              <w:jc w:val="both"/>
              <w:rPr>
                <w:sz w:val="25"/>
                <w:szCs w:val="25"/>
              </w:rPr>
            </w:pPr>
            <w:r w:rsidRPr="004B44FE">
              <w:rPr>
                <w:sz w:val="25"/>
                <w:szCs w:val="25"/>
              </w:rPr>
              <w:t xml:space="preserve">- ГБОУ </w:t>
            </w:r>
            <w:proofErr w:type="gramStart"/>
            <w:r w:rsidRPr="004B44FE">
              <w:rPr>
                <w:sz w:val="25"/>
                <w:szCs w:val="25"/>
              </w:rPr>
              <w:t>ВО</w:t>
            </w:r>
            <w:proofErr w:type="gramEnd"/>
            <w:r w:rsidRPr="004B44FE">
              <w:rPr>
                <w:sz w:val="25"/>
                <w:szCs w:val="25"/>
              </w:rPr>
              <w:t xml:space="preserve"> «Арктический государственный агротехнологический университет» на период с 16.03.2022 по 12.04.2022 согласно приказа от 15.03.2022 № К-29;</w:t>
            </w:r>
          </w:p>
          <w:p w:rsidR="00277867" w:rsidRPr="004B44FE" w:rsidRDefault="00277867" w:rsidP="00327338">
            <w:pPr>
              <w:jc w:val="both"/>
              <w:rPr>
                <w:sz w:val="25"/>
                <w:szCs w:val="25"/>
              </w:rPr>
            </w:pPr>
            <w:r w:rsidRPr="004B44FE">
              <w:rPr>
                <w:sz w:val="25"/>
                <w:szCs w:val="25"/>
              </w:rPr>
              <w:t xml:space="preserve">- НПОУ «Якутский колледж инновационных технологий» на период с 28.03.2022-10.04.2022, 18.04.2022-15.05.2022 </w:t>
            </w:r>
            <w:proofErr w:type="gramStart"/>
            <w:r w:rsidRPr="004B44FE">
              <w:rPr>
                <w:sz w:val="25"/>
                <w:szCs w:val="25"/>
              </w:rPr>
              <w:t>согласно приказа</w:t>
            </w:r>
            <w:proofErr w:type="gramEnd"/>
            <w:r w:rsidRPr="004B44FE">
              <w:rPr>
                <w:sz w:val="25"/>
                <w:szCs w:val="25"/>
              </w:rPr>
              <w:t xml:space="preserve"> от 25.03.2022 №К-36;</w:t>
            </w:r>
          </w:p>
          <w:p w:rsidR="00277867" w:rsidRPr="004B44FE" w:rsidRDefault="00277867" w:rsidP="00327338">
            <w:pPr>
              <w:jc w:val="both"/>
            </w:pPr>
            <w:r w:rsidRPr="004B44FE">
              <w:rPr>
                <w:sz w:val="25"/>
                <w:szCs w:val="25"/>
              </w:rPr>
              <w:t xml:space="preserve">- ФГАОУ ВО «СВФУ им. М.К. </w:t>
            </w:r>
            <w:proofErr w:type="spellStart"/>
            <w:r w:rsidRPr="004B44FE">
              <w:rPr>
                <w:sz w:val="25"/>
                <w:szCs w:val="25"/>
              </w:rPr>
              <w:t>Аммосова</w:t>
            </w:r>
            <w:proofErr w:type="spellEnd"/>
            <w:r w:rsidRPr="004B44FE">
              <w:rPr>
                <w:sz w:val="25"/>
                <w:szCs w:val="25"/>
              </w:rPr>
              <w:t xml:space="preserve">» Колледж инфраструктурных технологий на период с 01.06.2022 по 05.07.2022 </w:t>
            </w:r>
            <w:proofErr w:type="gramStart"/>
            <w:r w:rsidRPr="004B44FE">
              <w:rPr>
                <w:sz w:val="25"/>
                <w:szCs w:val="25"/>
              </w:rPr>
              <w:t>согласно приказов</w:t>
            </w:r>
            <w:proofErr w:type="gramEnd"/>
            <w:r w:rsidRPr="004B44FE">
              <w:rPr>
                <w:sz w:val="25"/>
                <w:szCs w:val="25"/>
              </w:rPr>
              <w:t xml:space="preserve"> от 13.05.2022 № К-65, ОТ 17.05.2022 № К-75.</w:t>
            </w:r>
          </w:p>
        </w:tc>
        <w:tc>
          <w:tcPr>
            <w:tcW w:w="708" w:type="pct"/>
            <w:gridSpan w:val="2"/>
          </w:tcPr>
          <w:p w:rsidR="00277867" w:rsidRPr="004B44FE" w:rsidRDefault="00277867" w:rsidP="00327338">
            <w:pPr>
              <w:jc w:val="center"/>
            </w:pPr>
            <w:r w:rsidRPr="004B44FE">
              <w:t>100</w:t>
            </w:r>
          </w:p>
        </w:tc>
      </w:tr>
      <w:tr w:rsidR="00277867" w:rsidRPr="004B44FE" w:rsidTr="007E4E03">
        <w:trPr>
          <w:trHeight w:val="261"/>
        </w:trPr>
        <w:tc>
          <w:tcPr>
            <w:tcW w:w="216" w:type="pct"/>
            <w:shd w:val="clear" w:color="auto" w:fill="auto"/>
          </w:tcPr>
          <w:p w:rsidR="00277867" w:rsidRPr="004B44FE" w:rsidRDefault="00277867" w:rsidP="00896AA1">
            <w:pPr>
              <w:jc w:val="center"/>
            </w:pPr>
            <w:r w:rsidRPr="004B44FE">
              <w:t>13</w:t>
            </w:r>
          </w:p>
        </w:tc>
        <w:tc>
          <w:tcPr>
            <w:tcW w:w="1201" w:type="pct"/>
            <w:shd w:val="clear" w:color="auto" w:fill="auto"/>
          </w:tcPr>
          <w:p w:rsidR="00277867" w:rsidRPr="004B44FE" w:rsidRDefault="00277867" w:rsidP="00896AA1">
            <w:pPr>
              <w:jc w:val="both"/>
            </w:pPr>
            <w:r w:rsidRPr="004B44FE">
              <w:t>Проверка трудовой дисциплины сотрудников</w:t>
            </w:r>
          </w:p>
        </w:tc>
        <w:tc>
          <w:tcPr>
            <w:tcW w:w="638" w:type="pct"/>
            <w:shd w:val="clear" w:color="auto" w:fill="auto"/>
          </w:tcPr>
          <w:p w:rsidR="00277867" w:rsidRPr="004B44FE" w:rsidRDefault="00277867" w:rsidP="00896AA1">
            <w:pPr>
              <w:jc w:val="center"/>
            </w:pPr>
            <w:r w:rsidRPr="004B44FE">
              <w:t>в течение года, постоянно</w:t>
            </w:r>
          </w:p>
        </w:tc>
        <w:tc>
          <w:tcPr>
            <w:tcW w:w="730" w:type="pct"/>
            <w:shd w:val="clear" w:color="auto" w:fill="auto"/>
          </w:tcPr>
          <w:p w:rsidR="00277867" w:rsidRPr="004B44FE" w:rsidRDefault="00277867" w:rsidP="00896AA1">
            <w:pPr>
              <w:jc w:val="center"/>
            </w:pPr>
            <w:r w:rsidRPr="004B44FE">
              <w:t>ведущий специалист по кадрам</w:t>
            </w:r>
          </w:p>
          <w:p w:rsidR="00277867" w:rsidRPr="004B44FE" w:rsidRDefault="00277867" w:rsidP="00896AA1">
            <w:pPr>
              <w:jc w:val="center"/>
            </w:pPr>
          </w:p>
        </w:tc>
        <w:tc>
          <w:tcPr>
            <w:tcW w:w="1507" w:type="pct"/>
          </w:tcPr>
          <w:p w:rsidR="00277867" w:rsidRPr="004B44FE" w:rsidRDefault="00277867" w:rsidP="00327338">
            <w:pPr>
              <w:rPr>
                <w:b/>
              </w:rPr>
            </w:pPr>
            <w:r w:rsidRPr="004B44FE">
              <w:rPr>
                <w:b/>
              </w:rPr>
              <w:t>Исполнен.</w:t>
            </w:r>
          </w:p>
          <w:p w:rsidR="00277867" w:rsidRPr="004B44FE" w:rsidRDefault="00277867" w:rsidP="00327338">
            <w:pPr>
              <w:jc w:val="both"/>
            </w:pPr>
            <w:r w:rsidRPr="004B44FE">
              <w:t>В Учреждении проверка трудовой дисциплины ведется постоянно, каждодневно.</w:t>
            </w:r>
          </w:p>
        </w:tc>
        <w:tc>
          <w:tcPr>
            <w:tcW w:w="708" w:type="pct"/>
            <w:gridSpan w:val="2"/>
          </w:tcPr>
          <w:p w:rsidR="00277867" w:rsidRPr="004B44FE" w:rsidRDefault="00277867" w:rsidP="00327338">
            <w:pPr>
              <w:jc w:val="center"/>
            </w:pPr>
            <w:r w:rsidRPr="004B44FE">
              <w:t>100</w:t>
            </w:r>
          </w:p>
        </w:tc>
      </w:tr>
      <w:tr w:rsidR="00277867" w:rsidRPr="004B44FE" w:rsidTr="007E4E03">
        <w:trPr>
          <w:trHeight w:val="261"/>
        </w:trPr>
        <w:tc>
          <w:tcPr>
            <w:tcW w:w="216" w:type="pct"/>
            <w:shd w:val="clear" w:color="auto" w:fill="auto"/>
          </w:tcPr>
          <w:p w:rsidR="00277867" w:rsidRPr="004B44FE" w:rsidRDefault="00277867" w:rsidP="004948F5">
            <w:pPr>
              <w:jc w:val="center"/>
            </w:pPr>
            <w:r w:rsidRPr="004B44FE">
              <w:t>14</w:t>
            </w:r>
          </w:p>
        </w:tc>
        <w:tc>
          <w:tcPr>
            <w:tcW w:w="1201" w:type="pct"/>
            <w:shd w:val="clear" w:color="auto" w:fill="auto"/>
          </w:tcPr>
          <w:p w:rsidR="00277867" w:rsidRPr="004B44FE" w:rsidRDefault="00277867" w:rsidP="00896AA1">
            <w:pPr>
              <w:jc w:val="both"/>
            </w:pPr>
            <w:r w:rsidRPr="004B44FE">
              <w:t xml:space="preserve">Работа по мобилизационной </w:t>
            </w:r>
            <w:r w:rsidRPr="004B44FE">
              <w:lastRenderedPageBreak/>
              <w:t>подготовке в Учреждении согласно  реализации мобилизационного утвержденного Плана Минимущества РС (Я)</w:t>
            </w:r>
          </w:p>
        </w:tc>
        <w:tc>
          <w:tcPr>
            <w:tcW w:w="638" w:type="pct"/>
            <w:shd w:val="clear" w:color="auto" w:fill="auto"/>
          </w:tcPr>
          <w:p w:rsidR="00277867" w:rsidRPr="004B44FE" w:rsidRDefault="00277867" w:rsidP="00896AA1">
            <w:pPr>
              <w:jc w:val="center"/>
            </w:pPr>
            <w:r w:rsidRPr="004B44FE">
              <w:lastRenderedPageBreak/>
              <w:t xml:space="preserve">в течение года </w:t>
            </w:r>
            <w:r w:rsidRPr="004B44FE">
              <w:lastRenderedPageBreak/>
              <w:t>по мере необходимости</w:t>
            </w:r>
          </w:p>
        </w:tc>
        <w:tc>
          <w:tcPr>
            <w:tcW w:w="730" w:type="pct"/>
            <w:shd w:val="clear" w:color="auto" w:fill="auto"/>
          </w:tcPr>
          <w:p w:rsidR="00277867" w:rsidRPr="004B44FE" w:rsidRDefault="00277867" w:rsidP="00896AA1">
            <w:pPr>
              <w:jc w:val="center"/>
            </w:pPr>
            <w:r w:rsidRPr="004B44FE">
              <w:lastRenderedPageBreak/>
              <w:t xml:space="preserve">ведущий </w:t>
            </w:r>
            <w:r w:rsidRPr="004B44FE">
              <w:lastRenderedPageBreak/>
              <w:t>специалист по кадрам</w:t>
            </w:r>
          </w:p>
          <w:p w:rsidR="00277867" w:rsidRPr="004B44FE" w:rsidRDefault="00277867" w:rsidP="00896AA1">
            <w:pPr>
              <w:jc w:val="center"/>
            </w:pPr>
          </w:p>
        </w:tc>
        <w:tc>
          <w:tcPr>
            <w:tcW w:w="1507" w:type="pct"/>
          </w:tcPr>
          <w:p w:rsidR="00277867" w:rsidRPr="004B44FE" w:rsidRDefault="00277867" w:rsidP="00327338">
            <w:pPr>
              <w:jc w:val="both"/>
              <w:rPr>
                <w:b/>
              </w:rPr>
            </w:pPr>
            <w:r w:rsidRPr="004B44FE">
              <w:rPr>
                <w:b/>
              </w:rPr>
              <w:lastRenderedPageBreak/>
              <w:t xml:space="preserve">Исполнен. </w:t>
            </w:r>
          </w:p>
          <w:p w:rsidR="00277867" w:rsidRPr="004B44FE" w:rsidRDefault="00277867" w:rsidP="00327338">
            <w:pPr>
              <w:jc w:val="both"/>
            </w:pPr>
            <w:r w:rsidRPr="004B44FE">
              <w:lastRenderedPageBreak/>
              <w:t>Вопросы по мобилизационной подготовке в ГКУ Р</w:t>
            </w:r>
            <w:proofErr w:type="gramStart"/>
            <w:r w:rsidRPr="004B44FE">
              <w:t>С(</w:t>
            </w:r>
            <w:proofErr w:type="gramEnd"/>
            <w:r w:rsidRPr="004B44FE">
              <w:t xml:space="preserve">Я) «РАИ» согласно реализации мобилизационного утвержденного Плана Министерства имущественных и земельных отношений Республики Саха (Якутия) на 2022 год. </w:t>
            </w:r>
          </w:p>
        </w:tc>
        <w:tc>
          <w:tcPr>
            <w:tcW w:w="708" w:type="pct"/>
            <w:gridSpan w:val="2"/>
          </w:tcPr>
          <w:p w:rsidR="00277867" w:rsidRPr="004B44FE" w:rsidRDefault="00277867" w:rsidP="00327338">
            <w:pPr>
              <w:jc w:val="center"/>
            </w:pPr>
            <w:r w:rsidRPr="004B44FE">
              <w:lastRenderedPageBreak/>
              <w:t>100</w:t>
            </w:r>
          </w:p>
        </w:tc>
      </w:tr>
      <w:tr w:rsidR="00277867" w:rsidRPr="004B44FE" w:rsidTr="007E4E03">
        <w:trPr>
          <w:trHeight w:val="261"/>
        </w:trPr>
        <w:tc>
          <w:tcPr>
            <w:tcW w:w="216" w:type="pct"/>
            <w:shd w:val="clear" w:color="auto" w:fill="auto"/>
          </w:tcPr>
          <w:p w:rsidR="00277867" w:rsidRPr="004B44FE" w:rsidRDefault="00277867" w:rsidP="004948F5">
            <w:pPr>
              <w:jc w:val="center"/>
            </w:pPr>
            <w:r w:rsidRPr="004B44FE">
              <w:lastRenderedPageBreak/>
              <w:t>15</w:t>
            </w:r>
          </w:p>
        </w:tc>
        <w:tc>
          <w:tcPr>
            <w:tcW w:w="1201" w:type="pct"/>
            <w:shd w:val="clear" w:color="auto" w:fill="auto"/>
          </w:tcPr>
          <w:p w:rsidR="00277867" w:rsidRPr="004B44FE" w:rsidRDefault="00277867" w:rsidP="00896AA1">
            <w:pPr>
              <w:jc w:val="both"/>
            </w:pPr>
            <w:r w:rsidRPr="004B44FE">
              <w:t>Сдача формы отчетности СЗВ-ТД о трудовой деятельности сотрудников Учреждения</w:t>
            </w:r>
          </w:p>
        </w:tc>
        <w:tc>
          <w:tcPr>
            <w:tcW w:w="638" w:type="pct"/>
            <w:shd w:val="clear" w:color="auto" w:fill="auto"/>
          </w:tcPr>
          <w:p w:rsidR="00277867" w:rsidRPr="004B44FE" w:rsidRDefault="00277867" w:rsidP="00896AA1">
            <w:pPr>
              <w:jc w:val="center"/>
            </w:pPr>
            <w:r w:rsidRPr="004B44FE">
              <w:t>в течение года, не позднее 15 числа месяца</w:t>
            </w:r>
          </w:p>
        </w:tc>
        <w:tc>
          <w:tcPr>
            <w:tcW w:w="730" w:type="pct"/>
            <w:shd w:val="clear" w:color="auto" w:fill="auto"/>
          </w:tcPr>
          <w:p w:rsidR="00277867" w:rsidRPr="004B44FE" w:rsidRDefault="00277867" w:rsidP="00896AA1">
            <w:pPr>
              <w:jc w:val="center"/>
            </w:pPr>
            <w:r w:rsidRPr="004B44FE">
              <w:t>ведущий специалист по кадрам</w:t>
            </w:r>
          </w:p>
          <w:p w:rsidR="00277867" w:rsidRPr="004B44FE" w:rsidRDefault="00277867" w:rsidP="00896AA1">
            <w:pPr>
              <w:jc w:val="center"/>
            </w:pPr>
          </w:p>
        </w:tc>
        <w:tc>
          <w:tcPr>
            <w:tcW w:w="1507" w:type="pct"/>
          </w:tcPr>
          <w:p w:rsidR="00277867" w:rsidRPr="004B44FE" w:rsidRDefault="00277867" w:rsidP="00327338">
            <w:pPr>
              <w:jc w:val="both"/>
              <w:rPr>
                <w:b/>
                <w:sz w:val="25"/>
                <w:szCs w:val="25"/>
              </w:rPr>
            </w:pPr>
            <w:r w:rsidRPr="004B44FE">
              <w:rPr>
                <w:b/>
                <w:sz w:val="25"/>
                <w:szCs w:val="25"/>
              </w:rPr>
              <w:t xml:space="preserve">Исполнен. </w:t>
            </w:r>
          </w:p>
          <w:p w:rsidR="00277867" w:rsidRPr="004B44FE" w:rsidRDefault="00277867" w:rsidP="00327338">
            <w:pPr>
              <w:jc w:val="both"/>
            </w:pPr>
            <w:r w:rsidRPr="004B44FE">
              <w:rPr>
                <w:sz w:val="25"/>
                <w:szCs w:val="25"/>
              </w:rPr>
              <w:t>Отчеты по сдаче СЗВ-ТД предоставляются в срок в программе Контур (прием, увольнение, перемещения).</w:t>
            </w:r>
          </w:p>
        </w:tc>
        <w:tc>
          <w:tcPr>
            <w:tcW w:w="708" w:type="pct"/>
            <w:gridSpan w:val="2"/>
          </w:tcPr>
          <w:p w:rsidR="00277867" w:rsidRPr="004B44FE" w:rsidRDefault="00277867" w:rsidP="00327338">
            <w:pPr>
              <w:jc w:val="center"/>
            </w:pPr>
            <w:r w:rsidRPr="004B44FE">
              <w:t>100</w:t>
            </w:r>
          </w:p>
        </w:tc>
      </w:tr>
      <w:tr w:rsidR="00277867" w:rsidRPr="004B44FE" w:rsidTr="007E4E03">
        <w:trPr>
          <w:trHeight w:val="261"/>
        </w:trPr>
        <w:tc>
          <w:tcPr>
            <w:tcW w:w="216" w:type="pct"/>
            <w:shd w:val="clear" w:color="auto" w:fill="auto"/>
          </w:tcPr>
          <w:p w:rsidR="00277867" w:rsidRPr="004B44FE" w:rsidRDefault="00277867" w:rsidP="00896AA1">
            <w:pPr>
              <w:jc w:val="center"/>
            </w:pPr>
            <w:r w:rsidRPr="004B44FE">
              <w:t>16</w:t>
            </w:r>
          </w:p>
        </w:tc>
        <w:tc>
          <w:tcPr>
            <w:tcW w:w="1201" w:type="pct"/>
            <w:shd w:val="clear" w:color="auto" w:fill="auto"/>
          </w:tcPr>
          <w:p w:rsidR="00277867" w:rsidRPr="004B44FE" w:rsidRDefault="00277867" w:rsidP="001B42F1">
            <w:pPr>
              <w:jc w:val="both"/>
            </w:pPr>
            <w:r w:rsidRPr="004B44FE">
              <w:t>Сдача отчетности по карточке учета согласно формам №№ 6, 18</w:t>
            </w:r>
          </w:p>
        </w:tc>
        <w:tc>
          <w:tcPr>
            <w:tcW w:w="638" w:type="pct"/>
            <w:shd w:val="clear" w:color="auto" w:fill="auto"/>
          </w:tcPr>
          <w:p w:rsidR="00277867" w:rsidRPr="004B44FE" w:rsidRDefault="00277867" w:rsidP="00896AA1">
            <w:pPr>
              <w:jc w:val="center"/>
            </w:pPr>
            <w:r w:rsidRPr="004B44FE">
              <w:t>в течение года, не позднее 1 декабря</w:t>
            </w:r>
          </w:p>
        </w:tc>
        <w:tc>
          <w:tcPr>
            <w:tcW w:w="730" w:type="pct"/>
            <w:shd w:val="clear" w:color="auto" w:fill="auto"/>
          </w:tcPr>
          <w:p w:rsidR="00277867" w:rsidRPr="004B44FE" w:rsidRDefault="00277867" w:rsidP="00896AA1">
            <w:pPr>
              <w:jc w:val="center"/>
            </w:pPr>
            <w:r w:rsidRPr="004B44FE">
              <w:t>ведущий специалист по кадрам</w:t>
            </w:r>
          </w:p>
          <w:p w:rsidR="00277867" w:rsidRPr="004B44FE" w:rsidRDefault="00277867" w:rsidP="00896AA1">
            <w:pPr>
              <w:jc w:val="center"/>
            </w:pPr>
          </w:p>
        </w:tc>
        <w:tc>
          <w:tcPr>
            <w:tcW w:w="1507" w:type="pct"/>
          </w:tcPr>
          <w:p w:rsidR="00277867" w:rsidRPr="004B44FE" w:rsidRDefault="00277867" w:rsidP="00327338">
            <w:pPr>
              <w:jc w:val="both"/>
              <w:rPr>
                <w:b/>
                <w:sz w:val="25"/>
                <w:szCs w:val="25"/>
              </w:rPr>
            </w:pPr>
            <w:r w:rsidRPr="004B44FE">
              <w:rPr>
                <w:b/>
                <w:sz w:val="25"/>
                <w:szCs w:val="25"/>
              </w:rPr>
              <w:t>Исполнен.</w:t>
            </w:r>
          </w:p>
          <w:p w:rsidR="00277867" w:rsidRPr="004B44FE" w:rsidRDefault="00277867" w:rsidP="00327338">
            <w:pPr>
              <w:jc w:val="both"/>
              <w:rPr>
                <w:sz w:val="25"/>
                <w:szCs w:val="25"/>
              </w:rPr>
            </w:pPr>
            <w:r w:rsidRPr="004B44FE">
              <w:rPr>
                <w:sz w:val="25"/>
                <w:szCs w:val="25"/>
              </w:rPr>
              <w:t xml:space="preserve">Издан приказ от 18.03.2021г. № 40 «Об организации воинского учета граждан, </w:t>
            </w:r>
            <w:proofErr w:type="spellStart"/>
            <w:r w:rsidRPr="004B44FE">
              <w:rPr>
                <w:sz w:val="25"/>
                <w:szCs w:val="25"/>
              </w:rPr>
              <w:t>в.т.ч</w:t>
            </w:r>
            <w:proofErr w:type="spellEnd"/>
            <w:r w:rsidRPr="004B44FE">
              <w:rPr>
                <w:sz w:val="25"/>
                <w:szCs w:val="25"/>
              </w:rPr>
              <w:t>. бронирования граждан, пребывающих в запасе в ГКУ Р</w:t>
            </w:r>
            <w:proofErr w:type="gramStart"/>
            <w:r w:rsidRPr="004B44FE">
              <w:rPr>
                <w:sz w:val="25"/>
                <w:szCs w:val="25"/>
              </w:rPr>
              <w:t>С(</w:t>
            </w:r>
            <w:proofErr w:type="gramEnd"/>
            <w:r w:rsidRPr="004B44FE">
              <w:rPr>
                <w:sz w:val="25"/>
                <w:szCs w:val="25"/>
              </w:rPr>
              <w:t>Я) «Республиканского агентства имущества», утвержден План работы по ведению воинского учета и бронированию граждан, пребывающих в запас, в 2022 году в ГКУ РС(Я) «Республиканского агентства имущества» от 19 марта 2021г. на основании вышеизложенного все формы отчетности №6, №18, №19 сданы 17.11.2022г.</w:t>
            </w:r>
          </w:p>
          <w:p w:rsidR="00277867" w:rsidRPr="004B44FE" w:rsidRDefault="00277867" w:rsidP="00327338">
            <w:pPr>
              <w:jc w:val="both"/>
              <w:rPr>
                <w:sz w:val="25"/>
                <w:szCs w:val="25"/>
              </w:rPr>
            </w:pPr>
            <w:r w:rsidRPr="004B44FE">
              <w:rPr>
                <w:sz w:val="25"/>
                <w:szCs w:val="25"/>
              </w:rPr>
              <w:t>По состоянию на 15.12.2022г. Военным комиссариатом города Якутска Р</w:t>
            </w:r>
            <w:proofErr w:type="gramStart"/>
            <w:r w:rsidRPr="004B44FE">
              <w:rPr>
                <w:sz w:val="25"/>
                <w:szCs w:val="25"/>
              </w:rPr>
              <w:t>С(</w:t>
            </w:r>
            <w:proofErr w:type="gramEnd"/>
            <w:r w:rsidRPr="004B44FE">
              <w:rPr>
                <w:sz w:val="25"/>
                <w:szCs w:val="25"/>
              </w:rPr>
              <w:t xml:space="preserve">Я) взамен удостоверения карточки формы 4 выданы Справки подтверждающие отсрочки от призыва на военную службу по мобилизации и в военное время в соответствии с перечнем должностей и профессий 5 работников на основании </w:t>
            </w:r>
            <w:r w:rsidRPr="004B44FE">
              <w:rPr>
                <w:sz w:val="25"/>
                <w:szCs w:val="25"/>
              </w:rPr>
              <w:lastRenderedPageBreak/>
              <w:t>представленного списка работников Учреждения согласно формы №8.</w:t>
            </w:r>
          </w:p>
          <w:p w:rsidR="00277867" w:rsidRPr="004B44FE" w:rsidRDefault="00277867" w:rsidP="00327338">
            <w:pPr>
              <w:jc w:val="both"/>
              <w:rPr>
                <w:sz w:val="25"/>
                <w:szCs w:val="25"/>
              </w:rPr>
            </w:pPr>
            <w:r w:rsidRPr="004B44FE">
              <w:rPr>
                <w:sz w:val="25"/>
                <w:szCs w:val="25"/>
              </w:rPr>
              <w:t>Военным комиссариатом города Якутска была проведена плановая проверка состояния воинского учета и бронирования граждан в ГКУ Р</w:t>
            </w:r>
            <w:proofErr w:type="gramStart"/>
            <w:r w:rsidRPr="004B44FE">
              <w:rPr>
                <w:sz w:val="25"/>
                <w:szCs w:val="25"/>
              </w:rPr>
              <w:t>С(</w:t>
            </w:r>
            <w:proofErr w:type="gramEnd"/>
            <w:r w:rsidRPr="004B44FE">
              <w:rPr>
                <w:sz w:val="25"/>
                <w:szCs w:val="25"/>
              </w:rPr>
              <w:t>Я) «РАИ» согласно Акта б/н от 28.03.2022 замечания отсутствуют.</w:t>
            </w:r>
          </w:p>
        </w:tc>
        <w:tc>
          <w:tcPr>
            <w:tcW w:w="708" w:type="pct"/>
            <w:gridSpan w:val="2"/>
          </w:tcPr>
          <w:p w:rsidR="00277867" w:rsidRPr="004B44FE" w:rsidRDefault="00277867" w:rsidP="00327338">
            <w:pPr>
              <w:jc w:val="center"/>
            </w:pPr>
            <w:r w:rsidRPr="004B44FE">
              <w:lastRenderedPageBreak/>
              <w:t>100</w:t>
            </w:r>
          </w:p>
        </w:tc>
      </w:tr>
      <w:tr w:rsidR="00277867" w:rsidRPr="004B44FE" w:rsidTr="007E4E03">
        <w:trPr>
          <w:cantSplit/>
          <w:trHeight w:val="375"/>
        </w:trPr>
        <w:tc>
          <w:tcPr>
            <w:tcW w:w="5000" w:type="pct"/>
            <w:gridSpan w:val="7"/>
            <w:vAlign w:val="center"/>
          </w:tcPr>
          <w:p w:rsidR="00277867" w:rsidRPr="004B44FE" w:rsidRDefault="00277867" w:rsidP="004371AE">
            <w:pPr>
              <w:ind w:firstLine="1440"/>
              <w:jc w:val="center"/>
              <w:rPr>
                <w:b/>
              </w:rPr>
            </w:pPr>
            <w:r w:rsidRPr="004B44FE">
              <w:rPr>
                <w:b/>
                <w:lang w:val="en-US"/>
              </w:rPr>
              <w:lastRenderedPageBreak/>
              <w:t>III</w:t>
            </w:r>
            <w:r w:rsidRPr="004B44FE">
              <w:rPr>
                <w:b/>
              </w:rPr>
              <w:t>. Подготовка, переподготовка и повышение квалификации работников</w:t>
            </w:r>
          </w:p>
        </w:tc>
      </w:tr>
      <w:tr w:rsidR="00277867" w:rsidRPr="004B44FE" w:rsidTr="007E4E03">
        <w:trPr>
          <w:trHeight w:val="261"/>
        </w:trPr>
        <w:tc>
          <w:tcPr>
            <w:tcW w:w="216" w:type="pct"/>
            <w:shd w:val="clear" w:color="auto" w:fill="auto"/>
          </w:tcPr>
          <w:p w:rsidR="00277867" w:rsidRPr="004B44FE" w:rsidRDefault="00277867" w:rsidP="00896AA1">
            <w:pPr>
              <w:jc w:val="center"/>
            </w:pPr>
            <w:r w:rsidRPr="004B44FE">
              <w:t>1</w:t>
            </w:r>
          </w:p>
        </w:tc>
        <w:tc>
          <w:tcPr>
            <w:tcW w:w="1201" w:type="pct"/>
            <w:shd w:val="clear" w:color="auto" w:fill="auto"/>
          </w:tcPr>
          <w:p w:rsidR="00277867" w:rsidRPr="004B44FE" w:rsidRDefault="00277867" w:rsidP="00896AA1">
            <w:pPr>
              <w:jc w:val="both"/>
            </w:pPr>
            <w:r w:rsidRPr="004B44FE">
              <w:t>Повышение квалификации (переподготовка) сотрудников Учреждения</w:t>
            </w:r>
          </w:p>
          <w:p w:rsidR="00277867" w:rsidRPr="004B44FE" w:rsidRDefault="00277867" w:rsidP="00896AA1">
            <w:pPr>
              <w:jc w:val="both"/>
            </w:pPr>
          </w:p>
        </w:tc>
        <w:tc>
          <w:tcPr>
            <w:tcW w:w="638" w:type="pct"/>
            <w:shd w:val="clear" w:color="auto" w:fill="auto"/>
          </w:tcPr>
          <w:p w:rsidR="00277867" w:rsidRPr="004B44FE" w:rsidRDefault="00277867" w:rsidP="00896AA1">
            <w:pPr>
              <w:pStyle w:val="a7"/>
              <w:tabs>
                <w:tab w:val="clear" w:pos="4153"/>
                <w:tab w:val="clear" w:pos="8306"/>
              </w:tabs>
              <w:jc w:val="center"/>
              <w:rPr>
                <w:sz w:val="24"/>
                <w:szCs w:val="24"/>
              </w:rPr>
            </w:pPr>
            <w:r w:rsidRPr="004B44FE">
              <w:rPr>
                <w:sz w:val="24"/>
                <w:szCs w:val="24"/>
              </w:rPr>
              <w:t>в течение года</w:t>
            </w:r>
          </w:p>
        </w:tc>
        <w:tc>
          <w:tcPr>
            <w:tcW w:w="730" w:type="pct"/>
            <w:shd w:val="clear" w:color="auto" w:fill="auto"/>
          </w:tcPr>
          <w:p w:rsidR="00277867" w:rsidRPr="004B44FE" w:rsidRDefault="00277867" w:rsidP="00896AA1">
            <w:pPr>
              <w:jc w:val="center"/>
            </w:pPr>
            <w:r w:rsidRPr="004B44FE">
              <w:t>по отдельному Плану</w:t>
            </w:r>
          </w:p>
        </w:tc>
        <w:tc>
          <w:tcPr>
            <w:tcW w:w="1507" w:type="pct"/>
          </w:tcPr>
          <w:p w:rsidR="00277867" w:rsidRPr="004B44FE" w:rsidRDefault="00277867" w:rsidP="00327338">
            <w:pPr>
              <w:jc w:val="both"/>
              <w:rPr>
                <w:b/>
              </w:rPr>
            </w:pPr>
            <w:r w:rsidRPr="004B44FE">
              <w:rPr>
                <w:b/>
              </w:rPr>
              <w:t>Исполнен.</w:t>
            </w:r>
          </w:p>
          <w:p w:rsidR="00A63140" w:rsidRPr="00A63140" w:rsidRDefault="00A63140" w:rsidP="00A63140">
            <w:pPr>
              <w:jc w:val="both"/>
            </w:pPr>
            <w:r w:rsidRPr="00A63140">
              <w:t>Повышение квалификации по состоянию на 15.12.2022 года прошли 4 работников Учреждения:</w:t>
            </w:r>
          </w:p>
          <w:p w:rsidR="00A63140" w:rsidRPr="00A63140" w:rsidRDefault="00A63140" w:rsidP="00A63140">
            <w:pPr>
              <w:jc w:val="both"/>
            </w:pPr>
            <w:r w:rsidRPr="00A63140">
              <w:t>- дистанционно, в объеме 162 часов в АНО ИДПО «ГОСЗАКАЗ» по программе «Контрактная система в сфере закупок, товаров, работ, услуг для обеспечения государственных и муниципальных нужд» прошли обучение 2 работника;</w:t>
            </w:r>
          </w:p>
          <w:p w:rsidR="00F1116E" w:rsidRPr="004B44FE" w:rsidRDefault="00A63140" w:rsidP="00A63140">
            <w:pPr>
              <w:jc w:val="both"/>
            </w:pPr>
            <w:r w:rsidRPr="004B44FE">
              <w:t>-очно, 07-08 декабря 2022 года, в  ГАУ ДПО "Высшая школа инновационного менеджмента при Главе Республики Саха (Якутия)" "Тренинг тренеров по бережливому производству" прошли обучение 2 работника.</w:t>
            </w:r>
          </w:p>
        </w:tc>
        <w:tc>
          <w:tcPr>
            <w:tcW w:w="708" w:type="pct"/>
            <w:gridSpan w:val="2"/>
          </w:tcPr>
          <w:p w:rsidR="00277867" w:rsidRPr="004B44FE" w:rsidRDefault="00277867" w:rsidP="00F1116E">
            <w:pPr>
              <w:jc w:val="center"/>
            </w:pPr>
            <w:r w:rsidRPr="004B44FE">
              <w:t>100</w:t>
            </w:r>
            <w:r w:rsidR="00F1116E" w:rsidRPr="004B44FE">
              <w:t xml:space="preserve"> </w:t>
            </w:r>
          </w:p>
        </w:tc>
      </w:tr>
      <w:tr w:rsidR="00277867" w:rsidRPr="004B44FE" w:rsidTr="007E4E03">
        <w:trPr>
          <w:cantSplit/>
          <w:trHeight w:val="375"/>
        </w:trPr>
        <w:tc>
          <w:tcPr>
            <w:tcW w:w="5000" w:type="pct"/>
            <w:gridSpan w:val="7"/>
            <w:vAlign w:val="center"/>
          </w:tcPr>
          <w:p w:rsidR="00277867" w:rsidRPr="004B44FE" w:rsidRDefault="00277867" w:rsidP="004371AE">
            <w:pPr>
              <w:jc w:val="center"/>
              <w:rPr>
                <w:b/>
                <w:lang w:val="en-US"/>
              </w:rPr>
            </w:pPr>
            <w:r w:rsidRPr="004B44FE">
              <w:rPr>
                <w:b/>
                <w:lang w:val="en-US"/>
              </w:rPr>
              <w:t>IV</w:t>
            </w:r>
            <w:r w:rsidRPr="004B44FE">
              <w:rPr>
                <w:b/>
              </w:rPr>
              <w:t>. Работа со СМИ</w:t>
            </w:r>
          </w:p>
        </w:tc>
      </w:tr>
      <w:tr w:rsidR="00277867" w:rsidRPr="004B44FE" w:rsidTr="007E4E03">
        <w:trPr>
          <w:trHeight w:val="158"/>
        </w:trPr>
        <w:tc>
          <w:tcPr>
            <w:tcW w:w="216" w:type="pct"/>
          </w:tcPr>
          <w:p w:rsidR="00277867" w:rsidRPr="004B44FE" w:rsidRDefault="00A77143" w:rsidP="00896AA1">
            <w:pPr>
              <w:jc w:val="center"/>
            </w:pPr>
            <w:r w:rsidRPr="004B44FE">
              <w:t>1</w:t>
            </w:r>
          </w:p>
        </w:tc>
        <w:tc>
          <w:tcPr>
            <w:tcW w:w="1201" w:type="pct"/>
          </w:tcPr>
          <w:p w:rsidR="00277867" w:rsidRPr="004B44FE" w:rsidRDefault="00277867" w:rsidP="00896AA1">
            <w:pPr>
              <w:jc w:val="both"/>
            </w:pPr>
            <w:r w:rsidRPr="004B44FE">
              <w:t>Подготовка материалов, информации и их размещение на официальном сайте Минимущества РС (Я)</w:t>
            </w:r>
          </w:p>
        </w:tc>
        <w:tc>
          <w:tcPr>
            <w:tcW w:w="638" w:type="pct"/>
          </w:tcPr>
          <w:p w:rsidR="00277867" w:rsidRPr="004B44FE" w:rsidRDefault="00277867" w:rsidP="00896AA1">
            <w:pPr>
              <w:jc w:val="center"/>
            </w:pPr>
            <w:r w:rsidRPr="004B44FE">
              <w:t>в течение года, постоянно</w:t>
            </w:r>
          </w:p>
        </w:tc>
        <w:tc>
          <w:tcPr>
            <w:tcW w:w="730" w:type="pct"/>
          </w:tcPr>
          <w:p w:rsidR="00277867" w:rsidRPr="004B44FE" w:rsidRDefault="00277867" w:rsidP="00C10DE4">
            <w:pPr>
              <w:jc w:val="center"/>
            </w:pPr>
            <w:r w:rsidRPr="004B44FE">
              <w:t>Отдел по общим вопросам</w:t>
            </w:r>
          </w:p>
          <w:p w:rsidR="00277867" w:rsidRPr="004B44FE" w:rsidRDefault="00277867" w:rsidP="00896AA1">
            <w:pPr>
              <w:jc w:val="center"/>
            </w:pPr>
            <w:r w:rsidRPr="004B44FE">
              <w:t xml:space="preserve">совместно со структурными подразделениями Учреждения, Минимущества РС (Я) </w:t>
            </w:r>
          </w:p>
        </w:tc>
        <w:tc>
          <w:tcPr>
            <w:tcW w:w="1507" w:type="pct"/>
          </w:tcPr>
          <w:p w:rsidR="00277867" w:rsidRPr="004B44FE" w:rsidRDefault="00277867" w:rsidP="002C1EAE">
            <w:pPr>
              <w:jc w:val="both"/>
              <w:rPr>
                <w:b/>
              </w:rPr>
            </w:pPr>
            <w:r w:rsidRPr="004B44FE">
              <w:rPr>
                <w:b/>
              </w:rPr>
              <w:t>Исполнен.</w:t>
            </w:r>
          </w:p>
          <w:p w:rsidR="00277867" w:rsidRPr="004B44FE" w:rsidRDefault="00277867" w:rsidP="002C1EAE">
            <w:pPr>
              <w:jc w:val="both"/>
            </w:pPr>
            <w:r w:rsidRPr="004B44FE">
              <w:t xml:space="preserve">Работа по размещению информации на официальном сайте Минимущества РС (Я) ведется постоянно, в том числе подготавливаются и размещаются оригинальные материалы и материалы, размещенные по поручениям Департамента информационной политики </w:t>
            </w:r>
            <w:r w:rsidRPr="004B44FE">
              <w:lastRenderedPageBreak/>
              <w:t xml:space="preserve">АГИП РС (Я) и руководства Минимущества РС (Я). </w:t>
            </w:r>
          </w:p>
          <w:p w:rsidR="00277867" w:rsidRPr="004B44FE" w:rsidRDefault="00277867" w:rsidP="002C1EAE">
            <w:pPr>
              <w:jc w:val="both"/>
            </w:pPr>
            <w:proofErr w:type="gramStart"/>
            <w:r w:rsidRPr="004B44FE">
              <w:t>Кроме того, все материалы дублируются в официальных аккаунтах Министерства в социальных сетях:</w:t>
            </w:r>
            <w:proofErr w:type="gramEnd"/>
            <w:r w:rsidRPr="004B44FE">
              <w:t xml:space="preserve"> Одноклассники, </w:t>
            </w:r>
            <w:proofErr w:type="spellStart"/>
            <w:r w:rsidRPr="004B44FE">
              <w:t>Вконтакте</w:t>
            </w:r>
            <w:proofErr w:type="spellEnd"/>
            <w:r w:rsidRPr="004B44FE">
              <w:t>, Телеграмм.</w:t>
            </w:r>
          </w:p>
          <w:p w:rsidR="00277867" w:rsidRPr="004B44FE" w:rsidRDefault="00277867" w:rsidP="002C1EAE">
            <w:pPr>
              <w:jc w:val="both"/>
              <w:rPr>
                <w:lang w:val="sah-RU"/>
              </w:rPr>
            </w:pPr>
            <w:r w:rsidRPr="004B44FE">
              <w:rPr>
                <w:lang w:val="sah-RU"/>
              </w:rPr>
              <w:t>Предварительно по состоянию на 15.12.2022 г. подготовлено и размещено 105 оригинальных публикаций.</w:t>
            </w:r>
          </w:p>
          <w:p w:rsidR="00277867" w:rsidRPr="004B44FE" w:rsidRDefault="00277867" w:rsidP="002C1EAE">
            <w:pPr>
              <w:jc w:val="both"/>
            </w:pPr>
            <w:proofErr w:type="spellStart"/>
            <w:r w:rsidRPr="004B44FE">
              <w:t>ОГУиРС</w:t>
            </w:r>
            <w:proofErr w:type="spellEnd"/>
            <w:r w:rsidRPr="004B44FE">
              <w:t xml:space="preserve"> на еженедельной и ежемесячной основе размещается информация на сайте Министерства по статистке </w:t>
            </w:r>
            <w:proofErr w:type="spellStart"/>
            <w:r w:rsidRPr="004B44FE">
              <w:t>ДВГа</w:t>
            </w:r>
            <w:proofErr w:type="spellEnd"/>
            <w:r w:rsidRPr="004B44FE">
              <w:t xml:space="preserve"> и отчетность по предоставленным земельным участкам многодетным семьям.</w:t>
            </w:r>
          </w:p>
        </w:tc>
        <w:tc>
          <w:tcPr>
            <w:tcW w:w="708" w:type="pct"/>
            <w:gridSpan w:val="2"/>
          </w:tcPr>
          <w:p w:rsidR="00277867" w:rsidRPr="004B44FE" w:rsidRDefault="00277867" w:rsidP="00C10DE4">
            <w:pPr>
              <w:jc w:val="center"/>
            </w:pPr>
            <w:r w:rsidRPr="004B44FE">
              <w:lastRenderedPageBreak/>
              <w:t>100</w:t>
            </w:r>
          </w:p>
        </w:tc>
      </w:tr>
      <w:tr w:rsidR="00277867" w:rsidRPr="004B44FE" w:rsidTr="007E4E03">
        <w:trPr>
          <w:trHeight w:val="158"/>
        </w:trPr>
        <w:tc>
          <w:tcPr>
            <w:tcW w:w="216" w:type="pct"/>
          </w:tcPr>
          <w:p w:rsidR="00277867" w:rsidRPr="004B44FE" w:rsidRDefault="00A77143" w:rsidP="00896AA1">
            <w:pPr>
              <w:jc w:val="center"/>
            </w:pPr>
            <w:r w:rsidRPr="004B44FE">
              <w:lastRenderedPageBreak/>
              <w:t>2</w:t>
            </w:r>
          </w:p>
        </w:tc>
        <w:tc>
          <w:tcPr>
            <w:tcW w:w="1201" w:type="pct"/>
            <w:vAlign w:val="center"/>
          </w:tcPr>
          <w:p w:rsidR="00277867" w:rsidRPr="004B44FE" w:rsidRDefault="00277867" w:rsidP="00896AA1">
            <w:pPr>
              <w:jc w:val="both"/>
            </w:pPr>
            <w:r w:rsidRPr="004B44FE">
              <w:t>Обеспечение информационного сопровождения деятельности Учреждения, Минимущества РС (Я), в том числе:</w:t>
            </w:r>
          </w:p>
          <w:p w:rsidR="00277867" w:rsidRPr="004B44FE" w:rsidRDefault="00277867" w:rsidP="00896AA1">
            <w:pPr>
              <w:ind w:firstLine="324"/>
              <w:jc w:val="both"/>
            </w:pPr>
            <w:r w:rsidRPr="004B44FE">
              <w:t>- подготовка материалов о деятельности Минимущества РС (Я), в том числе обеспечение проведения прямых эфиров на телевидении, радио и в телекоммуникационной сети «Интернет», обеспечение размещения материалов на официальном сайте, на страницах официальных аккаунтов, в социальных сетях телекоммуникационной сети «Интернет» Минимущества РС (Я), а также в региональных и федеральных СМИ;</w:t>
            </w:r>
          </w:p>
          <w:p w:rsidR="00277867" w:rsidRPr="004B44FE" w:rsidRDefault="00277867" w:rsidP="00896AA1">
            <w:pPr>
              <w:ind w:firstLine="324"/>
              <w:jc w:val="both"/>
            </w:pPr>
            <w:r w:rsidRPr="004B44FE">
              <w:t xml:space="preserve">-обеспечение систематического обновления </w:t>
            </w:r>
            <w:r w:rsidRPr="004B44FE">
              <w:lastRenderedPageBreak/>
              <w:t>официального сайта и официальных аккаунтов в социальных сетях телекоммуникационной сети «Интернет» Минимущества РС (Я) за счет материалов, в том числе подготовленных пресс-службой Главы РС (Я) и Правительства РС (Я), в соответствии с поручениями Департамента информационной политики Администрации Главы и Правительства РС (Я)</w:t>
            </w:r>
          </w:p>
        </w:tc>
        <w:tc>
          <w:tcPr>
            <w:tcW w:w="638" w:type="pct"/>
          </w:tcPr>
          <w:p w:rsidR="00277867" w:rsidRPr="004B44FE" w:rsidRDefault="00277867" w:rsidP="00896AA1">
            <w:pPr>
              <w:jc w:val="center"/>
            </w:pPr>
            <w:r w:rsidRPr="004B44FE">
              <w:lastRenderedPageBreak/>
              <w:t>в течение года, постоянно</w:t>
            </w:r>
          </w:p>
        </w:tc>
        <w:tc>
          <w:tcPr>
            <w:tcW w:w="730" w:type="pct"/>
          </w:tcPr>
          <w:p w:rsidR="00277867" w:rsidRPr="004B44FE" w:rsidRDefault="00277867" w:rsidP="00C10DE4">
            <w:pPr>
              <w:jc w:val="center"/>
            </w:pPr>
            <w:r w:rsidRPr="004B44FE">
              <w:t>Отдел по общим вопросам</w:t>
            </w:r>
          </w:p>
          <w:p w:rsidR="00277867" w:rsidRPr="004B44FE" w:rsidRDefault="00277867" w:rsidP="00896AA1">
            <w:pPr>
              <w:jc w:val="center"/>
            </w:pPr>
            <w:r w:rsidRPr="004B44FE">
              <w:t>совместно со структурными подразделениями Учреждения, Минимущества РС (Я)</w:t>
            </w:r>
          </w:p>
        </w:tc>
        <w:tc>
          <w:tcPr>
            <w:tcW w:w="1507" w:type="pct"/>
          </w:tcPr>
          <w:p w:rsidR="00277867" w:rsidRPr="004B44FE" w:rsidRDefault="00277867" w:rsidP="007A1282">
            <w:pPr>
              <w:jc w:val="both"/>
              <w:rPr>
                <w:b/>
              </w:rPr>
            </w:pPr>
            <w:r w:rsidRPr="004B44FE">
              <w:rPr>
                <w:b/>
              </w:rPr>
              <w:t>Исполнен.</w:t>
            </w:r>
          </w:p>
          <w:p w:rsidR="00277867" w:rsidRPr="004B44FE" w:rsidRDefault="00277867" w:rsidP="007A1282">
            <w:pPr>
              <w:jc w:val="both"/>
            </w:pPr>
            <w:r w:rsidRPr="004B44FE">
              <w:t>На постоянной основе подготавливаются и размещаются оригинальные материалы о деятельности Учреждения, Минимущества Р</w:t>
            </w:r>
            <w:proofErr w:type="gramStart"/>
            <w:r w:rsidRPr="004B44FE">
              <w:t>С(</w:t>
            </w:r>
            <w:proofErr w:type="gramEnd"/>
            <w:r w:rsidRPr="004B44FE">
              <w:t xml:space="preserve">Я) на официальном сайте и в официальных аккаунтах в телекоммуникационной сети «Интернет» в социальных сетях: Одноклассники, </w:t>
            </w:r>
            <w:proofErr w:type="spellStart"/>
            <w:r w:rsidRPr="004B44FE">
              <w:t>Вконтакте</w:t>
            </w:r>
            <w:proofErr w:type="spellEnd"/>
            <w:r w:rsidRPr="004B44FE">
              <w:t xml:space="preserve">, Телеграмм.  </w:t>
            </w:r>
          </w:p>
          <w:p w:rsidR="00277867" w:rsidRPr="004B44FE" w:rsidRDefault="00277867" w:rsidP="007A1282">
            <w:pPr>
              <w:jc w:val="both"/>
            </w:pPr>
            <w:proofErr w:type="gramStart"/>
            <w:r w:rsidRPr="004B44FE">
              <w:t xml:space="preserve">Материалы официального сайта и официальных аккаунтов размещают на своих площадках электронные СМИ: </w:t>
            </w:r>
            <w:proofErr w:type="spellStart"/>
            <w:r w:rsidRPr="004B44FE">
              <w:rPr>
                <w:lang w:val="en-US"/>
              </w:rPr>
              <w:t>yasia</w:t>
            </w:r>
            <w:proofErr w:type="spellEnd"/>
            <w:r w:rsidRPr="004B44FE">
              <w:t>.</w:t>
            </w:r>
            <w:proofErr w:type="spellStart"/>
            <w:r w:rsidRPr="004B44FE">
              <w:rPr>
                <w:lang w:val="en-US"/>
              </w:rPr>
              <w:t>ru</w:t>
            </w:r>
            <w:proofErr w:type="spellEnd"/>
            <w:r w:rsidRPr="004B44FE">
              <w:t xml:space="preserve">; yakutsk.bezformata.com/; sakhalife.ru; https://yakutia.mk.ru, </w:t>
            </w:r>
            <w:proofErr w:type="spellStart"/>
            <w:r w:rsidRPr="004B44FE">
              <w:t>Ulus.media</w:t>
            </w:r>
            <w:proofErr w:type="spellEnd"/>
            <w:proofErr w:type="gramEnd"/>
          </w:p>
          <w:p w:rsidR="00277867" w:rsidRPr="004B44FE" w:rsidRDefault="00277867" w:rsidP="00AF5583">
            <w:pPr>
              <w:jc w:val="both"/>
            </w:pPr>
            <w:r w:rsidRPr="004B44FE">
              <w:t xml:space="preserve">- 12.10.2022  первый заместитель министра Н.Н. Пахомова приняла участие в  аккаунтах </w:t>
            </w:r>
            <w:proofErr w:type="spellStart"/>
            <w:r w:rsidRPr="004B44FE">
              <w:t>SakhaGov</w:t>
            </w:r>
            <w:proofErr w:type="spellEnd"/>
            <w:r w:rsidRPr="004B44FE">
              <w:t xml:space="preserve"> в </w:t>
            </w:r>
            <w:proofErr w:type="spellStart"/>
            <w:r w:rsidRPr="004B44FE">
              <w:t>соцсетях</w:t>
            </w:r>
            <w:proofErr w:type="spellEnd"/>
            <w:r w:rsidRPr="004B44FE">
              <w:t xml:space="preserve"> «</w:t>
            </w:r>
            <w:proofErr w:type="spellStart"/>
            <w:r w:rsidRPr="004B44FE">
              <w:t>ВКонтакте</w:t>
            </w:r>
            <w:proofErr w:type="spellEnd"/>
            <w:r w:rsidRPr="004B44FE">
              <w:t>» и «Одноклассники» и ответила на вопросы о предоставлении земельных участков многодетным;</w:t>
            </w:r>
          </w:p>
          <w:p w:rsidR="00277867" w:rsidRPr="004B44FE" w:rsidRDefault="00277867" w:rsidP="00AF5583">
            <w:pPr>
              <w:jc w:val="both"/>
            </w:pPr>
            <w:r w:rsidRPr="004B44FE">
              <w:lastRenderedPageBreak/>
              <w:t xml:space="preserve">-13.10.2022 комментарий министра П.В. Иванова для </w:t>
            </w:r>
            <w:proofErr w:type="spellStart"/>
            <w:r w:rsidRPr="004B44FE">
              <w:t>Ulus.media</w:t>
            </w:r>
            <w:proofErr w:type="spellEnd"/>
            <w:r w:rsidRPr="004B44FE">
              <w:t xml:space="preserve"> по линии СВО;</w:t>
            </w:r>
          </w:p>
          <w:p w:rsidR="00277867" w:rsidRPr="004B44FE" w:rsidRDefault="00277867" w:rsidP="007A1282">
            <w:pPr>
              <w:jc w:val="both"/>
            </w:pPr>
            <w:r w:rsidRPr="004B44FE">
              <w:t>-21.10.2022 министр П.В. Иванов принял участие в прямом эфире на республиканском радио НВК «Саха» «Диалог с властью», по вопросу формирования перечня недвижимого имущества, в отношение которых налоговая база будет определяться от кадастровой стоимости;</w:t>
            </w:r>
          </w:p>
          <w:p w:rsidR="00277867" w:rsidRPr="004B44FE" w:rsidRDefault="00277867" w:rsidP="007A1282">
            <w:pPr>
              <w:jc w:val="both"/>
            </w:pPr>
            <w:r w:rsidRPr="004B44FE">
              <w:t xml:space="preserve">-.06.10.2022 министр </w:t>
            </w:r>
            <w:proofErr w:type="spellStart"/>
            <w:r w:rsidRPr="004B44FE">
              <w:t>П.В.Иванов</w:t>
            </w:r>
            <w:proofErr w:type="spellEnd"/>
            <w:r w:rsidRPr="004B44FE">
              <w:t xml:space="preserve">  встретился с делегацией XIV Съезда учителей и педагогической общественности Р</w:t>
            </w:r>
            <w:proofErr w:type="gramStart"/>
            <w:r w:rsidRPr="004B44FE">
              <w:t>С(</w:t>
            </w:r>
            <w:proofErr w:type="gramEnd"/>
            <w:r w:rsidRPr="004B44FE">
              <w:t>Я);</w:t>
            </w:r>
          </w:p>
          <w:p w:rsidR="00277867" w:rsidRPr="004B44FE" w:rsidRDefault="00277867" w:rsidP="007A1282">
            <w:pPr>
              <w:jc w:val="both"/>
            </w:pPr>
            <w:r w:rsidRPr="004B44FE">
              <w:t xml:space="preserve">-13.10.2022 видеоролик комментария министра П.В. Иванова для </w:t>
            </w:r>
            <w:proofErr w:type="spellStart"/>
            <w:r w:rsidRPr="004B44FE">
              <w:t>Ulus.media</w:t>
            </w:r>
            <w:proofErr w:type="spellEnd"/>
            <w:r w:rsidRPr="004B44FE">
              <w:t xml:space="preserve"> по линии СВО;</w:t>
            </w:r>
          </w:p>
          <w:p w:rsidR="00277867" w:rsidRPr="004B44FE" w:rsidRDefault="00277867" w:rsidP="007A1282">
            <w:pPr>
              <w:jc w:val="both"/>
            </w:pPr>
            <w:r w:rsidRPr="004B44FE">
              <w:t xml:space="preserve">-14.10.2022 министр </w:t>
            </w:r>
            <w:proofErr w:type="spellStart"/>
            <w:r w:rsidRPr="004B44FE">
              <w:t>П.В.Иванов</w:t>
            </w:r>
            <w:proofErr w:type="spellEnd"/>
            <w:r w:rsidRPr="004B44FE">
              <w:t xml:space="preserve"> провел выездное совещание в </w:t>
            </w:r>
            <w:proofErr w:type="spellStart"/>
            <w:r w:rsidRPr="004B44FE">
              <w:t>Намском</w:t>
            </w:r>
            <w:proofErr w:type="spellEnd"/>
            <w:r w:rsidRPr="004B44FE">
              <w:t xml:space="preserve"> районе, где второй год, в рамках реализации федеральной программы «Национальная система пространственных данных» и республиканской программы «Управление собственностью на 2020 – 2024 годы», проводятся комплексные кадастровые работы;</w:t>
            </w:r>
          </w:p>
          <w:p w:rsidR="00277867" w:rsidRPr="004B44FE" w:rsidRDefault="00277867" w:rsidP="007A1282">
            <w:pPr>
              <w:jc w:val="both"/>
            </w:pPr>
            <w:r w:rsidRPr="004B44FE">
              <w:t>- 2,18 ноября и 01 декабря балансовая комиссия МИЗО РС (Я) рассмотрела итоги финансово-хозяйственной деятельности подведомственных организаций и предприятий за девять 2022 года;</w:t>
            </w:r>
          </w:p>
          <w:p w:rsidR="00277867" w:rsidRPr="004B44FE" w:rsidRDefault="00277867" w:rsidP="007A1282">
            <w:pPr>
              <w:jc w:val="both"/>
            </w:pPr>
            <w:r w:rsidRPr="004B44FE">
              <w:t xml:space="preserve">- 05.12.2022 министр </w:t>
            </w:r>
            <w:proofErr w:type="spellStart"/>
            <w:r w:rsidRPr="004B44FE">
              <w:t>П.В.Иванов</w:t>
            </w:r>
            <w:proofErr w:type="spellEnd"/>
            <w:r w:rsidRPr="004B44FE">
              <w:t xml:space="preserve"> принял участие в ежегодной благотворительной акции «Елка добра» (видеоролик);</w:t>
            </w:r>
          </w:p>
          <w:p w:rsidR="00277867" w:rsidRPr="004B44FE" w:rsidRDefault="00277867" w:rsidP="007A1282">
            <w:pPr>
              <w:jc w:val="both"/>
            </w:pPr>
            <w:r w:rsidRPr="004B44FE">
              <w:t xml:space="preserve">-05.12.2022 заместитель министра Е.К. </w:t>
            </w:r>
            <w:r w:rsidRPr="004B44FE">
              <w:lastRenderedPageBreak/>
              <w:t xml:space="preserve">Миронова приняла участие  </w:t>
            </w:r>
            <w:proofErr w:type="gramStart"/>
            <w:r w:rsidRPr="004B44FE">
              <w:t>ко</w:t>
            </w:r>
            <w:proofErr w:type="gramEnd"/>
            <w:r w:rsidRPr="004B44FE">
              <w:t xml:space="preserve"> Всемирному дню почв в внутриведомственной акции – сбор отработанных батареек для последующей организованной сдачи в пункт приема.</w:t>
            </w:r>
          </w:p>
          <w:p w:rsidR="00277867" w:rsidRPr="004B44FE" w:rsidRDefault="00277867" w:rsidP="007A1282">
            <w:pPr>
              <w:jc w:val="both"/>
            </w:pPr>
            <w:r w:rsidRPr="004B44FE">
              <w:t xml:space="preserve">За 4 </w:t>
            </w:r>
            <w:proofErr w:type="gramStart"/>
            <w:r w:rsidRPr="004B44FE">
              <w:t>квартале</w:t>
            </w:r>
            <w:proofErr w:type="gramEnd"/>
            <w:r w:rsidRPr="004B44FE">
              <w:t xml:space="preserve"> 2022 г. подготовлено и размещено на сайте Минимущества РС (Я):</w:t>
            </w:r>
          </w:p>
          <w:p w:rsidR="00277867" w:rsidRPr="004B44FE" w:rsidRDefault="00277867" w:rsidP="007A1282">
            <w:pPr>
              <w:jc w:val="both"/>
            </w:pPr>
            <w:r w:rsidRPr="004B44FE">
              <w:t xml:space="preserve">- 109 </w:t>
            </w:r>
            <w:proofErr w:type="gramStart"/>
            <w:r w:rsidRPr="004B44FE">
              <w:t>оригинальный</w:t>
            </w:r>
            <w:proofErr w:type="gramEnd"/>
            <w:r w:rsidRPr="004B44FE">
              <w:t xml:space="preserve"> публикаций;</w:t>
            </w:r>
          </w:p>
          <w:p w:rsidR="00277867" w:rsidRPr="004B44FE" w:rsidRDefault="00277867" w:rsidP="007A1282">
            <w:pPr>
              <w:jc w:val="both"/>
            </w:pPr>
            <w:r w:rsidRPr="004B44FE">
              <w:t xml:space="preserve">- 19 </w:t>
            </w:r>
            <w:proofErr w:type="spellStart"/>
            <w:r w:rsidRPr="004B44FE">
              <w:t>репостов</w:t>
            </w:r>
            <w:proofErr w:type="spellEnd"/>
            <w:r w:rsidRPr="004B44FE">
              <w:t>;</w:t>
            </w:r>
          </w:p>
          <w:p w:rsidR="00277867" w:rsidRPr="004B44FE" w:rsidRDefault="00277867" w:rsidP="00E63C0C">
            <w:pPr>
              <w:jc w:val="both"/>
            </w:pPr>
            <w:r w:rsidRPr="004B44FE">
              <w:t>- 8 поздравлений;</w:t>
            </w:r>
          </w:p>
          <w:p w:rsidR="00277867" w:rsidRPr="004B44FE" w:rsidRDefault="00277867" w:rsidP="00E63C0C">
            <w:pPr>
              <w:jc w:val="both"/>
            </w:pPr>
            <w:r w:rsidRPr="004B44FE">
              <w:t>- 25 приветственных адресов.</w:t>
            </w:r>
          </w:p>
          <w:p w:rsidR="00277867" w:rsidRPr="004B44FE" w:rsidRDefault="00277867" w:rsidP="00F83119">
            <w:pPr>
              <w:jc w:val="both"/>
            </w:pPr>
            <w:proofErr w:type="spellStart"/>
            <w:r w:rsidRPr="004B44FE">
              <w:t>ОГУиРС</w:t>
            </w:r>
            <w:proofErr w:type="spellEnd"/>
            <w:r w:rsidRPr="004B44FE">
              <w:t xml:space="preserve"> подготовлены и направлены </w:t>
            </w:r>
            <w:r w:rsidR="00A63140" w:rsidRPr="004B44FE">
              <w:t>и</w:t>
            </w:r>
            <w:r w:rsidRPr="004B44FE">
              <w:t>звещения о проведен</w:t>
            </w:r>
            <w:proofErr w:type="gramStart"/>
            <w:r w:rsidRPr="004B44FE">
              <w:t>ии ау</w:t>
            </w:r>
            <w:proofErr w:type="gramEnd"/>
            <w:r w:rsidRPr="004B44FE">
              <w:t xml:space="preserve">кционов на объекты недвижимости на сайт Министерства. </w:t>
            </w:r>
          </w:p>
          <w:p w:rsidR="00277867" w:rsidRPr="004B44FE" w:rsidRDefault="00277867" w:rsidP="00F83119">
            <w:pPr>
              <w:jc w:val="both"/>
            </w:pPr>
            <w:proofErr w:type="spellStart"/>
            <w:r w:rsidRPr="004B44FE">
              <w:t>ОГУиРС</w:t>
            </w:r>
            <w:proofErr w:type="spellEnd"/>
            <w:r w:rsidRPr="004B44FE">
              <w:t xml:space="preserve"> проведена работа совместно с РЦИТ подготовки рекламного ролика для освещения предоставляемой государственной услуги в электронной форме, для размещения в сети «Интернет», подготовлены и направлены Извещения о проведен</w:t>
            </w:r>
            <w:proofErr w:type="gramStart"/>
            <w:r w:rsidRPr="004B44FE">
              <w:t>ии ау</w:t>
            </w:r>
            <w:proofErr w:type="gramEnd"/>
            <w:r w:rsidRPr="004B44FE">
              <w:t>кционов на объекты недвижимости на сайт Министерства и печатные издания Республики Саха (Якутия)</w:t>
            </w:r>
          </w:p>
          <w:p w:rsidR="00277867" w:rsidRPr="004B44FE" w:rsidRDefault="00277867" w:rsidP="00E63C0C">
            <w:pPr>
              <w:jc w:val="both"/>
            </w:pPr>
            <w:r w:rsidRPr="004B44FE">
              <w:t>Также в 4 квартале проведена работа по передачи и информации для размещения на сайте и ответа в социальных сетях Министерства.</w:t>
            </w:r>
          </w:p>
        </w:tc>
        <w:tc>
          <w:tcPr>
            <w:tcW w:w="708" w:type="pct"/>
            <w:gridSpan w:val="2"/>
          </w:tcPr>
          <w:p w:rsidR="00277867" w:rsidRPr="004B44FE" w:rsidRDefault="00277867" w:rsidP="00C10DE4">
            <w:pPr>
              <w:jc w:val="center"/>
            </w:pPr>
          </w:p>
        </w:tc>
      </w:tr>
      <w:tr w:rsidR="00277867" w:rsidRPr="004B44FE" w:rsidTr="007E4E03">
        <w:trPr>
          <w:trHeight w:val="158"/>
        </w:trPr>
        <w:tc>
          <w:tcPr>
            <w:tcW w:w="216" w:type="pct"/>
          </w:tcPr>
          <w:p w:rsidR="00277867" w:rsidRPr="004B44FE" w:rsidRDefault="00A77143" w:rsidP="00896AA1">
            <w:pPr>
              <w:jc w:val="center"/>
            </w:pPr>
            <w:r w:rsidRPr="004B44FE">
              <w:lastRenderedPageBreak/>
              <w:t>3</w:t>
            </w:r>
          </w:p>
        </w:tc>
        <w:tc>
          <w:tcPr>
            <w:tcW w:w="1201" w:type="pct"/>
            <w:vAlign w:val="center"/>
          </w:tcPr>
          <w:p w:rsidR="00277867" w:rsidRPr="004B44FE" w:rsidRDefault="00277867" w:rsidP="00896AA1">
            <w:pPr>
              <w:jc w:val="both"/>
            </w:pPr>
            <w:r w:rsidRPr="004B44FE">
              <w:t xml:space="preserve">Ведение постоянного мониторинга в СМИ и социальных сетях в телекоммуникационной сети «Интернет» в части </w:t>
            </w:r>
            <w:r w:rsidRPr="004B44FE">
              <w:lastRenderedPageBreak/>
              <w:t xml:space="preserve">распространения материалов, касающихся деятельности Минимущества РС (Я) в целях контроля и обеспечения своевременного </w:t>
            </w:r>
            <w:proofErr w:type="gramStart"/>
            <w:r w:rsidRPr="004B44FE">
              <w:t>реагирования</w:t>
            </w:r>
            <w:proofErr w:type="gramEnd"/>
            <w:r w:rsidRPr="004B44FE">
              <w:t xml:space="preserve"> резонансных тем</w:t>
            </w:r>
          </w:p>
        </w:tc>
        <w:tc>
          <w:tcPr>
            <w:tcW w:w="638" w:type="pct"/>
          </w:tcPr>
          <w:p w:rsidR="00277867" w:rsidRPr="004B44FE" w:rsidRDefault="00277867" w:rsidP="00896AA1">
            <w:pPr>
              <w:jc w:val="center"/>
            </w:pPr>
            <w:r w:rsidRPr="004B44FE">
              <w:lastRenderedPageBreak/>
              <w:t>в течение года, постоянно</w:t>
            </w:r>
          </w:p>
        </w:tc>
        <w:tc>
          <w:tcPr>
            <w:tcW w:w="730" w:type="pct"/>
          </w:tcPr>
          <w:p w:rsidR="00277867" w:rsidRPr="004B44FE" w:rsidRDefault="00277867" w:rsidP="00C10DE4">
            <w:pPr>
              <w:jc w:val="center"/>
            </w:pPr>
            <w:r w:rsidRPr="004B44FE">
              <w:t>Отдел по общим вопросам</w:t>
            </w:r>
          </w:p>
          <w:p w:rsidR="00277867" w:rsidRPr="004B44FE" w:rsidRDefault="00277867" w:rsidP="00896AA1">
            <w:pPr>
              <w:jc w:val="center"/>
            </w:pPr>
            <w:r w:rsidRPr="004B44FE">
              <w:t xml:space="preserve">совместно со структурными подразделениями </w:t>
            </w:r>
            <w:r w:rsidRPr="004B44FE">
              <w:lastRenderedPageBreak/>
              <w:t>Учреждения, Минимущества РС (Я)</w:t>
            </w:r>
          </w:p>
          <w:p w:rsidR="00277867" w:rsidRPr="004B44FE" w:rsidRDefault="00277867" w:rsidP="00896AA1">
            <w:pPr>
              <w:jc w:val="center"/>
            </w:pPr>
          </w:p>
        </w:tc>
        <w:tc>
          <w:tcPr>
            <w:tcW w:w="1507" w:type="pct"/>
          </w:tcPr>
          <w:p w:rsidR="00277867" w:rsidRPr="004B44FE" w:rsidRDefault="00277867" w:rsidP="007A1282">
            <w:pPr>
              <w:rPr>
                <w:b/>
              </w:rPr>
            </w:pPr>
            <w:r w:rsidRPr="004B44FE">
              <w:rPr>
                <w:b/>
              </w:rPr>
              <w:lastRenderedPageBreak/>
              <w:t>Исполнен.</w:t>
            </w:r>
          </w:p>
          <w:p w:rsidR="00277867" w:rsidRPr="004B44FE" w:rsidRDefault="00277867" w:rsidP="007A1282">
            <w:r w:rsidRPr="004B44FE">
              <w:t>Направлены публикации-разъяснения:</w:t>
            </w:r>
          </w:p>
          <w:p w:rsidR="00277867" w:rsidRPr="004B44FE" w:rsidRDefault="00277867" w:rsidP="007A1282">
            <w:r w:rsidRPr="004B44FE">
              <w:t>- 10.10.2022 https://minimush.sakha.gov.ru/news/front/view/id/3330674;</w:t>
            </w:r>
          </w:p>
          <w:p w:rsidR="00277867" w:rsidRPr="004B44FE" w:rsidRDefault="00277867" w:rsidP="00BF4A61">
            <w:r w:rsidRPr="004B44FE">
              <w:lastRenderedPageBreak/>
              <w:t>- 28.11.2022 https://minimush.sakha.gov.ru/news/front/view/id/3336755</w:t>
            </w:r>
          </w:p>
        </w:tc>
        <w:tc>
          <w:tcPr>
            <w:tcW w:w="708" w:type="pct"/>
            <w:gridSpan w:val="2"/>
          </w:tcPr>
          <w:p w:rsidR="00277867" w:rsidRPr="004B44FE" w:rsidRDefault="00277867" w:rsidP="00C10DE4">
            <w:pPr>
              <w:jc w:val="center"/>
            </w:pPr>
            <w:r w:rsidRPr="004B44FE">
              <w:lastRenderedPageBreak/>
              <w:t>100</w:t>
            </w:r>
          </w:p>
        </w:tc>
      </w:tr>
      <w:tr w:rsidR="00277867" w:rsidRPr="004B44FE" w:rsidTr="007E4E03">
        <w:trPr>
          <w:trHeight w:val="158"/>
        </w:trPr>
        <w:tc>
          <w:tcPr>
            <w:tcW w:w="216" w:type="pct"/>
          </w:tcPr>
          <w:p w:rsidR="00277867" w:rsidRPr="004B44FE" w:rsidRDefault="00A77143" w:rsidP="00896AA1">
            <w:pPr>
              <w:jc w:val="center"/>
            </w:pPr>
            <w:r w:rsidRPr="004B44FE">
              <w:lastRenderedPageBreak/>
              <w:t>4</w:t>
            </w:r>
          </w:p>
        </w:tc>
        <w:tc>
          <w:tcPr>
            <w:tcW w:w="1201" w:type="pct"/>
            <w:vAlign w:val="center"/>
          </w:tcPr>
          <w:p w:rsidR="00277867" w:rsidRPr="004B44FE" w:rsidRDefault="00277867" w:rsidP="00896AA1">
            <w:pPr>
              <w:jc w:val="both"/>
            </w:pPr>
            <w:r w:rsidRPr="004B44FE">
              <w:t>Ведение мониторинга поступления обращений граждан, поступающих в адрес Учреждения, Минимущества РС (Я) через социальные сети во время трансляции прямых эфиров Главы РС (Я), руководителей Минимущества РС (Я) в телекоммуникационной сети «Интернет»</w:t>
            </w:r>
          </w:p>
        </w:tc>
        <w:tc>
          <w:tcPr>
            <w:tcW w:w="638" w:type="pct"/>
          </w:tcPr>
          <w:p w:rsidR="00277867" w:rsidRPr="004B44FE" w:rsidRDefault="00277867" w:rsidP="00896AA1">
            <w:pPr>
              <w:jc w:val="center"/>
            </w:pPr>
            <w:r w:rsidRPr="004B44FE">
              <w:t>в течение года, постоянно</w:t>
            </w:r>
          </w:p>
        </w:tc>
        <w:tc>
          <w:tcPr>
            <w:tcW w:w="730" w:type="pct"/>
          </w:tcPr>
          <w:p w:rsidR="00277867" w:rsidRPr="004B44FE" w:rsidRDefault="00277867" w:rsidP="00C10DE4">
            <w:pPr>
              <w:jc w:val="center"/>
            </w:pPr>
            <w:r w:rsidRPr="004B44FE">
              <w:t>Отдел по общим вопросам</w:t>
            </w:r>
          </w:p>
          <w:p w:rsidR="00277867" w:rsidRPr="004B44FE" w:rsidRDefault="00277867" w:rsidP="00896AA1">
            <w:pPr>
              <w:jc w:val="center"/>
            </w:pPr>
            <w:r w:rsidRPr="004B44FE">
              <w:t>совместно со структурными подразделениями Учреждения, Минимущества РС (Я)</w:t>
            </w:r>
          </w:p>
        </w:tc>
        <w:tc>
          <w:tcPr>
            <w:tcW w:w="1507" w:type="pct"/>
          </w:tcPr>
          <w:p w:rsidR="00277867" w:rsidRPr="004B44FE" w:rsidRDefault="00277867" w:rsidP="00F974F8">
            <w:pPr>
              <w:jc w:val="both"/>
              <w:rPr>
                <w:b/>
              </w:rPr>
            </w:pPr>
            <w:r w:rsidRPr="004B44FE">
              <w:rPr>
                <w:b/>
              </w:rPr>
              <w:t>Исполнен.</w:t>
            </w:r>
          </w:p>
          <w:p w:rsidR="00277867" w:rsidRPr="004B44FE" w:rsidRDefault="00277867" w:rsidP="00FD0233">
            <w:pPr>
              <w:jc w:val="both"/>
            </w:pPr>
            <w:r w:rsidRPr="004B44FE">
              <w:t xml:space="preserve">- 12 октября  первый заместитель министра Н.Н. Пахомова приняла участие в  аккаунтах </w:t>
            </w:r>
            <w:proofErr w:type="spellStart"/>
            <w:r w:rsidRPr="004B44FE">
              <w:t>SakhaGov</w:t>
            </w:r>
            <w:proofErr w:type="spellEnd"/>
            <w:r w:rsidRPr="004B44FE">
              <w:t xml:space="preserve"> в </w:t>
            </w:r>
            <w:proofErr w:type="spellStart"/>
            <w:r w:rsidRPr="004B44FE">
              <w:t>соцсетях</w:t>
            </w:r>
            <w:proofErr w:type="spellEnd"/>
            <w:r w:rsidRPr="004B44FE">
              <w:t xml:space="preserve"> «</w:t>
            </w:r>
            <w:proofErr w:type="spellStart"/>
            <w:r w:rsidRPr="004B44FE">
              <w:t>ВКонтакте</w:t>
            </w:r>
            <w:proofErr w:type="spellEnd"/>
            <w:r w:rsidRPr="004B44FE">
              <w:t xml:space="preserve">» и «Одноклассники», поступило 5 вопросов через </w:t>
            </w:r>
            <w:proofErr w:type="spellStart"/>
            <w:r w:rsidRPr="004B44FE">
              <w:t>соцсети</w:t>
            </w:r>
            <w:proofErr w:type="spellEnd"/>
            <w:r w:rsidRPr="004B44FE">
              <w:t>;</w:t>
            </w:r>
          </w:p>
          <w:p w:rsidR="00277867" w:rsidRPr="004B44FE" w:rsidRDefault="00277867" w:rsidP="00FD0233">
            <w:pPr>
              <w:jc w:val="both"/>
            </w:pPr>
            <w:r w:rsidRPr="004B44FE">
              <w:t>- 21 октября министр П.В. Иванов принял участие в прямом эфире на республиканском радио НВК «Саха» «Диалог с властью», поступило 3 вопроса.</w:t>
            </w:r>
          </w:p>
          <w:p w:rsidR="00277867" w:rsidRPr="004B44FE" w:rsidRDefault="00277867" w:rsidP="00FD0233">
            <w:pPr>
              <w:jc w:val="both"/>
            </w:pPr>
          </w:p>
        </w:tc>
        <w:tc>
          <w:tcPr>
            <w:tcW w:w="708" w:type="pct"/>
            <w:gridSpan w:val="2"/>
          </w:tcPr>
          <w:p w:rsidR="00277867" w:rsidRPr="004B44FE" w:rsidRDefault="00277867" w:rsidP="00C10DE4">
            <w:pPr>
              <w:jc w:val="center"/>
            </w:pPr>
            <w:r w:rsidRPr="004B44FE">
              <w:t>100</w:t>
            </w:r>
          </w:p>
        </w:tc>
      </w:tr>
      <w:tr w:rsidR="00277867" w:rsidRPr="004B44FE" w:rsidTr="007E4E03">
        <w:trPr>
          <w:trHeight w:val="158"/>
        </w:trPr>
        <w:tc>
          <w:tcPr>
            <w:tcW w:w="216" w:type="pct"/>
          </w:tcPr>
          <w:p w:rsidR="00277867" w:rsidRPr="004B44FE" w:rsidRDefault="00A77143" w:rsidP="00896AA1">
            <w:pPr>
              <w:jc w:val="center"/>
            </w:pPr>
            <w:r w:rsidRPr="004B44FE">
              <w:t>5</w:t>
            </w:r>
          </w:p>
        </w:tc>
        <w:tc>
          <w:tcPr>
            <w:tcW w:w="1201" w:type="pct"/>
            <w:vAlign w:val="center"/>
          </w:tcPr>
          <w:p w:rsidR="00277867" w:rsidRPr="004B44FE" w:rsidRDefault="00277867" w:rsidP="00896AA1">
            <w:pPr>
              <w:jc w:val="both"/>
            </w:pPr>
            <w:r w:rsidRPr="004B44FE">
              <w:t>Ведение взаимодействия со спикерами Минимущества РС (Я) и обеспечение их необходимыми материалами по земельно-имущественным отношениям в целях освещения деятельности Минимущества РС (Я)</w:t>
            </w:r>
          </w:p>
        </w:tc>
        <w:tc>
          <w:tcPr>
            <w:tcW w:w="638" w:type="pct"/>
          </w:tcPr>
          <w:p w:rsidR="00277867" w:rsidRPr="004B44FE" w:rsidRDefault="00277867" w:rsidP="00896AA1">
            <w:pPr>
              <w:jc w:val="center"/>
            </w:pPr>
            <w:r w:rsidRPr="004B44FE">
              <w:t>в течение года, постоянно</w:t>
            </w:r>
          </w:p>
        </w:tc>
        <w:tc>
          <w:tcPr>
            <w:tcW w:w="730" w:type="pct"/>
          </w:tcPr>
          <w:p w:rsidR="00277867" w:rsidRPr="004B44FE" w:rsidRDefault="00277867" w:rsidP="00C10DE4">
            <w:pPr>
              <w:jc w:val="center"/>
            </w:pPr>
            <w:r w:rsidRPr="004B44FE">
              <w:t>Отдел по общим вопросам</w:t>
            </w:r>
          </w:p>
          <w:p w:rsidR="00277867" w:rsidRPr="004B44FE" w:rsidRDefault="00277867" w:rsidP="00896AA1">
            <w:pPr>
              <w:jc w:val="center"/>
            </w:pPr>
          </w:p>
          <w:p w:rsidR="00277867" w:rsidRPr="004B44FE" w:rsidRDefault="00277867" w:rsidP="00896AA1">
            <w:pPr>
              <w:jc w:val="center"/>
            </w:pPr>
          </w:p>
        </w:tc>
        <w:tc>
          <w:tcPr>
            <w:tcW w:w="1507" w:type="pct"/>
          </w:tcPr>
          <w:p w:rsidR="00277867" w:rsidRPr="004B44FE" w:rsidRDefault="00277867" w:rsidP="00B30871">
            <w:pPr>
              <w:jc w:val="both"/>
              <w:rPr>
                <w:b/>
              </w:rPr>
            </w:pPr>
            <w:r w:rsidRPr="004B44FE">
              <w:rPr>
                <w:b/>
              </w:rPr>
              <w:t>Исполнен.</w:t>
            </w:r>
          </w:p>
          <w:p w:rsidR="00277867" w:rsidRPr="004B44FE" w:rsidRDefault="00277867" w:rsidP="00B30871">
            <w:pPr>
              <w:jc w:val="both"/>
            </w:pPr>
            <w:r w:rsidRPr="004B44FE">
              <w:t>Работа ведется на постоянной основе.</w:t>
            </w:r>
          </w:p>
          <w:p w:rsidR="00277867" w:rsidRPr="004B44FE" w:rsidRDefault="00277867" w:rsidP="001722D6">
            <w:pPr>
              <w:jc w:val="both"/>
            </w:pPr>
          </w:p>
        </w:tc>
        <w:tc>
          <w:tcPr>
            <w:tcW w:w="708" w:type="pct"/>
            <w:gridSpan w:val="2"/>
          </w:tcPr>
          <w:p w:rsidR="00277867" w:rsidRPr="004B44FE" w:rsidRDefault="00277867" w:rsidP="00C10DE4">
            <w:pPr>
              <w:jc w:val="center"/>
            </w:pPr>
            <w:r w:rsidRPr="004B44FE">
              <w:t>100</w:t>
            </w:r>
          </w:p>
        </w:tc>
      </w:tr>
      <w:tr w:rsidR="00277867" w:rsidRPr="004B44FE" w:rsidTr="007E4E03">
        <w:trPr>
          <w:trHeight w:val="158"/>
        </w:trPr>
        <w:tc>
          <w:tcPr>
            <w:tcW w:w="216" w:type="pct"/>
          </w:tcPr>
          <w:p w:rsidR="00277867" w:rsidRPr="004B44FE" w:rsidRDefault="00A77143" w:rsidP="00896AA1">
            <w:pPr>
              <w:jc w:val="center"/>
            </w:pPr>
            <w:r w:rsidRPr="004B44FE">
              <w:t>6</w:t>
            </w:r>
          </w:p>
        </w:tc>
        <w:tc>
          <w:tcPr>
            <w:tcW w:w="1201" w:type="pct"/>
            <w:vAlign w:val="center"/>
          </w:tcPr>
          <w:p w:rsidR="00277867" w:rsidRPr="004B44FE" w:rsidRDefault="00277867" w:rsidP="00896AA1">
            <w:pPr>
              <w:jc w:val="both"/>
            </w:pPr>
            <w:r w:rsidRPr="004B44FE">
              <w:t xml:space="preserve">Ведение взаимодействия с представителями региональных и федеральных СМИ, новостных </w:t>
            </w:r>
            <w:proofErr w:type="spellStart"/>
            <w:r w:rsidRPr="004B44FE">
              <w:t>пабликов</w:t>
            </w:r>
            <w:proofErr w:type="spellEnd"/>
            <w:r w:rsidRPr="004B44FE">
              <w:t xml:space="preserve"> в телекоммуникационной сети «Интернет», с </w:t>
            </w:r>
            <w:proofErr w:type="spellStart"/>
            <w:r w:rsidRPr="004B44FE">
              <w:t>блогерами</w:t>
            </w:r>
            <w:proofErr w:type="spellEnd"/>
            <w:r w:rsidRPr="004B44FE">
              <w:t xml:space="preserve"> в целях объективного освещения деятельности Минимущества РС (Я) в </w:t>
            </w:r>
            <w:proofErr w:type="spellStart"/>
            <w:r w:rsidRPr="004B44FE">
              <w:t>медийном</w:t>
            </w:r>
            <w:proofErr w:type="spellEnd"/>
            <w:r w:rsidRPr="004B44FE">
              <w:t xml:space="preserve"> пространстве, защиты деловой репутации Минимущества РС (Я) путем </w:t>
            </w:r>
            <w:r w:rsidRPr="004B44FE">
              <w:lastRenderedPageBreak/>
              <w:t xml:space="preserve">подготовки и размещения официальных ответов, комментариев, подготовки и направления официальных писем в адрес </w:t>
            </w:r>
            <w:proofErr w:type="spellStart"/>
            <w:r w:rsidRPr="004B44FE">
              <w:t>медийных</w:t>
            </w:r>
            <w:proofErr w:type="spellEnd"/>
            <w:r w:rsidRPr="004B44FE">
              <w:t xml:space="preserve"> источников</w:t>
            </w:r>
          </w:p>
        </w:tc>
        <w:tc>
          <w:tcPr>
            <w:tcW w:w="638" w:type="pct"/>
          </w:tcPr>
          <w:p w:rsidR="00277867" w:rsidRPr="004B44FE" w:rsidRDefault="00277867" w:rsidP="00896AA1">
            <w:pPr>
              <w:jc w:val="center"/>
            </w:pPr>
            <w:r w:rsidRPr="004B44FE">
              <w:lastRenderedPageBreak/>
              <w:t>в течение года, постоянно</w:t>
            </w:r>
          </w:p>
        </w:tc>
        <w:tc>
          <w:tcPr>
            <w:tcW w:w="730" w:type="pct"/>
          </w:tcPr>
          <w:p w:rsidR="00277867" w:rsidRPr="004B44FE" w:rsidRDefault="00277867" w:rsidP="00C10DE4">
            <w:pPr>
              <w:jc w:val="center"/>
            </w:pPr>
            <w:r w:rsidRPr="004B44FE">
              <w:t>Отдел по общим вопросам</w:t>
            </w:r>
          </w:p>
          <w:p w:rsidR="00277867" w:rsidRPr="004B44FE" w:rsidRDefault="00277867" w:rsidP="00896AA1">
            <w:pPr>
              <w:jc w:val="center"/>
            </w:pPr>
          </w:p>
          <w:p w:rsidR="00277867" w:rsidRPr="004B44FE" w:rsidRDefault="00277867" w:rsidP="00896AA1">
            <w:pPr>
              <w:jc w:val="center"/>
            </w:pPr>
          </w:p>
        </w:tc>
        <w:tc>
          <w:tcPr>
            <w:tcW w:w="1507" w:type="pct"/>
          </w:tcPr>
          <w:p w:rsidR="00277867" w:rsidRPr="004B44FE" w:rsidRDefault="00277867" w:rsidP="00327338">
            <w:pPr>
              <w:jc w:val="both"/>
              <w:rPr>
                <w:b/>
              </w:rPr>
            </w:pPr>
            <w:r w:rsidRPr="004B44FE">
              <w:rPr>
                <w:b/>
              </w:rPr>
              <w:t>Исполнен.</w:t>
            </w:r>
          </w:p>
          <w:p w:rsidR="00277867" w:rsidRPr="004B44FE" w:rsidRDefault="00277867" w:rsidP="00327338">
            <w:pPr>
              <w:jc w:val="both"/>
            </w:pPr>
            <w:r w:rsidRPr="004B44FE">
              <w:t>Работа ведется на постоянной основе.</w:t>
            </w:r>
          </w:p>
          <w:p w:rsidR="00277867" w:rsidRPr="004B44FE" w:rsidRDefault="00277867" w:rsidP="00327338">
            <w:pPr>
              <w:jc w:val="both"/>
            </w:pPr>
            <w:r w:rsidRPr="004B44FE">
              <w:t xml:space="preserve">Размещены публикации о деятельности Минимущества РС (Я) в следующих  в </w:t>
            </w:r>
            <w:proofErr w:type="spellStart"/>
            <w:r w:rsidRPr="004B44FE">
              <w:t>медийных</w:t>
            </w:r>
            <w:proofErr w:type="spellEnd"/>
            <w:r w:rsidRPr="004B44FE">
              <w:t xml:space="preserve"> пространствах: </w:t>
            </w:r>
            <w:proofErr w:type="spellStart"/>
            <w:r w:rsidRPr="004B44FE">
              <w:t>Ulus.media</w:t>
            </w:r>
            <w:proofErr w:type="spellEnd"/>
            <w:r w:rsidRPr="004B44FE">
              <w:t xml:space="preserve">, yasia.ru; yakutsk.bezformata.com/; sakhalife.ru; https://yakutia.mk.ru, </w:t>
            </w:r>
            <w:proofErr w:type="spellStart"/>
            <w:r w:rsidRPr="004B44FE">
              <w:t>Ulus.media</w:t>
            </w:r>
            <w:proofErr w:type="spellEnd"/>
            <w:r w:rsidRPr="004B44FE">
              <w:t xml:space="preserve">, </w:t>
            </w:r>
            <w:hyperlink r:id="rId10" w:history="1">
              <w:r w:rsidRPr="004B44FE">
                <w:rPr>
                  <w:rStyle w:val="ad"/>
                </w:rPr>
                <w:t>https://yakutia-daily.ru/</w:t>
              </w:r>
            </w:hyperlink>
            <w:r w:rsidRPr="004B44FE">
              <w:t>, газеты «</w:t>
            </w:r>
            <w:proofErr w:type="spellStart"/>
            <w:r w:rsidRPr="004B44FE">
              <w:t>Кыым</w:t>
            </w:r>
            <w:proofErr w:type="spellEnd"/>
            <w:r w:rsidRPr="004B44FE">
              <w:t>», «</w:t>
            </w:r>
            <w:proofErr w:type="spellStart"/>
            <w:r w:rsidRPr="004B44FE">
              <w:t>Якутия»</w:t>
            </w:r>
            <w:proofErr w:type="gramStart"/>
            <w:r w:rsidRPr="004B44FE">
              <w:t>,Г</w:t>
            </w:r>
            <w:proofErr w:type="gramEnd"/>
            <w:r w:rsidRPr="004B44FE">
              <w:t>азета</w:t>
            </w:r>
            <w:proofErr w:type="spellEnd"/>
            <w:r w:rsidRPr="004B44FE">
              <w:t xml:space="preserve"> "</w:t>
            </w:r>
            <w:proofErr w:type="spellStart"/>
            <w:r w:rsidRPr="004B44FE">
              <w:t>Энсиэли</w:t>
            </w:r>
            <w:proofErr w:type="spellEnd"/>
            <w:r w:rsidRPr="004B44FE">
              <w:t xml:space="preserve">" </w:t>
            </w:r>
            <w:proofErr w:type="spellStart"/>
            <w:r w:rsidRPr="004B44FE">
              <w:t>Намский</w:t>
            </w:r>
            <w:proofErr w:type="spellEnd"/>
            <w:r w:rsidRPr="004B44FE">
              <w:t xml:space="preserve"> улус.</w:t>
            </w:r>
          </w:p>
        </w:tc>
        <w:tc>
          <w:tcPr>
            <w:tcW w:w="708" w:type="pct"/>
            <w:gridSpan w:val="2"/>
          </w:tcPr>
          <w:p w:rsidR="00277867" w:rsidRPr="004B44FE" w:rsidRDefault="00277867" w:rsidP="00327338">
            <w:pPr>
              <w:jc w:val="center"/>
            </w:pPr>
            <w:r w:rsidRPr="004B44FE">
              <w:t>100</w:t>
            </w:r>
          </w:p>
        </w:tc>
      </w:tr>
      <w:tr w:rsidR="00277867" w:rsidRPr="004B44FE" w:rsidTr="007E4E03">
        <w:trPr>
          <w:trHeight w:val="158"/>
        </w:trPr>
        <w:tc>
          <w:tcPr>
            <w:tcW w:w="5000" w:type="pct"/>
            <w:gridSpan w:val="7"/>
          </w:tcPr>
          <w:p w:rsidR="00277867" w:rsidRPr="004B44FE" w:rsidRDefault="00277867" w:rsidP="00C10DE4">
            <w:pPr>
              <w:jc w:val="center"/>
              <w:rPr>
                <w:b/>
              </w:rPr>
            </w:pPr>
            <w:r w:rsidRPr="004B44FE">
              <w:rPr>
                <w:b/>
              </w:rPr>
              <w:lastRenderedPageBreak/>
              <w:t>Иные вопросы</w:t>
            </w:r>
          </w:p>
        </w:tc>
      </w:tr>
      <w:tr w:rsidR="00277867" w:rsidRPr="004B44FE" w:rsidTr="007E4E03">
        <w:trPr>
          <w:trHeight w:val="158"/>
        </w:trPr>
        <w:tc>
          <w:tcPr>
            <w:tcW w:w="216" w:type="pct"/>
          </w:tcPr>
          <w:p w:rsidR="00277867" w:rsidRPr="004B44FE" w:rsidRDefault="00277867" w:rsidP="003C1BED">
            <w:pPr>
              <w:jc w:val="center"/>
            </w:pPr>
            <w:r w:rsidRPr="004B44FE">
              <w:t>1</w:t>
            </w:r>
          </w:p>
        </w:tc>
        <w:tc>
          <w:tcPr>
            <w:tcW w:w="1201" w:type="pct"/>
          </w:tcPr>
          <w:p w:rsidR="00277867" w:rsidRPr="004B44FE" w:rsidRDefault="00277867" w:rsidP="00015FF6">
            <w:pPr>
              <w:jc w:val="both"/>
            </w:pPr>
            <w:r w:rsidRPr="004B44FE">
              <w:t>Подготовка и принятие распоряжений Минимущества РС (Я)</w:t>
            </w:r>
          </w:p>
        </w:tc>
        <w:tc>
          <w:tcPr>
            <w:tcW w:w="638" w:type="pct"/>
          </w:tcPr>
          <w:p w:rsidR="00277867" w:rsidRPr="004B44FE" w:rsidRDefault="00277867" w:rsidP="00015FF6">
            <w:pPr>
              <w:pStyle w:val="a7"/>
              <w:tabs>
                <w:tab w:val="clear" w:pos="4153"/>
                <w:tab w:val="clear" w:pos="8306"/>
              </w:tabs>
              <w:jc w:val="center"/>
              <w:rPr>
                <w:sz w:val="24"/>
                <w:szCs w:val="24"/>
              </w:rPr>
            </w:pPr>
            <w:r w:rsidRPr="004B44FE">
              <w:rPr>
                <w:sz w:val="24"/>
                <w:szCs w:val="24"/>
              </w:rPr>
              <w:t>в течение года</w:t>
            </w:r>
          </w:p>
        </w:tc>
        <w:tc>
          <w:tcPr>
            <w:tcW w:w="730" w:type="pct"/>
          </w:tcPr>
          <w:p w:rsidR="00277867" w:rsidRPr="004B44FE" w:rsidRDefault="00277867" w:rsidP="00015FF6">
            <w:pPr>
              <w:jc w:val="center"/>
            </w:pPr>
            <w:r w:rsidRPr="004B44FE">
              <w:t>Отдел распоряжения, учета и разграничения госсобственности</w:t>
            </w:r>
          </w:p>
        </w:tc>
        <w:tc>
          <w:tcPr>
            <w:tcW w:w="1507" w:type="pct"/>
          </w:tcPr>
          <w:p w:rsidR="00277867" w:rsidRPr="004B44FE" w:rsidRDefault="00277867" w:rsidP="000F588F">
            <w:pPr>
              <w:jc w:val="both"/>
              <w:rPr>
                <w:b/>
              </w:rPr>
            </w:pPr>
            <w:r w:rsidRPr="004B44FE">
              <w:rPr>
                <w:b/>
              </w:rPr>
              <w:t>Исполнен.</w:t>
            </w:r>
          </w:p>
          <w:p w:rsidR="00277867" w:rsidRPr="004B44FE" w:rsidRDefault="00277867" w:rsidP="00015FF6">
            <w:pPr>
              <w:jc w:val="both"/>
            </w:pPr>
            <w:r w:rsidRPr="004B44FE">
              <w:t xml:space="preserve">Принято распоряжение Минимущества от 02.12.2022 г. №Р-2909 "О безвозмездной передаче объектов государственной собственности Республики Саха (Якутия) в муниципальную собственность городскому округу «город Якутск», согласно которому доля Республики Саха (Якутия) в размере 13498/100000 в общей долевой собственности на сооружение «Автомобильная дорога» по адресу: Республика Саха (Якутия), </w:t>
            </w:r>
            <w:proofErr w:type="gramStart"/>
            <w:r w:rsidRPr="004B44FE">
              <w:t>г</w:t>
            </w:r>
            <w:proofErr w:type="gramEnd"/>
            <w:r w:rsidRPr="004B44FE">
              <w:t xml:space="preserve"> Якутск, </w:t>
            </w:r>
            <w:proofErr w:type="spellStart"/>
            <w:r w:rsidRPr="004B44FE">
              <w:t>мкр</w:t>
            </w:r>
            <w:proofErr w:type="spellEnd"/>
            <w:r w:rsidRPr="004B44FE">
              <w:t xml:space="preserve"> 203-й, передана в муниципальную собственность ГО "город Якутск". Передаточный акт № 35/491 от 02.12.2022 г. утвержден распоряжением Минимущества от 06.12.2022 №Р-2944.</w:t>
            </w:r>
          </w:p>
        </w:tc>
        <w:tc>
          <w:tcPr>
            <w:tcW w:w="708" w:type="pct"/>
            <w:gridSpan w:val="2"/>
          </w:tcPr>
          <w:p w:rsidR="00277867" w:rsidRPr="004B44FE" w:rsidRDefault="00277867" w:rsidP="00C10DE4">
            <w:pPr>
              <w:jc w:val="center"/>
            </w:pPr>
            <w:r w:rsidRPr="004B44FE">
              <w:t>100</w:t>
            </w:r>
          </w:p>
        </w:tc>
      </w:tr>
      <w:tr w:rsidR="00277867" w:rsidRPr="004B44FE" w:rsidTr="007E4E03">
        <w:trPr>
          <w:trHeight w:val="158"/>
        </w:trPr>
        <w:tc>
          <w:tcPr>
            <w:tcW w:w="216" w:type="pct"/>
          </w:tcPr>
          <w:p w:rsidR="00277867" w:rsidRPr="004B44FE" w:rsidRDefault="00277867" w:rsidP="003C1BED">
            <w:pPr>
              <w:jc w:val="center"/>
            </w:pPr>
            <w:r w:rsidRPr="004B44FE">
              <w:t>2</w:t>
            </w:r>
          </w:p>
        </w:tc>
        <w:tc>
          <w:tcPr>
            <w:tcW w:w="1201" w:type="pct"/>
          </w:tcPr>
          <w:p w:rsidR="00277867" w:rsidRPr="004B44FE" w:rsidRDefault="00277867" w:rsidP="00015FF6">
            <w:pPr>
              <w:jc w:val="both"/>
            </w:pPr>
            <w:r w:rsidRPr="004B44FE">
              <w:t>Подготовка и направление информации по запросу Счетной палаты  РС (Я)</w:t>
            </w:r>
          </w:p>
        </w:tc>
        <w:tc>
          <w:tcPr>
            <w:tcW w:w="638" w:type="pct"/>
          </w:tcPr>
          <w:p w:rsidR="00277867" w:rsidRPr="004B44FE" w:rsidRDefault="00277867" w:rsidP="00015FF6">
            <w:pPr>
              <w:jc w:val="center"/>
            </w:pPr>
            <w:r w:rsidRPr="004B44FE">
              <w:t>в течение года</w:t>
            </w:r>
          </w:p>
        </w:tc>
        <w:tc>
          <w:tcPr>
            <w:tcW w:w="730" w:type="pct"/>
          </w:tcPr>
          <w:p w:rsidR="00277867" w:rsidRPr="004B44FE" w:rsidRDefault="00277867" w:rsidP="00015FF6">
            <w:pPr>
              <w:jc w:val="center"/>
            </w:pPr>
            <w:r w:rsidRPr="004B44FE">
              <w:t>Отдел распоряжения, учета и разграничения госсобственности</w:t>
            </w:r>
          </w:p>
        </w:tc>
        <w:tc>
          <w:tcPr>
            <w:tcW w:w="1507" w:type="pct"/>
          </w:tcPr>
          <w:p w:rsidR="00277867" w:rsidRPr="004B44FE" w:rsidRDefault="00277867" w:rsidP="00A54D82">
            <w:pPr>
              <w:jc w:val="both"/>
              <w:rPr>
                <w:b/>
              </w:rPr>
            </w:pPr>
            <w:r w:rsidRPr="004B44FE">
              <w:rPr>
                <w:b/>
              </w:rPr>
              <w:t>Не подлежит исполнению в 4 квартале 2022.</w:t>
            </w:r>
          </w:p>
          <w:p w:rsidR="00277867" w:rsidRPr="004B44FE" w:rsidRDefault="00277867" w:rsidP="00A54D82">
            <w:pPr>
              <w:jc w:val="both"/>
            </w:pPr>
            <w:r w:rsidRPr="004B44FE">
              <w:t>В 4 квартале запросов не поступало</w:t>
            </w:r>
          </w:p>
        </w:tc>
        <w:tc>
          <w:tcPr>
            <w:tcW w:w="708" w:type="pct"/>
            <w:gridSpan w:val="2"/>
          </w:tcPr>
          <w:p w:rsidR="00277867" w:rsidRPr="004B44FE" w:rsidRDefault="00277867" w:rsidP="00C10DE4">
            <w:pPr>
              <w:jc w:val="center"/>
            </w:pPr>
            <w:r w:rsidRPr="004B44FE">
              <w:t>-</w:t>
            </w:r>
          </w:p>
        </w:tc>
      </w:tr>
      <w:tr w:rsidR="00277867" w:rsidRPr="004B44FE" w:rsidTr="007E4E03">
        <w:trPr>
          <w:trHeight w:val="158"/>
        </w:trPr>
        <w:tc>
          <w:tcPr>
            <w:tcW w:w="216" w:type="pct"/>
          </w:tcPr>
          <w:p w:rsidR="00277867" w:rsidRPr="004B44FE" w:rsidRDefault="00277867" w:rsidP="003C1BED">
            <w:pPr>
              <w:jc w:val="center"/>
            </w:pPr>
            <w:r w:rsidRPr="004B44FE">
              <w:t>3</w:t>
            </w:r>
          </w:p>
        </w:tc>
        <w:tc>
          <w:tcPr>
            <w:tcW w:w="1201" w:type="pct"/>
          </w:tcPr>
          <w:p w:rsidR="00277867" w:rsidRPr="004B44FE" w:rsidRDefault="00277867" w:rsidP="00015FF6">
            <w:pPr>
              <w:jc w:val="both"/>
            </w:pPr>
            <w:r w:rsidRPr="004B44FE">
              <w:t>Подготовка и направление информации по  поручению Главы Р</w:t>
            </w:r>
            <w:proofErr w:type="gramStart"/>
            <w:r w:rsidRPr="004B44FE">
              <w:t>С(</w:t>
            </w:r>
            <w:proofErr w:type="gramEnd"/>
            <w:r w:rsidRPr="004B44FE">
              <w:t>Я)  Пр-16/ВКС-А1 от 15.11.2018</w:t>
            </w:r>
          </w:p>
        </w:tc>
        <w:tc>
          <w:tcPr>
            <w:tcW w:w="638" w:type="pct"/>
          </w:tcPr>
          <w:p w:rsidR="00277867" w:rsidRPr="004B44FE" w:rsidRDefault="00277867" w:rsidP="00015FF6">
            <w:pPr>
              <w:jc w:val="center"/>
            </w:pPr>
            <w:r w:rsidRPr="004B44FE">
              <w:t>в течение года</w:t>
            </w:r>
          </w:p>
        </w:tc>
        <w:tc>
          <w:tcPr>
            <w:tcW w:w="730" w:type="pct"/>
          </w:tcPr>
          <w:p w:rsidR="00277867" w:rsidRPr="004B44FE" w:rsidRDefault="00277867" w:rsidP="00015FF6">
            <w:pPr>
              <w:jc w:val="center"/>
            </w:pPr>
            <w:r w:rsidRPr="004B44FE">
              <w:t>Отдел распоряжения, учета и разграничения госсобственности</w:t>
            </w:r>
          </w:p>
        </w:tc>
        <w:tc>
          <w:tcPr>
            <w:tcW w:w="1507" w:type="pct"/>
          </w:tcPr>
          <w:p w:rsidR="00277867" w:rsidRPr="004B44FE" w:rsidRDefault="00277867" w:rsidP="000F588F">
            <w:pPr>
              <w:jc w:val="both"/>
              <w:rPr>
                <w:b/>
              </w:rPr>
            </w:pPr>
            <w:r w:rsidRPr="004B44FE">
              <w:rPr>
                <w:b/>
              </w:rPr>
              <w:t>Исполнен.</w:t>
            </w:r>
          </w:p>
          <w:p w:rsidR="00277867" w:rsidRPr="004B44FE" w:rsidRDefault="00277867" w:rsidP="00015FF6">
            <w:pPr>
              <w:jc w:val="both"/>
            </w:pPr>
            <w:r w:rsidRPr="004B44FE">
              <w:t>Во исполнение п. 3 перечня поручен</w:t>
            </w:r>
            <w:r w:rsidR="00C60A2B" w:rsidRPr="004B44FE">
              <w:t xml:space="preserve">ия от 15.11.2018 № Пр-16/ВКС-А1 </w:t>
            </w:r>
            <w:r w:rsidRPr="004B44FE">
              <w:t>по итогам совещания о ходе исполне</w:t>
            </w:r>
            <w:r w:rsidR="00C60A2B" w:rsidRPr="004B44FE">
              <w:t xml:space="preserve">ния Указа Главы Республики Саха </w:t>
            </w:r>
            <w:r w:rsidRPr="004B44FE">
              <w:t>(Якутия) от 30.05.2018 № 2614 «О пер</w:t>
            </w:r>
            <w:r w:rsidR="00C60A2B" w:rsidRPr="004B44FE">
              <w:t xml:space="preserve">воочередных мерах по ликвидации </w:t>
            </w:r>
            <w:r w:rsidRPr="004B44FE">
              <w:t xml:space="preserve">последствий наводнения 2018 </w:t>
            </w:r>
            <w:r w:rsidRPr="004B44FE">
              <w:lastRenderedPageBreak/>
              <w:t xml:space="preserve">года и обеспечению жизнедеятельности </w:t>
            </w:r>
            <w:proofErr w:type="gramStart"/>
            <w:r w:rsidRPr="004B44FE">
              <w:t>в</w:t>
            </w:r>
            <w:proofErr w:type="gramEnd"/>
          </w:p>
          <w:p w:rsidR="00277867" w:rsidRPr="004B44FE" w:rsidRDefault="00277867" w:rsidP="00015FF6">
            <w:pPr>
              <w:jc w:val="both"/>
            </w:pPr>
            <w:r w:rsidRPr="004B44FE">
              <w:t xml:space="preserve">населенных </w:t>
            </w:r>
            <w:proofErr w:type="gramStart"/>
            <w:r w:rsidRPr="004B44FE">
              <w:t>пунктах</w:t>
            </w:r>
            <w:proofErr w:type="gramEnd"/>
            <w:r w:rsidRPr="004B44FE">
              <w:t xml:space="preserve"> на террит</w:t>
            </w:r>
            <w:r w:rsidR="00C60A2B" w:rsidRPr="004B44FE">
              <w:t xml:space="preserve">ории Республики Саха (Якутия)», </w:t>
            </w:r>
            <w:r w:rsidRPr="004B44FE">
              <w:t>напр</w:t>
            </w:r>
            <w:r w:rsidR="00C60A2B" w:rsidRPr="004B44FE">
              <w:t xml:space="preserve">авлена информация от 26.10.2022 </w:t>
            </w:r>
            <w:r w:rsidRPr="004B44FE">
              <w:t xml:space="preserve">№ 04/И-0545-9458 и от 28.11.2022 №04/И-0545-10528 </w:t>
            </w:r>
          </w:p>
        </w:tc>
        <w:tc>
          <w:tcPr>
            <w:tcW w:w="708" w:type="pct"/>
            <w:gridSpan w:val="2"/>
          </w:tcPr>
          <w:p w:rsidR="00277867" w:rsidRPr="004B44FE" w:rsidRDefault="00277867" w:rsidP="00C10DE4">
            <w:pPr>
              <w:jc w:val="center"/>
            </w:pPr>
            <w:r w:rsidRPr="004B44FE">
              <w:lastRenderedPageBreak/>
              <w:t>100</w:t>
            </w:r>
          </w:p>
        </w:tc>
      </w:tr>
      <w:tr w:rsidR="00277867" w:rsidRPr="004B44FE" w:rsidTr="007E4E03">
        <w:trPr>
          <w:trHeight w:val="158"/>
        </w:trPr>
        <w:tc>
          <w:tcPr>
            <w:tcW w:w="216" w:type="pct"/>
          </w:tcPr>
          <w:p w:rsidR="00277867" w:rsidRPr="004B44FE" w:rsidRDefault="00277867" w:rsidP="003C1BED">
            <w:pPr>
              <w:jc w:val="center"/>
            </w:pPr>
            <w:r w:rsidRPr="004B44FE">
              <w:lastRenderedPageBreak/>
              <w:t>4</w:t>
            </w:r>
          </w:p>
        </w:tc>
        <w:tc>
          <w:tcPr>
            <w:tcW w:w="1201" w:type="pct"/>
          </w:tcPr>
          <w:p w:rsidR="00277867" w:rsidRPr="004B44FE" w:rsidRDefault="00277867" w:rsidP="00015FF6">
            <w:pPr>
              <w:jc w:val="both"/>
            </w:pPr>
            <w:r w:rsidRPr="004B44FE">
              <w:t>Подготовка и направление информации по поручению Председателя Правительства Р</w:t>
            </w:r>
            <w:proofErr w:type="gramStart"/>
            <w:r w:rsidRPr="004B44FE">
              <w:t>С(</w:t>
            </w:r>
            <w:proofErr w:type="gramEnd"/>
            <w:r w:rsidRPr="004B44FE">
              <w:t>Я)</w:t>
            </w:r>
          </w:p>
        </w:tc>
        <w:tc>
          <w:tcPr>
            <w:tcW w:w="638" w:type="pct"/>
          </w:tcPr>
          <w:p w:rsidR="00277867" w:rsidRPr="004B44FE" w:rsidRDefault="00277867" w:rsidP="00015FF6">
            <w:pPr>
              <w:jc w:val="center"/>
            </w:pPr>
            <w:r w:rsidRPr="004B44FE">
              <w:t>в течение года</w:t>
            </w:r>
          </w:p>
        </w:tc>
        <w:tc>
          <w:tcPr>
            <w:tcW w:w="730" w:type="pct"/>
          </w:tcPr>
          <w:p w:rsidR="00277867" w:rsidRPr="004B44FE" w:rsidRDefault="00277867" w:rsidP="00015FF6">
            <w:pPr>
              <w:jc w:val="center"/>
            </w:pPr>
            <w:r w:rsidRPr="004B44FE">
              <w:t>Отдел распоряжения, учета и разграничения госсобственности</w:t>
            </w:r>
          </w:p>
        </w:tc>
        <w:tc>
          <w:tcPr>
            <w:tcW w:w="1507" w:type="pct"/>
          </w:tcPr>
          <w:p w:rsidR="00277867" w:rsidRPr="004B44FE" w:rsidRDefault="00277867" w:rsidP="000F588F">
            <w:pPr>
              <w:jc w:val="both"/>
              <w:rPr>
                <w:b/>
              </w:rPr>
            </w:pPr>
            <w:r w:rsidRPr="004B44FE">
              <w:rPr>
                <w:b/>
              </w:rPr>
              <w:t>Исполнен.</w:t>
            </w:r>
          </w:p>
          <w:p w:rsidR="00277867" w:rsidRPr="004B44FE" w:rsidRDefault="00277867" w:rsidP="00015FF6">
            <w:pPr>
              <w:jc w:val="both"/>
            </w:pPr>
            <w:r w:rsidRPr="004B44FE">
              <w:t>Во исполнение поручения Председателя Правительства Р</w:t>
            </w:r>
            <w:proofErr w:type="gramStart"/>
            <w:r w:rsidRPr="004B44FE">
              <w:t>С(</w:t>
            </w:r>
            <w:proofErr w:type="gramEnd"/>
            <w:r w:rsidRPr="004B44FE">
              <w:t xml:space="preserve">Я) от 03.09.2022 № П1-5034 на письмо </w:t>
            </w:r>
            <w:proofErr w:type="spellStart"/>
            <w:r w:rsidRPr="004B44FE">
              <w:t>и.о</w:t>
            </w:r>
            <w:proofErr w:type="spellEnd"/>
            <w:r w:rsidRPr="004B44FE">
              <w:t xml:space="preserve">. руководителя Межрегионального территориального управления Федерального агентства по управлению государственным имуществом в Архангельской области и Ненецком автономном округе Р.В. </w:t>
            </w:r>
            <w:proofErr w:type="spellStart"/>
            <w:r w:rsidRPr="004B44FE">
              <w:t>Типкова</w:t>
            </w:r>
            <w:proofErr w:type="spellEnd"/>
            <w:r w:rsidRPr="004B44FE">
              <w:t xml:space="preserve"> направлено обращение Правительства РС(Я) от 26.09.2022 № 1559-П1 в адрес руководителя Межрегионального территориального управления Федерального агентства по управлению государственным имуществом в Архангельской области и Ненецком автономном округе М.Н. Мазуренко о передаче движимого имущества, находящегося в теплоходе «М.В. Ломоносов».</w:t>
            </w:r>
          </w:p>
          <w:p w:rsidR="00277867" w:rsidRPr="004B44FE" w:rsidRDefault="00277867" w:rsidP="00015FF6">
            <w:pPr>
              <w:jc w:val="both"/>
            </w:pPr>
            <w:r w:rsidRPr="004B44FE">
              <w:t xml:space="preserve">Также, подписан и направлен акт приема-передачи теплохода «М.В. Ломоносов» в адрес Межрегионального территориального управления Федерального агентства по управлению государственным имуществом в Архангельской области и Ненецком автономном округе (акты в бумажном виде получили 04.10.2022). Принято распоряжение от 10.10.2022 Р-2397 об </w:t>
            </w:r>
            <w:r w:rsidRPr="004B44FE">
              <w:lastRenderedPageBreak/>
              <w:t>учете в РГИ и зак</w:t>
            </w:r>
            <w:r w:rsidR="00C60A2B" w:rsidRPr="004B44FE">
              <w:t>реплении за КП "Дороги Арктики"</w:t>
            </w:r>
          </w:p>
        </w:tc>
        <w:tc>
          <w:tcPr>
            <w:tcW w:w="708" w:type="pct"/>
            <w:gridSpan w:val="2"/>
          </w:tcPr>
          <w:p w:rsidR="00277867" w:rsidRPr="004B44FE" w:rsidRDefault="00277867" w:rsidP="00C10DE4">
            <w:pPr>
              <w:jc w:val="center"/>
            </w:pPr>
            <w:r w:rsidRPr="004B44FE">
              <w:lastRenderedPageBreak/>
              <w:t>100</w:t>
            </w:r>
          </w:p>
        </w:tc>
      </w:tr>
      <w:tr w:rsidR="00277867" w:rsidRPr="004B44FE" w:rsidTr="007E4E03">
        <w:trPr>
          <w:trHeight w:val="158"/>
        </w:trPr>
        <w:tc>
          <w:tcPr>
            <w:tcW w:w="216" w:type="pct"/>
          </w:tcPr>
          <w:p w:rsidR="00277867" w:rsidRPr="004B44FE" w:rsidRDefault="00277867" w:rsidP="003C1BED">
            <w:pPr>
              <w:jc w:val="center"/>
            </w:pPr>
            <w:r w:rsidRPr="004B44FE">
              <w:lastRenderedPageBreak/>
              <w:t>5</w:t>
            </w:r>
          </w:p>
        </w:tc>
        <w:tc>
          <w:tcPr>
            <w:tcW w:w="1201" w:type="pct"/>
          </w:tcPr>
          <w:p w:rsidR="00277867" w:rsidRPr="004B44FE" w:rsidRDefault="00277867" w:rsidP="00015FF6">
            <w:pPr>
              <w:jc w:val="both"/>
            </w:pPr>
            <w:r w:rsidRPr="004B44FE">
              <w:t>Подготовка и принятие распоряжений Правительства Р</w:t>
            </w:r>
            <w:proofErr w:type="gramStart"/>
            <w:r w:rsidRPr="004B44FE">
              <w:t>С(</w:t>
            </w:r>
            <w:proofErr w:type="gramEnd"/>
            <w:r w:rsidRPr="004B44FE">
              <w:t xml:space="preserve">Я) </w:t>
            </w:r>
          </w:p>
        </w:tc>
        <w:tc>
          <w:tcPr>
            <w:tcW w:w="638" w:type="pct"/>
          </w:tcPr>
          <w:p w:rsidR="00277867" w:rsidRPr="004B44FE" w:rsidRDefault="00277867" w:rsidP="00015FF6">
            <w:pPr>
              <w:jc w:val="center"/>
            </w:pPr>
            <w:r w:rsidRPr="004B44FE">
              <w:t>в течение года</w:t>
            </w:r>
          </w:p>
        </w:tc>
        <w:tc>
          <w:tcPr>
            <w:tcW w:w="730" w:type="pct"/>
          </w:tcPr>
          <w:p w:rsidR="00277867" w:rsidRPr="004B44FE" w:rsidRDefault="00277867" w:rsidP="00015FF6">
            <w:pPr>
              <w:jc w:val="center"/>
            </w:pPr>
            <w:r w:rsidRPr="004B44FE">
              <w:t>Отдел распоряжения, учета и разграничения госсобственности</w:t>
            </w:r>
          </w:p>
        </w:tc>
        <w:tc>
          <w:tcPr>
            <w:tcW w:w="1507" w:type="pct"/>
          </w:tcPr>
          <w:p w:rsidR="00277867" w:rsidRPr="004B44FE" w:rsidRDefault="00277867" w:rsidP="000F588F">
            <w:pPr>
              <w:jc w:val="both"/>
              <w:rPr>
                <w:b/>
              </w:rPr>
            </w:pPr>
            <w:r w:rsidRPr="004B44FE">
              <w:rPr>
                <w:b/>
              </w:rPr>
              <w:t>Исполнен.</w:t>
            </w:r>
          </w:p>
          <w:p w:rsidR="007F00C4" w:rsidRPr="004B44FE" w:rsidRDefault="007F00C4" w:rsidP="00015FF6">
            <w:pPr>
              <w:jc w:val="both"/>
            </w:pPr>
            <w:r w:rsidRPr="004B44FE">
              <w:t xml:space="preserve">Принято 2 распоряжения Правительства Республики Саха (Якутия): </w:t>
            </w:r>
          </w:p>
          <w:p w:rsidR="00277867" w:rsidRPr="004B44FE" w:rsidRDefault="007F00C4" w:rsidP="00015FF6">
            <w:pPr>
              <w:jc w:val="both"/>
            </w:pPr>
            <w:r w:rsidRPr="004B44FE">
              <w:t xml:space="preserve">- </w:t>
            </w:r>
            <w:r w:rsidR="00277867" w:rsidRPr="004B44FE">
              <w:t xml:space="preserve"> </w:t>
            </w:r>
            <w:r w:rsidRPr="004B44FE">
              <w:t xml:space="preserve">от </w:t>
            </w:r>
            <w:r w:rsidR="00277867" w:rsidRPr="004B44FE">
              <w:t>30.11.2022</w:t>
            </w:r>
            <w:r w:rsidRPr="004B44FE">
              <w:t xml:space="preserve"> г. № 1136-р</w:t>
            </w:r>
            <w:r w:rsidR="00277867" w:rsidRPr="004B44FE">
              <w:t xml:space="preserve"> </w:t>
            </w:r>
            <w:r w:rsidR="009B31CD" w:rsidRPr="004B44FE">
              <w:t>«</w:t>
            </w:r>
            <w:r w:rsidR="00277867" w:rsidRPr="004B44FE">
              <w:t>О принятии муниципального автономного учреждения «Кинотеатр Лена» городского округа «город Якутск» в государственную собственность Республики Саха (Якутия)</w:t>
            </w:r>
            <w:r w:rsidR="009B31CD" w:rsidRPr="004B44FE">
              <w:t>»</w:t>
            </w:r>
            <w:r w:rsidR="00277867" w:rsidRPr="004B44FE">
              <w:t>;</w:t>
            </w:r>
          </w:p>
          <w:p w:rsidR="00277867" w:rsidRPr="004B44FE" w:rsidRDefault="009B31CD" w:rsidP="00015FF6">
            <w:pPr>
              <w:jc w:val="both"/>
            </w:pPr>
            <w:r w:rsidRPr="004B44FE">
              <w:t>-</w:t>
            </w:r>
            <w:r w:rsidR="00277867" w:rsidRPr="004B44FE">
              <w:t xml:space="preserve"> от 13.12.2022 </w:t>
            </w:r>
            <w:r w:rsidRPr="004B44FE">
              <w:t xml:space="preserve">№ 1187-р </w:t>
            </w:r>
            <w:r w:rsidR="00277867" w:rsidRPr="004B44FE">
              <w:t>«О перечне объектов государственной собственности Республики Саха (Якутия), предлагаемых к безвозмездной переда</w:t>
            </w:r>
            <w:r w:rsidRPr="004B44FE">
              <w:t>че в федеральную собственность».</w:t>
            </w:r>
          </w:p>
        </w:tc>
        <w:tc>
          <w:tcPr>
            <w:tcW w:w="708" w:type="pct"/>
            <w:gridSpan w:val="2"/>
          </w:tcPr>
          <w:p w:rsidR="00277867" w:rsidRPr="004B44FE" w:rsidRDefault="00277867" w:rsidP="00C10DE4">
            <w:pPr>
              <w:jc w:val="center"/>
            </w:pPr>
            <w:r w:rsidRPr="004B44FE">
              <w:t>100</w:t>
            </w:r>
          </w:p>
        </w:tc>
      </w:tr>
      <w:tr w:rsidR="00277867" w:rsidRPr="004B44FE" w:rsidTr="007E4E03">
        <w:trPr>
          <w:trHeight w:val="158"/>
        </w:trPr>
        <w:tc>
          <w:tcPr>
            <w:tcW w:w="216" w:type="pct"/>
          </w:tcPr>
          <w:p w:rsidR="00277867" w:rsidRPr="004B44FE" w:rsidRDefault="00277867" w:rsidP="003C1BED">
            <w:pPr>
              <w:jc w:val="center"/>
            </w:pPr>
            <w:r w:rsidRPr="004B44FE">
              <w:t>6</w:t>
            </w:r>
          </w:p>
        </w:tc>
        <w:tc>
          <w:tcPr>
            <w:tcW w:w="1201" w:type="pct"/>
          </w:tcPr>
          <w:p w:rsidR="00277867" w:rsidRPr="004B44FE" w:rsidRDefault="00277867" w:rsidP="00015FF6">
            <w:pPr>
              <w:jc w:val="both"/>
            </w:pPr>
            <w:r w:rsidRPr="004B44FE">
              <w:t>По защитным сооружениям гражданской обороны.</w:t>
            </w:r>
          </w:p>
        </w:tc>
        <w:tc>
          <w:tcPr>
            <w:tcW w:w="638" w:type="pct"/>
          </w:tcPr>
          <w:p w:rsidR="00277867" w:rsidRPr="004B44FE" w:rsidRDefault="00277867" w:rsidP="00015FF6">
            <w:pPr>
              <w:jc w:val="center"/>
            </w:pPr>
            <w:r w:rsidRPr="004B44FE">
              <w:t>в течение года</w:t>
            </w:r>
          </w:p>
        </w:tc>
        <w:tc>
          <w:tcPr>
            <w:tcW w:w="730" w:type="pct"/>
          </w:tcPr>
          <w:p w:rsidR="00277867" w:rsidRPr="004B44FE" w:rsidRDefault="00277867" w:rsidP="00015FF6">
            <w:pPr>
              <w:jc w:val="center"/>
            </w:pPr>
            <w:r w:rsidRPr="004B44FE">
              <w:t>Отдел распоряжения, учета и разграничения госсобственности</w:t>
            </w:r>
          </w:p>
        </w:tc>
        <w:tc>
          <w:tcPr>
            <w:tcW w:w="1507" w:type="pct"/>
          </w:tcPr>
          <w:p w:rsidR="00277867" w:rsidRPr="004B44FE" w:rsidRDefault="00277867" w:rsidP="000F588F">
            <w:pPr>
              <w:jc w:val="both"/>
              <w:rPr>
                <w:b/>
              </w:rPr>
            </w:pPr>
            <w:r w:rsidRPr="004B44FE">
              <w:rPr>
                <w:b/>
              </w:rPr>
              <w:t>Исполнен.</w:t>
            </w:r>
          </w:p>
          <w:p w:rsidR="00277867" w:rsidRPr="004B44FE" w:rsidRDefault="00277867" w:rsidP="00015FF6">
            <w:pPr>
              <w:jc w:val="both"/>
            </w:pPr>
            <w:r w:rsidRPr="004B44FE">
              <w:t xml:space="preserve">В 4 квартале 2022 продолжилась работа  по оформлению права собственности Республики Саха (Якутия), с подготовкой технических планов на защитные сооружения в целях списания и исключения из Реестра МЧС России по рекомендации </w:t>
            </w:r>
            <w:proofErr w:type="spellStart"/>
            <w:r w:rsidRPr="004B44FE">
              <w:t>Госкомобеспечения</w:t>
            </w:r>
            <w:proofErr w:type="spellEnd"/>
            <w:r w:rsidRPr="004B44FE">
              <w:t xml:space="preserve"> и ГУ МЧС России по Р</w:t>
            </w:r>
            <w:proofErr w:type="gramStart"/>
            <w:r w:rsidRPr="004B44FE">
              <w:t>С(</w:t>
            </w:r>
            <w:proofErr w:type="gramEnd"/>
            <w:r w:rsidRPr="004B44FE">
              <w:t xml:space="preserve">Я). </w:t>
            </w:r>
          </w:p>
          <w:p w:rsidR="00277867" w:rsidRPr="004B44FE" w:rsidRDefault="00277867" w:rsidP="00015FF6">
            <w:pPr>
              <w:jc w:val="both"/>
            </w:pPr>
            <w:r w:rsidRPr="004B44FE">
              <w:t>6 защитных сооружений находятся в казне Республики Саха (Якутия) с зарегистрированными правами собственности Р</w:t>
            </w:r>
            <w:proofErr w:type="gramStart"/>
            <w:r w:rsidRPr="004B44FE">
              <w:t>С(</w:t>
            </w:r>
            <w:proofErr w:type="gramEnd"/>
            <w:r w:rsidRPr="004B44FE">
              <w:t>Я), в неудовлетворительном состоянии, не готовы к укрытию, подлежат списанию из реестра МЧС России.</w:t>
            </w:r>
          </w:p>
          <w:p w:rsidR="00277867" w:rsidRPr="004B44FE" w:rsidRDefault="00277867" w:rsidP="00015FF6">
            <w:pPr>
              <w:jc w:val="both"/>
            </w:pPr>
            <w:r w:rsidRPr="004B44FE">
              <w:t>Из федеральной собственности в госсобственность РС (Я) принято 1 ЗС ГО, готовое к укрытию, в 2023 го</w:t>
            </w:r>
            <w:r w:rsidR="009B31CD" w:rsidRPr="004B44FE">
              <w:t>ду планируется принять 2 ЗС ГО.</w:t>
            </w:r>
          </w:p>
        </w:tc>
        <w:tc>
          <w:tcPr>
            <w:tcW w:w="708" w:type="pct"/>
            <w:gridSpan w:val="2"/>
          </w:tcPr>
          <w:p w:rsidR="00277867" w:rsidRPr="004B44FE" w:rsidRDefault="00277867" w:rsidP="00C10DE4">
            <w:pPr>
              <w:jc w:val="center"/>
            </w:pPr>
            <w:r w:rsidRPr="004B44FE">
              <w:t>100</w:t>
            </w:r>
          </w:p>
        </w:tc>
      </w:tr>
      <w:tr w:rsidR="00277867" w:rsidRPr="004B44FE" w:rsidTr="007E4E03">
        <w:trPr>
          <w:trHeight w:val="158"/>
        </w:trPr>
        <w:tc>
          <w:tcPr>
            <w:tcW w:w="216" w:type="pct"/>
          </w:tcPr>
          <w:p w:rsidR="00277867" w:rsidRPr="004B44FE" w:rsidRDefault="00277867" w:rsidP="003C1BED">
            <w:pPr>
              <w:jc w:val="center"/>
            </w:pPr>
            <w:r w:rsidRPr="004B44FE">
              <w:lastRenderedPageBreak/>
              <w:t>7</w:t>
            </w:r>
          </w:p>
        </w:tc>
        <w:tc>
          <w:tcPr>
            <w:tcW w:w="1201" w:type="pct"/>
          </w:tcPr>
          <w:p w:rsidR="00277867" w:rsidRPr="004B44FE" w:rsidRDefault="00277867" w:rsidP="00015FF6">
            <w:pPr>
              <w:jc w:val="both"/>
            </w:pPr>
            <w:r w:rsidRPr="004B44FE">
              <w:t xml:space="preserve">Работа по формированию перечня государственного имущества </w:t>
            </w:r>
          </w:p>
          <w:p w:rsidR="00277867" w:rsidRPr="004B44FE" w:rsidRDefault="00277867" w:rsidP="00015FF6">
            <w:pPr>
              <w:jc w:val="both"/>
            </w:pPr>
            <w:r w:rsidRPr="004B44FE">
              <w:t xml:space="preserve"> </w:t>
            </w:r>
            <w:proofErr w:type="gramStart"/>
            <w:r w:rsidRPr="004B44FE">
              <w:t>Республики Саха (Якутия), предназначенного для предоставления</w:t>
            </w:r>
            <w:proofErr w:type="gramEnd"/>
          </w:p>
          <w:p w:rsidR="00277867" w:rsidRPr="004B44FE" w:rsidRDefault="00277867" w:rsidP="00015FF6">
            <w:pPr>
              <w:jc w:val="both"/>
            </w:pPr>
            <w:r w:rsidRPr="004B44FE">
              <w:t>в аренду субъектам малого и среднего предпринимательства и организациям (повтор)</w:t>
            </w:r>
          </w:p>
        </w:tc>
        <w:tc>
          <w:tcPr>
            <w:tcW w:w="638" w:type="pct"/>
          </w:tcPr>
          <w:p w:rsidR="00277867" w:rsidRPr="004B44FE" w:rsidRDefault="00277867" w:rsidP="00015FF6">
            <w:pPr>
              <w:jc w:val="center"/>
            </w:pPr>
            <w:r w:rsidRPr="004B44FE">
              <w:t>в течение года</w:t>
            </w:r>
          </w:p>
        </w:tc>
        <w:tc>
          <w:tcPr>
            <w:tcW w:w="730" w:type="pct"/>
          </w:tcPr>
          <w:p w:rsidR="00277867" w:rsidRPr="004B44FE" w:rsidRDefault="00277867" w:rsidP="00015FF6">
            <w:pPr>
              <w:jc w:val="center"/>
            </w:pPr>
            <w:r w:rsidRPr="004B44FE">
              <w:t>Отдел распоряжения, учета и разграничения госсобственности</w:t>
            </w:r>
          </w:p>
        </w:tc>
        <w:tc>
          <w:tcPr>
            <w:tcW w:w="1507" w:type="pct"/>
          </w:tcPr>
          <w:p w:rsidR="00277867" w:rsidRPr="004B44FE" w:rsidRDefault="00277867" w:rsidP="000F588F">
            <w:pPr>
              <w:jc w:val="both"/>
              <w:rPr>
                <w:b/>
              </w:rPr>
            </w:pPr>
            <w:r w:rsidRPr="004B44FE">
              <w:rPr>
                <w:b/>
              </w:rPr>
              <w:t>Исполнен.</w:t>
            </w:r>
          </w:p>
          <w:p w:rsidR="00277867" w:rsidRPr="004B44FE" w:rsidRDefault="00277867" w:rsidP="00015FF6">
            <w:pPr>
              <w:jc w:val="both"/>
            </w:pPr>
            <w:r w:rsidRPr="004B44FE">
              <w:t>Проведена работа с 38 балансодержателями по включению  в перечень государственного имущества Республики Саха (Якутия), предназначенного для предоставления в аренду субъектам малого и среднего предпринимательства и организациям, согласно постановлению Правительства Республики Саха (Якутия) от 16.10.2019 (ред. от 29.03.2021)  по 72 объектам.</w:t>
            </w:r>
          </w:p>
        </w:tc>
        <w:tc>
          <w:tcPr>
            <w:tcW w:w="708" w:type="pct"/>
            <w:gridSpan w:val="2"/>
          </w:tcPr>
          <w:p w:rsidR="00277867" w:rsidRPr="004B44FE" w:rsidRDefault="00277867" w:rsidP="00C10DE4">
            <w:pPr>
              <w:jc w:val="center"/>
            </w:pPr>
            <w:r w:rsidRPr="004B44FE">
              <w:t>100</w:t>
            </w:r>
          </w:p>
        </w:tc>
      </w:tr>
      <w:tr w:rsidR="00277867" w:rsidRPr="004B44FE" w:rsidTr="007E4E03">
        <w:trPr>
          <w:trHeight w:val="158"/>
        </w:trPr>
        <w:tc>
          <w:tcPr>
            <w:tcW w:w="216" w:type="pct"/>
          </w:tcPr>
          <w:p w:rsidR="00277867" w:rsidRPr="004B44FE" w:rsidRDefault="00A77143" w:rsidP="003C1BED">
            <w:pPr>
              <w:jc w:val="center"/>
            </w:pPr>
            <w:r w:rsidRPr="004B44FE">
              <w:t>8</w:t>
            </w:r>
          </w:p>
        </w:tc>
        <w:tc>
          <w:tcPr>
            <w:tcW w:w="1201" w:type="pct"/>
          </w:tcPr>
          <w:p w:rsidR="00277867" w:rsidRPr="004B44FE" w:rsidRDefault="00277867" w:rsidP="00015FF6">
            <w:pPr>
              <w:jc w:val="both"/>
            </w:pPr>
            <w:r w:rsidRPr="004B44FE">
              <w:t>Ответы на запросы Прокуратуры РС (Я) (13)</w:t>
            </w:r>
          </w:p>
        </w:tc>
        <w:tc>
          <w:tcPr>
            <w:tcW w:w="638" w:type="pct"/>
          </w:tcPr>
          <w:p w:rsidR="00277867" w:rsidRPr="004B44FE" w:rsidRDefault="00277867" w:rsidP="00015FF6">
            <w:pPr>
              <w:jc w:val="center"/>
            </w:pPr>
          </w:p>
        </w:tc>
        <w:tc>
          <w:tcPr>
            <w:tcW w:w="730" w:type="pct"/>
          </w:tcPr>
          <w:p w:rsidR="00277867" w:rsidRPr="004B44FE" w:rsidRDefault="00277867" w:rsidP="00D92F6D">
            <w:pPr>
              <w:jc w:val="center"/>
            </w:pPr>
            <w:r w:rsidRPr="004B44FE">
              <w:t>Отдел распоряжения, учета и разграничения госсобственности</w:t>
            </w:r>
          </w:p>
        </w:tc>
        <w:tc>
          <w:tcPr>
            <w:tcW w:w="1507" w:type="pct"/>
          </w:tcPr>
          <w:p w:rsidR="00277867" w:rsidRPr="004B44FE" w:rsidRDefault="00277867" w:rsidP="000F588F">
            <w:pPr>
              <w:jc w:val="both"/>
              <w:rPr>
                <w:b/>
              </w:rPr>
            </w:pPr>
            <w:r w:rsidRPr="004B44FE">
              <w:rPr>
                <w:b/>
              </w:rPr>
              <w:t>Исполнен.</w:t>
            </w:r>
          </w:p>
          <w:p w:rsidR="00277867" w:rsidRPr="004B44FE" w:rsidRDefault="00277867" w:rsidP="00015FF6">
            <w:pPr>
              <w:jc w:val="both"/>
            </w:pPr>
            <w:r w:rsidRPr="004B44FE">
              <w:t>1. По запросу Прокуратуры РС (Я) от 20.09.2022 № Исорг-72-7365-22/-2098000 о представлении инф</w:t>
            </w:r>
            <w:r w:rsidR="009B31CD" w:rsidRPr="004B44FE">
              <w:t xml:space="preserve">ормации по бесхозяйным объектам </w:t>
            </w:r>
            <w:r w:rsidRPr="004B44FE">
              <w:t xml:space="preserve">коммунального комплекса, энергетики </w:t>
            </w:r>
            <w:proofErr w:type="gramStart"/>
            <w:r w:rsidRPr="004B44FE">
              <w:t>направлен</w:t>
            </w:r>
            <w:proofErr w:type="gramEnd"/>
            <w:r w:rsidRPr="004B44FE">
              <w:t xml:space="preserve"> исх. № 04/И-0545-8951 от 10.10.2022.</w:t>
            </w:r>
          </w:p>
          <w:p w:rsidR="00277867" w:rsidRPr="004B44FE" w:rsidRDefault="00277867" w:rsidP="00015FF6">
            <w:pPr>
              <w:jc w:val="both"/>
            </w:pPr>
          </w:p>
        </w:tc>
        <w:tc>
          <w:tcPr>
            <w:tcW w:w="708" w:type="pct"/>
            <w:gridSpan w:val="2"/>
          </w:tcPr>
          <w:p w:rsidR="00277867" w:rsidRPr="004B44FE" w:rsidRDefault="00277867" w:rsidP="00C10DE4">
            <w:pPr>
              <w:jc w:val="center"/>
            </w:pPr>
            <w:r w:rsidRPr="004B44FE">
              <w:t>100</w:t>
            </w:r>
          </w:p>
        </w:tc>
      </w:tr>
      <w:tr w:rsidR="00277867" w:rsidRPr="004B44FE" w:rsidTr="007E4E03">
        <w:trPr>
          <w:trHeight w:val="158"/>
        </w:trPr>
        <w:tc>
          <w:tcPr>
            <w:tcW w:w="216" w:type="pct"/>
          </w:tcPr>
          <w:p w:rsidR="00277867" w:rsidRPr="004B44FE" w:rsidRDefault="00A77143" w:rsidP="003C1BED">
            <w:pPr>
              <w:jc w:val="center"/>
            </w:pPr>
            <w:r w:rsidRPr="004B44FE">
              <w:t>9</w:t>
            </w:r>
          </w:p>
        </w:tc>
        <w:tc>
          <w:tcPr>
            <w:tcW w:w="1201" w:type="pct"/>
          </w:tcPr>
          <w:p w:rsidR="00277867" w:rsidRPr="004B44FE" w:rsidRDefault="00277867" w:rsidP="003C1BED">
            <w:pPr>
              <w:pStyle w:val="a5"/>
              <w:tabs>
                <w:tab w:val="clear" w:pos="4153"/>
                <w:tab w:val="clear" w:pos="8306"/>
              </w:tabs>
              <w:jc w:val="both"/>
              <w:rPr>
                <w:szCs w:val="24"/>
              </w:rPr>
            </w:pPr>
            <w:r w:rsidRPr="004B44FE">
              <w:rPr>
                <w:szCs w:val="24"/>
              </w:rPr>
              <w:t>Информация о проведенных заседаниях Общественного совета Минимущества РС (Я)</w:t>
            </w:r>
          </w:p>
        </w:tc>
        <w:tc>
          <w:tcPr>
            <w:tcW w:w="638" w:type="pct"/>
          </w:tcPr>
          <w:p w:rsidR="00277867" w:rsidRPr="004B44FE" w:rsidRDefault="00A63140" w:rsidP="00F1116E">
            <w:pPr>
              <w:jc w:val="center"/>
            </w:pPr>
            <w:r w:rsidRPr="004B44FE">
              <w:t>в</w:t>
            </w:r>
            <w:r w:rsidR="00F1116E" w:rsidRPr="004B44FE">
              <w:t xml:space="preserve"> течение года постоянно</w:t>
            </w:r>
          </w:p>
        </w:tc>
        <w:tc>
          <w:tcPr>
            <w:tcW w:w="730" w:type="pct"/>
          </w:tcPr>
          <w:p w:rsidR="00277867" w:rsidRPr="004B44FE" w:rsidRDefault="00277867" w:rsidP="003C1BED">
            <w:pPr>
              <w:jc w:val="center"/>
            </w:pPr>
            <w:r w:rsidRPr="004B44FE">
              <w:t>Отдел по общим вопросам</w:t>
            </w:r>
          </w:p>
        </w:tc>
        <w:tc>
          <w:tcPr>
            <w:tcW w:w="1507" w:type="pct"/>
          </w:tcPr>
          <w:p w:rsidR="00277867" w:rsidRPr="004B44FE" w:rsidRDefault="00277867" w:rsidP="003C1BED">
            <w:pPr>
              <w:jc w:val="both"/>
              <w:rPr>
                <w:b/>
              </w:rPr>
            </w:pPr>
            <w:r w:rsidRPr="004B44FE">
              <w:rPr>
                <w:b/>
              </w:rPr>
              <w:t>Исполнен.</w:t>
            </w:r>
          </w:p>
          <w:p w:rsidR="00277867" w:rsidRPr="004B44FE" w:rsidRDefault="004F4C77" w:rsidP="004F4C77">
            <w:pPr>
              <w:jc w:val="both"/>
            </w:pPr>
            <w:r w:rsidRPr="004B44FE">
              <w:t>Письмом</w:t>
            </w:r>
            <w:r w:rsidR="00277867" w:rsidRPr="004B44FE">
              <w:t xml:space="preserve"> от 24.11.2022 № 04/И-06-10444 в адрес Председателя Общественной палаты РС (Я) Н.Д. Бугаева направлена информация о проведенных мероприятиях за 9 месяцев 2022 и планируемых мероприятиях Общественного совета.</w:t>
            </w:r>
          </w:p>
        </w:tc>
        <w:tc>
          <w:tcPr>
            <w:tcW w:w="708" w:type="pct"/>
            <w:gridSpan w:val="2"/>
          </w:tcPr>
          <w:p w:rsidR="00277867" w:rsidRPr="004B44FE" w:rsidRDefault="00277867" w:rsidP="00C10DE4">
            <w:pPr>
              <w:jc w:val="center"/>
            </w:pPr>
            <w:r w:rsidRPr="004B44FE">
              <w:t>100</w:t>
            </w:r>
          </w:p>
        </w:tc>
      </w:tr>
      <w:tr w:rsidR="00277867" w:rsidRPr="004B44FE" w:rsidTr="009B31CD">
        <w:trPr>
          <w:trHeight w:val="158"/>
        </w:trPr>
        <w:tc>
          <w:tcPr>
            <w:tcW w:w="216" w:type="pct"/>
          </w:tcPr>
          <w:p w:rsidR="00277867" w:rsidRPr="004B44FE" w:rsidRDefault="00A77143" w:rsidP="003C1BED">
            <w:pPr>
              <w:jc w:val="center"/>
            </w:pPr>
            <w:r w:rsidRPr="004B44FE">
              <w:t>10</w:t>
            </w:r>
          </w:p>
        </w:tc>
        <w:tc>
          <w:tcPr>
            <w:tcW w:w="1201" w:type="pct"/>
          </w:tcPr>
          <w:p w:rsidR="00277867" w:rsidRPr="004B44FE" w:rsidRDefault="00277867" w:rsidP="009B31CD">
            <w:pPr>
              <w:jc w:val="both"/>
              <w:rPr>
                <w:lang w:val="sah-RU"/>
              </w:rPr>
            </w:pPr>
            <w:r w:rsidRPr="004B44FE">
              <w:rPr>
                <w:lang w:val="sah-RU"/>
              </w:rPr>
              <w:t>Еежемесячный отчет по размещению Платформы обратной связи (ПОС)</w:t>
            </w:r>
          </w:p>
        </w:tc>
        <w:tc>
          <w:tcPr>
            <w:tcW w:w="638" w:type="pct"/>
          </w:tcPr>
          <w:p w:rsidR="00277867" w:rsidRPr="004B44FE" w:rsidRDefault="00277867" w:rsidP="003C1BED">
            <w:pPr>
              <w:jc w:val="center"/>
            </w:pPr>
            <w:r w:rsidRPr="004B44FE">
              <w:t>в течение года постоянно</w:t>
            </w:r>
          </w:p>
        </w:tc>
        <w:tc>
          <w:tcPr>
            <w:tcW w:w="730" w:type="pct"/>
          </w:tcPr>
          <w:p w:rsidR="00277867" w:rsidRPr="004B44FE" w:rsidRDefault="00277867" w:rsidP="003C1BED">
            <w:pPr>
              <w:jc w:val="center"/>
            </w:pPr>
            <w:r w:rsidRPr="004B44FE">
              <w:t>Отдел по общим вопросам</w:t>
            </w:r>
          </w:p>
        </w:tc>
        <w:tc>
          <w:tcPr>
            <w:tcW w:w="1507" w:type="pct"/>
          </w:tcPr>
          <w:p w:rsidR="00277867" w:rsidRPr="004B44FE" w:rsidRDefault="00277867" w:rsidP="003C1BED">
            <w:pPr>
              <w:jc w:val="both"/>
              <w:rPr>
                <w:b/>
              </w:rPr>
            </w:pPr>
            <w:r w:rsidRPr="004B44FE">
              <w:rPr>
                <w:b/>
              </w:rPr>
              <w:t>Исполнен.</w:t>
            </w:r>
          </w:p>
          <w:p w:rsidR="00277867" w:rsidRPr="004B44FE" w:rsidRDefault="00277867" w:rsidP="008659DC">
            <w:pPr>
              <w:jc w:val="both"/>
            </w:pPr>
            <w:r w:rsidRPr="004B44FE">
              <w:rPr>
                <w:lang w:val="sah-RU"/>
              </w:rPr>
              <w:t xml:space="preserve">Во 4 квартале  </w:t>
            </w:r>
            <w:r w:rsidRPr="004B44FE">
              <w:t>сформированы и направлены два отчета по размещению ПОС на официальном сайте МИЗО https://minimush.sakha.gov.ru/news/front/view/id/3337375</w:t>
            </w:r>
          </w:p>
          <w:p w:rsidR="00277867" w:rsidRPr="004B44FE" w:rsidRDefault="00277867" w:rsidP="008659DC">
            <w:pPr>
              <w:jc w:val="both"/>
            </w:pPr>
            <w:r w:rsidRPr="004B44FE">
              <w:t>https://t.me/mizoyakutia/996</w:t>
            </w:r>
          </w:p>
          <w:p w:rsidR="00277867" w:rsidRPr="004B44FE" w:rsidRDefault="00277867" w:rsidP="008659DC">
            <w:pPr>
              <w:jc w:val="both"/>
            </w:pPr>
            <w:r w:rsidRPr="004B44FE">
              <w:t>https://vk.com/public201210785?w=wall-201210785_604</w:t>
            </w:r>
          </w:p>
          <w:p w:rsidR="00277867" w:rsidRPr="004B44FE" w:rsidRDefault="00277867" w:rsidP="008659DC">
            <w:pPr>
              <w:jc w:val="both"/>
            </w:pPr>
            <w:r w:rsidRPr="004B44FE">
              <w:lastRenderedPageBreak/>
              <w:t>https://ok.ru/group/55330874261739/topic/155360362626027</w:t>
            </w:r>
          </w:p>
        </w:tc>
        <w:tc>
          <w:tcPr>
            <w:tcW w:w="708" w:type="pct"/>
            <w:gridSpan w:val="2"/>
          </w:tcPr>
          <w:p w:rsidR="00277867" w:rsidRPr="004B44FE" w:rsidRDefault="00277867" w:rsidP="00C10DE4">
            <w:pPr>
              <w:jc w:val="center"/>
            </w:pPr>
            <w:r w:rsidRPr="004B44FE">
              <w:lastRenderedPageBreak/>
              <w:t>100</w:t>
            </w:r>
          </w:p>
        </w:tc>
      </w:tr>
      <w:tr w:rsidR="00277867" w:rsidRPr="004B44FE" w:rsidTr="007E4E03">
        <w:trPr>
          <w:trHeight w:val="158"/>
        </w:trPr>
        <w:tc>
          <w:tcPr>
            <w:tcW w:w="216" w:type="pct"/>
          </w:tcPr>
          <w:p w:rsidR="00277867" w:rsidRPr="004B44FE" w:rsidRDefault="00A77143" w:rsidP="003C1BED">
            <w:pPr>
              <w:jc w:val="center"/>
            </w:pPr>
            <w:r w:rsidRPr="004B44FE">
              <w:lastRenderedPageBreak/>
              <w:t>11</w:t>
            </w:r>
          </w:p>
        </w:tc>
        <w:tc>
          <w:tcPr>
            <w:tcW w:w="1201" w:type="pct"/>
            <w:vAlign w:val="center"/>
          </w:tcPr>
          <w:p w:rsidR="00277867" w:rsidRPr="004B44FE" w:rsidRDefault="00277867" w:rsidP="0026272F">
            <w:pPr>
              <w:jc w:val="both"/>
              <w:rPr>
                <w:lang w:val="sah-RU"/>
              </w:rPr>
            </w:pPr>
            <w:r w:rsidRPr="004B44FE">
              <w:rPr>
                <w:lang w:val="sah-RU"/>
              </w:rPr>
              <w:t>Ежемесячный отчет в во исполнение Приказа Министерства от 20.05.2022  №П-014-87  «Об утверждении плановых показателей информационного сопровождения и критериев предоставления материалов для размещения на медиа-ресурсах Министерства имущественных и земельных отношений Республики Саха (Якутия)»</w:t>
            </w:r>
          </w:p>
        </w:tc>
        <w:tc>
          <w:tcPr>
            <w:tcW w:w="638" w:type="pct"/>
          </w:tcPr>
          <w:p w:rsidR="00277867" w:rsidRPr="004B44FE" w:rsidRDefault="00277867" w:rsidP="003C1BED">
            <w:pPr>
              <w:jc w:val="center"/>
            </w:pPr>
            <w:r w:rsidRPr="004B44FE">
              <w:t>в течение года постоянно</w:t>
            </w:r>
          </w:p>
        </w:tc>
        <w:tc>
          <w:tcPr>
            <w:tcW w:w="730" w:type="pct"/>
          </w:tcPr>
          <w:p w:rsidR="00277867" w:rsidRPr="004B44FE" w:rsidRDefault="00277867" w:rsidP="003C1BED">
            <w:pPr>
              <w:jc w:val="center"/>
            </w:pPr>
          </w:p>
        </w:tc>
        <w:tc>
          <w:tcPr>
            <w:tcW w:w="1507" w:type="pct"/>
          </w:tcPr>
          <w:p w:rsidR="00277867" w:rsidRPr="004B44FE" w:rsidRDefault="00277867" w:rsidP="003C1BED">
            <w:pPr>
              <w:jc w:val="both"/>
              <w:rPr>
                <w:b/>
              </w:rPr>
            </w:pPr>
            <w:r w:rsidRPr="004B44FE">
              <w:rPr>
                <w:b/>
              </w:rPr>
              <w:t>Исполнен.</w:t>
            </w:r>
          </w:p>
          <w:p w:rsidR="00277867" w:rsidRPr="004B44FE" w:rsidRDefault="00277867" w:rsidP="008659DC">
            <w:pPr>
              <w:jc w:val="both"/>
            </w:pPr>
            <w:r w:rsidRPr="004B44FE">
              <w:t>Направлен отчет в Министерство от 26.11.2022 № 545/3491</w:t>
            </w:r>
          </w:p>
        </w:tc>
        <w:tc>
          <w:tcPr>
            <w:tcW w:w="708" w:type="pct"/>
            <w:gridSpan w:val="2"/>
          </w:tcPr>
          <w:p w:rsidR="00277867" w:rsidRPr="004B44FE" w:rsidRDefault="00277867" w:rsidP="00C10DE4">
            <w:pPr>
              <w:jc w:val="center"/>
            </w:pPr>
            <w:r w:rsidRPr="004B44FE">
              <w:t>100</w:t>
            </w:r>
          </w:p>
        </w:tc>
      </w:tr>
      <w:tr w:rsidR="00277867" w:rsidRPr="004B44FE" w:rsidTr="004636BB">
        <w:trPr>
          <w:trHeight w:val="158"/>
        </w:trPr>
        <w:tc>
          <w:tcPr>
            <w:tcW w:w="216" w:type="pct"/>
          </w:tcPr>
          <w:p w:rsidR="00277867" w:rsidRPr="004B44FE" w:rsidRDefault="00A77143" w:rsidP="003C1BED">
            <w:pPr>
              <w:jc w:val="center"/>
            </w:pPr>
            <w:r w:rsidRPr="004B44FE">
              <w:t>12</w:t>
            </w:r>
          </w:p>
        </w:tc>
        <w:tc>
          <w:tcPr>
            <w:tcW w:w="1201" w:type="pct"/>
          </w:tcPr>
          <w:p w:rsidR="00277867" w:rsidRPr="004B44FE" w:rsidRDefault="00277867" w:rsidP="004636BB">
            <w:pPr>
              <w:jc w:val="both"/>
            </w:pPr>
            <w:r w:rsidRPr="004B44FE">
              <w:t>Работа в Национальном архиве Республики Саха (Якутия).</w:t>
            </w:r>
          </w:p>
        </w:tc>
        <w:tc>
          <w:tcPr>
            <w:tcW w:w="638" w:type="pct"/>
          </w:tcPr>
          <w:p w:rsidR="00277867" w:rsidRPr="004B44FE" w:rsidRDefault="00277867" w:rsidP="004636BB">
            <w:pPr>
              <w:pStyle w:val="a7"/>
              <w:tabs>
                <w:tab w:val="clear" w:pos="4153"/>
                <w:tab w:val="clear" w:pos="8306"/>
              </w:tabs>
              <w:jc w:val="center"/>
              <w:rPr>
                <w:sz w:val="24"/>
                <w:szCs w:val="24"/>
              </w:rPr>
            </w:pPr>
            <w:r w:rsidRPr="004B44FE">
              <w:rPr>
                <w:sz w:val="24"/>
                <w:szCs w:val="24"/>
              </w:rPr>
              <w:t>в течение года</w:t>
            </w:r>
          </w:p>
        </w:tc>
        <w:tc>
          <w:tcPr>
            <w:tcW w:w="730" w:type="pct"/>
          </w:tcPr>
          <w:p w:rsidR="00277867" w:rsidRPr="004B44FE" w:rsidRDefault="00277867" w:rsidP="003C1BED">
            <w:pPr>
              <w:jc w:val="center"/>
            </w:pPr>
            <w:r w:rsidRPr="004B44FE">
              <w:t>Отдел по общим вопросам</w:t>
            </w:r>
          </w:p>
        </w:tc>
        <w:tc>
          <w:tcPr>
            <w:tcW w:w="1507" w:type="pct"/>
          </w:tcPr>
          <w:p w:rsidR="00277867" w:rsidRPr="004B44FE" w:rsidRDefault="00277867" w:rsidP="003C1BED">
            <w:pPr>
              <w:jc w:val="both"/>
              <w:rPr>
                <w:b/>
              </w:rPr>
            </w:pPr>
            <w:r w:rsidRPr="004B44FE">
              <w:rPr>
                <w:b/>
              </w:rPr>
              <w:t>Исполнен.</w:t>
            </w:r>
          </w:p>
          <w:p w:rsidR="00277867" w:rsidRPr="004B44FE" w:rsidRDefault="00277867" w:rsidP="00BC0F3B">
            <w:pPr>
              <w:jc w:val="both"/>
            </w:pPr>
            <w:r w:rsidRPr="004B44FE">
              <w:t>По запросу Минимущества Р</w:t>
            </w:r>
            <w:proofErr w:type="gramStart"/>
            <w:r w:rsidRPr="004B44FE">
              <w:t>С(</w:t>
            </w:r>
            <w:proofErr w:type="gramEnd"/>
            <w:r w:rsidRPr="004B44FE">
              <w:t>Я) рассмотрены в Национальном архиве РС(Я) заказанные документы с 2004 по 2009 года по основной деятельности Министерства.</w:t>
            </w:r>
          </w:p>
        </w:tc>
        <w:tc>
          <w:tcPr>
            <w:tcW w:w="708" w:type="pct"/>
            <w:gridSpan w:val="2"/>
          </w:tcPr>
          <w:p w:rsidR="00277867" w:rsidRPr="004B44FE" w:rsidRDefault="00277867" w:rsidP="00C10DE4">
            <w:pPr>
              <w:jc w:val="center"/>
            </w:pPr>
            <w:r w:rsidRPr="004B44FE">
              <w:t>100</w:t>
            </w:r>
          </w:p>
        </w:tc>
      </w:tr>
      <w:tr w:rsidR="00277867" w:rsidRPr="004B44FE" w:rsidTr="007E4E03">
        <w:trPr>
          <w:trHeight w:val="158"/>
        </w:trPr>
        <w:tc>
          <w:tcPr>
            <w:tcW w:w="216" w:type="pct"/>
          </w:tcPr>
          <w:p w:rsidR="00277867" w:rsidRPr="004B44FE" w:rsidRDefault="00A77143" w:rsidP="003C1BED">
            <w:pPr>
              <w:jc w:val="center"/>
            </w:pPr>
            <w:r w:rsidRPr="004B44FE">
              <w:t>13</w:t>
            </w:r>
          </w:p>
        </w:tc>
        <w:tc>
          <w:tcPr>
            <w:tcW w:w="1201" w:type="pct"/>
          </w:tcPr>
          <w:p w:rsidR="00277867" w:rsidRPr="004B44FE" w:rsidRDefault="00277867" w:rsidP="00FB5297">
            <w:pPr>
              <w:jc w:val="both"/>
            </w:pPr>
            <w:r w:rsidRPr="004B44FE">
              <w:t xml:space="preserve">Поручение ЦУР № 1617-А3 от 07.11.2022 о реализации норм Федерального закона №8-ФЗ на территории Республики Саха (Якутия), регистрация в  </w:t>
            </w:r>
            <w:proofErr w:type="gramStart"/>
            <w:r w:rsidRPr="004B44FE">
              <w:t>ПОС</w:t>
            </w:r>
            <w:proofErr w:type="gramEnd"/>
            <w:r w:rsidRPr="004B44FE">
              <w:t xml:space="preserve"> «Система </w:t>
            </w:r>
            <w:proofErr w:type="spellStart"/>
            <w:r w:rsidRPr="004B44FE">
              <w:t>Госпаблики</w:t>
            </w:r>
            <w:proofErr w:type="spellEnd"/>
            <w:r w:rsidRPr="004B44FE">
              <w:t xml:space="preserve">» </w:t>
            </w:r>
            <w:proofErr w:type="spellStart"/>
            <w:r w:rsidRPr="004B44FE">
              <w:t>соцсети</w:t>
            </w:r>
            <w:proofErr w:type="spellEnd"/>
            <w:r w:rsidRPr="004B44FE">
              <w:t xml:space="preserve"> </w:t>
            </w:r>
            <w:proofErr w:type="spellStart"/>
            <w:r w:rsidRPr="004B44FE">
              <w:t>ВКонтакте</w:t>
            </w:r>
            <w:proofErr w:type="spellEnd"/>
          </w:p>
          <w:p w:rsidR="00277867" w:rsidRPr="004B44FE" w:rsidRDefault="00277867" w:rsidP="00015FF6">
            <w:pPr>
              <w:jc w:val="center"/>
            </w:pPr>
          </w:p>
        </w:tc>
        <w:tc>
          <w:tcPr>
            <w:tcW w:w="638" w:type="pct"/>
          </w:tcPr>
          <w:p w:rsidR="00277867" w:rsidRPr="004B44FE" w:rsidRDefault="00277867" w:rsidP="00015FF6">
            <w:pPr>
              <w:jc w:val="center"/>
            </w:pPr>
            <w:r w:rsidRPr="004B44FE">
              <w:t xml:space="preserve"> до 10.11.2022</w:t>
            </w:r>
          </w:p>
        </w:tc>
        <w:tc>
          <w:tcPr>
            <w:tcW w:w="730" w:type="pct"/>
          </w:tcPr>
          <w:p w:rsidR="00277867" w:rsidRPr="004B44FE" w:rsidRDefault="00277867" w:rsidP="00FB5297">
            <w:pPr>
              <w:jc w:val="center"/>
            </w:pPr>
            <w:r w:rsidRPr="004B44FE">
              <w:t>Отдел по общим вопросам</w:t>
            </w:r>
          </w:p>
        </w:tc>
        <w:tc>
          <w:tcPr>
            <w:tcW w:w="1507" w:type="pct"/>
          </w:tcPr>
          <w:p w:rsidR="00277867" w:rsidRPr="004B44FE" w:rsidRDefault="00277867" w:rsidP="00FB5297">
            <w:pPr>
              <w:jc w:val="both"/>
              <w:rPr>
                <w:b/>
              </w:rPr>
            </w:pPr>
            <w:r w:rsidRPr="004B44FE">
              <w:rPr>
                <w:b/>
              </w:rPr>
              <w:t>Исполнен.</w:t>
            </w:r>
          </w:p>
          <w:p w:rsidR="00277867" w:rsidRPr="004B44FE" w:rsidRDefault="00277867" w:rsidP="00FB5297">
            <w:pPr>
              <w:jc w:val="both"/>
            </w:pPr>
            <w:r w:rsidRPr="004B44FE">
              <w:t>Направлено письмо об исполнении № 04/И-014-10001 от 10.11.2022</w:t>
            </w:r>
          </w:p>
        </w:tc>
        <w:tc>
          <w:tcPr>
            <w:tcW w:w="708" w:type="pct"/>
            <w:gridSpan w:val="2"/>
          </w:tcPr>
          <w:p w:rsidR="00277867" w:rsidRPr="004B44FE" w:rsidRDefault="00277867" w:rsidP="00C10DE4">
            <w:pPr>
              <w:jc w:val="center"/>
            </w:pPr>
            <w:r w:rsidRPr="004B44FE">
              <w:t>100</w:t>
            </w:r>
          </w:p>
        </w:tc>
      </w:tr>
      <w:tr w:rsidR="00277867" w:rsidRPr="004B44FE" w:rsidTr="007E4E03">
        <w:trPr>
          <w:trHeight w:val="158"/>
        </w:trPr>
        <w:tc>
          <w:tcPr>
            <w:tcW w:w="216" w:type="pct"/>
          </w:tcPr>
          <w:p w:rsidR="00277867" w:rsidRPr="004B44FE" w:rsidRDefault="00A77143" w:rsidP="003C1BED">
            <w:pPr>
              <w:jc w:val="center"/>
            </w:pPr>
            <w:r w:rsidRPr="004B44FE">
              <w:t>14</w:t>
            </w:r>
          </w:p>
        </w:tc>
        <w:tc>
          <w:tcPr>
            <w:tcW w:w="1201" w:type="pct"/>
          </w:tcPr>
          <w:p w:rsidR="00277867" w:rsidRPr="004B44FE" w:rsidRDefault="00277867" w:rsidP="00406BD6">
            <w:pPr>
              <w:jc w:val="both"/>
            </w:pPr>
            <w:r w:rsidRPr="004B44FE">
              <w:t>Поручение Главы РС (Я) РК № 1391-РГ от 07.11.2022  о подключении подведомственных организаций к системе «</w:t>
            </w:r>
            <w:proofErr w:type="spellStart"/>
            <w:r w:rsidRPr="004B44FE">
              <w:t>Госпаблики</w:t>
            </w:r>
            <w:proofErr w:type="spellEnd"/>
            <w:r w:rsidRPr="004B44FE">
              <w:t xml:space="preserve">» с использованием ЕСИА </w:t>
            </w:r>
          </w:p>
        </w:tc>
        <w:tc>
          <w:tcPr>
            <w:tcW w:w="638" w:type="pct"/>
          </w:tcPr>
          <w:p w:rsidR="00277867" w:rsidRPr="004B44FE" w:rsidRDefault="00277867" w:rsidP="00015FF6">
            <w:pPr>
              <w:jc w:val="center"/>
            </w:pPr>
            <w:r w:rsidRPr="004B44FE">
              <w:t xml:space="preserve"> до 20.11.2022</w:t>
            </w:r>
          </w:p>
        </w:tc>
        <w:tc>
          <w:tcPr>
            <w:tcW w:w="730" w:type="pct"/>
          </w:tcPr>
          <w:p w:rsidR="00277867" w:rsidRPr="004B44FE" w:rsidRDefault="00277867" w:rsidP="00FB5297">
            <w:pPr>
              <w:jc w:val="center"/>
            </w:pPr>
            <w:r w:rsidRPr="004B44FE">
              <w:t>Отдел по общим вопросам</w:t>
            </w:r>
          </w:p>
        </w:tc>
        <w:tc>
          <w:tcPr>
            <w:tcW w:w="1507" w:type="pct"/>
          </w:tcPr>
          <w:p w:rsidR="00277867" w:rsidRPr="004B44FE" w:rsidRDefault="00277867" w:rsidP="00FB5297">
            <w:pPr>
              <w:jc w:val="both"/>
              <w:rPr>
                <w:b/>
              </w:rPr>
            </w:pPr>
            <w:r w:rsidRPr="004B44FE">
              <w:rPr>
                <w:b/>
              </w:rPr>
              <w:t xml:space="preserve">Исполнен. </w:t>
            </w:r>
          </w:p>
          <w:p w:rsidR="00277867" w:rsidRPr="004B44FE" w:rsidRDefault="00277867" w:rsidP="00FB5297">
            <w:pPr>
              <w:jc w:val="both"/>
            </w:pPr>
            <w:r w:rsidRPr="004B44FE">
              <w:t>Направлено письмо об исполнении № 04/И-014-10206 от 17.11.2022.</w:t>
            </w:r>
          </w:p>
          <w:p w:rsidR="00277867" w:rsidRPr="004B44FE" w:rsidRDefault="00277867" w:rsidP="005A4A65">
            <w:pPr>
              <w:jc w:val="both"/>
            </w:pPr>
            <w:r w:rsidRPr="004B44FE">
              <w:t>Соответствующие отчетные сведения о подключении Министерства и</w:t>
            </w:r>
          </w:p>
          <w:p w:rsidR="00277867" w:rsidRPr="004B44FE" w:rsidRDefault="00277867" w:rsidP="005A4A65">
            <w:pPr>
              <w:jc w:val="both"/>
            </w:pPr>
            <w:r w:rsidRPr="004B44FE">
              <w:t>подведомственных организаций к системе «</w:t>
            </w:r>
            <w:proofErr w:type="spellStart"/>
            <w:r w:rsidRPr="004B44FE">
              <w:t>Госпаблики</w:t>
            </w:r>
            <w:proofErr w:type="spellEnd"/>
            <w:r w:rsidRPr="004B44FE">
              <w:t>» с использованием</w:t>
            </w:r>
          </w:p>
          <w:p w:rsidR="00277867" w:rsidRPr="004B44FE" w:rsidRDefault="00277867" w:rsidP="005A4A65">
            <w:pPr>
              <w:jc w:val="both"/>
            </w:pPr>
            <w:r w:rsidRPr="004B44FE">
              <w:lastRenderedPageBreak/>
              <w:t>ЕСИА внесены в Яндекс-таблицу https://disk.yandex.ru/edit/d/kGFk-gInNc0mgHhBjFiPiPegnqahzm72s0qoIz-cKg6akQ2RVBXeWdRZw</w:t>
            </w:r>
          </w:p>
        </w:tc>
        <w:tc>
          <w:tcPr>
            <w:tcW w:w="708" w:type="pct"/>
            <w:gridSpan w:val="2"/>
          </w:tcPr>
          <w:p w:rsidR="00277867" w:rsidRPr="004B44FE" w:rsidRDefault="00277867" w:rsidP="00C10DE4">
            <w:pPr>
              <w:jc w:val="center"/>
            </w:pPr>
            <w:r w:rsidRPr="004B44FE">
              <w:lastRenderedPageBreak/>
              <w:t>100</w:t>
            </w:r>
          </w:p>
        </w:tc>
      </w:tr>
      <w:tr w:rsidR="00277867" w:rsidRPr="004B44FE" w:rsidTr="007E4E03">
        <w:trPr>
          <w:trHeight w:val="158"/>
        </w:trPr>
        <w:tc>
          <w:tcPr>
            <w:tcW w:w="216" w:type="pct"/>
          </w:tcPr>
          <w:p w:rsidR="00277867" w:rsidRPr="004B44FE" w:rsidRDefault="00A77143" w:rsidP="003C1BED">
            <w:pPr>
              <w:jc w:val="center"/>
            </w:pPr>
            <w:r w:rsidRPr="004B44FE">
              <w:lastRenderedPageBreak/>
              <w:t>15</w:t>
            </w:r>
          </w:p>
        </w:tc>
        <w:tc>
          <w:tcPr>
            <w:tcW w:w="1201" w:type="pct"/>
          </w:tcPr>
          <w:p w:rsidR="00277867" w:rsidRPr="004B44FE" w:rsidRDefault="00277867" w:rsidP="00655674">
            <w:pPr>
              <w:jc w:val="both"/>
            </w:pPr>
            <w:r w:rsidRPr="004B44FE">
              <w:t>Подготовка и принятие распоряжений Минимущества РС (Я)</w:t>
            </w:r>
          </w:p>
        </w:tc>
        <w:tc>
          <w:tcPr>
            <w:tcW w:w="638" w:type="pct"/>
          </w:tcPr>
          <w:p w:rsidR="00277867" w:rsidRPr="004B44FE" w:rsidRDefault="00277867" w:rsidP="00655674">
            <w:pPr>
              <w:pStyle w:val="a7"/>
              <w:tabs>
                <w:tab w:val="clear" w:pos="4153"/>
                <w:tab w:val="clear" w:pos="8306"/>
              </w:tabs>
              <w:jc w:val="center"/>
              <w:rPr>
                <w:sz w:val="24"/>
                <w:szCs w:val="24"/>
              </w:rPr>
            </w:pPr>
            <w:r w:rsidRPr="004B44FE">
              <w:rPr>
                <w:sz w:val="24"/>
                <w:szCs w:val="24"/>
              </w:rPr>
              <w:t>в течение года</w:t>
            </w:r>
          </w:p>
        </w:tc>
        <w:tc>
          <w:tcPr>
            <w:tcW w:w="730" w:type="pct"/>
          </w:tcPr>
          <w:p w:rsidR="00277867" w:rsidRPr="004B44FE" w:rsidRDefault="00277867" w:rsidP="00655674">
            <w:pPr>
              <w:jc w:val="center"/>
            </w:pPr>
            <w:r w:rsidRPr="004B44FE">
              <w:t>Отдел по работе с субъектами государственного сектора экономики</w:t>
            </w:r>
          </w:p>
          <w:p w:rsidR="00277867" w:rsidRPr="004B44FE" w:rsidRDefault="00277867" w:rsidP="00655674">
            <w:pPr>
              <w:jc w:val="center"/>
            </w:pPr>
          </w:p>
        </w:tc>
        <w:tc>
          <w:tcPr>
            <w:tcW w:w="1507" w:type="pct"/>
          </w:tcPr>
          <w:p w:rsidR="00277867" w:rsidRPr="004B44FE" w:rsidRDefault="00277867" w:rsidP="00655674">
            <w:pPr>
              <w:jc w:val="both"/>
              <w:rPr>
                <w:b/>
              </w:rPr>
            </w:pPr>
            <w:r w:rsidRPr="004B44FE">
              <w:rPr>
                <w:b/>
              </w:rPr>
              <w:t>Исполнен.</w:t>
            </w:r>
          </w:p>
          <w:p w:rsidR="00277867" w:rsidRPr="004B44FE" w:rsidRDefault="00277867" w:rsidP="00655674">
            <w:pPr>
              <w:jc w:val="both"/>
            </w:pPr>
            <w:r w:rsidRPr="004B44FE">
              <w:t>Подготовлены и приняты 3 распоряжения Минимущества РС (Я):</w:t>
            </w:r>
          </w:p>
          <w:p w:rsidR="00277867" w:rsidRPr="004B44FE" w:rsidRDefault="00277867" w:rsidP="00655674">
            <w:pPr>
              <w:jc w:val="both"/>
            </w:pPr>
            <w:r w:rsidRPr="004B44FE">
              <w:t>- от 17.10.2022 №Р-2483 «О даче согласия ГУП РС (Я) «Республиканский центр технического учета и технической инвентаризации» на проведение аукциона на право заключения договора аренды»;</w:t>
            </w:r>
          </w:p>
          <w:p w:rsidR="00277867" w:rsidRPr="004B44FE" w:rsidRDefault="00277867" w:rsidP="00655674">
            <w:pPr>
              <w:jc w:val="both"/>
            </w:pPr>
            <w:r w:rsidRPr="004B44FE">
              <w:t>- от 31.10.2022г №Р-2580 «Об исключении из РГИ РС (Я) акций АО «</w:t>
            </w:r>
            <w:proofErr w:type="spellStart"/>
            <w:r w:rsidRPr="004B44FE">
              <w:t>Таба</w:t>
            </w:r>
            <w:proofErr w:type="spellEnd"/>
            <w:r w:rsidRPr="004B44FE">
              <w:t>» в связи с завершением процедуры конкурсного производства в отношен</w:t>
            </w:r>
            <w:proofErr w:type="gramStart"/>
            <w:r w:rsidRPr="004B44FE">
              <w:t>ии АО</w:t>
            </w:r>
            <w:proofErr w:type="gramEnd"/>
            <w:r w:rsidRPr="004B44FE">
              <w:t xml:space="preserve"> «</w:t>
            </w:r>
            <w:proofErr w:type="spellStart"/>
            <w:r w:rsidRPr="004B44FE">
              <w:t>Таба</w:t>
            </w:r>
            <w:proofErr w:type="spellEnd"/>
            <w:r w:rsidRPr="004B44FE">
              <w:t>»;</w:t>
            </w:r>
          </w:p>
          <w:p w:rsidR="00277867" w:rsidRPr="004B44FE" w:rsidRDefault="00277867" w:rsidP="00655674">
            <w:pPr>
              <w:jc w:val="both"/>
            </w:pPr>
            <w:r w:rsidRPr="004B44FE">
              <w:t>- от 01.11.2022 №Р-2607 «Об учете в Реестре государственного имущества РС (Я) акций АО «</w:t>
            </w:r>
            <w:proofErr w:type="spellStart"/>
            <w:r w:rsidRPr="004B44FE">
              <w:t>Сахатранснефтегаз</w:t>
            </w:r>
            <w:proofErr w:type="spellEnd"/>
            <w:r w:rsidRPr="004B44FE">
              <w:t>» в связи с увеличением УК;</w:t>
            </w:r>
          </w:p>
          <w:p w:rsidR="00277867" w:rsidRPr="004B44FE" w:rsidRDefault="00277867" w:rsidP="00655674">
            <w:pPr>
              <w:jc w:val="both"/>
            </w:pPr>
            <w:r w:rsidRPr="004B44FE">
              <w:t>- от 06.12.2022 №Р-2940 «О даче согласия ГУП РС (Я) «РЦТИ» на прекращение участия в ООО «Управляющая компания Республиканского центра технического учета и технической инвентаризации».</w:t>
            </w:r>
          </w:p>
        </w:tc>
        <w:tc>
          <w:tcPr>
            <w:tcW w:w="708" w:type="pct"/>
            <w:gridSpan w:val="2"/>
          </w:tcPr>
          <w:p w:rsidR="00277867" w:rsidRPr="004B44FE" w:rsidRDefault="00277867" w:rsidP="00655674">
            <w:pPr>
              <w:jc w:val="center"/>
            </w:pPr>
            <w:r w:rsidRPr="004B44FE">
              <w:t>100</w:t>
            </w:r>
          </w:p>
        </w:tc>
      </w:tr>
      <w:tr w:rsidR="00277867" w:rsidRPr="004B44FE" w:rsidTr="007E4E03">
        <w:trPr>
          <w:trHeight w:val="158"/>
        </w:trPr>
        <w:tc>
          <w:tcPr>
            <w:tcW w:w="216" w:type="pct"/>
          </w:tcPr>
          <w:p w:rsidR="00277867" w:rsidRPr="004B44FE" w:rsidRDefault="00A77143" w:rsidP="003C1BED">
            <w:pPr>
              <w:jc w:val="center"/>
            </w:pPr>
            <w:r w:rsidRPr="004B44FE">
              <w:t>16</w:t>
            </w:r>
          </w:p>
        </w:tc>
        <w:tc>
          <w:tcPr>
            <w:tcW w:w="1201" w:type="pct"/>
          </w:tcPr>
          <w:p w:rsidR="00277867" w:rsidRPr="004B44FE" w:rsidRDefault="00277867" w:rsidP="00655674">
            <w:pPr>
              <w:jc w:val="both"/>
            </w:pPr>
            <w:r w:rsidRPr="004B44FE">
              <w:t>Подготовка и направление информации о задолженности по коммунальным услугам</w:t>
            </w:r>
          </w:p>
        </w:tc>
        <w:tc>
          <w:tcPr>
            <w:tcW w:w="638" w:type="pct"/>
          </w:tcPr>
          <w:p w:rsidR="00277867" w:rsidRPr="004B44FE" w:rsidRDefault="00277867" w:rsidP="00655674">
            <w:pPr>
              <w:pStyle w:val="a7"/>
              <w:tabs>
                <w:tab w:val="clear" w:pos="4153"/>
                <w:tab w:val="clear" w:pos="8306"/>
              </w:tabs>
              <w:jc w:val="center"/>
              <w:rPr>
                <w:sz w:val="24"/>
                <w:szCs w:val="24"/>
              </w:rPr>
            </w:pPr>
            <w:r w:rsidRPr="004B44FE">
              <w:rPr>
                <w:sz w:val="24"/>
                <w:szCs w:val="24"/>
              </w:rPr>
              <w:t>в течение года</w:t>
            </w:r>
          </w:p>
        </w:tc>
        <w:tc>
          <w:tcPr>
            <w:tcW w:w="730" w:type="pct"/>
          </w:tcPr>
          <w:p w:rsidR="00277867" w:rsidRPr="004B44FE" w:rsidRDefault="00277867" w:rsidP="00655674">
            <w:pPr>
              <w:jc w:val="center"/>
            </w:pPr>
            <w:r w:rsidRPr="004B44FE">
              <w:t>Отдел по работе с субъектами государственного сектора экономики</w:t>
            </w:r>
          </w:p>
          <w:p w:rsidR="00277867" w:rsidRPr="004B44FE" w:rsidRDefault="00277867" w:rsidP="00655674">
            <w:pPr>
              <w:jc w:val="center"/>
            </w:pPr>
          </w:p>
        </w:tc>
        <w:tc>
          <w:tcPr>
            <w:tcW w:w="1507" w:type="pct"/>
          </w:tcPr>
          <w:p w:rsidR="00277867" w:rsidRPr="004B44FE" w:rsidRDefault="00277867" w:rsidP="00655674">
            <w:pPr>
              <w:jc w:val="both"/>
              <w:rPr>
                <w:b/>
              </w:rPr>
            </w:pPr>
            <w:r w:rsidRPr="004B44FE">
              <w:rPr>
                <w:b/>
              </w:rPr>
              <w:t>Исполнен.</w:t>
            </w:r>
          </w:p>
          <w:p w:rsidR="00277867" w:rsidRPr="004B44FE" w:rsidRDefault="00277867" w:rsidP="00655674">
            <w:pPr>
              <w:jc w:val="both"/>
            </w:pPr>
            <w:r w:rsidRPr="004B44FE">
              <w:t xml:space="preserve">Во исполнение пункта 4.1 Протокола совещания у Председателя Правительства РС (Я) по вопросу ликвидации задолженности услуг ЖКХ и энергетики от 06.12.2022 № Пр-269-П1, сообщает, что подведомственного ГБУ РС (Я) «ЦГКО» по состоянию на 08.12.2022 задолженность по коммунальным услугам отсутствует. Кроме того, ведется ежеквартальный </w:t>
            </w:r>
            <w:r w:rsidRPr="004B44FE">
              <w:lastRenderedPageBreak/>
              <w:t>контроль (мониторинг) по недопущению образования просроченной задолженности за коммунальные услуги, согласно пункту 3.1.4 Протокола координационного совещания по обеспечению правопорядка в РС (Я) от 27.07.2022 № 4.</w:t>
            </w:r>
          </w:p>
        </w:tc>
        <w:tc>
          <w:tcPr>
            <w:tcW w:w="708" w:type="pct"/>
            <w:gridSpan w:val="2"/>
          </w:tcPr>
          <w:p w:rsidR="00277867" w:rsidRPr="004B44FE" w:rsidRDefault="00277867" w:rsidP="00655674">
            <w:pPr>
              <w:jc w:val="center"/>
            </w:pPr>
            <w:r w:rsidRPr="004B44FE">
              <w:lastRenderedPageBreak/>
              <w:t>100</w:t>
            </w:r>
          </w:p>
        </w:tc>
      </w:tr>
      <w:tr w:rsidR="00277867" w:rsidRPr="004B44FE" w:rsidTr="007E4E03">
        <w:trPr>
          <w:trHeight w:val="158"/>
        </w:trPr>
        <w:tc>
          <w:tcPr>
            <w:tcW w:w="216" w:type="pct"/>
          </w:tcPr>
          <w:p w:rsidR="00277867" w:rsidRPr="004B44FE" w:rsidRDefault="00A77143" w:rsidP="003C1BED">
            <w:pPr>
              <w:jc w:val="center"/>
            </w:pPr>
            <w:r w:rsidRPr="004B44FE">
              <w:lastRenderedPageBreak/>
              <w:t>17</w:t>
            </w:r>
          </w:p>
        </w:tc>
        <w:tc>
          <w:tcPr>
            <w:tcW w:w="1201" w:type="pct"/>
          </w:tcPr>
          <w:p w:rsidR="00277867" w:rsidRPr="004B44FE" w:rsidRDefault="00277867" w:rsidP="00655674">
            <w:pPr>
              <w:jc w:val="both"/>
            </w:pPr>
            <w:r w:rsidRPr="004B44FE">
              <w:t>Подготовка и направление информации по запросу Прокуратуры РС (Я)</w:t>
            </w:r>
          </w:p>
        </w:tc>
        <w:tc>
          <w:tcPr>
            <w:tcW w:w="638" w:type="pct"/>
          </w:tcPr>
          <w:p w:rsidR="00277867" w:rsidRPr="004B44FE" w:rsidRDefault="00277867" w:rsidP="00655674">
            <w:pPr>
              <w:pStyle w:val="a7"/>
              <w:tabs>
                <w:tab w:val="clear" w:pos="4153"/>
                <w:tab w:val="clear" w:pos="8306"/>
              </w:tabs>
              <w:jc w:val="center"/>
              <w:rPr>
                <w:sz w:val="24"/>
                <w:szCs w:val="24"/>
              </w:rPr>
            </w:pPr>
            <w:r w:rsidRPr="004B44FE">
              <w:rPr>
                <w:sz w:val="24"/>
                <w:szCs w:val="24"/>
              </w:rPr>
              <w:t>в течение года</w:t>
            </w:r>
          </w:p>
        </w:tc>
        <w:tc>
          <w:tcPr>
            <w:tcW w:w="730" w:type="pct"/>
          </w:tcPr>
          <w:p w:rsidR="00277867" w:rsidRPr="004B44FE" w:rsidRDefault="00277867" w:rsidP="00655674">
            <w:pPr>
              <w:jc w:val="center"/>
            </w:pPr>
            <w:r w:rsidRPr="004B44FE">
              <w:t>Отдел по работе с субъектами государственного сектора экономики</w:t>
            </w:r>
          </w:p>
          <w:p w:rsidR="00277867" w:rsidRPr="004B44FE" w:rsidRDefault="00277867" w:rsidP="00655674">
            <w:pPr>
              <w:jc w:val="center"/>
            </w:pPr>
          </w:p>
        </w:tc>
        <w:tc>
          <w:tcPr>
            <w:tcW w:w="1507" w:type="pct"/>
          </w:tcPr>
          <w:p w:rsidR="00277867" w:rsidRPr="004B44FE" w:rsidRDefault="00277867" w:rsidP="00655674">
            <w:pPr>
              <w:jc w:val="both"/>
              <w:rPr>
                <w:b/>
              </w:rPr>
            </w:pPr>
            <w:r w:rsidRPr="004B44FE">
              <w:rPr>
                <w:b/>
              </w:rPr>
              <w:t>Исполнен.</w:t>
            </w:r>
          </w:p>
          <w:p w:rsidR="00277867" w:rsidRPr="004B44FE" w:rsidRDefault="00277867" w:rsidP="00655674">
            <w:pPr>
              <w:jc w:val="both"/>
            </w:pPr>
            <w:r w:rsidRPr="004B44FE">
              <w:t xml:space="preserve">В рамках проверки Прокуратуры РС (Я) А1-9278 от 01.11.2022г, по протоколу Минимущества РС (Я) № Пр-МИЗО-90 </w:t>
            </w:r>
            <w:proofErr w:type="gramStart"/>
            <w:r w:rsidRPr="004B44FE">
              <w:t>заполнена</w:t>
            </w:r>
            <w:proofErr w:type="gramEnd"/>
            <w:r w:rsidRPr="004B44FE">
              <w:t xml:space="preserve"> информацию по п. 4.1. в части проведения инициативного аудита </w:t>
            </w:r>
            <w:proofErr w:type="spellStart"/>
            <w:r w:rsidRPr="004B44FE">
              <w:t>ГУПов</w:t>
            </w:r>
            <w:proofErr w:type="spellEnd"/>
            <w:r w:rsidRPr="004B44FE">
              <w:t>. Информация сохранена по адресу: R:\Документы по проверке Прокуратуры файл Таблица по Пр-МИЗО-90.</w:t>
            </w:r>
          </w:p>
        </w:tc>
        <w:tc>
          <w:tcPr>
            <w:tcW w:w="708" w:type="pct"/>
            <w:gridSpan w:val="2"/>
          </w:tcPr>
          <w:p w:rsidR="00277867" w:rsidRPr="004B44FE" w:rsidRDefault="00277867" w:rsidP="00655674">
            <w:pPr>
              <w:jc w:val="center"/>
            </w:pPr>
            <w:r w:rsidRPr="004B44FE">
              <w:t>100</w:t>
            </w:r>
          </w:p>
        </w:tc>
      </w:tr>
      <w:tr w:rsidR="00277867" w:rsidRPr="004B44FE" w:rsidTr="007E4E03">
        <w:trPr>
          <w:trHeight w:val="158"/>
        </w:trPr>
        <w:tc>
          <w:tcPr>
            <w:tcW w:w="216" w:type="pct"/>
          </w:tcPr>
          <w:p w:rsidR="00277867" w:rsidRPr="004B44FE" w:rsidRDefault="00A77143" w:rsidP="003C1BED">
            <w:pPr>
              <w:jc w:val="center"/>
            </w:pPr>
            <w:r w:rsidRPr="004B44FE">
              <w:t>18</w:t>
            </w:r>
          </w:p>
        </w:tc>
        <w:tc>
          <w:tcPr>
            <w:tcW w:w="1201" w:type="pct"/>
          </w:tcPr>
          <w:p w:rsidR="00277867" w:rsidRPr="004B44FE" w:rsidRDefault="00277867" w:rsidP="00655674">
            <w:pPr>
              <w:jc w:val="both"/>
            </w:pPr>
            <w:r w:rsidRPr="004B44FE">
              <w:t>Рассмотрение проектов – Положений о КПЭ</w:t>
            </w:r>
          </w:p>
        </w:tc>
        <w:tc>
          <w:tcPr>
            <w:tcW w:w="638" w:type="pct"/>
          </w:tcPr>
          <w:p w:rsidR="00277867" w:rsidRPr="004B44FE" w:rsidRDefault="00277867" w:rsidP="00655674">
            <w:pPr>
              <w:pStyle w:val="a7"/>
              <w:tabs>
                <w:tab w:val="clear" w:pos="4153"/>
                <w:tab w:val="clear" w:pos="8306"/>
              </w:tabs>
              <w:jc w:val="center"/>
              <w:rPr>
                <w:sz w:val="24"/>
                <w:szCs w:val="24"/>
              </w:rPr>
            </w:pPr>
            <w:r w:rsidRPr="004B44FE">
              <w:rPr>
                <w:sz w:val="24"/>
                <w:szCs w:val="24"/>
              </w:rPr>
              <w:t>в течение года</w:t>
            </w:r>
          </w:p>
        </w:tc>
        <w:tc>
          <w:tcPr>
            <w:tcW w:w="730" w:type="pct"/>
          </w:tcPr>
          <w:p w:rsidR="00277867" w:rsidRPr="004B44FE" w:rsidRDefault="00277867" w:rsidP="00655674">
            <w:pPr>
              <w:jc w:val="center"/>
            </w:pPr>
            <w:r w:rsidRPr="004B44FE">
              <w:t>Отдел по работе с субъектами государственного сектора экономики</w:t>
            </w:r>
          </w:p>
        </w:tc>
        <w:tc>
          <w:tcPr>
            <w:tcW w:w="1507" w:type="pct"/>
          </w:tcPr>
          <w:p w:rsidR="00277867" w:rsidRPr="004B44FE" w:rsidRDefault="00277867" w:rsidP="00655674">
            <w:pPr>
              <w:jc w:val="both"/>
              <w:rPr>
                <w:b/>
              </w:rPr>
            </w:pPr>
            <w:r w:rsidRPr="004B44FE">
              <w:rPr>
                <w:b/>
              </w:rPr>
              <w:t>Исполнен.</w:t>
            </w:r>
          </w:p>
          <w:p w:rsidR="00277867" w:rsidRPr="004B44FE" w:rsidRDefault="00277867" w:rsidP="00655674">
            <w:pPr>
              <w:jc w:val="both"/>
            </w:pPr>
            <w:r w:rsidRPr="004B44FE">
              <w:t xml:space="preserve">Рассмотрено 24 проекта Положений о КПЭ, подготовлены замечаний и предложения, которые направлены в </w:t>
            </w:r>
            <w:proofErr w:type="spellStart"/>
            <w:r w:rsidRPr="004B44FE">
              <w:t>Деапртамент</w:t>
            </w:r>
            <w:proofErr w:type="spellEnd"/>
            <w:r w:rsidRPr="004B44FE">
              <w:t xml:space="preserve"> корпоративных технологий:</w:t>
            </w:r>
          </w:p>
          <w:p w:rsidR="00277867" w:rsidRPr="004B44FE" w:rsidRDefault="00277867" w:rsidP="00655674">
            <w:pPr>
              <w:jc w:val="both"/>
            </w:pPr>
            <w:r w:rsidRPr="004B44FE">
              <w:t>- АО «Якутская республиканская типография им. Ю.А. Гагарина» исх. от 18.10.2022 №384;</w:t>
            </w:r>
          </w:p>
          <w:p w:rsidR="00277867" w:rsidRPr="004B44FE" w:rsidRDefault="00277867" w:rsidP="00655674">
            <w:pPr>
              <w:jc w:val="both"/>
            </w:pPr>
            <w:r w:rsidRPr="004B44FE">
              <w:t>- АО «Водоканал» от 19.10.2022 №545/3056;</w:t>
            </w:r>
          </w:p>
          <w:p w:rsidR="00277867" w:rsidRPr="004B44FE" w:rsidRDefault="00277867" w:rsidP="00655674">
            <w:pPr>
              <w:jc w:val="both"/>
            </w:pPr>
            <w:r w:rsidRPr="004B44FE">
              <w:t>- АО АК «Якутия» от 20.10.2022 №387;</w:t>
            </w:r>
          </w:p>
          <w:p w:rsidR="00277867" w:rsidRPr="004B44FE" w:rsidRDefault="00277867" w:rsidP="00655674">
            <w:pPr>
              <w:jc w:val="both"/>
            </w:pPr>
            <w:r w:rsidRPr="004B44FE">
              <w:t>- АО «ЯПФ» от 24.10.2022 №390;</w:t>
            </w:r>
          </w:p>
          <w:p w:rsidR="00277867" w:rsidRPr="004B44FE" w:rsidRDefault="00277867" w:rsidP="00655674">
            <w:pPr>
              <w:jc w:val="both"/>
            </w:pPr>
            <w:r w:rsidRPr="004B44FE">
              <w:t>- ГУП «</w:t>
            </w:r>
            <w:proofErr w:type="spellStart"/>
            <w:r w:rsidRPr="004B44FE">
              <w:t>Сахагеоинформ</w:t>
            </w:r>
            <w:proofErr w:type="spellEnd"/>
            <w:r w:rsidRPr="004B44FE">
              <w:t>» от 26.10.2022 №392;</w:t>
            </w:r>
          </w:p>
          <w:p w:rsidR="00277867" w:rsidRPr="004B44FE" w:rsidRDefault="00277867" w:rsidP="00655674">
            <w:pPr>
              <w:jc w:val="both"/>
            </w:pPr>
            <w:r w:rsidRPr="004B44FE">
              <w:t>- АО «</w:t>
            </w:r>
            <w:proofErr w:type="spellStart"/>
            <w:r w:rsidRPr="004B44FE">
              <w:t>Сахагипрозем</w:t>
            </w:r>
            <w:proofErr w:type="spellEnd"/>
            <w:r w:rsidRPr="004B44FE">
              <w:t>» от 26.10.2022 №394;</w:t>
            </w:r>
          </w:p>
          <w:p w:rsidR="00277867" w:rsidRPr="004B44FE" w:rsidRDefault="00277867" w:rsidP="00655674">
            <w:pPr>
              <w:jc w:val="both"/>
            </w:pPr>
            <w:r w:rsidRPr="004B44FE">
              <w:t>- ГУП «РЦТИ» от 26.10.2022 №395;</w:t>
            </w:r>
          </w:p>
          <w:p w:rsidR="00277867" w:rsidRPr="004B44FE" w:rsidRDefault="00277867" w:rsidP="00655674">
            <w:pPr>
              <w:jc w:val="both"/>
            </w:pPr>
            <w:r w:rsidRPr="004B44FE">
              <w:t>- ПАО «ЛОРП» от 01.11.2022 №416;</w:t>
            </w:r>
          </w:p>
          <w:p w:rsidR="00277867" w:rsidRPr="004B44FE" w:rsidRDefault="00277867" w:rsidP="00655674">
            <w:pPr>
              <w:jc w:val="both"/>
            </w:pPr>
            <w:r w:rsidRPr="004B44FE">
              <w:t>- АО «ПАЛ» от 02.11.2022 №417;</w:t>
            </w:r>
          </w:p>
          <w:p w:rsidR="00277867" w:rsidRPr="004B44FE" w:rsidRDefault="00277867" w:rsidP="00655674">
            <w:pPr>
              <w:jc w:val="both"/>
            </w:pPr>
            <w:r w:rsidRPr="004B44FE">
              <w:t>- АО «КДМ» от 02.11.2022 №545/3195;</w:t>
            </w:r>
          </w:p>
          <w:p w:rsidR="00277867" w:rsidRPr="004B44FE" w:rsidRDefault="00277867" w:rsidP="00655674">
            <w:pPr>
              <w:jc w:val="both"/>
            </w:pPr>
            <w:r w:rsidRPr="004B44FE">
              <w:t>- АО ЯХК от 03.11.2022 №425;</w:t>
            </w:r>
          </w:p>
          <w:p w:rsidR="00277867" w:rsidRPr="004B44FE" w:rsidRDefault="00277867" w:rsidP="00655674">
            <w:pPr>
              <w:jc w:val="both"/>
            </w:pPr>
            <w:r w:rsidRPr="004B44FE">
              <w:lastRenderedPageBreak/>
              <w:t>- АО ФАПК «</w:t>
            </w:r>
            <w:proofErr w:type="spellStart"/>
            <w:r w:rsidRPr="004B44FE">
              <w:t>Сахабулт</w:t>
            </w:r>
            <w:proofErr w:type="spellEnd"/>
            <w:r w:rsidRPr="004B44FE">
              <w:t>» от 09.11.2022 №432;</w:t>
            </w:r>
          </w:p>
          <w:p w:rsidR="00277867" w:rsidRPr="004B44FE" w:rsidRDefault="00277867" w:rsidP="00655674">
            <w:pPr>
              <w:jc w:val="both"/>
            </w:pPr>
            <w:r w:rsidRPr="004B44FE">
              <w:t>- АО «</w:t>
            </w:r>
            <w:proofErr w:type="spellStart"/>
            <w:r w:rsidRPr="004B44FE">
              <w:t>Якутоптторг</w:t>
            </w:r>
            <w:proofErr w:type="spellEnd"/>
            <w:r w:rsidRPr="004B44FE">
              <w:t>» от 10.11.2022 №434;</w:t>
            </w:r>
          </w:p>
          <w:p w:rsidR="00277867" w:rsidRPr="004B44FE" w:rsidRDefault="00277867" w:rsidP="00655674">
            <w:pPr>
              <w:jc w:val="both"/>
              <w:rPr>
                <w:color w:val="000000"/>
              </w:rPr>
            </w:pPr>
            <w:r w:rsidRPr="004B44FE">
              <w:rPr>
                <w:color w:val="000000"/>
              </w:rPr>
              <w:t>- АО ФАПК «</w:t>
            </w:r>
            <w:proofErr w:type="spellStart"/>
            <w:r w:rsidRPr="004B44FE">
              <w:rPr>
                <w:color w:val="000000"/>
              </w:rPr>
              <w:t>Туймаада</w:t>
            </w:r>
            <w:proofErr w:type="spellEnd"/>
            <w:r w:rsidRPr="004B44FE">
              <w:rPr>
                <w:color w:val="000000"/>
              </w:rPr>
              <w:t>», АО Совхоз «Новый», АО «</w:t>
            </w:r>
            <w:proofErr w:type="spellStart"/>
            <w:r w:rsidRPr="004B44FE">
              <w:rPr>
                <w:color w:val="000000"/>
              </w:rPr>
              <w:t>Сайсары</w:t>
            </w:r>
            <w:proofErr w:type="spellEnd"/>
            <w:r w:rsidRPr="004B44FE">
              <w:rPr>
                <w:color w:val="000000"/>
              </w:rPr>
              <w:t>», АО Агрохолдинг «</w:t>
            </w:r>
            <w:proofErr w:type="spellStart"/>
            <w:r w:rsidRPr="004B44FE">
              <w:rPr>
                <w:color w:val="000000"/>
              </w:rPr>
              <w:t>Туймаада</w:t>
            </w:r>
            <w:proofErr w:type="spellEnd"/>
            <w:r w:rsidRPr="004B44FE">
              <w:rPr>
                <w:color w:val="000000"/>
              </w:rPr>
              <w:t>». Замечания и предложения направлены в адрес Департамента корпоративных технологий служебной запиской от 11.11.2022 №436;</w:t>
            </w:r>
          </w:p>
          <w:p w:rsidR="00277867" w:rsidRPr="004B44FE" w:rsidRDefault="00277867" w:rsidP="00655674">
            <w:pPr>
              <w:jc w:val="both"/>
            </w:pPr>
            <w:r w:rsidRPr="004B44FE">
              <w:t>- АО Аэропорт Якутск исх. от 02.12.2022 №СЗ 460;</w:t>
            </w:r>
          </w:p>
          <w:p w:rsidR="00277867" w:rsidRPr="004B44FE" w:rsidRDefault="00277867" w:rsidP="00655674">
            <w:pPr>
              <w:jc w:val="both"/>
            </w:pPr>
            <w:r w:rsidRPr="004B44FE">
              <w:t>- ПАО ЛОРП от 02.12.2022 №СЗ 461;</w:t>
            </w:r>
          </w:p>
          <w:p w:rsidR="00277867" w:rsidRPr="004B44FE" w:rsidRDefault="00277867" w:rsidP="00655674">
            <w:pPr>
              <w:jc w:val="both"/>
            </w:pPr>
            <w:r w:rsidRPr="004B44FE">
              <w:t>- АО «РИК Плюс» исх. от 05.12.2022 №СЗ 469;</w:t>
            </w:r>
          </w:p>
          <w:p w:rsidR="00277867" w:rsidRPr="004B44FE" w:rsidRDefault="00277867" w:rsidP="00655674">
            <w:pPr>
              <w:jc w:val="both"/>
            </w:pPr>
            <w:r w:rsidRPr="004B44FE">
              <w:t>- АО «</w:t>
            </w:r>
            <w:proofErr w:type="spellStart"/>
            <w:r w:rsidRPr="004B44FE">
              <w:t>Сахабулт</w:t>
            </w:r>
            <w:proofErr w:type="spellEnd"/>
            <w:r w:rsidRPr="004B44FE">
              <w:t>» от 06.12.2022 №471;</w:t>
            </w:r>
          </w:p>
          <w:p w:rsidR="00277867" w:rsidRPr="004B44FE" w:rsidRDefault="00277867" w:rsidP="00655674">
            <w:pPr>
              <w:jc w:val="both"/>
              <w:rPr>
                <w:color w:val="000000"/>
              </w:rPr>
            </w:pPr>
            <w:r w:rsidRPr="004B44FE">
              <w:rPr>
                <w:color w:val="000000"/>
              </w:rPr>
              <w:t>- АО СЗ «РИА» от 07.12.2022 №472;</w:t>
            </w:r>
          </w:p>
          <w:p w:rsidR="00277867" w:rsidRPr="004B44FE" w:rsidRDefault="00277867" w:rsidP="00655674">
            <w:pPr>
              <w:jc w:val="both"/>
              <w:rPr>
                <w:color w:val="000000"/>
              </w:rPr>
            </w:pPr>
            <w:r w:rsidRPr="004B44FE">
              <w:rPr>
                <w:color w:val="000000"/>
              </w:rPr>
              <w:t>- АО «</w:t>
            </w:r>
            <w:proofErr w:type="spellStart"/>
            <w:r w:rsidRPr="004B44FE">
              <w:rPr>
                <w:color w:val="000000"/>
              </w:rPr>
              <w:t>АрктикТелеком</w:t>
            </w:r>
            <w:proofErr w:type="spellEnd"/>
            <w:r w:rsidRPr="004B44FE">
              <w:rPr>
                <w:color w:val="000000"/>
              </w:rPr>
              <w:t>» от 09.12.2022 №476;</w:t>
            </w:r>
          </w:p>
          <w:p w:rsidR="00277867" w:rsidRPr="004B44FE" w:rsidRDefault="00277867" w:rsidP="00655674">
            <w:pPr>
              <w:jc w:val="both"/>
              <w:rPr>
                <w:color w:val="000000"/>
              </w:rPr>
            </w:pPr>
            <w:r w:rsidRPr="004B44FE">
              <w:rPr>
                <w:color w:val="000000"/>
              </w:rPr>
              <w:t>- АО «Автовокзал» от 12.12.2022 №482.</w:t>
            </w:r>
          </w:p>
        </w:tc>
        <w:tc>
          <w:tcPr>
            <w:tcW w:w="708" w:type="pct"/>
            <w:gridSpan w:val="2"/>
          </w:tcPr>
          <w:p w:rsidR="00277867" w:rsidRPr="004B44FE" w:rsidRDefault="00277867" w:rsidP="00655674">
            <w:pPr>
              <w:jc w:val="center"/>
            </w:pPr>
            <w:r w:rsidRPr="004B44FE">
              <w:lastRenderedPageBreak/>
              <w:t>100</w:t>
            </w:r>
          </w:p>
        </w:tc>
      </w:tr>
      <w:tr w:rsidR="00277867" w:rsidRPr="004B44FE" w:rsidTr="007E4E03">
        <w:trPr>
          <w:trHeight w:val="158"/>
        </w:trPr>
        <w:tc>
          <w:tcPr>
            <w:tcW w:w="216" w:type="pct"/>
          </w:tcPr>
          <w:p w:rsidR="00277867" w:rsidRPr="004B44FE" w:rsidRDefault="00A77143" w:rsidP="003C1BED">
            <w:pPr>
              <w:jc w:val="center"/>
            </w:pPr>
            <w:r w:rsidRPr="004B44FE">
              <w:lastRenderedPageBreak/>
              <w:t>19</w:t>
            </w:r>
          </w:p>
        </w:tc>
        <w:tc>
          <w:tcPr>
            <w:tcW w:w="1201" w:type="pct"/>
          </w:tcPr>
          <w:p w:rsidR="00277867" w:rsidRPr="004B44FE" w:rsidRDefault="00277867" w:rsidP="00655674">
            <w:pPr>
              <w:jc w:val="both"/>
            </w:pPr>
            <w:r w:rsidRPr="004B44FE">
              <w:t>Ответ на запрос Прокуратуры РС (Я)</w:t>
            </w:r>
          </w:p>
        </w:tc>
        <w:tc>
          <w:tcPr>
            <w:tcW w:w="638" w:type="pct"/>
          </w:tcPr>
          <w:p w:rsidR="00277867" w:rsidRPr="004B44FE" w:rsidRDefault="00277867" w:rsidP="00655674">
            <w:pPr>
              <w:pStyle w:val="a7"/>
              <w:tabs>
                <w:tab w:val="clear" w:pos="4153"/>
                <w:tab w:val="clear" w:pos="8306"/>
              </w:tabs>
              <w:jc w:val="center"/>
              <w:rPr>
                <w:sz w:val="24"/>
                <w:szCs w:val="24"/>
              </w:rPr>
            </w:pPr>
            <w:r w:rsidRPr="004B44FE">
              <w:rPr>
                <w:sz w:val="24"/>
                <w:szCs w:val="24"/>
              </w:rPr>
              <w:t>в течение квартала</w:t>
            </w:r>
          </w:p>
        </w:tc>
        <w:tc>
          <w:tcPr>
            <w:tcW w:w="730" w:type="pct"/>
          </w:tcPr>
          <w:p w:rsidR="00277867" w:rsidRPr="004B44FE" w:rsidRDefault="00277867" w:rsidP="00655674">
            <w:pPr>
              <w:jc w:val="center"/>
            </w:pPr>
            <w:r w:rsidRPr="004B44FE">
              <w:t>Отдел по работе с субъектами государственного сектора экономики</w:t>
            </w:r>
          </w:p>
        </w:tc>
        <w:tc>
          <w:tcPr>
            <w:tcW w:w="1507" w:type="pct"/>
          </w:tcPr>
          <w:p w:rsidR="00277867" w:rsidRPr="004B44FE" w:rsidRDefault="00277867" w:rsidP="00655674">
            <w:pPr>
              <w:jc w:val="both"/>
              <w:rPr>
                <w:b/>
              </w:rPr>
            </w:pPr>
            <w:r w:rsidRPr="004B44FE">
              <w:rPr>
                <w:b/>
              </w:rPr>
              <w:t>Исполнен.</w:t>
            </w:r>
          </w:p>
          <w:p w:rsidR="00277867" w:rsidRPr="004B44FE" w:rsidRDefault="00277867" w:rsidP="00655674">
            <w:pPr>
              <w:jc w:val="both"/>
            </w:pPr>
            <w:r w:rsidRPr="004B44FE">
              <w:rPr>
                <w:color w:val="000000"/>
              </w:rPr>
              <w:t>В рамках проверки Прокуратуры РС (Я) А1-9278 от 01.11.2022г подготовлены:</w:t>
            </w:r>
          </w:p>
          <w:p w:rsidR="00277867" w:rsidRPr="004B44FE" w:rsidRDefault="00277867" w:rsidP="00655674">
            <w:pPr>
              <w:jc w:val="both"/>
            </w:pPr>
            <w:r w:rsidRPr="004B44FE">
              <w:rPr>
                <w:color w:val="000000"/>
              </w:rPr>
              <w:t>- сканы отчетов представителей РС (Я) в АО за 2021-2022 корп. год;</w:t>
            </w:r>
          </w:p>
          <w:p w:rsidR="00277867" w:rsidRPr="004B44FE" w:rsidRDefault="00277867" w:rsidP="00655674">
            <w:pPr>
              <w:jc w:val="both"/>
            </w:pPr>
            <w:r w:rsidRPr="004B44FE">
              <w:rPr>
                <w:color w:val="000000"/>
              </w:rPr>
              <w:t>-сканы отчетов представителей РС (Я) в АО ФАПК «</w:t>
            </w:r>
            <w:proofErr w:type="spellStart"/>
            <w:r w:rsidRPr="004B44FE">
              <w:rPr>
                <w:color w:val="000000"/>
              </w:rPr>
              <w:t>Сахабулт</w:t>
            </w:r>
            <w:proofErr w:type="spellEnd"/>
            <w:r w:rsidRPr="004B44FE">
              <w:rPr>
                <w:color w:val="000000"/>
              </w:rPr>
              <w:t>».</w:t>
            </w:r>
          </w:p>
          <w:p w:rsidR="00277867" w:rsidRPr="004B44FE" w:rsidRDefault="00277867" w:rsidP="00655674">
            <w:pPr>
              <w:pStyle w:val="docdata"/>
              <w:spacing w:before="0" w:beforeAutospacing="0" w:after="0" w:afterAutospacing="0"/>
              <w:jc w:val="both"/>
            </w:pPr>
            <w:r w:rsidRPr="004B44FE">
              <w:rPr>
                <w:color w:val="000000"/>
              </w:rPr>
              <w:t xml:space="preserve">Информация по отчетам представителей РС (Я) в АО </w:t>
            </w:r>
            <w:proofErr w:type="gramStart"/>
            <w:r w:rsidRPr="004B44FE">
              <w:rPr>
                <w:color w:val="000000"/>
              </w:rPr>
              <w:t>подготовлена в табличном виде + отчеты сканированы</w:t>
            </w:r>
            <w:proofErr w:type="gramEnd"/>
            <w:r w:rsidRPr="004B44FE">
              <w:rPr>
                <w:color w:val="000000"/>
              </w:rPr>
              <w:t>.</w:t>
            </w:r>
          </w:p>
          <w:p w:rsidR="00277867" w:rsidRPr="004B44FE" w:rsidRDefault="00277867" w:rsidP="00655674">
            <w:pPr>
              <w:jc w:val="both"/>
              <w:rPr>
                <w:b/>
              </w:rPr>
            </w:pPr>
            <w:r w:rsidRPr="004B44FE">
              <w:rPr>
                <w:color w:val="000000"/>
              </w:rPr>
              <w:t>Информация сохранена по адресу: R:\Документы по проверке Прокуратуры\Отчеты представителей интересов Р</w:t>
            </w:r>
            <w:proofErr w:type="gramStart"/>
            <w:r w:rsidRPr="004B44FE">
              <w:rPr>
                <w:color w:val="000000"/>
              </w:rPr>
              <w:t>С(</w:t>
            </w:r>
            <w:proofErr w:type="gramEnd"/>
            <w:r w:rsidRPr="004B44FE">
              <w:rPr>
                <w:color w:val="000000"/>
              </w:rPr>
              <w:t xml:space="preserve">Я) 2021-2022 </w:t>
            </w:r>
            <w:proofErr w:type="spellStart"/>
            <w:r w:rsidRPr="004B44FE">
              <w:rPr>
                <w:color w:val="000000"/>
              </w:rPr>
              <w:t>гг</w:t>
            </w:r>
            <w:proofErr w:type="spellEnd"/>
          </w:p>
        </w:tc>
        <w:tc>
          <w:tcPr>
            <w:tcW w:w="708" w:type="pct"/>
            <w:gridSpan w:val="2"/>
          </w:tcPr>
          <w:p w:rsidR="00277867" w:rsidRPr="004B44FE" w:rsidRDefault="00277867" w:rsidP="00655674">
            <w:pPr>
              <w:jc w:val="center"/>
            </w:pPr>
            <w:r w:rsidRPr="004B44FE">
              <w:t>100</w:t>
            </w:r>
          </w:p>
        </w:tc>
      </w:tr>
      <w:tr w:rsidR="00277867" w:rsidRPr="004B44FE" w:rsidTr="007E4E03">
        <w:trPr>
          <w:trHeight w:val="158"/>
        </w:trPr>
        <w:tc>
          <w:tcPr>
            <w:tcW w:w="216" w:type="pct"/>
          </w:tcPr>
          <w:p w:rsidR="00277867" w:rsidRPr="004B44FE" w:rsidRDefault="00A77143" w:rsidP="003C1BED">
            <w:pPr>
              <w:jc w:val="center"/>
            </w:pPr>
            <w:r w:rsidRPr="004B44FE">
              <w:t>20</w:t>
            </w:r>
          </w:p>
        </w:tc>
        <w:tc>
          <w:tcPr>
            <w:tcW w:w="1201" w:type="pct"/>
          </w:tcPr>
          <w:p w:rsidR="00277867" w:rsidRPr="004B44FE" w:rsidRDefault="00277867" w:rsidP="00655674">
            <w:pPr>
              <w:jc w:val="both"/>
            </w:pPr>
            <w:r w:rsidRPr="004B44FE">
              <w:t xml:space="preserve">Заключение договоров с </w:t>
            </w:r>
            <w:proofErr w:type="spellStart"/>
            <w:r w:rsidRPr="004B44FE">
              <w:t>профповеренными</w:t>
            </w:r>
            <w:proofErr w:type="spellEnd"/>
          </w:p>
        </w:tc>
        <w:tc>
          <w:tcPr>
            <w:tcW w:w="638" w:type="pct"/>
          </w:tcPr>
          <w:p w:rsidR="00277867" w:rsidRPr="004B44FE" w:rsidRDefault="00277867" w:rsidP="00655674">
            <w:pPr>
              <w:pStyle w:val="a7"/>
              <w:tabs>
                <w:tab w:val="clear" w:pos="4153"/>
                <w:tab w:val="clear" w:pos="8306"/>
              </w:tabs>
              <w:jc w:val="center"/>
              <w:rPr>
                <w:sz w:val="24"/>
                <w:szCs w:val="24"/>
              </w:rPr>
            </w:pPr>
            <w:r w:rsidRPr="004B44FE">
              <w:rPr>
                <w:sz w:val="24"/>
                <w:szCs w:val="24"/>
              </w:rPr>
              <w:t>в течение года</w:t>
            </w:r>
          </w:p>
        </w:tc>
        <w:tc>
          <w:tcPr>
            <w:tcW w:w="730" w:type="pct"/>
          </w:tcPr>
          <w:p w:rsidR="00277867" w:rsidRPr="004B44FE" w:rsidRDefault="00277867" w:rsidP="00655674">
            <w:pPr>
              <w:jc w:val="center"/>
            </w:pPr>
            <w:r w:rsidRPr="004B44FE">
              <w:t xml:space="preserve">Отдел по работе с субъектами </w:t>
            </w:r>
            <w:r w:rsidRPr="004B44FE">
              <w:lastRenderedPageBreak/>
              <w:t>государственного сектора экономики</w:t>
            </w:r>
          </w:p>
        </w:tc>
        <w:tc>
          <w:tcPr>
            <w:tcW w:w="1507" w:type="pct"/>
          </w:tcPr>
          <w:p w:rsidR="00277867" w:rsidRPr="004B44FE" w:rsidRDefault="00277867" w:rsidP="00655674">
            <w:pPr>
              <w:jc w:val="both"/>
              <w:rPr>
                <w:b/>
              </w:rPr>
            </w:pPr>
            <w:r w:rsidRPr="004B44FE">
              <w:rPr>
                <w:b/>
              </w:rPr>
              <w:lastRenderedPageBreak/>
              <w:t>Исполнен.</w:t>
            </w:r>
          </w:p>
          <w:p w:rsidR="00277867" w:rsidRPr="004B44FE" w:rsidRDefault="00277867" w:rsidP="00655674">
            <w:pPr>
              <w:jc w:val="both"/>
              <w:rPr>
                <w:b/>
              </w:rPr>
            </w:pPr>
            <w:r w:rsidRPr="004B44FE">
              <w:t xml:space="preserve">В адрес 52 </w:t>
            </w:r>
            <w:proofErr w:type="spellStart"/>
            <w:r w:rsidRPr="004B44FE">
              <w:t>профповеренных</w:t>
            </w:r>
            <w:proofErr w:type="spellEnd"/>
            <w:r w:rsidRPr="004B44FE">
              <w:t xml:space="preserve">, избранных на </w:t>
            </w:r>
            <w:proofErr w:type="spellStart"/>
            <w:r w:rsidRPr="004B44FE">
              <w:lastRenderedPageBreak/>
              <w:t>ГОСа</w:t>
            </w:r>
            <w:proofErr w:type="spellEnd"/>
            <w:r w:rsidRPr="004B44FE">
              <w:t xml:space="preserve"> направлены на подписание договоры. 41 договор подписан.</w:t>
            </w:r>
          </w:p>
        </w:tc>
        <w:tc>
          <w:tcPr>
            <w:tcW w:w="708" w:type="pct"/>
            <w:gridSpan w:val="2"/>
          </w:tcPr>
          <w:p w:rsidR="00277867" w:rsidRPr="004B44FE" w:rsidRDefault="00277867" w:rsidP="00655674">
            <w:pPr>
              <w:jc w:val="center"/>
            </w:pPr>
            <w:r w:rsidRPr="004B44FE">
              <w:lastRenderedPageBreak/>
              <w:t>100</w:t>
            </w:r>
          </w:p>
        </w:tc>
      </w:tr>
      <w:tr w:rsidR="00277867" w:rsidRPr="004B44FE" w:rsidTr="007E4E03">
        <w:trPr>
          <w:trHeight w:val="158"/>
        </w:trPr>
        <w:tc>
          <w:tcPr>
            <w:tcW w:w="216" w:type="pct"/>
          </w:tcPr>
          <w:p w:rsidR="00277867" w:rsidRPr="004B44FE" w:rsidRDefault="00A77143" w:rsidP="003C1BED">
            <w:pPr>
              <w:jc w:val="center"/>
            </w:pPr>
            <w:r w:rsidRPr="004B44FE">
              <w:lastRenderedPageBreak/>
              <w:t>21</w:t>
            </w:r>
          </w:p>
        </w:tc>
        <w:tc>
          <w:tcPr>
            <w:tcW w:w="1201" w:type="pct"/>
          </w:tcPr>
          <w:p w:rsidR="00277867" w:rsidRPr="004B44FE" w:rsidRDefault="00277867" w:rsidP="00655674">
            <w:pPr>
              <w:jc w:val="both"/>
            </w:pPr>
            <w:r w:rsidRPr="004B44FE">
              <w:t>Консолидация объектов электроэнергетики</w:t>
            </w:r>
          </w:p>
        </w:tc>
        <w:tc>
          <w:tcPr>
            <w:tcW w:w="638" w:type="pct"/>
          </w:tcPr>
          <w:p w:rsidR="00277867" w:rsidRPr="004B44FE" w:rsidRDefault="00277867" w:rsidP="00655674">
            <w:pPr>
              <w:pStyle w:val="a7"/>
              <w:tabs>
                <w:tab w:val="clear" w:pos="4153"/>
                <w:tab w:val="clear" w:pos="8306"/>
              </w:tabs>
              <w:jc w:val="center"/>
              <w:rPr>
                <w:sz w:val="24"/>
                <w:szCs w:val="24"/>
              </w:rPr>
            </w:pPr>
            <w:r w:rsidRPr="004B44FE">
              <w:rPr>
                <w:sz w:val="24"/>
                <w:szCs w:val="24"/>
              </w:rPr>
              <w:t>в течение квартала</w:t>
            </w:r>
          </w:p>
        </w:tc>
        <w:tc>
          <w:tcPr>
            <w:tcW w:w="730" w:type="pct"/>
          </w:tcPr>
          <w:p w:rsidR="00277867" w:rsidRPr="004B44FE" w:rsidRDefault="00277867" w:rsidP="00655674">
            <w:pPr>
              <w:jc w:val="center"/>
            </w:pPr>
            <w:r w:rsidRPr="004B44FE">
              <w:t>Отдел по работе с субъектами государственного сектора экономики</w:t>
            </w:r>
          </w:p>
        </w:tc>
        <w:tc>
          <w:tcPr>
            <w:tcW w:w="1507" w:type="pct"/>
          </w:tcPr>
          <w:p w:rsidR="00277867" w:rsidRPr="004B44FE" w:rsidRDefault="00277867" w:rsidP="00655674">
            <w:pPr>
              <w:jc w:val="both"/>
              <w:rPr>
                <w:b/>
              </w:rPr>
            </w:pPr>
            <w:r w:rsidRPr="004B44FE">
              <w:rPr>
                <w:b/>
              </w:rPr>
              <w:t>Исполнен.</w:t>
            </w:r>
          </w:p>
          <w:p w:rsidR="00277867" w:rsidRPr="004B44FE" w:rsidRDefault="00277867" w:rsidP="00655674">
            <w:pPr>
              <w:jc w:val="both"/>
            </w:pPr>
            <w:r w:rsidRPr="004B44FE">
              <w:t xml:space="preserve">В рамках подготовки документов по консолидации объектов электроэнергетики в рамках приватизации Отделом получено более 600 выписок из ЕГРН на объекты недвижимости и земельные участки, расположенные в </w:t>
            </w:r>
            <w:proofErr w:type="spellStart"/>
            <w:r w:rsidRPr="004B44FE">
              <w:t>Усть</w:t>
            </w:r>
            <w:proofErr w:type="spellEnd"/>
            <w:r w:rsidRPr="004B44FE">
              <w:t xml:space="preserve">-Янском, </w:t>
            </w:r>
            <w:proofErr w:type="spellStart"/>
            <w:r w:rsidRPr="004B44FE">
              <w:t>Хангаласском</w:t>
            </w:r>
            <w:proofErr w:type="spellEnd"/>
            <w:r w:rsidRPr="004B44FE">
              <w:t>,</w:t>
            </w:r>
          </w:p>
          <w:p w:rsidR="00277867" w:rsidRPr="004B44FE" w:rsidRDefault="00277867" w:rsidP="00655674">
            <w:pPr>
              <w:jc w:val="both"/>
            </w:pPr>
            <w:r w:rsidRPr="004B44FE">
              <w:t xml:space="preserve"> </w:t>
            </w:r>
            <w:proofErr w:type="spellStart"/>
            <w:r w:rsidRPr="004B44FE">
              <w:t>Чурапчинском</w:t>
            </w:r>
            <w:proofErr w:type="spellEnd"/>
            <w:r w:rsidRPr="004B44FE">
              <w:t xml:space="preserve">, </w:t>
            </w:r>
            <w:proofErr w:type="spellStart"/>
            <w:r w:rsidRPr="004B44FE">
              <w:t>Эвено-Бытантайском</w:t>
            </w:r>
            <w:proofErr w:type="spellEnd"/>
            <w:r w:rsidRPr="004B44FE">
              <w:t xml:space="preserve"> </w:t>
            </w:r>
            <w:proofErr w:type="gramStart"/>
            <w:r w:rsidRPr="004B44FE">
              <w:t>улусах</w:t>
            </w:r>
            <w:proofErr w:type="gramEnd"/>
            <w:r w:rsidRPr="004B44FE">
              <w:t xml:space="preserve"> и в г. Якутске. Выписки сформированы по папкам и сохранены на общем ресурсе: </w:t>
            </w:r>
            <w:proofErr w:type="gramStart"/>
            <w:r w:rsidRPr="004B44FE">
              <w:t>R:\13.10.2022_ВЫПИСКИ_ИЗ_ЕГРН).</w:t>
            </w:r>
            <w:proofErr w:type="gramEnd"/>
          </w:p>
        </w:tc>
        <w:tc>
          <w:tcPr>
            <w:tcW w:w="708" w:type="pct"/>
            <w:gridSpan w:val="2"/>
          </w:tcPr>
          <w:p w:rsidR="00277867" w:rsidRPr="004B44FE" w:rsidRDefault="00277867" w:rsidP="00655674">
            <w:pPr>
              <w:jc w:val="center"/>
            </w:pPr>
            <w:r w:rsidRPr="004B44FE">
              <w:t>100</w:t>
            </w:r>
          </w:p>
        </w:tc>
      </w:tr>
      <w:tr w:rsidR="00277867" w:rsidRPr="004B44FE" w:rsidTr="007E4E03">
        <w:trPr>
          <w:trHeight w:val="158"/>
        </w:trPr>
        <w:tc>
          <w:tcPr>
            <w:tcW w:w="216" w:type="pct"/>
          </w:tcPr>
          <w:p w:rsidR="00277867" w:rsidRPr="004B44FE" w:rsidRDefault="00A77143" w:rsidP="003C1BED">
            <w:pPr>
              <w:jc w:val="center"/>
            </w:pPr>
            <w:r w:rsidRPr="004B44FE">
              <w:t>22</w:t>
            </w:r>
          </w:p>
        </w:tc>
        <w:tc>
          <w:tcPr>
            <w:tcW w:w="1201" w:type="pct"/>
          </w:tcPr>
          <w:p w:rsidR="00277867" w:rsidRPr="004B44FE" w:rsidRDefault="00277867" w:rsidP="00655674">
            <w:pPr>
              <w:jc w:val="both"/>
            </w:pPr>
            <w:r w:rsidRPr="004B44FE">
              <w:rPr>
                <w:color w:val="000000"/>
              </w:rPr>
              <w:t>Исполнение Плана мероприятий («дорожной карты») по внедрению ЦОС ФХД (подсистема «Имущество») и его интеграции с ИС «Реестр государственного имущества РС (Я)»</w:t>
            </w:r>
          </w:p>
        </w:tc>
        <w:tc>
          <w:tcPr>
            <w:tcW w:w="638" w:type="pct"/>
          </w:tcPr>
          <w:p w:rsidR="00277867" w:rsidRPr="004B44FE" w:rsidRDefault="00277867" w:rsidP="00655674">
            <w:pPr>
              <w:pStyle w:val="a7"/>
              <w:tabs>
                <w:tab w:val="clear" w:pos="4153"/>
                <w:tab w:val="clear" w:pos="8306"/>
              </w:tabs>
              <w:jc w:val="center"/>
              <w:rPr>
                <w:sz w:val="24"/>
                <w:szCs w:val="24"/>
              </w:rPr>
            </w:pPr>
            <w:r w:rsidRPr="004B44FE">
              <w:rPr>
                <w:sz w:val="24"/>
                <w:szCs w:val="24"/>
              </w:rPr>
              <w:t>Ноябрь</w:t>
            </w:r>
          </w:p>
        </w:tc>
        <w:tc>
          <w:tcPr>
            <w:tcW w:w="730" w:type="pct"/>
          </w:tcPr>
          <w:p w:rsidR="00277867" w:rsidRPr="004B44FE" w:rsidRDefault="00277867" w:rsidP="00655674">
            <w:pPr>
              <w:jc w:val="center"/>
            </w:pPr>
            <w:r w:rsidRPr="004B44FE">
              <w:t>Отдел по работе с субъектами государственного сектора экономики</w:t>
            </w:r>
          </w:p>
        </w:tc>
        <w:tc>
          <w:tcPr>
            <w:tcW w:w="1507" w:type="pct"/>
          </w:tcPr>
          <w:p w:rsidR="00277867" w:rsidRPr="004B44FE" w:rsidRDefault="00277867" w:rsidP="00655674">
            <w:pPr>
              <w:jc w:val="both"/>
              <w:rPr>
                <w:b/>
              </w:rPr>
            </w:pPr>
            <w:r w:rsidRPr="004B44FE">
              <w:rPr>
                <w:b/>
              </w:rPr>
              <w:t>Исполнен.</w:t>
            </w:r>
          </w:p>
          <w:p w:rsidR="00277867" w:rsidRPr="004B44FE" w:rsidRDefault="00277867" w:rsidP="00655674">
            <w:pPr>
              <w:jc w:val="both"/>
              <w:rPr>
                <w:b/>
              </w:rPr>
            </w:pPr>
            <w:r w:rsidRPr="004B44FE">
              <w:t>17.11.2022г завершено внесение ОКОФ в РГИ по 750 объектам казны.</w:t>
            </w:r>
          </w:p>
        </w:tc>
        <w:tc>
          <w:tcPr>
            <w:tcW w:w="708" w:type="pct"/>
            <w:gridSpan w:val="2"/>
          </w:tcPr>
          <w:p w:rsidR="00277867" w:rsidRPr="004B44FE" w:rsidRDefault="00277867" w:rsidP="00655674">
            <w:pPr>
              <w:jc w:val="center"/>
            </w:pPr>
            <w:r w:rsidRPr="004B44FE">
              <w:t>100</w:t>
            </w:r>
          </w:p>
        </w:tc>
      </w:tr>
      <w:tr w:rsidR="00277867" w:rsidRPr="004B44FE" w:rsidTr="007E4E03">
        <w:trPr>
          <w:trHeight w:val="158"/>
        </w:trPr>
        <w:tc>
          <w:tcPr>
            <w:tcW w:w="216" w:type="pct"/>
          </w:tcPr>
          <w:p w:rsidR="00277867" w:rsidRPr="004B44FE" w:rsidRDefault="00A77143" w:rsidP="003C1BED">
            <w:pPr>
              <w:jc w:val="center"/>
            </w:pPr>
            <w:r w:rsidRPr="004B44FE">
              <w:t>23</w:t>
            </w:r>
          </w:p>
        </w:tc>
        <w:tc>
          <w:tcPr>
            <w:tcW w:w="1201" w:type="pct"/>
          </w:tcPr>
          <w:p w:rsidR="00277867" w:rsidRPr="004B44FE" w:rsidRDefault="00277867" w:rsidP="00655674">
            <w:pPr>
              <w:jc w:val="both"/>
            </w:pPr>
            <w:r w:rsidRPr="004B44FE">
              <w:t>Членство в СД</w:t>
            </w:r>
          </w:p>
        </w:tc>
        <w:tc>
          <w:tcPr>
            <w:tcW w:w="638" w:type="pct"/>
          </w:tcPr>
          <w:p w:rsidR="00277867" w:rsidRPr="004B44FE" w:rsidRDefault="00277867" w:rsidP="00655674">
            <w:pPr>
              <w:pStyle w:val="a7"/>
              <w:tabs>
                <w:tab w:val="clear" w:pos="4153"/>
                <w:tab w:val="clear" w:pos="8306"/>
              </w:tabs>
              <w:jc w:val="center"/>
              <w:rPr>
                <w:sz w:val="24"/>
                <w:szCs w:val="24"/>
              </w:rPr>
            </w:pPr>
            <w:r w:rsidRPr="004B44FE">
              <w:rPr>
                <w:sz w:val="24"/>
                <w:szCs w:val="24"/>
              </w:rPr>
              <w:t>в течение года</w:t>
            </w:r>
          </w:p>
        </w:tc>
        <w:tc>
          <w:tcPr>
            <w:tcW w:w="730" w:type="pct"/>
          </w:tcPr>
          <w:p w:rsidR="00277867" w:rsidRPr="004B44FE" w:rsidRDefault="00277867" w:rsidP="00655674">
            <w:pPr>
              <w:jc w:val="center"/>
            </w:pPr>
            <w:r w:rsidRPr="004B44FE">
              <w:t>Отдел по работе с субъектами государственного сектора экономики</w:t>
            </w:r>
          </w:p>
        </w:tc>
        <w:tc>
          <w:tcPr>
            <w:tcW w:w="1507" w:type="pct"/>
          </w:tcPr>
          <w:p w:rsidR="00277867" w:rsidRPr="004B44FE" w:rsidRDefault="00277867" w:rsidP="00655674">
            <w:pPr>
              <w:jc w:val="both"/>
              <w:rPr>
                <w:b/>
              </w:rPr>
            </w:pPr>
            <w:r w:rsidRPr="004B44FE">
              <w:rPr>
                <w:b/>
              </w:rPr>
              <w:t>Исполнен.</w:t>
            </w:r>
          </w:p>
          <w:p w:rsidR="00277867" w:rsidRPr="004B44FE" w:rsidRDefault="00277867" w:rsidP="00655674">
            <w:pPr>
              <w:jc w:val="both"/>
              <w:rPr>
                <w:b/>
              </w:rPr>
            </w:pPr>
            <w:r w:rsidRPr="004B44FE">
              <w:t>По поручению Департамента корпоративных технологий подготовлена информация по членству сотрудников Минимущества РС (Я), включая министра в советах директоров акционерных обществ.</w:t>
            </w:r>
          </w:p>
        </w:tc>
        <w:tc>
          <w:tcPr>
            <w:tcW w:w="708" w:type="pct"/>
            <w:gridSpan w:val="2"/>
          </w:tcPr>
          <w:p w:rsidR="00277867" w:rsidRPr="004B44FE" w:rsidRDefault="00277867" w:rsidP="00655674">
            <w:pPr>
              <w:jc w:val="center"/>
            </w:pPr>
            <w:r w:rsidRPr="004B44FE">
              <w:t>100</w:t>
            </w:r>
          </w:p>
        </w:tc>
      </w:tr>
      <w:tr w:rsidR="00277867" w:rsidRPr="004B44FE" w:rsidTr="007E4E03">
        <w:trPr>
          <w:trHeight w:val="158"/>
        </w:trPr>
        <w:tc>
          <w:tcPr>
            <w:tcW w:w="216" w:type="pct"/>
          </w:tcPr>
          <w:p w:rsidR="00277867" w:rsidRPr="004B44FE" w:rsidRDefault="00A77143" w:rsidP="003C1BED">
            <w:pPr>
              <w:jc w:val="center"/>
            </w:pPr>
            <w:r w:rsidRPr="004B44FE">
              <w:t>24</w:t>
            </w:r>
          </w:p>
        </w:tc>
        <w:tc>
          <w:tcPr>
            <w:tcW w:w="1201" w:type="pct"/>
          </w:tcPr>
          <w:p w:rsidR="00277867" w:rsidRPr="004B44FE" w:rsidRDefault="00277867" w:rsidP="00655674">
            <w:pPr>
              <w:jc w:val="both"/>
            </w:pPr>
            <w:r w:rsidRPr="004B44FE">
              <w:t xml:space="preserve">Подготовка и направление сводной информации о применении показателей креативной интенсивности государственными унитарными предприятиями, хозяйственными </w:t>
            </w:r>
            <w:r w:rsidRPr="004B44FE">
              <w:lastRenderedPageBreak/>
              <w:t>обществами, в уставном капитале которых доля Республики Саха (Якутия) превышает пятьдесят процентов</w:t>
            </w:r>
          </w:p>
        </w:tc>
        <w:tc>
          <w:tcPr>
            <w:tcW w:w="638" w:type="pct"/>
          </w:tcPr>
          <w:p w:rsidR="00277867" w:rsidRPr="004B44FE" w:rsidRDefault="00277867" w:rsidP="00655674">
            <w:pPr>
              <w:pStyle w:val="a7"/>
              <w:tabs>
                <w:tab w:val="clear" w:pos="4153"/>
                <w:tab w:val="clear" w:pos="8306"/>
              </w:tabs>
              <w:jc w:val="center"/>
              <w:rPr>
                <w:sz w:val="24"/>
                <w:szCs w:val="24"/>
              </w:rPr>
            </w:pPr>
            <w:r w:rsidRPr="004B44FE">
              <w:rPr>
                <w:sz w:val="24"/>
                <w:szCs w:val="24"/>
              </w:rPr>
              <w:lastRenderedPageBreak/>
              <w:t>Октябрь 2022 года</w:t>
            </w:r>
          </w:p>
        </w:tc>
        <w:tc>
          <w:tcPr>
            <w:tcW w:w="730" w:type="pct"/>
          </w:tcPr>
          <w:p w:rsidR="00277867" w:rsidRPr="004B44FE" w:rsidRDefault="00277867" w:rsidP="00655674">
            <w:pPr>
              <w:jc w:val="center"/>
            </w:pPr>
            <w:r w:rsidRPr="004B44FE">
              <w:t>Отдел по работе с субъектами государственного сектора экономики</w:t>
            </w:r>
          </w:p>
        </w:tc>
        <w:tc>
          <w:tcPr>
            <w:tcW w:w="1507" w:type="pct"/>
          </w:tcPr>
          <w:p w:rsidR="00277867" w:rsidRPr="004B44FE" w:rsidRDefault="00277867" w:rsidP="00655674">
            <w:pPr>
              <w:jc w:val="both"/>
              <w:rPr>
                <w:b/>
              </w:rPr>
            </w:pPr>
            <w:r w:rsidRPr="004B44FE">
              <w:rPr>
                <w:b/>
              </w:rPr>
              <w:t>Исполнен.</w:t>
            </w:r>
          </w:p>
          <w:p w:rsidR="00277867" w:rsidRPr="004B44FE" w:rsidRDefault="00277867" w:rsidP="00655674">
            <w:pPr>
              <w:jc w:val="both"/>
              <w:rPr>
                <w:b/>
              </w:rPr>
            </w:pPr>
            <w:r w:rsidRPr="004B44FE">
              <w:t xml:space="preserve">Во исполнение запроса АО «Корпорация развития РС (Я)» от 13.09.2022 № 341-09/22-Я отделом обеспечено формирование информации о применении показателей креативной интенсивности </w:t>
            </w:r>
            <w:r w:rsidRPr="004B44FE">
              <w:lastRenderedPageBreak/>
              <w:t>государственными унитарными предприятиями, хозяйственными обществами, в уставном капитале которых доля Республики Саха (Якутия) превышает пятьдесят процентов. Информация направлена исх. от 04.10.2022 №04/И-8770.</w:t>
            </w:r>
          </w:p>
        </w:tc>
        <w:tc>
          <w:tcPr>
            <w:tcW w:w="708" w:type="pct"/>
            <w:gridSpan w:val="2"/>
          </w:tcPr>
          <w:p w:rsidR="00277867" w:rsidRPr="004B44FE" w:rsidRDefault="00277867" w:rsidP="00655674">
            <w:pPr>
              <w:jc w:val="center"/>
            </w:pPr>
            <w:r w:rsidRPr="004B44FE">
              <w:lastRenderedPageBreak/>
              <w:t>100</w:t>
            </w:r>
          </w:p>
        </w:tc>
      </w:tr>
      <w:tr w:rsidR="00277867" w:rsidRPr="004B44FE" w:rsidTr="007E4E03">
        <w:trPr>
          <w:trHeight w:val="158"/>
        </w:trPr>
        <w:tc>
          <w:tcPr>
            <w:tcW w:w="216" w:type="pct"/>
          </w:tcPr>
          <w:p w:rsidR="00277867" w:rsidRPr="004B44FE" w:rsidRDefault="00A77143" w:rsidP="003C1BED">
            <w:pPr>
              <w:jc w:val="center"/>
            </w:pPr>
            <w:r w:rsidRPr="004B44FE">
              <w:lastRenderedPageBreak/>
              <w:t>25</w:t>
            </w:r>
          </w:p>
        </w:tc>
        <w:tc>
          <w:tcPr>
            <w:tcW w:w="1201" w:type="pct"/>
          </w:tcPr>
          <w:p w:rsidR="00277867" w:rsidRPr="004B44FE" w:rsidRDefault="00277867" w:rsidP="00655674">
            <w:pPr>
              <w:jc w:val="both"/>
            </w:pPr>
            <w:r w:rsidRPr="004B44FE">
              <w:t xml:space="preserve">Во исполнение пунктов 3.2, 3.3. Протокола рабочего совещания по вопросам оказания имущественной поддержки субъектам малого и среднего предпринимательства и </w:t>
            </w:r>
            <w:proofErr w:type="spellStart"/>
            <w:r w:rsidRPr="004B44FE">
              <w:t>самозанятым</w:t>
            </w:r>
            <w:proofErr w:type="spellEnd"/>
            <w:r w:rsidRPr="004B44FE">
              <w:t xml:space="preserve"> гражданам РС (Я) от 28.09.2022 №Пр-120-П6 подготовить сводную информацию по неиспользуемому имуществу, находящегося в собственности хозяйственных обществ с долей РС (Я) более 50%.</w:t>
            </w:r>
          </w:p>
        </w:tc>
        <w:tc>
          <w:tcPr>
            <w:tcW w:w="638" w:type="pct"/>
          </w:tcPr>
          <w:p w:rsidR="00277867" w:rsidRPr="004B44FE" w:rsidRDefault="00277867" w:rsidP="00655674">
            <w:pPr>
              <w:pStyle w:val="a7"/>
              <w:tabs>
                <w:tab w:val="clear" w:pos="4153"/>
                <w:tab w:val="clear" w:pos="8306"/>
              </w:tabs>
              <w:jc w:val="center"/>
              <w:rPr>
                <w:sz w:val="24"/>
                <w:szCs w:val="24"/>
              </w:rPr>
            </w:pPr>
            <w:r w:rsidRPr="004B44FE">
              <w:rPr>
                <w:sz w:val="24"/>
                <w:szCs w:val="24"/>
              </w:rPr>
              <w:t>Октябрь 2022 года</w:t>
            </w:r>
          </w:p>
        </w:tc>
        <w:tc>
          <w:tcPr>
            <w:tcW w:w="730" w:type="pct"/>
          </w:tcPr>
          <w:p w:rsidR="00277867" w:rsidRPr="004B44FE" w:rsidRDefault="00277867" w:rsidP="00655674">
            <w:pPr>
              <w:jc w:val="center"/>
            </w:pPr>
            <w:r w:rsidRPr="004B44FE">
              <w:t>Отдел по работе с субъектами государственного сектора экономики</w:t>
            </w:r>
          </w:p>
        </w:tc>
        <w:tc>
          <w:tcPr>
            <w:tcW w:w="1507" w:type="pct"/>
          </w:tcPr>
          <w:p w:rsidR="00277867" w:rsidRPr="004B44FE" w:rsidRDefault="00277867" w:rsidP="00F4445A">
            <w:pPr>
              <w:jc w:val="both"/>
              <w:rPr>
                <w:b/>
              </w:rPr>
            </w:pPr>
            <w:r w:rsidRPr="004B44FE">
              <w:rPr>
                <w:b/>
              </w:rPr>
              <w:t>Исполнен.</w:t>
            </w:r>
          </w:p>
          <w:p w:rsidR="00277867" w:rsidRPr="004B44FE" w:rsidRDefault="00277867" w:rsidP="00F4445A">
            <w:pPr>
              <w:jc w:val="both"/>
            </w:pPr>
            <w:r w:rsidRPr="004B44FE">
              <w:t xml:space="preserve">Обеспечено формирование сводной информации о неиспользуемом имуществе, находящегося в собственности хозяйственных обществ с долей РС (Я) более 50%, возможного к предоставлению во временное владение и (или) пользование, также имущества, переданного в аренду субъектам МСП и </w:t>
            </w:r>
            <w:proofErr w:type="spellStart"/>
            <w:r w:rsidRPr="004B44FE">
              <w:t>самозанятым</w:t>
            </w:r>
            <w:proofErr w:type="spellEnd"/>
            <w:r w:rsidRPr="004B44FE">
              <w:t xml:space="preserve"> гражданам.</w:t>
            </w:r>
          </w:p>
          <w:p w:rsidR="00277867" w:rsidRPr="004B44FE" w:rsidRDefault="00277867" w:rsidP="00F4445A">
            <w:pPr>
              <w:jc w:val="both"/>
            </w:pPr>
            <w:r w:rsidRPr="004B44FE">
              <w:t>Информация направлена в Департамент корпоративных технологий, Департамент по имущественному комплексу и в отдел государственных услуг и регулирования сделок исх. от 10.10.2022 №370.</w:t>
            </w:r>
          </w:p>
        </w:tc>
        <w:tc>
          <w:tcPr>
            <w:tcW w:w="708" w:type="pct"/>
            <w:gridSpan w:val="2"/>
          </w:tcPr>
          <w:p w:rsidR="00277867" w:rsidRPr="004B44FE" w:rsidRDefault="00277867" w:rsidP="00655674">
            <w:pPr>
              <w:jc w:val="center"/>
            </w:pPr>
            <w:r w:rsidRPr="004B44FE">
              <w:t>100</w:t>
            </w:r>
          </w:p>
        </w:tc>
      </w:tr>
      <w:tr w:rsidR="00277867" w:rsidRPr="004B44FE" w:rsidTr="007E4E03">
        <w:trPr>
          <w:trHeight w:val="158"/>
        </w:trPr>
        <w:tc>
          <w:tcPr>
            <w:tcW w:w="216" w:type="pct"/>
          </w:tcPr>
          <w:p w:rsidR="00277867" w:rsidRPr="004B44FE" w:rsidRDefault="00A77143" w:rsidP="003C1BED">
            <w:pPr>
              <w:jc w:val="center"/>
            </w:pPr>
            <w:r w:rsidRPr="004B44FE">
              <w:t>26</w:t>
            </w:r>
          </w:p>
        </w:tc>
        <w:tc>
          <w:tcPr>
            <w:tcW w:w="1201" w:type="pct"/>
          </w:tcPr>
          <w:p w:rsidR="00277867" w:rsidRPr="004B44FE" w:rsidRDefault="00277867" w:rsidP="00655674">
            <w:pPr>
              <w:jc w:val="both"/>
            </w:pPr>
            <w:proofErr w:type="gramStart"/>
            <w:r w:rsidRPr="004B44FE">
              <w:t xml:space="preserve">Исполнение пункта 9 Перечня персональных поручений Главы РС (Я) от 14.02.2022 № Пр-695-А1 о внедрении ключевых показателей эффективности (КПЭ) по устойчивому развитию (ESG-принципов) и принятии стратегий цифровой трансформации (разделов по цифровой трансформации в стратегиях развития) хозяйствующими субъектами с участием РС (Я) и пункта 5 протокола Министерства </w:t>
            </w:r>
            <w:r w:rsidRPr="004B44FE">
              <w:lastRenderedPageBreak/>
              <w:t>имущественных и земельных отношений Республики Саха (Якутия) от 25.08.2022 № Пр-МИЗО-77.</w:t>
            </w:r>
            <w:proofErr w:type="gramEnd"/>
          </w:p>
        </w:tc>
        <w:tc>
          <w:tcPr>
            <w:tcW w:w="638" w:type="pct"/>
          </w:tcPr>
          <w:p w:rsidR="00277867" w:rsidRPr="004B44FE" w:rsidRDefault="00277867" w:rsidP="00655674">
            <w:pPr>
              <w:pStyle w:val="a7"/>
              <w:tabs>
                <w:tab w:val="clear" w:pos="4153"/>
                <w:tab w:val="clear" w:pos="8306"/>
              </w:tabs>
              <w:jc w:val="center"/>
              <w:rPr>
                <w:sz w:val="24"/>
                <w:szCs w:val="24"/>
              </w:rPr>
            </w:pPr>
            <w:r w:rsidRPr="004B44FE">
              <w:rPr>
                <w:sz w:val="24"/>
                <w:szCs w:val="24"/>
              </w:rPr>
              <w:lastRenderedPageBreak/>
              <w:t>4 квартал</w:t>
            </w:r>
          </w:p>
        </w:tc>
        <w:tc>
          <w:tcPr>
            <w:tcW w:w="730" w:type="pct"/>
          </w:tcPr>
          <w:p w:rsidR="00277867" w:rsidRPr="004B44FE" w:rsidRDefault="00277867" w:rsidP="00655674">
            <w:pPr>
              <w:jc w:val="center"/>
            </w:pPr>
            <w:r w:rsidRPr="004B44FE">
              <w:t>Отдел по работе с субъектами государственного сектора экономики</w:t>
            </w:r>
          </w:p>
        </w:tc>
        <w:tc>
          <w:tcPr>
            <w:tcW w:w="1507" w:type="pct"/>
          </w:tcPr>
          <w:p w:rsidR="00F4555E" w:rsidRPr="004B44FE" w:rsidRDefault="00F4555E" w:rsidP="00F4445A">
            <w:pPr>
              <w:jc w:val="both"/>
              <w:rPr>
                <w:b/>
              </w:rPr>
            </w:pPr>
            <w:r w:rsidRPr="004B44FE">
              <w:rPr>
                <w:b/>
              </w:rPr>
              <w:t>Исполнен.</w:t>
            </w:r>
          </w:p>
          <w:p w:rsidR="00277867" w:rsidRPr="004B44FE" w:rsidRDefault="00277867" w:rsidP="00F4445A">
            <w:pPr>
              <w:jc w:val="both"/>
            </w:pPr>
            <w:proofErr w:type="gramStart"/>
            <w:r w:rsidRPr="004B44FE">
              <w:t>1.По поручению ДКТ 14.10.2022г организовано проведение совещания в режиме ВКС по рассмотрению промежуточных докладов ГУП «РЦТИ», АО «КДМ», АО «</w:t>
            </w:r>
            <w:proofErr w:type="spellStart"/>
            <w:r w:rsidRPr="004B44FE">
              <w:t>Сахагипрозем</w:t>
            </w:r>
            <w:proofErr w:type="spellEnd"/>
            <w:r w:rsidRPr="004B44FE">
              <w:t xml:space="preserve">», ЦФБП о проделанной работе по разработке, согласованию и принятию Стратегии устойчивого развития и цифровой трансформации и внесения изменения в Положения о КПЭ с участием представителей Минэкономики РС (Я), </w:t>
            </w:r>
            <w:proofErr w:type="spellStart"/>
            <w:r w:rsidRPr="004B44FE">
              <w:t>Мининноваций</w:t>
            </w:r>
            <w:proofErr w:type="spellEnd"/>
            <w:r w:rsidRPr="004B44FE">
              <w:t xml:space="preserve"> РС (Я).</w:t>
            </w:r>
            <w:proofErr w:type="gramEnd"/>
          </w:p>
          <w:p w:rsidR="00277867" w:rsidRPr="004B44FE" w:rsidRDefault="00277867" w:rsidP="00F4445A">
            <w:pPr>
              <w:jc w:val="both"/>
            </w:pPr>
            <w:proofErr w:type="gramStart"/>
            <w:r w:rsidRPr="004B44FE">
              <w:t xml:space="preserve">2.В адрес отраслевых ОГВ, АО с долей РС </w:t>
            </w:r>
            <w:r w:rsidRPr="004B44FE">
              <w:lastRenderedPageBreak/>
              <w:t xml:space="preserve">(Я) и </w:t>
            </w:r>
            <w:proofErr w:type="spellStart"/>
            <w:r w:rsidRPr="004B44FE">
              <w:t>ГУПов</w:t>
            </w:r>
            <w:proofErr w:type="spellEnd"/>
            <w:r w:rsidRPr="004B44FE">
              <w:t xml:space="preserve"> направлены для использования в работе Методические рекомендации по цифровой трансформации государственных корпораций и компаний с государственным участием, утвержденные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31.08.2022 № 34.</w:t>
            </w:r>
            <w:proofErr w:type="gramEnd"/>
          </w:p>
          <w:p w:rsidR="00277867" w:rsidRPr="004B44FE" w:rsidRDefault="00277867" w:rsidP="00F4445A">
            <w:pPr>
              <w:jc w:val="both"/>
            </w:pPr>
            <w:r w:rsidRPr="004B44FE">
              <w:t xml:space="preserve">3.По поручению ДКТ организованы совещания по рассмотрению промежуточных докладов о проделанной работе по разработке, согласованию и принятию Стратегии устойчивого развития и цифровой трансформации и внесения изменения в Положения о КПЭ с участием представителей Минэкономики РС (Я), </w:t>
            </w:r>
            <w:proofErr w:type="spellStart"/>
            <w:r w:rsidRPr="004B44FE">
              <w:t>Мининноваций</w:t>
            </w:r>
            <w:proofErr w:type="spellEnd"/>
            <w:r w:rsidRPr="004B44FE">
              <w:t xml:space="preserve"> РС (Я):</w:t>
            </w:r>
          </w:p>
          <w:p w:rsidR="00277867" w:rsidRPr="004B44FE" w:rsidRDefault="00277867" w:rsidP="00F4445A">
            <w:pPr>
              <w:jc w:val="both"/>
            </w:pPr>
            <w:r w:rsidRPr="004B44FE">
              <w:t xml:space="preserve">- 17.10.2022г и 21.10.2022г подведомственных организаций </w:t>
            </w:r>
            <w:proofErr w:type="spellStart"/>
            <w:r w:rsidRPr="004B44FE">
              <w:t>Мининноваций</w:t>
            </w:r>
            <w:proofErr w:type="spellEnd"/>
            <w:r w:rsidRPr="004B44FE">
              <w:t xml:space="preserve"> РС (Я) и МСХ РС (Я);</w:t>
            </w:r>
          </w:p>
          <w:p w:rsidR="00277867" w:rsidRPr="004B44FE" w:rsidRDefault="00277867" w:rsidP="00F4445A">
            <w:pPr>
              <w:jc w:val="both"/>
            </w:pPr>
            <w:r w:rsidRPr="004B44FE">
              <w:t>- 26-28.10.2022г подведомственных организаций Минтранса РС (Я), МФ РС (Я), МЭ РС (Я), МЗ РС (Я), МВС РС (Я), МЖК и</w:t>
            </w:r>
            <w:proofErr w:type="gramStart"/>
            <w:r w:rsidRPr="004B44FE">
              <w:t xml:space="preserve"> Э</w:t>
            </w:r>
            <w:proofErr w:type="gramEnd"/>
            <w:r w:rsidRPr="004B44FE">
              <w:t xml:space="preserve"> РС (Я), Минэкологии РС (Я), </w:t>
            </w:r>
            <w:proofErr w:type="spellStart"/>
            <w:r w:rsidRPr="004B44FE">
              <w:t>МинАрктики</w:t>
            </w:r>
            <w:proofErr w:type="spellEnd"/>
            <w:r w:rsidRPr="004B44FE">
              <w:t xml:space="preserve"> РС (Я), Минстрой РС (Я), </w:t>
            </w:r>
            <w:proofErr w:type="spellStart"/>
            <w:r w:rsidRPr="004B44FE">
              <w:t>ГоскомОБЖ</w:t>
            </w:r>
            <w:proofErr w:type="spellEnd"/>
            <w:r w:rsidRPr="004B44FE">
              <w:t>.</w:t>
            </w:r>
          </w:p>
          <w:p w:rsidR="00277867" w:rsidRPr="004B44FE" w:rsidRDefault="00277867" w:rsidP="00F4445A">
            <w:pPr>
              <w:jc w:val="both"/>
              <w:rPr>
                <w:color w:val="000000"/>
              </w:rPr>
            </w:pPr>
            <w:r w:rsidRPr="004B44FE">
              <w:rPr>
                <w:color w:val="000000"/>
              </w:rPr>
              <w:t xml:space="preserve">4.Еженедельно по пятницам обновляется информация о ходе принятий стратегий устойчивого развития и цифровой трансформации </w:t>
            </w:r>
            <w:proofErr w:type="spellStart"/>
            <w:r w:rsidRPr="004B44FE">
              <w:rPr>
                <w:color w:val="000000"/>
              </w:rPr>
              <w:t>вотношении</w:t>
            </w:r>
            <w:proofErr w:type="spellEnd"/>
            <w:r w:rsidRPr="004B44FE">
              <w:rPr>
                <w:color w:val="000000"/>
              </w:rPr>
              <w:t xml:space="preserve"> 40 </w:t>
            </w:r>
            <w:r w:rsidRPr="004B44FE">
              <w:rPr>
                <w:color w:val="000000"/>
              </w:rPr>
              <w:lastRenderedPageBreak/>
              <w:t>организаций - АО и ГУП, передается в рабочем порядке в адрес Департамента корпоративных технологий.</w:t>
            </w:r>
          </w:p>
          <w:p w:rsidR="00277867" w:rsidRPr="004B44FE" w:rsidRDefault="00277867" w:rsidP="00F4445A">
            <w:pPr>
              <w:jc w:val="both"/>
            </w:pPr>
            <w:r w:rsidRPr="004B44FE">
              <w:rPr>
                <w:color w:val="000000"/>
              </w:rPr>
              <w:t>5.</w:t>
            </w:r>
            <w:r w:rsidRPr="004B44FE">
              <w:t xml:space="preserve"> В адрес ОГВ и </w:t>
            </w:r>
            <w:proofErr w:type="spellStart"/>
            <w:r w:rsidRPr="004B44FE">
              <w:t>хозсубъектов</w:t>
            </w:r>
            <w:proofErr w:type="spellEnd"/>
            <w:r w:rsidRPr="004B44FE">
              <w:t xml:space="preserve"> направлены приглашения на рабочее совещание у министра (исх. от 28.11.2022 №04/И-016-10536). Составлен список присутствующих. Подготовлена сводная информация о ходе принятия стратегий устойчивого развития и цифровой трансформации и КПЭ. 01.12.2022 в 17ч организовано ВКС под руководством министра.</w:t>
            </w:r>
          </w:p>
          <w:p w:rsidR="00277867" w:rsidRPr="004B44FE" w:rsidRDefault="00277867" w:rsidP="00F4445A">
            <w:pPr>
              <w:jc w:val="both"/>
              <w:rPr>
                <w:b/>
              </w:rPr>
            </w:pPr>
            <w:r w:rsidRPr="004B44FE">
              <w:t xml:space="preserve">6. </w:t>
            </w:r>
            <w:proofErr w:type="gramStart"/>
            <w:r w:rsidRPr="004B44FE">
              <w:t>На запрос ГАУ ЦСИ от 05.12.2022 №516.Исх-990 направлена информация о ходе разработки и принятия стратегий устойчивого развития и цифровой трансформации, внесения изменений в Положение о КПЭ хозяйствующими субъектами госсектора экономики РС (Я) (исх. от 12.12.2022 №04/И-016-10985.</w:t>
            </w:r>
            <w:proofErr w:type="gramEnd"/>
          </w:p>
        </w:tc>
        <w:tc>
          <w:tcPr>
            <w:tcW w:w="708" w:type="pct"/>
            <w:gridSpan w:val="2"/>
          </w:tcPr>
          <w:p w:rsidR="00277867" w:rsidRPr="004B44FE" w:rsidRDefault="00277867" w:rsidP="00655674">
            <w:pPr>
              <w:jc w:val="center"/>
            </w:pPr>
            <w:r w:rsidRPr="004B44FE">
              <w:lastRenderedPageBreak/>
              <w:t>100</w:t>
            </w:r>
          </w:p>
        </w:tc>
      </w:tr>
      <w:tr w:rsidR="00277867" w:rsidRPr="004B44FE" w:rsidTr="007E4E03">
        <w:trPr>
          <w:trHeight w:val="158"/>
        </w:trPr>
        <w:tc>
          <w:tcPr>
            <w:tcW w:w="216" w:type="pct"/>
          </w:tcPr>
          <w:p w:rsidR="00277867" w:rsidRPr="004B44FE" w:rsidRDefault="00A77143" w:rsidP="003C1BED">
            <w:pPr>
              <w:jc w:val="center"/>
            </w:pPr>
            <w:r w:rsidRPr="004B44FE">
              <w:lastRenderedPageBreak/>
              <w:t>27</w:t>
            </w:r>
          </w:p>
        </w:tc>
        <w:tc>
          <w:tcPr>
            <w:tcW w:w="1201" w:type="pct"/>
          </w:tcPr>
          <w:p w:rsidR="00277867" w:rsidRPr="004B44FE" w:rsidRDefault="00277867" w:rsidP="00655674">
            <w:pPr>
              <w:shd w:val="clear" w:color="auto" w:fill="FFFFFF"/>
              <w:jc w:val="both"/>
            </w:pPr>
            <w:r w:rsidRPr="004B44FE">
              <w:t xml:space="preserve">Формирование запросов, свод ответов по запросам, подготовка письма в Минэкономики РС (Я) сводной информации с учетом принятых в 2022 году антикризисных планов подведомственных </w:t>
            </w:r>
            <w:proofErr w:type="spellStart"/>
            <w:r w:rsidRPr="004B44FE">
              <w:t>Минимуществу</w:t>
            </w:r>
            <w:proofErr w:type="spellEnd"/>
            <w:r w:rsidRPr="004B44FE">
              <w:t xml:space="preserve"> РС (Я)  организаций.</w:t>
            </w:r>
          </w:p>
        </w:tc>
        <w:tc>
          <w:tcPr>
            <w:tcW w:w="638" w:type="pct"/>
          </w:tcPr>
          <w:p w:rsidR="00277867" w:rsidRPr="004B44FE" w:rsidRDefault="00277867" w:rsidP="00655674">
            <w:pPr>
              <w:pStyle w:val="a3"/>
              <w:tabs>
                <w:tab w:val="left" w:pos="142"/>
              </w:tabs>
              <w:rPr>
                <w:b w:val="0"/>
                <w:szCs w:val="24"/>
              </w:rPr>
            </w:pPr>
            <w:r w:rsidRPr="004B44FE">
              <w:rPr>
                <w:b w:val="0"/>
                <w:szCs w:val="24"/>
              </w:rPr>
              <w:t xml:space="preserve">до 05 числа месяца, следующего за </w:t>
            </w:r>
            <w:proofErr w:type="gramStart"/>
            <w:r w:rsidRPr="004B44FE">
              <w:rPr>
                <w:b w:val="0"/>
                <w:szCs w:val="24"/>
              </w:rPr>
              <w:t>отчетным</w:t>
            </w:r>
            <w:proofErr w:type="gramEnd"/>
          </w:p>
        </w:tc>
        <w:tc>
          <w:tcPr>
            <w:tcW w:w="730" w:type="pct"/>
          </w:tcPr>
          <w:p w:rsidR="00277867" w:rsidRPr="004B44FE" w:rsidRDefault="00277867" w:rsidP="00655674">
            <w:pPr>
              <w:jc w:val="center"/>
            </w:pPr>
            <w:r w:rsidRPr="004B44FE">
              <w:t>Отдел по работе с субъектами государственного сектора экономики</w:t>
            </w:r>
          </w:p>
          <w:p w:rsidR="00277867" w:rsidRPr="004B44FE" w:rsidRDefault="00277867" w:rsidP="00655674">
            <w:pPr>
              <w:pStyle w:val="a5"/>
              <w:tabs>
                <w:tab w:val="clear" w:pos="4153"/>
                <w:tab w:val="clear" w:pos="8306"/>
              </w:tabs>
              <w:jc w:val="center"/>
              <w:rPr>
                <w:szCs w:val="24"/>
              </w:rPr>
            </w:pPr>
          </w:p>
        </w:tc>
        <w:tc>
          <w:tcPr>
            <w:tcW w:w="1507" w:type="pct"/>
          </w:tcPr>
          <w:p w:rsidR="00277867" w:rsidRPr="004B44FE" w:rsidRDefault="00277867" w:rsidP="00F4445A">
            <w:pPr>
              <w:jc w:val="both"/>
              <w:rPr>
                <w:b/>
              </w:rPr>
            </w:pPr>
            <w:r w:rsidRPr="004B44FE">
              <w:rPr>
                <w:b/>
              </w:rPr>
              <w:t>Исполнен.</w:t>
            </w:r>
          </w:p>
          <w:p w:rsidR="00277867" w:rsidRPr="004B44FE" w:rsidRDefault="00277867" w:rsidP="00F4445A">
            <w:pPr>
              <w:jc w:val="both"/>
            </w:pPr>
            <w:r w:rsidRPr="004B44FE">
              <w:t>Ежемесячная сводная информация в адрес Минэкономики РС (Я) с учетом принятых в 2022 году антикризисных планов подведомственных Министерству имущественных и земельных отношений РС (Я) организаций направлена:</w:t>
            </w:r>
          </w:p>
          <w:p w:rsidR="00277867" w:rsidRPr="004B44FE" w:rsidRDefault="00277867" w:rsidP="00F4445A">
            <w:pPr>
              <w:jc w:val="both"/>
            </w:pPr>
            <w:r w:rsidRPr="004B44FE">
              <w:t>- от 14.10.2022 №545/2995;</w:t>
            </w:r>
          </w:p>
          <w:p w:rsidR="00277867" w:rsidRPr="004B44FE" w:rsidRDefault="00277867" w:rsidP="00F4445A">
            <w:pPr>
              <w:jc w:val="both"/>
            </w:pPr>
            <w:r w:rsidRPr="004B44FE">
              <w:t>- от 15.11.2022 №545/3340.</w:t>
            </w:r>
          </w:p>
        </w:tc>
        <w:tc>
          <w:tcPr>
            <w:tcW w:w="708" w:type="pct"/>
            <w:gridSpan w:val="2"/>
          </w:tcPr>
          <w:p w:rsidR="00277867" w:rsidRPr="004B44FE" w:rsidRDefault="00277867" w:rsidP="00655674">
            <w:pPr>
              <w:jc w:val="center"/>
            </w:pPr>
            <w:r w:rsidRPr="004B44FE">
              <w:t>100</w:t>
            </w:r>
          </w:p>
        </w:tc>
      </w:tr>
      <w:tr w:rsidR="00277867" w:rsidRPr="004B44FE" w:rsidTr="007E4E03">
        <w:trPr>
          <w:trHeight w:val="158"/>
        </w:trPr>
        <w:tc>
          <w:tcPr>
            <w:tcW w:w="216" w:type="pct"/>
          </w:tcPr>
          <w:p w:rsidR="00277867" w:rsidRPr="004B44FE" w:rsidRDefault="00A77143" w:rsidP="003C1BED">
            <w:pPr>
              <w:jc w:val="center"/>
            </w:pPr>
            <w:r w:rsidRPr="004B44FE">
              <w:t>28</w:t>
            </w:r>
          </w:p>
        </w:tc>
        <w:tc>
          <w:tcPr>
            <w:tcW w:w="1201" w:type="pct"/>
          </w:tcPr>
          <w:p w:rsidR="00277867" w:rsidRPr="004B44FE" w:rsidRDefault="00277867" w:rsidP="00655674">
            <w:pPr>
              <w:jc w:val="both"/>
            </w:pPr>
            <w:r w:rsidRPr="004B44FE">
              <w:t>По запросам Счетной палаты</w:t>
            </w:r>
          </w:p>
        </w:tc>
        <w:tc>
          <w:tcPr>
            <w:tcW w:w="638" w:type="pct"/>
          </w:tcPr>
          <w:p w:rsidR="00277867" w:rsidRPr="004B44FE" w:rsidRDefault="00277867" w:rsidP="00655674">
            <w:pPr>
              <w:pStyle w:val="a7"/>
              <w:tabs>
                <w:tab w:val="clear" w:pos="4153"/>
                <w:tab w:val="clear" w:pos="8306"/>
              </w:tabs>
              <w:jc w:val="center"/>
              <w:rPr>
                <w:sz w:val="24"/>
                <w:szCs w:val="24"/>
              </w:rPr>
            </w:pPr>
            <w:r w:rsidRPr="004B44FE">
              <w:rPr>
                <w:sz w:val="24"/>
                <w:szCs w:val="24"/>
              </w:rPr>
              <w:t>В течение квартала</w:t>
            </w:r>
          </w:p>
        </w:tc>
        <w:tc>
          <w:tcPr>
            <w:tcW w:w="730" w:type="pct"/>
          </w:tcPr>
          <w:p w:rsidR="00277867" w:rsidRPr="004B44FE" w:rsidRDefault="00277867" w:rsidP="00655674">
            <w:pPr>
              <w:jc w:val="center"/>
            </w:pPr>
            <w:r w:rsidRPr="004B44FE">
              <w:t>Отдел по работе с субъектами государственного сектора экономики</w:t>
            </w:r>
          </w:p>
          <w:p w:rsidR="00277867" w:rsidRPr="004B44FE" w:rsidRDefault="00277867" w:rsidP="00655674">
            <w:pPr>
              <w:jc w:val="center"/>
            </w:pPr>
          </w:p>
        </w:tc>
        <w:tc>
          <w:tcPr>
            <w:tcW w:w="1507" w:type="pct"/>
          </w:tcPr>
          <w:p w:rsidR="00277867" w:rsidRPr="004B44FE" w:rsidRDefault="00277867" w:rsidP="00F4445A">
            <w:pPr>
              <w:pStyle w:val="ac"/>
              <w:spacing w:after="0" w:line="240" w:lineRule="auto"/>
              <w:ind w:left="0"/>
              <w:jc w:val="both"/>
              <w:rPr>
                <w:rFonts w:ascii="Times New Roman" w:hAnsi="Times New Roman"/>
                <w:b/>
                <w:sz w:val="24"/>
                <w:szCs w:val="24"/>
              </w:rPr>
            </w:pPr>
            <w:r w:rsidRPr="004B44FE">
              <w:rPr>
                <w:rFonts w:ascii="Times New Roman" w:hAnsi="Times New Roman"/>
                <w:b/>
                <w:sz w:val="24"/>
                <w:szCs w:val="24"/>
              </w:rPr>
              <w:t>Исполнен.</w:t>
            </w:r>
          </w:p>
          <w:p w:rsidR="00277867" w:rsidRPr="004B44FE" w:rsidRDefault="00277867" w:rsidP="00F4445A">
            <w:pPr>
              <w:pStyle w:val="ac"/>
              <w:numPr>
                <w:ilvl w:val="0"/>
                <w:numId w:val="19"/>
              </w:numPr>
              <w:spacing w:after="0" w:line="240" w:lineRule="auto"/>
              <w:ind w:left="0" w:firstLine="0"/>
              <w:jc w:val="both"/>
              <w:rPr>
                <w:rFonts w:ascii="Times New Roman" w:hAnsi="Times New Roman"/>
                <w:sz w:val="24"/>
                <w:szCs w:val="24"/>
              </w:rPr>
            </w:pPr>
            <w:r w:rsidRPr="004B44FE">
              <w:rPr>
                <w:rFonts w:ascii="Times New Roman" w:hAnsi="Times New Roman"/>
                <w:sz w:val="24"/>
                <w:szCs w:val="24"/>
              </w:rPr>
              <w:t xml:space="preserve">Во исполнение поручения Департамента корпоративных технологий, данного 07.10.2022г на пункт 10 запроса Счетной палаты РС (Я) от 05.10.2022 </w:t>
            </w:r>
            <w:r w:rsidRPr="004B44FE">
              <w:rPr>
                <w:rFonts w:ascii="Times New Roman" w:hAnsi="Times New Roman"/>
                <w:sz w:val="24"/>
                <w:szCs w:val="24"/>
              </w:rPr>
              <w:lastRenderedPageBreak/>
              <w:t xml:space="preserve">№33/03-19/1805 сформирован и направлен служебной запиской от 10.10.2022 №368 в ДКТ перечень </w:t>
            </w:r>
            <w:proofErr w:type="spellStart"/>
            <w:r w:rsidRPr="004B44FE">
              <w:rPr>
                <w:rFonts w:ascii="Times New Roman" w:hAnsi="Times New Roman"/>
                <w:sz w:val="24"/>
                <w:szCs w:val="24"/>
              </w:rPr>
              <w:t>ГУПов</w:t>
            </w:r>
            <w:proofErr w:type="spellEnd"/>
            <w:r w:rsidRPr="004B44FE">
              <w:rPr>
                <w:rFonts w:ascii="Times New Roman" w:hAnsi="Times New Roman"/>
                <w:sz w:val="24"/>
                <w:szCs w:val="24"/>
              </w:rPr>
              <w:t xml:space="preserve"> и КП по состоянию на 01.10.2022г с указанием статуса юридических лиц.</w:t>
            </w:r>
          </w:p>
          <w:p w:rsidR="00277867" w:rsidRPr="004B44FE" w:rsidRDefault="00277867" w:rsidP="00F4445A">
            <w:pPr>
              <w:pStyle w:val="ac"/>
              <w:numPr>
                <w:ilvl w:val="0"/>
                <w:numId w:val="19"/>
              </w:numPr>
              <w:spacing w:after="0" w:line="240" w:lineRule="auto"/>
              <w:ind w:left="0" w:firstLine="0"/>
              <w:jc w:val="both"/>
              <w:rPr>
                <w:b/>
              </w:rPr>
            </w:pPr>
            <w:r w:rsidRPr="004B44FE">
              <w:rPr>
                <w:rFonts w:ascii="Times New Roman" w:hAnsi="Times New Roman"/>
                <w:sz w:val="24"/>
                <w:szCs w:val="24"/>
              </w:rPr>
              <w:t>Во исполнение поручения Департамента финансов и администрирования доходов от 11.10.2022 года №04/И-05-8974 о предоставлении информации по пункту 12 запроса Счетной палаты РС (Я) от 05.10.2022 г. №33/03-19/1805 сформированы и направлены формы №1-2: сведения о выплаченных дивидендах в 2022 году; сведения о поступлении в республиканский бюджет части прибыли ГУП Р</w:t>
            </w:r>
            <w:proofErr w:type="gramStart"/>
            <w:r w:rsidRPr="004B44FE">
              <w:rPr>
                <w:rFonts w:ascii="Times New Roman" w:hAnsi="Times New Roman"/>
                <w:sz w:val="24"/>
                <w:szCs w:val="24"/>
              </w:rPr>
              <w:t>С(</w:t>
            </w:r>
            <w:proofErr w:type="gramEnd"/>
            <w:r w:rsidRPr="004B44FE">
              <w:rPr>
                <w:rFonts w:ascii="Times New Roman" w:hAnsi="Times New Roman"/>
                <w:sz w:val="24"/>
                <w:szCs w:val="24"/>
              </w:rPr>
              <w:t>Я), остающейся после уплаты налогов и иных обязательных платежей в 2022 год (исх. от 14.10.2022 №545/2999).</w:t>
            </w:r>
          </w:p>
        </w:tc>
        <w:tc>
          <w:tcPr>
            <w:tcW w:w="708" w:type="pct"/>
            <w:gridSpan w:val="2"/>
          </w:tcPr>
          <w:p w:rsidR="00277867" w:rsidRPr="004B44FE" w:rsidRDefault="00277867" w:rsidP="00655674">
            <w:pPr>
              <w:jc w:val="center"/>
            </w:pPr>
            <w:r w:rsidRPr="004B44FE">
              <w:lastRenderedPageBreak/>
              <w:t>100</w:t>
            </w:r>
          </w:p>
        </w:tc>
      </w:tr>
      <w:tr w:rsidR="00277867" w:rsidRPr="004B44FE" w:rsidTr="007E4E03">
        <w:trPr>
          <w:trHeight w:val="158"/>
        </w:trPr>
        <w:tc>
          <w:tcPr>
            <w:tcW w:w="216" w:type="pct"/>
          </w:tcPr>
          <w:p w:rsidR="00277867" w:rsidRPr="004B44FE" w:rsidRDefault="00A77143" w:rsidP="003C1BED">
            <w:pPr>
              <w:jc w:val="center"/>
            </w:pPr>
            <w:r w:rsidRPr="004B44FE">
              <w:lastRenderedPageBreak/>
              <w:t>29</w:t>
            </w:r>
          </w:p>
        </w:tc>
        <w:tc>
          <w:tcPr>
            <w:tcW w:w="1201" w:type="pct"/>
          </w:tcPr>
          <w:p w:rsidR="00277867" w:rsidRPr="004B44FE" w:rsidRDefault="00277867" w:rsidP="00655674">
            <w:pPr>
              <w:jc w:val="both"/>
            </w:pPr>
            <w:r w:rsidRPr="004B44FE">
              <w:t xml:space="preserve">Направление форм ведомственной отчетности «Сведения о численности и оплате труда работников государственных учреждений по категориям персонала» за январь-сентябрь 2022 года подведомственных учреждений </w:t>
            </w:r>
            <w:proofErr w:type="spellStart"/>
            <w:r w:rsidRPr="004B44FE">
              <w:t>Минимуществу</w:t>
            </w:r>
            <w:proofErr w:type="spellEnd"/>
            <w:r w:rsidRPr="004B44FE">
              <w:t xml:space="preserve"> РС (Я).</w:t>
            </w:r>
          </w:p>
        </w:tc>
        <w:tc>
          <w:tcPr>
            <w:tcW w:w="638" w:type="pct"/>
          </w:tcPr>
          <w:p w:rsidR="00277867" w:rsidRPr="004B44FE" w:rsidRDefault="00277867" w:rsidP="00655674">
            <w:pPr>
              <w:pStyle w:val="a7"/>
              <w:tabs>
                <w:tab w:val="clear" w:pos="4153"/>
                <w:tab w:val="clear" w:pos="8306"/>
              </w:tabs>
              <w:jc w:val="center"/>
              <w:rPr>
                <w:sz w:val="24"/>
                <w:szCs w:val="24"/>
              </w:rPr>
            </w:pPr>
            <w:r w:rsidRPr="004B44FE">
              <w:rPr>
                <w:sz w:val="24"/>
                <w:szCs w:val="24"/>
              </w:rPr>
              <w:t>Октябрь 2022 года</w:t>
            </w:r>
          </w:p>
        </w:tc>
        <w:tc>
          <w:tcPr>
            <w:tcW w:w="730" w:type="pct"/>
          </w:tcPr>
          <w:p w:rsidR="00277867" w:rsidRPr="004B44FE" w:rsidRDefault="00277867" w:rsidP="00655674">
            <w:pPr>
              <w:jc w:val="center"/>
            </w:pPr>
            <w:r w:rsidRPr="004B44FE">
              <w:t>Отдел по работе с субъектами государственного сектора экономики</w:t>
            </w:r>
          </w:p>
          <w:p w:rsidR="00277867" w:rsidRPr="004B44FE" w:rsidRDefault="00277867" w:rsidP="00655674">
            <w:pPr>
              <w:jc w:val="center"/>
            </w:pPr>
          </w:p>
        </w:tc>
        <w:tc>
          <w:tcPr>
            <w:tcW w:w="1507" w:type="pct"/>
          </w:tcPr>
          <w:p w:rsidR="00277867" w:rsidRPr="004B44FE" w:rsidRDefault="00277867" w:rsidP="00655674">
            <w:pPr>
              <w:jc w:val="both"/>
              <w:rPr>
                <w:b/>
              </w:rPr>
            </w:pPr>
            <w:r w:rsidRPr="004B44FE">
              <w:rPr>
                <w:b/>
              </w:rPr>
              <w:t>Исполнен.</w:t>
            </w:r>
          </w:p>
          <w:p w:rsidR="00277867" w:rsidRPr="004B44FE" w:rsidRDefault="00277867" w:rsidP="00655674">
            <w:pPr>
              <w:jc w:val="both"/>
            </w:pPr>
            <w:proofErr w:type="gramStart"/>
            <w:r w:rsidRPr="004B44FE">
              <w:t xml:space="preserve">Во исполнение запроса Минтруда РС (Я) от 18.10.2022 № 16/09-13873, в соответствии с распоряжением Правительства РС (Я) от 06.08.2013 №839-р, сформированы и направлены формы ведомственной отчетности «Сведения о численности и оплате труда работников государственных учреждений по категориям персонала» за январь-сентябрь 2022 года подведомственных </w:t>
            </w:r>
            <w:proofErr w:type="spellStart"/>
            <w:r w:rsidRPr="004B44FE">
              <w:t>Минимуществу</w:t>
            </w:r>
            <w:proofErr w:type="spellEnd"/>
            <w:r w:rsidRPr="004B44FE">
              <w:t xml:space="preserve"> РС (Я) учреждений (ГБУ РС (Я) «ЦГКО» и ГКУ РС (Я) «РАИ»).</w:t>
            </w:r>
            <w:proofErr w:type="gramEnd"/>
            <w:r w:rsidRPr="004B44FE">
              <w:t xml:space="preserve"> Формы направлены исх. от 21.10.2022 №04/И-016-9366.</w:t>
            </w:r>
          </w:p>
        </w:tc>
        <w:tc>
          <w:tcPr>
            <w:tcW w:w="708" w:type="pct"/>
            <w:gridSpan w:val="2"/>
          </w:tcPr>
          <w:p w:rsidR="00277867" w:rsidRPr="004B44FE" w:rsidRDefault="00277867" w:rsidP="00655674">
            <w:pPr>
              <w:jc w:val="center"/>
            </w:pPr>
            <w:r w:rsidRPr="004B44FE">
              <w:t>100</w:t>
            </w:r>
          </w:p>
        </w:tc>
      </w:tr>
      <w:tr w:rsidR="00277867" w:rsidRPr="004B44FE" w:rsidTr="007E4E03">
        <w:trPr>
          <w:trHeight w:val="158"/>
        </w:trPr>
        <w:tc>
          <w:tcPr>
            <w:tcW w:w="216" w:type="pct"/>
          </w:tcPr>
          <w:p w:rsidR="00277867" w:rsidRPr="004B44FE" w:rsidRDefault="00A77143" w:rsidP="003C1BED">
            <w:pPr>
              <w:jc w:val="center"/>
            </w:pPr>
            <w:r w:rsidRPr="004B44FE">
              <w:t>30</w:t>
            </w:r>
          </w:p>
        </w:tc>
        <w:tc>
          <w:tcPr>
            <w:tcW w:w="1201" w:type="pct"/>
          </w:tcPr>
          <w:p w:rsidR="00277867" w:rsidRPr="004B44FE" w:rsidRDefault="00277867" w:rsidP="00655674">
            <w:pPr>
              <w:jc w:val="both"/>
            </w:pPr>
            <w:r w:rsidRPr="004B44FE">
              <w:t xml:space="preserve">По поручению ДКТ провести </w:t>
            </w:r>
            <w:r w:rsidRPr="004B44FE">
              <w:lastRenderedPageBreak/>
              <w:t>сбор информации о вознаграждении членов Советов директоров и ревизионных комиссий акционерных обществ за 2019-2021 годы.</w:t>
            </w:r>
          </w:p>
        </w:tc>
        <w:tc>
          <w:tcPr>
            <w:tcW w:w="638" w:type="pct"/>
          </w:tcPr>
          <w:p w:rsidR="00277867" w:rsidRPr="004B44FE" w:rsidRDefault="00277867" w:rsidP="00655674">
            <w:pPr>
              <w:pStyle w:val="a7"/>
              <w:tabs>
                <w:tab w:val="clear" w:pos="4153"/>
                <w:tab w:val="clear" w:pos="8306"/>
              </w:tabs>
              <w:jc w:val="center"/>
              <w:rPr>
                <w:sz w:val="24"/>
                <w:szCs w:val="24"/>
              </w:rPr>
            </w:pPr>
            <w:r w:rsidRPr="004B44FE">
              <w:rPr>
                <w:sz w:val="24"/>
                <w:szCs w:val="24"/>
              </w:rPr>
              <w:lastRenderedPageBreak/>
              <w:t xml:space="preserve">Ноябрь 2022 </w:t>
            </w:r>
            <w:r w:rsidRPr="004B44FE">
              <w:rPr>
                <w:sz w:val="24"/>
                <w:szCs w:val="24"/>
              </w:rPr>
              <w:lastRenderedPageBreak/>
              <w:t>года</w:t>
            </w:r>
          </w:p>
        </w:tc>
        <w:tc>
          <w:tcPr>
            <w:tcW w:w="730" w:type="pct"/>
          </w:tcPr>
          <w:p w:rsidR="00277867" w:rsidRPr="004B44FE" w:rsidRDefault="00277867" w:rsidP="00655674">
            <w:pPr>
              <w:jc w:val="center"/>
            </w:pPr>
            <w:r w:rsidRPr="004B44FE">
              <w:lastRenderedPageBreak/>
              <w:t xml:space="preserve">Отдел по работе с </w:t>
            </w:r>
            <w:r w:rsidRPr="004B44FE">
              <w:lastRenderedPageBreak/>
              <w:t>субъектами государственного сектора экономики</w:t>
            </w:r>
          </w:p>
          <w:p w:rsidR="00277867" w:rsidRPr="004B44FE" w:rsidRDefault="00277867" w:rsidP="00655674">
            <w:pPr>
              <w:jc w:val="center"/>
            </w:pPr>
          </w:p>
        </w:tc>
        <w:tc>
          <w:tcPr>
            <w:tcW w:w="1507" w:type="pct"/>
          </w:tcPr>
          <w:p w:rsidR="00277867" w:rsidRPr="004B44FE" w:rsidRDefault="00277867" w:rsidP="00655674">
            <w:pPr>
              <w:jc w:val="both"/>
              <w:rPr>
                <w:b/>
              </w:rPr>
            </w:pPr>
            <w:r w:rsidRPr="004B44FE">
              <w:rPr>
                <w:b/>
              </w:rPr>
              <w:lastRenderedPageBreak/>
              <w:t>Исполнен.</w:t>
            </w:r>
          </w:p>
          <w:p w:rsidR="00277867" w:rsidRPr="004B44FE" w:rsidRDefault="00277867" w:rsidP="00655674">
            <w:pPr>
              <w:jc w:val="both"/>
            </w:pPr>
            <w:r w:rsidRPr="004B44FE">
              <w:lastRenderedPageBreak/>
              <w:t>По поручению ДКТ проведен сбор информации от АО с долей РС (Я):</w:t>
            </w:r>
          </w:p>
          <w:p w:rsidR="00277867" w:rsidRPr="004B44FE" w:rsidRDefault="00277867" w:rsidP="00655674">
            <w:pPr>
              <w:jc w:val="both"/>
            </w:pPr>
            <w:r w:rsidRPr="004B44FE">
              <w:t xml:space="preserve">- копии утвержденных Положений о вознаграждении членов Советов директоров и ревизионных комиссий с указанием реквизитов документа (дата, номер и кем утвержден) в формате PDF; </w:t>
            </w:r>
          </w:p>
          <w:p w:rsidR="00277867" w:rsidRPr="004B44FE" w:rsidRDefault="00277867" w:rsidP="00655674">
            <w:pPr>
              <w:jc w:val="both"/>
            </w:pPr>
            <w:r w:rsidRPr="004B44FE">
              <w:t>- информация о вознаграждении членов Советов директоров и ревизионных комиссий акционерных обществ за 2019-2021 годы.</w:t>
            </w:r>
          </w:p>
          <w:p w:rsidR="00277867" w:rsidRPr="004B44FE" w:rsidRDefault="00277867" w:rsidP="00655674">
            <w:pPr>
              <w:jc w:val="both"/>
            </w:pPr>
            <w:r w:rsidRPr="004B44FE">
              <w:t>Информация направлена в адрес ДКТ исх. от 01.11.2022 №545/3185.</w:t>
            </w:r>
          </w:p>
        </w:tc>
        <w:tc>
          <w:tcPr>
            <w:tcW w:w="708" w:type="pct"/>
            <w:gridSpan w:val="2"/>
          </w:tcPr>
          <w:p w:rsidR="00277867" w:rsidRPr="004B44FE" w:rsidRDefault="00277867" w:rsidP="00655674">
            <w:pPr>
              <w:jc w:val="center"/>
            </w:pPr>
            <w:r w:rsidRPr="004B44FE">
              <w:lastRenderedPageBreak/>
              <w:t>100</w:t>
            </w:r>
          </w:p>
        </w:tc>
      </w:tr>
      <w:tr w:rsidR="00277867" w:rsidRPr="004B44FE" w:rsidTr="007E4E03">
        <w:trPr>
          <w:trHeight w:val="158"/>
        </w:trPr>
        <w:tc>
          <w:tcPr>
            <w:tcW w:w="216" w:type="pct"/>
          </w:tcPr>
          <w:p w:rsidR="00277867" w:rsidRPr="004B44FE" w:rsidRDefault="00A77143" w:rsidP="003C1BED">
            <w:pPr>
              <w:jc w:val="center"/>
            </w:pPr>
            <w:r w:rsidRPr="004B44FE">
              <w:lastRenderedPageBreak/>
              <w:t>31</w:t>
            </w:r>
          </w:p>
        </w:tc>
        <w:tc>
          <w:tcPr>
            <w:tcW w:w="1201" w:type="pct"/>
          </w:tcPr>
          <w:p w:rsidR="00277867" w:rsidRPr="004B44FE" w:rsidRDefault="00277867" w:rsidP="00655674">
            <w:pPr>
              <w:jc w:val="both"/>
            </w:pPr>
            <w:r w:rsidRPr="004B44FE">
              <w:t xml:space="preserve">Провести динамику аудиторских фирм, проводивших аудит бухгалтерской отчетности АО. </w:t>
            </w:r>
          </w:p>
        </w:tc>
        <w:tc>
          <w:tcPr>
            <w:tcW w:w="638" w:type="pct"/>
          </w:tcPr>
          <w:p w:rsidR="00277867" w:rsidRPr="004B44FE" w:rsidRDefault="00277867" w:rsidP="00655674">
            <w:pPr>
              <w:pStyle w:val="a7"/>
              <w:tabs>
                <w:tab w:val="clear" w:pos="4153"/>
                <w:tab w:val="clear" w:pos="8306"/>
              </w:tabs>
              <w:jc w:val="center"/>
              <w:rPr>
                <w:sz w:val="24"/>
                <w:szCs w:val="24"/>
              </w:rPr>
            </w:pPr>
            <w:r w:rsidRPr="004B44FE">
              <w:rPr>
                <w:sz w:val="24"/>
                <w:szCs w:val="24"/>
              </w:rPr>
              <w:t>Ноябрь 2022 года</w:t>
            </w:r>
          </w:p>
        </w:tc>
        <w:tc>
          <w:tcPr>
            <w:tcW w:w="730" w:type="pct"/>
          </w:tcPr>
          <w:p w:rsidR="00277867" w:rsidRPr="004B44FE" w:rsidRDefault="00277867" w:rsidP="00655674">
            <w:pPr>
              <w:jc w:val="center"/>
            </w:pPr>
            <w:r w:rsidRPr="004B44FE">
              <w:t>Отдел по работе с субъектами государственного сектора экономики</w:t>
            </w:r>
          </w:p>
          <w:p w:rsidR="00277867" w:rsidRPr="004B44FE" w:rsidRDefault="00277867" w:rsidP="00655674">
            <w:pPr>
              <w:jc w:val="center"/>
            </w:pPr>
          </w:p>
        </w:tc>
        <w:tc>
          <w:tcPr>
            <w:tcW w:w="1507" w:type="pct"/>
          </w:tcPr>
          <w:p w:rsidR="00277867" w:rsidRPr="004B44FE" w:rsidRDefault="00277867" w:rsidP="00655674">
            <w:pPr>
              <w:jc w:val="both"/>
              <w:rPr>
                <w:b/>
              </w:rPr>
            </w:pPr>
            <w:r w:rsidRPr="004B44FE">
              <w:rPr>
                <w:b/>
              </w:rPr>
              <w:t>Исполнен.</w:t>
            </w:r>
          </w:p>
          <w:p w:rsidR="00277867" w:rsidRPr="004B44FE" w:rsidRDefault="00277867" w:rsidP="00655674">
            <w:pPr>
              <w:jc w:val="both"/>
              <w:rPr>
                <w:b/>
              </w:rPr>
            </w:pPr>
            <w:r w:rsidRPr="004B44FE">
              <w:t>Подготовлена динамика аудиторских фирм, проводивших аудит бухгалтерской отчетности за 2019-2021гг</w:t>
            </w:r>
            <w:proofErr w:type="gramStart"/>
            <w:r w:rsidRPr="004B44FE">
              <w:t xml:space="preserve">.. </w:t>
            </w:r>
            <w:proofErr w:type="gramEnd"/>
            <w:r w:rsidRPr="004B44FE">
              <w:t>Информация направлена 02.11.2022г руководству ГКУ РС (Я) «РАИ» на электронную почту.</w:t>
            </w:r>
          </w:p>
        </w:tc>
        <w:tc>
          <w:tcPr>
            <w:tcW w:w="708" w:type="pct"/>
            <w:gridSpan w:val="2"/>
          </w:tcPr>
          <w:p w:rsidR="00277867" w:rsidRPr="004B44FE" w:rsidRDefault="00277867" w:rsidP="00655674">
            <w:pPr>
              <w:jc w:val="center"/>
            </w:pPr>
            <w:r w:rsidRPr="004B44FE">
              <w:t>100</w:t>
            </w:r>
          </w:p>
        </w:tc>
      </w:tr>
      <w:tr w:rsidR="00277867" w:rsidRPr="004B44FE" w:rsidTr="007E4E03">
        <w:trPr>
          <w:trHeight w:val="158"/>
        </w:trPr>
        <w:tc>
          <w:tcPr>
            <w:tcW w:w="216" w:type="pct"/>
          </w:tcPr>
          <w:p w:rsidR="00277867" w:rsidRPr="004B44FE" w:rsidRDefault="00A77143" w:rsidP="003C1BED">
            <w:pPr>
              <w:jc w:val="center"/>
            </w:pPr>
            <w:r w:rsidRPr="004B44FE">
              <w:t>32</w:t>
            </w:r>
          </w:p>
        </w:tc>
        <w:tc>
          <w:tcPr>
            <w:tcW w:w="1201" w:type="pct"/>
          </w:tcPr>
          <w:p w:rsidR="00277867" w:rsidRPr="004B44FE" w:rsidRDefault="00277867" w:rsidP="00655674">
            <w:pPr>
              <w:jc w:val="both"/>
            </w:pPr>
            <w:r w:rsidRPr="004B44FE">
              <w:t xml:space="preserve">Проверка эффективности использования госимущества РС (Я), внесенного в уставные капиталы АО в 2021-2022 годы. </w:t>
            </w:r>
          </w:p>
        </w:tc>
        <w:tc>
          <w:tcPr>
            <w:tcW w:w="638" w:type="pct"/>
          </w:tcPr>
          <w:p w:rsidR="00277867" w:rsidRPr="004B44FE" w:rsidRDefault="00277867" w:rsidP="00655674">
            <w:pPr>
              <w:pStyle w:val="a7"/>
              <w:tabs>
                <w:tab w:val="clear" w:pos="4153"/>
                <w:tab w:val="clear" w:pos="8306"/>
              </w:tabs>
              <w:jc w:val="center"/>
              <w:rPr>
                <w:sz w:val="24"/>
                <w:szCs w:val="24"/>
              </w:rPr>
            </w:pPr>
            <w:r w:rsidRPr="004B44FE">
              <w:rPr>
                <w:sz w:val="24"/>
                <w:szCs w:val="24"/>
              </w:rPr>
              <w:t>В течение квартала</w:t>
            </w:r>
          </w:p>
        </w:tc>
        <w:tc>
          <w:tcPr>
            <w:tcW w:w="730" w:type="pct"/>
          </w:tcPr>
          <w:p w:rsidR="00277867" w:rsidRPr="004B44FE" w:rsidRDefault="00277867" w:rsidP="00655674">
            <w:pPr>
              <w:jc w:val="center"/>
            </w:pPr>
            <w:r w:rsidRPr="004B44FE">
              <w:t>Отдел по работе с субъектами государственного сектора экономики</w:t>
            </w:r>
          </w:p>
        </w:tc>
        <w:tc>
          <w:tcPr>
            <w:tcW w:w="1507" w:type="pct"/>
          </w:tcPr>
          <w:p w:rsidR="00277867" w:rsidRPr="004B44FE" w:rsidRDefault="00277867" w:rsidP="00655674">
            <w:pPr>
              <w:jc w:val="both"/>
              <w:rPr>
                <w:b/>
              </w:rPr>
            </w:pPr>
            <w:r w:rsidRPr="004B44FE">
              <w:rPr>
                <w:b/>
              </w:rPr>
              <w:t xml:space="preserve">Исполнен. </w:t>
            </w:r>
          </w:p>
          <w:p w:rsidR="00277867" w:rsidRPr="004B44FE" w:rsidRDefault="00277867" w:rsidP="00655674">
            <w:pPr>
              <w:jc w:val="both"/>
              <w:rPr>
                <w:b/>
              </w:rPr>
            </w:pPr>
            <w:r w:rsidRPr="004B44FE">
              <w:t>Во исполнение устного поручения Тарасенко А.В. проведена проверка эффективности использования госимущества РС (Я), внесенного в УК АО в 2021-2022 годы. Сводный доклад об итогах проверки направлен в адрес Председателя Правительства РС (Я) исх. от 08.11.2022 №04/И-016-9886.</w:t>
            </w:r>
          </w:p>
        </w:tc>
        <w:tc>
          <w:tcPr>
            <w:tcW w:w="708" w:type="pct"/>
            <w:gridSpan w:val="2"/>
          </w:tcPr>
          <w:p w:rsidR="00277867" w:rsidRPr="004B44FE" w:rsidRDefault="00277867" w:rsidP="00655674">
            <w:pPr>
              <w:jc w:val="center"/>
            </w:pPr>
            <w:r w:rsidRPr="004B44FE">
              <w:t>100</w:t>
            </w:r>
          </w:p>
        </w:tc>
      </w:tr>
      <w:tr w:rsidR="00277867" w:rsidRPr="004B44FE" w:rsidTr="007E4E03">
        <w:trPr>
          <w:trHeight w:val="158"/>
        </w:trPr>
        <w:tc>
          <w:tcPr>
            <w:tcW w:w="216" w:type="pct"/>
          </w:tcPr>
          <w:p w:rsidR="00277867" w:rsidRPr="004B44FE" w:rsidRDefault="00A77143" w:rsidP="003C1BED">
            <w:pPr>
              <w:jc w:val="center"/>
            </w:pPr>
            <w:r w:rsidRPr="004B44FE">
              <w:t>33</w:t>
            </w:r>
          </w:p>
        </w:tc>
        <w:tc>
          <w:tcPr>
            <w:tcW w:w="1201" w:type="pct"/>
          </w:tcPr>
          <w:p w:rsidR="00277867" w:rsidRPr="004B44FE" w:rsidRDefault="00277867" w:rsidP="00655674">
            <w:pPr>
              <w:jc w:val="both"/>
            </w:pPr>
            <w:r w:rsidRPr="004B44FE">
              <w:t>Подготовить аналитическую информацию по рассмотренным вопросам на заседаниях балансовых комиссий отраслевых министерств и ведомств РС (Я).</w:t>
            </w:r>
          </w:p>
        </w:tc>
        <w:tc>
          <w:tcPr>
            <w:tcW w:w="638" w:type="pct"/>
          </w:tcPr>
          <w:p w:rsidR="00277867" w:rsidRPr="004B44FE" w:rsidRDefault="00277867" w:rsidP="00655674">
            <w:pPr>
              <w:pStyle w:val="a7"/>
              <w:tabs>
                <w:tab w:val="clear" w:pos="4153"/>
                <w:tab w:val="clear" w:pos="8306"/>
              </w:tabs>
              <w:jc w:val="center"/>
              <w:rPr>
                <w:sz w:val="24"/>
                <w:szCs w:val="24"/>
              </w:rPr>
            </w:pPr>
            <w:r w:rsidRPr="004B44FE">
              <w:rPr>
                <w:sz w:val="24"/>
                <w:szCs w:val="24"/>
              </w:rPr>
              <w:t>В течение квартала</w:t>
            </w:r>
          </w:p>
        </w:tc>
        <w:tc>
          <w:tcPr>
            <w:tcW w:w="730" w:type="pct"/>
          </w:tcPr>
          <w:p w:rsidR="00277867" w:rsidRPr="004B44FE" w:rsidRDefault="00277867" w:rsidP="00655674">
            <w:pPr>
              <w:jc w:val="center"/>
            </w:pPr>
            <w:r w:rsidRPr="004B44FE">
              <w:t>Отдел по работе с субъектами государственного сектора экономики</w:t>
            </w:r>
          </w:p>
        </w:tc>
        <w:tc>
          <w:tcPr>
            <w:tcW w:w="1507" w:type="pct"/>
          </w:tcPr>
          <w:p w:rsidR="00277867" w:rsidRPr="004B44FE" w:rsidRDefault="00277867" w:rsidP="00655674">
            <w:pPr>
              <w:jc w:val="both"/>
              <w:rPr>
                <w:b/>
              </w:rPr>
            </w:pPr>
            <w:r w:rsidRPr="004B44FE">
              <w:rPr>
                <w:b/>
              </w:rPr>
              <w:t>Исполнен.</w:t>
            </w:r>
          </w:p>
          <w:p w:rsidR="00277867" w:rsidRPr="004B44FE" w:rsidRDefault="00277867" w:rsidP="00655674">
            <w:pPr>
              <w:jc w:val="both"/>
            </w:pPr>
            <w:r w:rsidRPr="004B44FE">
              <w:t xml:space="preserve">1.Во исполнение поручения руководителя Департамента корпоративных технологий Минимущества РС (Я) Игнатьевой Т.С. подготовлена сводная информация по рассмотренным вопросам на заседаниях балансовых комиссий отраслевых </w:t>
            </w:r>
            <w:r w:rsidRPr="004B44FE">
              <w:lastRenderedPageBreak/>
              <w:t>министерств и ведомств РС (Я).</w:t>
            </w:r>
          </w:p>
          <w:p w:rsidR="00277867" w:rsidRPr="004B44FE" w:rsidRDefault="00277867" w:rsidP="00655674">
            <w:pPr>
              <w:jc w:val="both"/>
            </w:pPr>
            <w:r w:rsidRPr="004B44FE">
              <w:t>Информация направлена в адрес Департамента корпоративных технологий исх. от 10.11.2022 №545/3271.</w:t>
            </w:r>
          </w:p>
          <w:p w:rsidR="00277867" w:rsidRPr="004B44FE" w:rsidRDefault="00277867" w:rsidP="00655674">
            <w:pPr>
              <w:jc w:val="both"/>
              <w:rPr>
                <w:b/>
              </w:rPr>
            </w:pPr>
            <w:r w:rsidRPr="004B44FE">
              <w:t xml:space="preserve">2. В адрес отраслевых ОГВ подготовлен и направлен анализ работы балансовых комиссий отраслевых министерств (ведомств) по итогам 1 полугодия 2022 года (исх. от 24.11.2022 №04/И-016-10428). </w:t>
            </w:r>
          </w:p>
        </w:tc>
        <w:tc>
          <w:tcPr>
            <w:tcW w:w="708" w:type="pct"/>
            <w:gridSpan w:val="2"/>
          </w:tcPr>
          <w:p w:rsidR="00277867" w:rsidRPr="004B44FE" w:rsidRDefault="00277867" w:rsidP="00655674">
            <w:pPr>
              <w:jc w:val="center"/>
            </w:pPr>
            <w:r w:rsidRPr="004B44FE">
              <w:lastRenderedPageBreak/>
              <w:t>100</w:t>
            </w:r>
          </w:p>
        </w:tc>
      </w:tr>
      <w:tr w:rsidR="00277867" w:rsidRPr="004B44FE" w:rsidTr="007E4E03">
        <w:trPr>
          <w:trHeight w:val="158"/>
        </w:trPr>
        <w:tc>
          <w:tcPr>
            <w:tcW w:w="216" w:type="pct"/>
          </w:tcPr>
          <w:p w:rsidR="00277867" w:rsidRPr="004B44FE" w:rsidRDefault="00A77143" w:rsidP="003C1BED">
            <w:pPr>
              <w:jc w:val="center"/>
            </w:pPr>
            <w:r w:rsidRPr="004B44FE">
              <w:lastRenderedPageBreak/>
              <w:t>34</w:t>
            </w:r>
          </w:p>
        </w:tc>
        <w:tc>
          <w:tcPr>
            <w:tcW w:w="1201" w:type="pct"/>
          </w:tcPr>
          <w:p w:rsidR="00277867" w:rsidRPr="004B44FE" w:rsidRDefault="00277867" w:rsidP="00655674">
            <w:pPr>
              <w:jc w:val="both"/>
            </w:pPr>
            <w:r w:rsidRPr="004B44FE">
              <w:t xml:space="preserve">Еженедельно по вторникам и четвергам направлять отчеты об оказании поддержки по дополнительному оснащению и обмундированию участников специальной военной операции из РС (Я) в адрес </w:t>
            </w:r>
            <w:proofErr w:type="spellStart"/>
            <w:r w:rsidRPr="004B44FE">
              <w:t>ГоскомОБЖ</w:t>
            </w:r>
            <w:proofErr w:type="spellEnd"/>
            <w:r w:rsidRPr="004B44FE">
              <w:t xml:space="preserve"> РС (Я)</w:t>
            </w:r>
            <w:r w:rsidRPr="004B44FE">
              <w:rPr>
                <w:color w:val="000000"/>
              </w:rPr>
              <w:t xml:space="preserve"> (№Пр-220-П2)</w:t>
            </w:r>
            <w:r w:rsidRPr="004B44FE">
              <w:t>.</w:t>
            </w:r>
          </w:p>
        </w:tc>
        <w:tc>
          <w:tcPr>
            <w:tcW w:w="638" w:type="pct"/>
          </w:tcPr>
          <w:p w:rsidR="00277867" w:rsidRPr="004B44FE" w:rsidRDefault="00277867" w:rsidP="00655674">
            <w:pPr>
              <w:pStyle w:val="a7"/>
              <w:tabs>
                <w:tab w:val="clear" w:pos="4153"/>
                <w:tab w:val="clear" w:pos="8306"/>
              </w:tabs>
              <w:jc w:val="center"/>
              <w:rPr>
                <w:sz w:val="24"/>
                <w:szCs w:val="24"/>
              </w:rPr>
            </w:pPr>
            <w:r w:rsidRPr="004B44FE">
              <w:rPr>
                <w:sz w:val="24"/>
                <w:szCs w:val="24"/>
              </w:rPr>
              <w:t>В течение квартала</w:t>
            </w:r>
          </w:p>
        </w:tc>
        <w:tc>
          <w:tcPr>
            <w:tcW w:w="730" w:type="pct"/>
          </w:tcPr>
          <w:p w:rsidR="00277867" w:rsidRPr="004B44FE" w:rsidRDefault="00277867" w:rsidP="00655674">
            <w:pPr>
              <w:jc w:val="center"/>
            </w:pPr>
            <w:r w:rsidRPr="004B44FE">
              <w:t>Отдел по работе с субъектами государственного сектора экономики</w:t>
            </w:r>
          </w:p>
        </w:tc>
        <w:tc>
          <w:tcPr>
            <w:tcW w:w="1507" w:type="pct"/>
          </w:tcPr>
          <w:p w:rsidR="00277867" w:rsidRPr="004B44FE" w:rsidRDefault="00277867" w:rsidP="00655674">
            <w:pPr>
              <w:jc w:val="both"/>
              <w:rPr>
                <w:b/>
              </w:rPr>
            </w:pPr>
            <w:r w:rsidRPr="004B44FE">
              <w:rPr>
                <w:b/>
              </w:rPr>
              <w:t>Исполнен.</w:t>
            </w:r>
          </w:p>
          <w:p w:rsidR="00277867" w:rsidRPr="004B44FE" w:rsidRDefault="00277867" w:rsidP="00655674">
            <w:pPr>
              <w:jc w:val="both"/>
            </w:pPr>
            <w:r w:rsidRPr="004B44FE">
              <w:t xml:space="preserve">Еженедельно по вторникам и четвергам направляются отчеты об оказании поддержки по доп. оснащению и обмундированию участников спец. военной операции из РС (Я) на электронную почту ответственного сотрудника </w:t>
            </w:r>
            <w:proofErr w:type="spellStart"/>
            <w:r w:rsidRPr="004B44FE">
              <w:t>ГоскомОБЖ</w:t>
            </w:r>
            <w:proofErr w:type="spellEnd"/>
            <w:r w:rsidRPr="004B44FE">
              <w:t xml:space="preserve"> РС (Я):</w:t>
            </w:r>
          </w:p>
          <w:p w:rsidR="00277867" w:rsidRPr="004B44FE" w:rsidRDefault="00277867" w:rsidP="00655674">
            <w:pPr>
              <w:jc w:val="both"/>
            </w:pPr>
            <w:r w:rsidRPr="004B44FE">
              <w:t>- 08.11.2022 и 10.11.2022;</w:t>
            </w:r>
          </w:p>
          <w:p w:rsidR="00277867" w:rsidRPr="004B44FE" w:rsidRDefault="00277867" w:rsidP="00655674">
            <w:pPr>
              <w:jc w:val="both"/>
            </w:pPr>
            <w:r w:rsidRPr="004B44FE">
              <w:t>- 15.11.2022 и 17.11.2022;</w:t>
            </w:r>
          </w:p>
          <w:p w:rsidR="00277867" w:rsidRPr="004B44FE" w:rsidRDefault="00277867" w:rsidP="00655674">
            <w:pPr>
              <w:jc w:val="both"/>
            </w:pPr>
            <w:r w:rsidRPr="004B44FE">
              <w:t>- 22.11.2022 и 24.11.2022;</w:t>
            </w:r>
          </w:p>
          <w:p w:rsidR="00277867" w:rsidRPr="004B44FE" w:rsidRDefault="00277867" w:rsidP="00655674">
            <w:pPr>
              <w:jc w:val="both"/>
            </w:pPr>
            <w:r w:rsidRPr="004B44FE">
              <w:t>- 29.11.2022 и 01.12.2022;</w:t>
            </w:r>
          </w:p>
          <w:p w:rsidR="00277867" w:rsidRPr="004B44FE" w:rsidRDefault="00277867" w:rsidP="00655674">
            <w:pPr>
              <w:jc w:val="both"/>
            </w:pPr>
            <w:r w:rsidRPr="004B44FE">
              <w:t>- 06.12.2022 и 08.12.2022;</w:t>
            </w:r>
          </w:p>
          <w:p w:rsidR="00277867" w:rsidRPr="004B44FE" w:rsidRDefault="00277867" w:rsidP="00655674">
            <w:pPr>
              <w:jc w:val="both"/>
              <w:rPr>
                <w:b/>
              </w:rPr>
            </w:pPr>
            <w:r w:rsidRPr="004B44FE">
              <w:t>- 13.12.2022 и 15.12.2022.</w:t>
            </w:r>
          </w:p>
        </w:tc>
        <w:tc>
          <w:tcPr>
            <w:tcW w:w="708" w:type="pct"/>
            <w:gridSpan w:val="2"/>
          </w:tcPr>
          <w:p w:rsidR="00277867" w:rsidRPr="004B44FE" w:rsidRDefault="00277867" w:rsidP="00655674">
            <w:pPr>
              <w:jc w:val="center"/>
              <w:rPr>
                <w:lang w:val="en-US"/>
              </w:rPr>
            </w:pPr>
            <w:r w:rsidRPr="004B44FE">
              <w:t>100</w:t>
            </w:r>
          </w:p>
        </w:tc>
      </w:tr>
      <w:tr w:rsidR="00277867" w:rsidRPr="004B44FE" w:rsidTr="007E4E03">
        <w:trPr>
          <w:trHeight w:val="158"/>
        </w:trPr>
        <w:tc>
          <w:tcPr>
            <w:tcW w:w="216" w:type="pct"/>
          </w:tcPr>
          <w:p w:rsidR="00277867" w:rsidRPr="004B44FE" w:rsidRDefault="00A77143" w:rsidP="003C1BED">
            <w:pPr>
              <w:jc w:val="center"/>
            </w:pPr>
            <w:r w:rsidRPr="004B44FE">
              <w:t>35</w:t>
            </w:r>
          </w:p>
        </w:tc>
        <w:tc>
          <w:tcPr>
            <w:tcW w:w="1201" w:type="pct"/>
          </w:tcPr>
          <w:p w:rsidR="00277867" w:rsidRPr="004B44FE" w:rsidRDefault="00277867" w:rsidP="00655674">
            <w:pPr>
              <w:jc w:val="both"/>
            </w:pPr>
            <w:r w:rsidRPr="004B44FE">
              <w:t xml:space="preserve">Поручение заместителя полномочного представителя Президента РФ в Дальневосточном федеральном округе </w:t>
            </w:r>
            <w:proofErr w:type="spellStart"/>
            <w:r w:rsidRPr="004B44FE">
              <w:t>Кобыляченко</w:t>
            </w:r>
            <w:proofErr w:type="spellEnd"/>
            <w:r w:rsidRPr="004B44FE">
              <w:t xml:space="preserve"> И.В. исх. от 28.10.2022 №А56-5065 о представлении еженедельно по понедельникам информации согласно приложениям 1 и 4.</w:t>
            </w:r>
          </w:p>
        </w:tc>
        <w:tc>
          <w:tcPr>
            <w:tcW w:w="638" w:type="pct"/>
          </w:tcPr>
          <w:p w:rsidR="00277867" w:rsidRPr="004B44FE" w:rsidRDefault="00277867" w:rsidP="00655674">
            <w:pPr>
              <w:pStyle w:val="a7"/>
              <w:tabs>
                <w:tab w:val="clear" w:pos="4153"/>
                <w:tab w:val="clear" w:pos="8306"/>
              </w:tabs>
              <w:jc w:val="center"/>
              <w:rPr>
                <w:sz w:val="24"/>
                <w:szCs w:val="24"/>
              </w:rPr>
            </w:pPr>
            <w:r w:rsidRPr="004B44FE">
              <w:rPr>
                <w:sz w:val="24"/>
                <w:szCs w:val="24"/>
              </w:rPr>
              <w:t>В течение квартала</w:t>
            </w:r>
          </w:p>
        </w:tc>
        <w:tc>
          <w:tcPr>
            <w:tcW w:w="730" w:type="pct"/>
          </w:tcPr>
          <w:p w:rsidR="00277867" w:rsidRPr="004B44FE" w:rsidRDefault="00277867" w:rsidP="00655674">
            <w:pPr>
              <w:jc w:val="center"/>
            </w:pPr>
            <w:r w:rsidRPr="004B44FE">
              <w:t>Отдел по работе с субъектами государственного сектора экономики</w:t>
            </w:r>
          </w:p>
        </w:tc>
        <w:tc>
          <w:tcPr>
            <w:tcW w:w="1507" w:type="pct"/>
          </w:tcPr>
          <w:p w:rsidR="00277867" w:rsidRPr="004B44FE" w:rsidRDefault="00277867" w:rsidP="00655674">
            <w:pPr>
              <w:jc w:val="both"/>
              <w:rPr>
                <w:b/>
              </w:rPr>
            </w:pPr>
            <w:r w:rsidRPr="004B44FE">
              <w:rPr>
                <w:b/>
              </w:rPr>
              <w:t>Исполнен.</w:t>
            </w:r>
          </w:p>
          <w:p w:rsidR="00277867" w:rsidRPr="004B44FE" w:rsidRDefault="00277867" w:rsidP="00655674">
            <w:pPr>
              <w:jc w:val="both"/>
            </w:pPr>
            <w:r w:rsidRPr="004B44FE">
              <w:t xml:space="preserve">Еженедельно по понедельникам направляются отчеты об оказании поддержки системообразующими организациями в адрес </w:t>
            </w:r>
            <w:proofErr w:type="spellStart"/>
            <w:r w:rsidRPr="004B44FE">
              <w:t>ГоскомОБЖ</w:t>
            </w:r>
            <w:proofErr w:type="spellEnd"/>
            <w:r w:rsidRPr="004B44FE">
              <w:t xml:space="preserve"> РС (Я):</w:t>
            </w:r>
          </w:p>
          <w:p w:rsidR="00277867" w:rsidRPr="004B44FE" w:rsidRDefault="00277867" w:rsidP="00655674">
            <w:pPr>
              <w:jc w:val="both"/>
            </w:pPr>
            <w:r w:rsidRPr="004B44FE">
              <w:t>- 14.11.2022 №04/И-016-10062;</w:t>
            </w:r>
          </w:p>
          <w:p w:rsidR="00277867" w:rsidRPr="004B44FE" w:rsidRDefault="00277867" w:rsidP="00655674">
            <w:pPr>
              <w:jc w:val="both"/>
            </w:pPr>
            <w:r w:rsidRPr="004B44FE">
              <w:t>- 21.11.2022 в рабочем порядке на э/почту ответственного сотрудника;</w:t>
            </w:r>
          </w:p>
          <w:p w:rsidR="00277867" w:rsidRPr="004B44FE" w:rsidRDefault="00277867" w:rsidP="00655674">
            <w:pPr>
              <w:jc w:val="both"/>
            </w:pPr>
            <w:r w:rsidRPr="004B44FE">
              <w:t>- 28.11.2022 №04/И-016-10515;</w:t>
            </w:r>
          </w:p>
          <w:p w:rsidR="00277867" w:rsidRPr="004B44FE" w:rsidRDefault="00277867" w:rsidP="00655674">
            <w:pPr>
              <w:jc w:val="both"/>
            </w:pPr>
            <w:r w:rsidRPr="004B44FE">
              <w:t>- 05.12.2022 №04/И-016-10740;</w:t>
            </w:r>
          </w:p>
          <w:p w:rsidR="00277867" w:rsidRPr="004B44FE" w:rsidRDefault="00277867" w:rsidP="00655674">
            <w:pPr>
              <w:jc w:val="both"/>
              <w:rPr>
                <w:b/>
              </w:rPr>
            </w:pPr>
            <w:r w:rsidRPr="004B44FE">
              <w:rPr>
                <w:b/>
              </w:rPr>
              <w:t xml:space="preserve">- </w:t>
            </w:r>
            <w:r w:rsidRPr="004B44FE">
              <w:t xml:space="preserve">12.12.2022 в рабочем порядке на э/почту </w:t>
            </w:r>
            <w:r w:rsidRPr="004B44FE">
              <w:lastRenderedPageBreak/>
              <w:t>ответственного сотрудника.</w:t>
            </w:r>
          </w:p>
        </w:tc>
        <w:tc>
          <w:tcPr>
            <w:tcW w:w="708" w:type="pct"/>
            <w:gridSpan w:val="2"/>
          </w:tcPr>
          <w:p w:rsidR="00277867" w:rsidRPr="004B44FE" w:rsidRDefault="00277867" w:rsidP="00655674">
            <w:pPr>
              <w:jc w:val="center"/>
            </w:pPr>
            <w:r w:rsidRPr="004B44FE">
              <w:lastRenderedPageBreak/>
              <w:t>100</w:t>
            </w:r>
          </w:p>
        </w:tc>
      </w:tr>
      <w:tr w:rsidR="00277867" w:rsidRPr="004B44FE" w:rsidTr="007E4E03">
        <w:trPr>
          <w:trHeight w:val="158"/>
        </w:trPr>
        <w:tc>
          <w:tcPr>
            <w:tcW w:w="216" w:type="pct"/>
          </w:tcPr>
          <w:p w:rsidR="00277867" w:rsidRPr="004B44FE" w:rsidRDefault="00A77143" w:rsidP="003C1BED">
            <w:pPr>
              <w:jc w:val="center"/>
            </w:pPr>
            <w:r w:rsidRPr="004B44FE">
              <w:lastRenderedPageBreak/>
              <w:t>36</w:t>
            </w:r>
          </w:p>
        </w:tc>
        <w:tc>
          <w:tcPr>
            <w:tcW w:w="1201" w:type="pct"/>
          </w:tcPr>
          <w:p w:rsidR="00277867" w:rsidRPr="004B44FE" w:rsidRDefault="00277867" w:rsidP="00655674">
            <w:pPr>
              <w:jc w:val="both"/>
            </w:pPr>
            <w:r w:rsidRPr="004B44FE">
              <w:t xml:space="preserve">Устное поручение министра обеспечить присутствие представителей АО и </w:t>
            </w:r>
            <w:proofErr w:type="spellStart"/>
            <w:r w:rsidRPr="004B44FE">
              <w:t>ГУПов</w:t>
            </w:r>
            <w:proofErr w:type="spellEnd"/>
            <w:r w:rsidRPr="004B44FE">
              <w:t xml:space="preserve"> на совещании по </w:t>
            </w:r>
            <w:proofErr w:type="spellStart"/>
            <w:r w:rsidRPr="004B44FE">
              <w:t>госпабликам</w:t>
            </w:r>
            <w:proofErr w:type="spellEnd"/>
            <w:r w:rsidRPr="004B44FE">
              <w:t xml:space="preserve"> 08.11.2022г.</w:t>
            </w:r>
          </w:p>
        </w:tc>
        <w:tc>
          <w:tcPr>
            <w:tcW w:w="638" w:type="pct"/>
          </w:tcPr>
          <w:p w:rsidR="00277867" w:rsidRPr="004B44FE" w:rsidRDefault="00277867" w:rsidP="00655674">
            <w:pPr>
              <w:pStyle w:val="a7"/>
              <w:tabs>
                <w:tab w:val="clear" w:pos="4153"/>
                <w:tab w:val="clear" w:pos="8306"/>
              </w:tabs>
              <w:jc w:val="center"/>
              <w:rPr>
                <w:sz w:val="24"/>
                <w:szCs w:val="24"/>
              </w:rPr>
            </w:pPr>
            <w:r w:rsidRPr="004B44FE">
              <w:rPr>
                <w:sz w:val="24"/>
                <w:szCs w:val="24"/>
              </w:rPr>
              <w:t>Ноябрь</w:t>
            </w:r>
          </w:p>
        </w:tc>
        <w:tc>
          <w:tcPr>
            <w:tcW w:w="730" w:type="pct"/>
          </w:tcPr>
          <w:p w:rsidR="00277867" w:rsidRPr="004B44FE" w:rsidRDefault="00277867" w:rsidP="00655674">
            <w:pPr>
              <w:jc w:val="center"/>
            </w:pPr>
            <w:r w:rsidRPr="004B44FE">
              <w:t>Отдел по работе с субъектами государственного сектора экономики</w:t>
            </w:r>
          </w:p>
        </w:tc>
        <w:tc>
          <w:tcPr>
            <w:tcW w:w="1507" w:type="pct"/>
          </w:tcPr>
          <w:p w:rsidR="00277867" w:rsidRPr="004B44FE" w:rsidRDefault="00277867" w:rsidP="00655674">
            <w:pPr>
              <w:jc w:val="both"/>
              <w:rPr>
                <w:b/>
              </w:rPr>
            </w:pPr>
            <w:r w:rsidRPr="004B44FE">
              <w:rPr>
                <w:b/>
              </w:rPr>
              <w:t>Исполнен.</w:t>
            </w:r>
          </w:p>
          <w:p w:rsidR="00277867" w:rsidRPr="004B44FE" w:rsidRDefault="00277867" w:rsidP="00655674">
            <w:pPr>
              <w:jc w:val="both"/>
              <w:rPr>
                <w:b/>
              </w:rPr>
            </w:pPr>
            <w:r w:rsidRPr="004B44FE">
              <w:t xml:space="preserve">Направлены приглашения об участии в адрес </w:t>
            </w:r>
            <w:proofErr w:type="spellStart"/>
            <w:r w:rsidRPr="004B44FE">
              <w:t>ГУПов</w:t>
            </w:r>
            <w:proofErr w:type="spellEnd"/>
            <w:r w:rsidRPr="004B44FE">
              <w:t xml:space="preserve"> и АО с долей РС (Я). Составлен список участников и обеспечено их присоединение к совещанию (ВКС) по </w:t>
            </w:r>
            <w:proofErr w:type="spellStart"/>
            <w:r w:rsidRPr="004B44FE">
              <w:t>госпабликам</w:t>
            </w:r>
            <w:proofErr w:type="spellEnd"/>
            <w:r w:rsidRPr="004B44FE">
              <w:t xml:space="preserve">, проведенного 08.11.2022г. В ВКС приняли участие сотрудники 36 АО и 5 </w:t>
            </w:r>
            <w:proofErr w:type="spellStart"/>
            <w:r w:rsidRPr="004B44FE">
              <w:t>ГУПов</w:t>
            </w:r>
            <w:proofErr w:type="spellEnd"/>
            <w:r w:rsidRPr="004B44FE">
              <w:t>.</w:t>
            </w:r>
          </w:p>
        </w:tc>
        <w:tc>
          <w:tcPr>
            <w:tcW w:w="708" w:type="pct"/>
            <w:gridSpan w:val="2"/>
          </w:tcPr>
          <w:p w:rsidR="00277867" w:rsidRPr="004B44FE" w:rsidRDefault="00277867" w:rsidP="00655674">
            <w:pPr>
              <w:jc w:val="center"/>
            </w:pPr>
            <w:r w:rsidRPr="004B44FE">
              <w:t>100</w:t>
            </w:r>
          </w:p>
        </w:tc>
      </w:tr>
      <w:tr w:rsidR="00277867" w:rsidRPr="004B44FE" w:rsidTr="007E4E03">
        <w:trPr>
          <w:trHeight w:val="158"/>
        </w:trPr>
        <w:tc>
          <w:tcPr>
            <w:tcW w:w="216" w:type="pct"/>
          </w:tcPr>
          <w:p w:rsidR="00277867" w:rsidRPr="004B44FE" w:rsidRDefault="00A77143" w:rsidP="003C1BED">
            <w:pPr>
              <w:jc w:val="center"/>
            </w:pPr>
            <w:r w:rsidRPr="004B44FE">
              <w:t>37</w:t>
            </w:r>
          </w:p>
        </w:tc>
        <w:tc>
          <w:tcPr>
            <w:tcW w:w="1201" w:type="pct"/>
          </w:tcPr>
          <w:p w:rsidR="00277867" w:rsidRPr="004B44FE" w:rsidRDefault="00277867" w:rsidP="00655674">
            <w:pPr>
              <w:jc w:val="both"/>
            </w:pPr>
            <w:r w:rsidRPr="004B44FE">
              <w:t>Подготовить перечень организационных и корпоративных мероприятий по принятию имущества муниципальной собственности городского округа «город Якутск» в виде 51% дол</w:t>
            </w:r>
            <w:proofErr w:type="gramStart"/>
            <w:r w:rsidRPr="004B44FE">
              <w:t>и ООО</w:t>
            </w:r>
            <w:proofErr w:type="gramEnd"/>
            <w:r w:rsidRPr="004B44FE">
              <w:t xml:space="preserve"> «Якутская процессинговая компания «Платежи» в государственную собственность РС (Я).</w:t>
            </w:r>
          </w:p>
        </w:tc>
        <w:tc>
          <w:tcPr>
            <w:tcW w:w="638" w:type="pct"/>
          </w:tcPr>
          <w:p w:rsidR="00277867" w:rsidRPr="004B44FE" w:rsidRDefault="00277867" w:rsidP="00655674">
            <w:pPr>
              <w:pStyle w:val="a7"/>
              <w:tabs>
                <w:tab w:val="clear" w:pos="4153"/>
                <w:tab w:val="clear" w:pos="8306"/>
              </w:tabs>
              <w:jc w:val="center"/>
              <w:rPr>
                <w:sz w:val="24"/>
                <w:szCs w:val="24"/>
              </w:rPr>
            </w:pPr>
            <w:r w:rsidRPr="004B44FE">
              <w:rPr>
                <w:sz w:val="24"/>
                <w:szCs w:val="24"/>
              </w:rPr>
              <w:t>Ноябрь</w:t>
            </w:r>
          </w:p>
        </w:tc>
        <w:tc>
          <w:tcPr>
            <w:tcW w:w="730" w:type="pct"/>
          </w:tcPr>
          <w:p w:rsidR="00277867" w:rsidRPr="004B44FE" w:rsidRDefault="00277867" w:rsidP="00655674">
            <w:pPr>
              <w:jc w:val="center"/>
            </w:pPr>
            <w:r w:rsidRPr="004B44FE">
              <w:t>Отдел по работе с субъектами государственного сектора экономики</w:t>
            </w:r>
          </w:p>
        </w:tc>
        <w:tc>
          <w:tcPr>
            <w:tcW w:w="1507" w:type="pct"/>
          </w:tcPr>
          <w:p w:rsidR="00277867" w:rsidRPr="004B44FE" w:rsidRDefault="00277867" w:rsidP="00655674">
            <w:pPr>
              <w:jc w:val="both"/>
              <w:rPr>
                <w:b/>
              </w:rPr>
            </w:pPr>
            <w:r w:rsidRPr="004B44FE">
              <w:rPr>
                <w:b/>
              </w:rPr>
              <w:t>Исполнен.</w:t>
            </w:r>
          </w:p>
          <w:p w:rsidR="00277867" w:rsidRPr="004B44FE" w:rsidRDefault="00277867" w:rsidP="00655674">
            <w:pPr>
              <w:jc w:val="both"/>
              <w:rPr>
                <w:b/>
              </w:rPr>
            </w:pPr>
            <w:r w:rsidRPr="004B44FE">
              <w:t>Подготовлен и согласован перечень организационных и корпоративных мероприятий по принятию имущества муниципальной собственности городского округа «город Якутск» в виде 51% дол</w:t>
            </w:r>
            <w:proofErr w:type="gramStart"/>
            <w:r w:rsidRPr="004B44FE">
              <w:t>и ООО</w:t>
            </w:r>
            <w:proofErr w:type="gramEnd"/>
            <w:r w:rsidRPr="004B44FE">
              <w:t xml:space="preserve"> «Якутская процессинговая компания «Платежи» в государственную собственность Республики Саха (Якутия) с указанием ответственных исполнителей и примерных сроков исполнения. Перечень направлен в адрес ООО «Якутская процессинговая компания «Платежи» исх. от 21.11.2022 №04/И-016-10285.</w:t>
            </w:r>
          </w:p>
        </w:tc>
        <w:tc>
          <w:tcPr>
            <w:tcW w:w="708" w:type="pct"/>
            <w:gridSpan w:val="2"/>
          </w:tcPr>
          <w:p w:rsidR="00277867" w:rsidRPr="004B44FE" w:rsidRDefault="00277867" w:rsidP="00655674">
            <w:pPr>
              <w:jc w:val="center"/>
            </w:pPr>
            <w:r w:rsidRPr="004B44FE">
              <w:t>100</w:t>
            </w:r>
          </w:p>
        </w:tc>
      </w:tr>
      <w:tr w:rsidR="00277867" w:rsidRPr="004B44FE" w:rsidTr="007E4E03">
        <w:trPr>
          <w:trHeight w:val="158"/>
        </w:trPr>
        <w:tc>
          <w:tcPr>
            <w:tcW w:w="216" w:type="pct"/>
          </w:tcPr>
          <w:p w:rsidR="00277867" w:rsidRPr="004B44FE" w:rsidRDefault="00A77143" w:rsidP="003C1BED">
            <w:pPr>
              <w:jc w:val="center"/>
            </w:pPr>
            <w:r w:rsidRPr="004B44FE">
              <w:t>38</w:t>
            </w:r>
          </w:p>
        </w:tc>
        <w:tc>
          <w:tcPr>
            <w:tcW w:w="1201" w:type="pct"/>
          </w:tcPr>
          <w:p w:rsidR="00277867" w:rsidRPr="004B44FE" w:rsidRDefault="00277867" w:rsidP="00655674">
            <w:pPr>
              <w:jc w:val="both"/>
            </w:pPr>
            <w:r w:rsidRPr="004B44FE">
              <w:t>Отчет об исполнении Плана мероприятий Министерства имущественных и земельных отношений РС (Я) по реализации Плана мероприятий («дорожной карты») от 19.03.2020 г. №110-РГ «Об утверждении Плана мероприятий («дорожной карты») «Развитие конкуренции и совершенствование антимонопольной политики в РС (Я) на 2022-2025 годы»</w:t>
            </w:r>
          </w:p>
        </w:tc>
        <w:tc>
          <w:tcPr>
            <w:tcW w:w="638" w:type="pct"/>
          </w:tcPr>
          <w:p w:rsidR="00277867" w:rsidRPr="004B44FE" w:rsidRDefault="00277867" w:rsidP="00655674">
            <w:pPr>
              <w:pStyle w:val="a7"/>
              <w:tabs>
                <w:tab w:val="clear" w:pos="4153"/>
                <w:tab w:val="clear" w:pos="8306"/>
              </w:tabs>
              <w:jc w:val="center"/>
              <w:rPr>
                <w:sz w:val="24"/>
                <w:szCs w:val="24"/>
              </w:rPr>
            </w:pPr>
            <w:r w:rsidRPr="004B44FE">
              <w:rPr>
                <w:sz w:val="24"/>
                <w:szCs w:val="24"/>
              </w:rPr>
              <w:t>Декабрь</w:t>
            </w:r>
          </w:p>
        </w:tc>
        <w:tc>
          <w:tcPr>
            <w:tcW w:w="730" w:type="pct"/>
          </w:tcPr>
          <w:p w:rsidR="00277867" w:rsidRPr="004B44FE" w:rsidRDefault="00277867" w:rsidP="00655674">
            <w:pPr>
              <w:jc w:val="center"/>
            </w:pPr>
            <w:r w:rsidRPr="004B44FE">
              <w:t>Отдел по работе с субъектами государственного сектора экономики</w:t>
            </w:r>
          </w:p>
        </w:tc>
        <w:tc>
          <w:tcPr>
            <w:tcW w:w="1507" w:type="pct"/>
          </w:tcPr>
          <w:p w:rsidR="00277867" w:rsidRPr="004B44FE" w:rsidRDefault="00277867" w:rsidP="00655674">
            <w:pPr>
              <w:jc w:val="both"/>
              <w:rPr>
                <w:b/>
              </w:rPr>
            </w:pPr>
            <w:r w:rsidRPr="004B44FE">
              <w:rPr>
                <w:b/>
              </w:rPr>
              <w:t>Исполнен.</w:t>
            </w:r>
          </w:p>
          <w:p w:rsidR="00277867" w:rsidRPr="004B44FE" w:rsidRDefault="00277867" w:rsidP="00655674">
            <w:pPr>
              <w:jc w:val="both"/>
            </w:pPr>
            <w:proofErr w:type="gramStart"/>
            <w:r w:rsidRPr="004B44FE">
              <w:t xml:space="preserve">1.Отчет об исполнении Плана мероприятий Министерства имущественных и земельных отношений РС (Я) по реализации Плана мероприятий («дорожной карты») от 19.03.2020 г. №110-РГ «Об утверждении Плана мероприятий («дорожной карты») «Развитие конкуренции и совершенствование антимонопольной политики в РС (Я) на 2022-2025 годы» направлен в адрес Департамента развития </w:t>
            </w:r>
            <w:r w:rsidRPr="004B44FE">
              <w:lastRenderedPageBreak/>
              <w:t>исх. от 01.12.2022г №456.</w:t>
            </w:r>
            <w:proofErr w:type="gramEnd"/>
          </w:p>
          <w:p w:rsidR="00277867" w:rsidRPr="004B44FE" w:rsidRDefault="00277867" w:rsidP="00655674">
            <w:pPr>
              <w:jc w:val="both"/>
              <w:rPr>
                <w:b/>
              </w:rPr>
            </w:pPr>
            <w:r w:rsidRPr="004B44FE">
              <w:t>2.Информация о ходе исполнения п. 26 Плана мероприятий («дорожной карты») от 19.03.2020 г. №110-РГ направлена в Департамент развития исх. от 05.12.2022 №467.</w:t>
            </w:r>
          </w:p>
        </w:tc>
        <w:tc>
          <w:tcPr>
            <w:tcW w:w="708" w:type="pct"/>
            <w:gridSpan w:val="2"/>
          </w:tcPr>
          <w:p w:rsidR="00277867" w:rsidRPr="004B44FE" w:rsidRDefault="00277867" w:rsidP="00655674">
            <w:pPr>
              <w:jc w:val="center"/>
            </w:pPr>
            <w:r w:rsidRPr="004B44FE">
              <w:lastRenderedPageBreak/>
              <w:t>100</w:t>
            </w:r>
          </w:p>
        </w:tc>
      </w:tr>
      <w:tr w:rsidR="00277867" w:rsidRPr="004B44FE" w:rsidTr="007E4E03">
        <w:trPr>
          <w:trHeight w:val="158"/>
        </w:trPr>
        <w:tc>
          <w:tcPr>
            <w:tcW w:w="216" w:type="pct"/>
          </w:tcPr>
          <w:p w:rsidR="00277867" w:rsidRPr="004B44FE" w:rsidRDefault="00A77143" w:rsidP="00A77143">
            <w:pPr>
              <w:jc w:val="center"/>
            </w:pPr>
            <w:r w:rsidRPr="004B44FE">
              <w:lastRenderedPageBreak/>
              <w:t>39</w:t>
            </w:r>
          </w:p>
        </w:tc>
        <w:tc>
          <w:tcPr>
            <w:tcW w:w="1201" w:type="pct"/>
          </w:tcPr>
          <w:p w:rsidR="00277867" w:rsidRPr="004B44FE" w:rsidRDefault="00277867" w:rsidP="00655674">
            <w:pPr>
              <w:jc w:val="both"/>
            </w:pPr>
            <w:r w:rsidRPr="004B44FE">
              <w:t>Во исполнение п. 4 Плана противодействия коррупции в министерстве имущественных и земельных отношений РС (Я) на 2021-2024 годы составить список ГГС МИЗО, кроме руководства, состоящих в СД АО в 2022/2023 корпоративном году</w:t>
            </w:r>
            <w:proofErr w:type="gramStart"/>
            <w:r w:rsidRPr="004B44FE">
              <w:t>.</w:t>
            </w:r>
            <w:proofErr w:type="gramEnd"/>
            <w:r w:rsidRPr="004B44FE">
              <w:br/>
            </w:r>
            <w:proofErr w:type="gramStart"/>
            <w:r w:rsidRPr="004B44FE">
              <w:t>и</w:t>
            </w:r>
            <w:proofErr w:type="gramEnd"/>
            <w:r w:rsidRPr="004B44FE">
              <w:t xml:space="preserve"> список Набл советов ГАУ на текущую дату.</w:t>
            </w:r>
          </w:p>
        </w:tc>
        <w:tc>
          <w:tcPr>
            <w:tcW w:w="638" w:type="pct"/>
          </w:tcPr>
          <w:p w:rsidR="00277867" w:rsidRPr="004B44FE" w:rsidRDefault="00277867" w:rsidP="00655674">
            <w:pPr>
              <w:pStyle w:val="a7"/>
              <w:tabs>
                <w:tab w:val="clear" w:pos="4153"/>
                <w:tab w:val="clear" w:pos="8306"/>
              </w:tabs>
              <w:jc w:val="center"/>
              <w:rPr>
                <w:sz w:val="24"/>
                <w:szCs w:val="24"/>
              </w:rPr>
            </w:pPr>
            <w:r w:rsidRPr="004B44FE">
              <w:rPr>
                <w:sz w:val="24"/>
                <w:szCs w:val="24"/>
              </w:rPr>
              <w:t>Ноябрь</w:t>
            </w:r>
          </w:p>
        </w:tc>
        <w:tc>
          <w:tcPr>
            <w:tcW w:w="730" w:type="pct"/>
          </w:tcPr>
          <w:p w:rsidR="00277867" w:rsidRPr="004B44FE" w:rsidRDefault="00277867" w:rsidP="00655674">
            <w:pPr>
              <w:jc w:val="center"/>
            </w:pPr>
            <w:r w:rsidRPr="004B44FE">
              <w:t>Отдел по работе с субъектами государственного сектора экономики</w:t>
            </w:r>
          </w:p>
        </w:tc>
        <w:tc>
          <w:tcPr>
            <w:tcW w:w="1507" w:type="pct"/>
          </w:tcPr>
          <w:p w:rsidR="00277867" w:rsidRPr="004B44FE" w:rsidRDefault="00277867" w:rsidP="00655674">
            <w:pPr>
              <w:jc w:val="both"/>
              <w:rPr>
                <w:b/>
              </w:rPr>
            </w:pPr>
            <w:r w:rsidRPr="004B44FE">
              <w:rPr>
                <w:b/>
              </w:rPr>
              <w:t>Исполнен.</w:t>
            </w:r>
          </w:p>
          <w:p w:rsidR="00277867" w:rsidRPr="004B44FE" w:rsidRDefault="00277867" w:rsidP="00655674">
            <w:pPr>
              <w:jc w:val="both"/>
            </w:pPr>
            <w:r w:rsidRPr="004B44FE">
              <w:t>Сформирован список сотрудников МИЗО:</w:t>
            </w:r>
          </w:p>
          <w:p w:rsidR="00277867" w:rsidRPr="004B44FE" w:rsidRDefault="00277867" w:rsidP="00655674">
            <w:pPr>
              <w:jc w:val="both"/>
            </w:pPr>
            <w:r w:rsidRPr="004B44FE">
              <w:t>- в составах СД на 2022-2023 корп. год;</w:t>
            </w:r>
          </w:p>
          <w:p w:rsidR="00277867" w:rsidRPr="004B44FE" w:rsidRDefault="00277867" w:rsidP="00655674">
            <w:pPr>
              <w:jc w:val="both"/>
            </w:pPr>
            <w:r w:rsidRPr="004B44FE">
              <w:t>- в составах Набл советах ГАУ на текущую дату.</w:t>
            </w:r>
          </w:p>
          <w:p w:rsidR="00277867" w:rsidRPr="004B44FE" w:rsidRDefault="00277867" w:rsidP="00655674">
            <w:pPr>
              <w:jc w:val="both"/>
              <w:rPr>
                <w:b/>
              </w:rPr>
            </w:pPr>
            <w:r w:rsidRPr="004B44FE">
              <w:t>Информация для сводного письма передана в Минимущество Федотовой Л.И.</w:t>
            </w:r>
          </w:p>
        </w:tc>
        <w:tc>
          <w:tcPr>
            <w:tcW w:w="708" w:type="pct"/>
            <w:gridSpan w:val="2"/>
          </w:tcPr>
          <w:p w:rsidR="00277867" w:rsidRPr="004B44FE" w:rsidRDefault="00277867" w:rsidP="00655674">
            <w:pPr>
              <w:jc w:val="center"/>
            </w:pPr>
            <w:r w:rsidRPr="004B44FE">
              <w:t>100</w:t>
            </w:r>
          </w:p>
        </w:tc>
      </w:tr>
      <w:tr w:rsidR="00ED746B" w:rsidRPr="004B44FE" w:rsidTr="007E4E03">
        <w:trPr>
          <w:trHeight w:val="158"/>
        </w:trPr>
        <w:tc>
          <w:tcPr>
            <w:tcW w:w="216" w:type="pct"/>
          </w:tcPr>
          <w:p w:rsidR="00ED746B" w:rsidRPr="004B44FE" w:rsidRDefault="00A77143" w:rsidP="003C1BED">
            <w:pPr>
              <w:jc w:val="center"/>
            </w:pPr>
            <w:r w:rsidRPr="004B44FE">
              <w:t>40</w:t>
            </w:r>
          </w:p>
        </w:tc>
        <w:tc>
          <w:tcPr>
            <w:tcW w:w="1201" w:type="pct"/>
          </w:tcPr>
          <w:p w:rsidR="00ED746B" w:rsidRPr="004B44FE" w:rsidRDefault="00ED746B" w:rsidP="00ED746B">
            <w:pPr>
              <w:pStyle w:val="a5"/>
              <w:tabs>
                <w:tab w:val="left" w:pos="708"/>
              </w:tabs>
              <w:ind w:right="72"/>
              <w:jc w:val="both"/>
              <w:rPr>
                <w:szCs w:val="24"/>
              </w:rPr>
            </w:pPr>
            <w:r w:rsidRPr="004B44FE">
              <w:rPr>
                <w:szCs w:val="24"/>
              </w:rPr>
              <w:t>Проведение проверок государственного имущества, закрепленного за государственными предприятиями и государственными учреждениями</w:t>
            </w:r>
            <w:r w:rsidRPr="004B44FE">
              <w:t xml:space="preserve"> </w:t>
            </w:r>
          </w:p>
        </w:tc>
        <w:tc>
          <w:tcPr>
            <w:tcW w:w="638" w:type="pct"/>
          </w:tcPr>
          <w:p w:rsidR="00ED746B" w:rsidRPr="004B44FE" w:rsidRDefault="001206FF" w:rsidP="001206FF">
            <w:pPr>
              <w:pStyle w:val="a3"/>
              <w:tabs>
                <w:tab w:val="left" w:pos="142"/>
              </w:tabs>
              <w:rPr>
                <w:b w:val="0"/>
                <w:szCs w:val="24"/>
              </w:rPr>
            </w:pPr>
            <w:r w:rsidRPr="004B44FE">
              <w:rPr>
                <w:b w:val="0"/>
                <w:szCs w:val="24"/>
              </w:rPr>
              <w:t>в</w:t>
            </w:r>
            <w:r w:rsidR="00ED746B" w:rsidRPr="004B44FE">
              <w:rPr>
                <w:b w:val="0"/>
                <w:szCs w:val="24"/>
              </w:rPr>
              <w:t xml:space="preserve"> течени</w:t>
            </w:r>
            <w:proofErr w:type="gramStart"/>
            <w:r w:rsidR="00ED746B" w:rsidRPr="004B44FE">
              <w:rPr>
                <w:b w:val="0"/>
                <w:szCs w:val="24"/>
              </w:rPr>
              <w:t>и</w:t>
            </w:r>
            <w:proofErr w:type="gramEnd"/>
            <w:r w:rsidR="00ED746B" w:rsidRPr="004B44FE">
              <w:rPr>
                <w:b w:val="0"/>
                <w:szCs w:val="24"/>
              </w:rPr>
              <w:t xml:space="preserve"> </w:t>
            </w:r>
            <w:r w:rsidRPr="004B44FE">
              <w:rPr>
                <w:b w:val="0"/>
                <w:szCs w:val="24"/>
              </w:rPr>
              <w:t>года постоянно</w:t>
            </w:r>
          </w:p>
        </w:tc>
        <w:tc>
          <w:tcPr>
            <w:tcW w:w="730" w:type="pct"/>
          </w:tcPr>
          <w:p w:rsidR="00ED746B" w:rsidRPr="004B44FE" w:rsidRDefault="00ED746B" w:rsidP="00655674">
            <w:pPr>
              <w:jc w:val="center"/>
            </w:pPr>
          </w:p>
        </w:tc>
        <w:tc>
          <w:tcPr>
            <w:tcW w:w="1507" w:type="pct"/>
          </w:tcPr>
          <w:p w:rsidR="00ED746B" w:rsidRPr="004B44FE" w:rsidRDefault="00ED746B" w:rsidP="00892C65">
            <w:pPr>
              <w:jc w:val="both"/>
              <w:rPr>
                <w:b/>
              </w:rPr>
            </w:pPr>
            <w:r w:rsidRPr="004B44FE">
              <w:rPr>
                <w:b/>
              </w:rPr>
              <w:t>Исполнен.</w:t>
            </w:r>
          </w:p>
          <w:p w:rsidR="00ED746B" w:rsidRPr="004B44FE" w:rsidRDefault="00ED746B" w:rsidP="00892C65">
            <w:pPr>
              <w:jc w:val="both"/>
            </w:pPr>
            <w:r w:rsidRPr="004B44FE">
              <w:t>Про</w:t>
            </w:r>
            <w:r w:rsidRPr="004B44FE">
              <w:t>ведено 11 внеплановых проверок:</w:t>
            </w:r>
          </w:p>
          <w:p w:rsidR="00ED746B" w:rsidRPr="004B44FE" w:rsidRDefault="00ED746B" w:rsidP="00892C65">
            <w:pPr>
              <w:jc w:val="both"/>
            </w:pPr>
            <w:r w:rsidRPr="004B44FE">
              <w:t xml:space="preserve">1. </w:t>
            </w:r>
            <w:r w:rsidRPr="004B44FE">
              <w:t xml:space="preserve">Р-2372 от 04.10.2022 выездная проверка использования государственного имущества Республики Саха (Якутия), закрепленного за ГБУ РС (Я) «Республиканский центр национальных видов спорта </w:t>
            </w:r>
            <w:proofErr w:type="spellStart"/>
            <w:r w:rsidRPr="004B44FE">
              <w:t>им</w:t>
            </w:r>
            <w:proofErr w:type="gramStart"/>
            <w:r w:rsidRPr="004B44FE">
              <w:t>.В</w:t>
            </w:r>
            <w:proofErr w:type="gramEnd"/>
            <w:r w:rsidRPr="004B44FE">
              <w:t>асилия</w:t>
            </w:r>
            <w:proofErr w:type="spellEnd"/>
            <w:r w:rsidRPr="004B44FE">
              <w:t xml:space="preserve"> </w:t>
            </w:r>
            <w:proofErr w:type="spellStart"/>
            <w:r w:rsidRPr="004B44FE">
              <w:t>Манчаары</w:t>
            </w:r>
            <w:proofErr w:type="spellEnd"/>
            <w:r w:rsidRPr="004B44FE">
              <w:t>»;</w:t>
            </w:r>
          </w:p>
          <w:p w:rsidR="00ED746B" w:rsidRPr="004B44FE" w:rsidRDefault="00ED746B" w:rsidP="00892C65">
            <w:pPr>
              <w:jc w:val="both"/>
            </w:pPr>
            <w:r w:rsidRPr="004B44FE">
              <w:t xml:space="preserve">2. </w:t>
            </w:r>
            <w:r w:rsidRPr="004B44FE">
              <w:t xml:space="preserve">Р-2416 от 11.10.2022 выездная проверка использования государственного имущества Республики Саха (Якутия) закрепленного </w:t>
            </w:r>
            <w:proofErr w:type="gramStart"/>
            <w:r w:rsidRPr="004B44FE">
              <w:t>за</w:t>
            </w:r>
            <w:proofErr w:type="gramEnd"/>
            <w:r w:rsidRPr="004B44FE">
              <w:t>:</w:t>
            </w:r>
          </w:p>
          <w:p w:rsidR="00ED746B" w:rsidRPr="004B44FE" w:rsidRDefault="00ED746B" w:rsidP="00892C65">
            <w:pPr>
              <w:jc w:val="both"/>
            </w:pPr>
            <w:r w:rsidRPr="004B44FE">
              <w:t>- АУ Р</w:t>
            </w:r>
            <w:proofErr w:type="gramStart"/>
            <w:r w:rsidRPr="004B44FE">
              <w:t>С(</w:t>
            </w:r>
            <w:proofErr w:type="gramEnd"/>
            <w:r w:rsidRPr="004B44FE">
              <w:t>Я) «Дом дружбы народов им. А.Е. Кулаковского»;</w:t>
            </w:r>
          </w:p>
          <w:p w:rsidR="00ED746B" w:rsidRPr="004B44FE" w:rsidRDefault="00ED746B" w:rsidP="00892C65">
            <w:pPr>
              <w:jc w:val="both"/>
            </w:pPr>
            <w:r w:rsidRPr="004B44FE">
              <w:t>- АУ Р</w:t>
            </w:r>
            <w:proofErr w:type="gramStart"/>
            <w:r w:rsidRPr="004B44FE">
              <w:t>С(</w:t>
            </w:r>
            <w:proofErr w:type="gramEnd"/>
            <w:r w:rsidRPr="004B44FE">
              <w:t>Я) «М</w:t>
            </w:r>
            <w:r w:rsidRPr="004B44FE">
              <w:t>узейный комплекс «Моя История»;</w:t>
            </w:r>
          </w:p>
          <w:p w:rsidR="00ED746B" w:rsidRPr="004B44FE" w:rsidRDefault="00ED746B" w:rsidP="00892C65">
            <w:pPr>
              <w:jc w:val="both"/>
            </w:pPr>
            <w:r w:rsidRPr="004B44FE">
              <w:t>3.</w:t>
            </w:r>
            <w:r w:rsidRPr="004B44FE">
              <w:t xml:space="preserve"> Р-2485 от 18.10.2022 выездная проверка использования государственного имущества Республики Саха (Якутия), </w:t>
            </w:r>
            <w:r w:rsidRPr="004B44FE">
              <w:lastRenderedPageBreak/>
              <w:t>закрепленного за ГБУ РС (Я) «Центр социально-психологической поддержки</w:t>
            </w:r>
          </w:p>
          <w:p w:rsidR="00ED746B" w:rsidRPr="004B44FE" w:rsidRDefault="00ED746B" w:rsidP="00892C65">
            <w:pPr>
              <w:jc w:val="both"/>
            </w:pPr>
            <w:r w:rsidRPr="004B44FE">
              <w:t>семьи и молодежи»;</w:t>
            </w:r>
          </w:p>
          <w:p w:rsidR="00ED746B" w:rsidRPr="004B44FE" w:rsidRDefault="00ED746B" w:rsidP="00892C65">
            <w:pPr>
              <w:jc w:val="both"/>
            </w:pPr>
            <w:r w:rsidRPr="004B44FE">
              <w:t>4</w:t>
            </w:r>
            <w:r w:rsidRPr="004B44FE">
              <w:t xml:space="preserve">. Р-2498 от 18.10.2022 документарная проверка использования государственного недвижимого имущества Республики Саха (Якутия), закрепленного на праве оперативного управления за ГБУ РС (Я) «Управление ветеринарии с ветеринарно-испытательной лабораторией </w:t>
            </w:r>
            <w:proofErr w:type="spellStart"/>
            <w:r w:rsidRPr="004B44FE">
              <w:t>Кобяйского</w:t>
            </w:r>
            <w:proofErr w:type="spellEnd"/>
            <w:r w:rsidRPr="004B44FE">
              <w:t xml:space="preserve"> улуса (района)»;</w:t>
            </w:r>
          </w:p>
          <w:p w:rsidR="00ED746B" w:rsidRPr="004B44FE" w:rsidRDefault="00ED746B" w:rsidP="00892C65">
            <w:pPr>
              <w:jc w:val="both"/>
            </w:pPr>
            <w:r w:rsidRPr="004B44FE">
              <w:t>5</w:t>
            </w:r>
            <w:r w:rsidRPr="004B44FE">
              <w:t>. Р-2522 от 21.10.2022 документарная проверка использования государственного недвижимого имущества Республики Саха (Якутия), закрепленного на праве хозяйственного ведения за ГУП «Жилищно-коммунальное хозяйство Республики Саха (Якутия)»;</w:t>
            </w:r>
          </w:p>
          <w:p w:rsidR="00ED746B" w:rsidRPr="004B44FE" w:rsidRDefault="00ED746B" w:rsidP="00892C65">
            <w:pPr>
              <w:jc w:val="both"/>
            </w:pPr>
            <w:r w:rsidRPr="004B44FE">
              <w:t>6</w:t>
            </w:r>
            <w:r w:rsidRPr="004B44FE">
              <w:t>. Р-2527 от 21.10.2022 выездная проверка использования государственного имущества Республики Саха (Якутия), расположенной по адресу: г. Якутск, ул. Мерзлотная, д. 42, закрепленной на праве оперативного управления за ГАУ РС (Я) «Республиканская больница № 1 – Национальный центр медицины»;</w:t>
            </w:r>
          </w:p>
          <w:p w:rsidR="00ED746B" w:rsidRPr="004B44FE" w:rsidRDefault="00ED746B" w:rsidP="00892C65">
            <w:pPr>
              <w:jc w:val="both"/>
            </w:pPr>
            <w:r w:rsidRPr="004B44FE">
              <w:t>7</w:t>
            </w:r>
            <w:r w:rsidRPr="004B44FE">
              <w:t>. Р-2528 от 21.10.2022 документарная проверка использования 33 исполнительными органами государственной власти Республики Саха (Якутия) движимого государственного имущества Республики Саха (Якутия);</w:t>
            </w:r>
          </w:p>
          <w:p w:rsidR="00ED746B" w:rsidRPr="004B44FE" w:rsidRDefault="00ED746B" w:rsidP="00892C65">
            <w:pPr>
              <w:jc w:val="both"/>
            </w:pPr>
            <w:r w:rsidRPr="004B44FE">
              <w:t>8</w:t>
            </w:r>
            <w:r w:rsidRPr="004B44FE">
              <w:t xml:space="preserve">. Р-2616 от 02.11.2022 выездная проверка использования государственного имущества Республики Саха (Якутия), </w:t>
            </w:r>
            <w:r w:rsidRPr="004B44FE">
              <w:lastRenderedPageBreak/>
              <w:t xml:space="preserve">расположенного по адресу: г. Якутск, ул. Ленина, д. 45, закрепленного на праве оперативного управления </w:t>
            </w:r>
            <w:proofErr w:type="gramStart"/>
            <w:r w:rsidRPr="004B44FE">
              <w:t>за</w:t>
            </w:r>
            <w:proofErr w:type="gramEnd"/>
            <w:r w:rsidRPr="004B44FE">
              <w:t xml:space="preserve"> АУ РС (Я) «Государственная национальная</w:t>
            </w:r>
          </w:p>
          <w:p w:rsidR="00ED746B" w:rsidRPr="004B44FE" w:rsidRDefault="00ED746B" w:rsidP="00892C65">
            <w:pPr>
              <w:jc w:val="both"/>
            </w:pPr>
            <w:r w:rsidRPr="004B44FE">
              <w:t>кинокомпания «</w:t>
            </w:r>
            <w:proofErr w:type="spellStart"/>
            <w:r w:rsidRPr="004B44FE">
              <w:t>Сахафильм</w:t>
            </w:r>
            <w:proofErr w:type="spellEnd"/>
            <w:r w:rsidRPr="004B44FE">
              <w:t>»;</w:t>
            </w:r>
          </w:p>
          <w:p w:rsidR="00ED746B" w:rsidRPr="004B44FE" w:rsidRDefault="00ED746B" w:rsidP="00892C65">
            <w:pPr>
              <w:jc w:val="both"/>
            </w:pPr>
            <w:r w:rsidRPr="004B44FE">
              <w:t>9</w:t>
            </w:r>
            <w:r w:rsidRPr="004B44FE">
              <w:t>. Р-2725 от 14.11.2022 документарная проверка использования недвижимого государственного имущества Республики Саха (Якутия) 7 исполнительными органами государственной власти Республики Саха (Якутия);</w:t>
            </w:r>
          </w:p>
          <w:p w:rsidR="00ED746B" w:rsidRPr="004B44FE" w:rsidRDefault="00ED746B" w:rsidP="00ED746B">
            <w:pPr>
              <w:jc w:val="both"/>
              <w:rPr>
                <w:b/>
              </w:rPr>
            </w:pPr>
            <w:r w:rsidRPr="004B44FE">
              <w:t>1</w:t>
            </w:r>
            <w:r w:rsidRPr="004B44FE">
              <w:t>0</w:t>
            </w:r>
            <w:r w:rsidRPr="004B44FE">
              <w:t xml:space="preserve">. Р-2976 от 08.12.2022 выездная проверка использования государственного имущества Республики Саха (Якутия), расположенного по адресу: г. Якутск, ул. Дзержинского, д. 76, закрепленного на праве оперативного управления за </w:t>
            </w:r>
            <w:r w:rsidRPr="004B44FE">
              <w:t>ГАУ РС (Я) «Технопарк «Якутия».</w:t>
            </w:r>
          </w:p>
        </w:tc>
        <w:tc>
          <w:tcPr>
            <w:tcW w:w="708" w:type="pct"/>
            <w:gridSpan w:val="2"/>
          </w:tcPr>
          <w:p w:rsidR="00ED746B" w:rsidRPr="004B44FE" w:rsidRDefault="00ED746B" w:rsidP="00655674">
            <w:pPr>
              <w:jc w:val="center"/>
            </w:pPr>
            <w:r w:rsidRPr="004B44FE">
              <w:lastRenderedPageBreak/>
              <w:t>100</w:t>
            </w:r>
          </w:p>
        </w:tc>
      </w:tr>
      <w:tr w:rsidR="00ED746B" w:rsidRPr="004B44FE" w:rsidTr="007E4E03">
        <w:trPr>
          <w:trHeight w:val="158"/>
        </w:trPr>
        <w:tc>
          <w:tcPr>
            <w:tcW w:w="216" w:type="pct"/>
          </w:tcPr>
          <w:p w:rsidR="00ED746B" w:rsidRPr="004B44FE" w:rsidRDefault="00A77143" w:rsidP="003C1BED">
            <w:pPr>
              <w:jc w:val="center"/>
            </w:pPr>
            <w:r w:rsidRPr="004B44FE">
              <w:lastRenderedPageBreak/>
              <w:t>41</w:t>
            </w:r>
          </w:p>
        </w:tc>
        <w:tc>
          <w:tcPr>
            <w:tcW w:w="1201" w:type="pct"/>
          </w:tcPr>
          <w:p w:rsidR="00ED746B" w:rsidRPr="004B44FE" w:rsidRDefault="00ED746B" w:rsidP="005E1D94">
            <w:pPr>
              <w:pStyle w:val="a5"/>
              <w:tabs>
                <w:tab w:val="left" w:pos="708"/>
              </w:tabs>
              <w:ind w:right="72"/>
              <w:jc w:val="both"/>
              <w:rPr>
                <w:szCs w:val="24"/>
              </w:rPr>
            </w:pPr>
            <w:r w:rsidRPr="004B44FE">
              <w:rPr>
                <w:szCs w:val="24"/>
              </w:rPr>
              <w:t>Проведение проверок государственного имущества, закрепленного за государственными предприятиями и государственными учреждениями</w:t>
            </w:r>
            <w:r w:rsidRPr="004B44FE">
              <w:t xml:space="preserve"> </w:t>
            </w:r>
          </w:p>
        </w:tc>
        <w:tc>
          <w:tcPr>
            <w:tcW w:w="638" w:type="pct"/>
          </w:tcPr>
          <w:p w:rsidR="00ED746B" w:rsidRPr="004B44FE" w:rsidRDefault="001206FF" w:rsidP="001206FF">
            <w:pPr>
              <w:pStyle w:val="a3"/>
              <w:tabs>
                <w:tab w:val="left" w:pos="142"/>
              </w:tabs>
              <w:rPr>
                <w:b w:val="0"/>
                <w:szCs w:val="24"/>
              </w:rPr>
            </w:pPr>
            <w:r w:rsidRPr="004B44FE">
              <w:rPr>
                <w:b w:val="0"/>
                <w:szCs w:val="24"/>
              </w:rPr>
              <w:t>в</w:t>
            </w:r>
            <w:r w:rsidR="00ED746B" w:rsidRPr="004B44FE">
              <w:rPr>
                <w:b w:val="0"/>
                <w:szCs w:val="24"/>
              </w:rPr>
              <w:t xml:space="preserve"> течени</w:t>
            </w:r>
            <w:proofErr w:type="gramStart"/>
            <w:r w:rsidR="00ED746B" w:rsidRPr="004B44FE">
              <w:rPr>
                <w:b w:val="0"/>
                <w:szCs w:val="24"/>
              </w:rPr>
              <w:t>и</w:t>
            </w:r>
            <w:proofErr w:type="gramEnd"/>
            <w:r w:rsidRPr="004B44FE">
              <w:rPr>
                <w:b w:val="0"/>
                <w:szCs w:val="24"/>
              </w:rPr>
              <w:t xml:space="preserve"> года постоянно</w:t>
            </w:r>
          </w:p>
        </w:tc>
        <w:tc>
          <w:tcPr>
            <w:tcW w:w="730" w:type="pct"/>
          </w:tcPr>
          <w:p w:rsidR="00ED746B" w:rsidRPr="004B44FE" w:rsidRDefault="00ED746B" w:rsidP="005E1D94">
            <w:pPr>
              <w:jc w:val="center"/>
            </w:pPr>
            <w:r w:rsidRPr="004B44FE">
              <w:t>Отдел государственных услуг и регулирования сделок</w:t>
            </w:r>
          </w:p>
          <w:p w:rsidR="00ED746B" w:rsidRPr="004B44FE" w:rsidRDefault="00ED746B" w:rsidP="005E1D94">
            <w:pPr>
              <w:pStyle w:val="4"/>
              <w:spacing w:before="0"/>
              <w:jc w:val="center"/>
              <w:rPr>
                <w:rFonts w:ascii="Times New Roman" w:hAnsi="Times New Roman" w:cs="Times New Roman"/>
                <w:i w:val="0"/>
                <w:iCs w:val="0"/>
                <w:color w:val="auto"/>
              </w:rPr>
            </w:pPr>
          </w:p>
          <w:p w:rsidR="00ED746B" w:rsidRPr="004B44FE" w:rsidRDefault="00ED746B" w:rsidP="005E1D94">
            <w:pPr>
              <w:jc w:val="center"/>
            </w:pPr>
          </w:p>
        </w:tc>
        <w:tc>
          <w:tcPr>
            <w:tcW w:w="1507" w:type="pct"/>
          </w:tcPr>
          <w:p w:rsidR="00ED746B" w:rsidRPr="004B44FE" w:rsidRDefault="00ED746B" w:rsidP="00194A0E">
            <w:pPr>
              <w:jc w:val="both"/>
              <w:rPr>
                <w:b/>
              </w:rPr>
            </w:pPr>
            <w:r w:rsidRPr="004B44FE">
              <w:rPr>
                <w:b/>
              </w:rPr>
              <w:t>Исполнен.</w:t>
            </w:r>
          </w:p>
          <w:p w:rsidR="00ED746B" w:rsidRPr="004B44FE" w:rsidRDefault="00ED746B" w:rsidP="00194A0E">
            <w:pPr>
              <w:jc w:val="both"/>
            </w:pPr>
            <w:proofErr w:type="spellStart"/>
            <w:r w:rsidRPr="004B44FE">
              <w:t>ОГСиРС</w:t>
            </w:r>
            <w:proofErr w:type="spellEnd"/>
            <w:r w:rsidRPr="004B44FE">
              <w:t xml:space="preserve"> по состоянию на 09.12.2022 года проведена выездная проверка согласно Распоряжению Министерства от 17.02.2022 № Р-369 41 объект недвижимости, из них по итогам 1 полугодия 4 проверки.</w:t>
            </w:r>
          </w:p>
          <w:p w:rsidR="00ED746B" w:rsidRPr="004B44FE" w:rsidRDefault="00ED746B" w:rsidP="00194A0E">
            <w:pPr>
              <w:jc w:val="both"/>
            </w:pPr>
            <w:r w:rsidRPr="004B44FE">
              <w:t xml:space="preserve">Также произведены плановые проверки в соответствии с распоряжением </w:t>
            </w:r>
            <w:proofErr w:type="spellStart"/>
            <w:r w:rsidRPr="004B44FE">
              <w:t>Минимущества</w:t>
            </w:r>
            <w:proofErr w:type="spellEnd"/>
            <w:r w:rsidRPr="004B44FE">
              <w:t xml:space="preserve"> от 24.03.2022 № Р-780, согласно утвержденному план-графику проведения выездной проверки использования государственного имущества Республики Саха (Якутия), </w:t>
            </w:r>
            <w:proofErr w:type="spellStart"/>
            <w:r w:rsidRPr="004B44FE">
              <w:t>Минимуществом</w:t>
            </w:r>
            <w:proofErr w:type="spellEnd"/>
            <w:r w:rsidRPr="004B44FE">
              <w:t xml:space="preserve"> совместно с ГБУ Р</w:t>
            </w:r>
            <w:proofErr w:type="gramStart"/>
            <w:r w:rsidRPr="004B44FE">
              <w:t>С(</w:t>
            </w:r>
            <w:proofErr w:type="gramEnd"/>
            <w:r w:rsidRPr="004B44FE">
              <w:t xml:space="preserve">Я) «Служба эксплуатационно-технического обслуживания» о итогам 9 месяцев 2022 </w:t>
            </w:r>
            <w:r w:rsidRPr="004B44FE">
              <w:lastRenderedPageBreak/>
              <w:t xml:space="preserve">года проведена проверка 44 административных зданий, находящихся на обслуживании ГБУ РС(Я) «Служба эксплуатационно-технического обеспечения» общей площадью 87 275,48 </w:t>
            </w:r>
            <w:proofErr w:type="spellStart"/>
            <w:r w:rsidRPr="004B44FE">
              <w:t>кв.м</w:t>
            </w:r>
            <w:proofErr w:type="spellEnd"/>
            <w:r w:rsidRPr="004B44FE">
              <w:t>, в которых размещены 72 субъектов госсектора экономики Р</w:t>
            </w:r>
            <w:proofErr w:type="gramStart"/>
            <w:r w:rsidRPr="004B44FE">
              <w:t>С(</w:t>
            </w:r>
            <w:proofErr w:type="gramEnd"/>
            <w:r w:rsidRPr="004B44FE">
              <w:t>Я), в том числе: 31 ОГВ, 41 государственных учреждений, а также 8 муниципальных учреждений, 3 федеральных организаций, и 24 иные (общественные организации, фонды, ассоциации, ТПП, Избирком).</w:t>
            </w:r>
          </w:p>
          <w:p w:rsidR="00ED746B" w:rsidRPr="004B44FE" w:rsidRDefault="00ED746B" w:rsidP="00194A0E">
            <w:pPr>
              <w:jc w:val="both"/>
            </w:pPr>
            <w:r w:rsidRPr="004B44FE">
              <w:t xml:space="preserve">Также по </w:t>
            </w:r>
            <w:proofErr w:type="gramStart"/>
            <w:r w:rsidRPr="004B44FE">
              <w:t>устным</w:t>
            </w:r>
            <w:proofErr w:type="gramEnd"/>
            <w:r w:rsidRPr="004B44FE">
              <w:t xml:space="preserve"> поручения проведены выездные проверки 4 объектов недвижимости.</w:t>
            </w:r>
          </w:p>
        </w:tc>
        <w:tc>
          <w:tcPr>
            <w:tcW w:w="708" w:type="pct"/>
            <w:gridSpan w:val="2"/>
          </w:tcPr>
          <w:p w:rsidR="00ED746B" w:rsidRPr="004B44FE" w:rsidRDefault="00ED746B" w:rsidP="00655674">
            <w:pPr>
              <w:jc w:val="center"/>
            </w:pPr>
            <w:r w:rsidRPr="004B44FE">
              <w:lastRenderedPageBreak/>
              <w:t>100</w:t>
            </w:r>
          </w:p>
        </w:tc>
      </w:tr>
    </w:tbl>
    <w:p w:rsidR="005E5B14" w:rsidRPr="004B44FE" w:rsidRDefault="005E5B14" w:rsidP="00C85958">
      <w:pPr>
        <w:jc w:val="both"/>
      </w:pPr>
    </w:p>
    <w:p w:rsidR="005E5B14" w:rsidRPr="004B44FE" w:rsidRDefault="005E5B14" w:rsidP="00C85958">
      <w:pPr>
        <w:jc w:val="both"/>
      </w:pPr>
    </w:p>
    <w:p w:rsidR="008633B8" w:rsidRPr="004B44FE" w:rsidRDefault="009A199E" w:rsidP="005B0522">
      <w:pPr>
        <w:jc w:val="center"/>
      </w:pPr>
      <w:r w:rsidRPr="004B44FE">
        <w:t>_______________</w:t>
      </w:r>
    </w:p>
    <w:p w:rsidR="00AB61FD" w:rsidRPr="004B44FE" w:rsidRDefault="00AB61FD" w:rsidP="004242C8">
      <w:pPr>
        <w:pStyle w:val="ConsPlusNormal"/>
        <w:jc w:val="center"/>
        <w:rPr>
          <w:b/>
        </w:rPr>
      </w:pPr>
    </w:p>
    <w:p w:rsidR="00AB61FD" w:rsidRPr="004B44FE" w:rsidRDefault="00AB61FD" w:rsidP="004242C8">
      <w:pPr>
        <w:pStyle w:val="ConsPlusNormal"/>
        <w:jc w:val="center"/>
        <w:rPr>
          <w:b/>
        </w:rPr>
      </w:pPr>
    </w:p>
    <w:p w:rsidR="00AB61FD" w:rsidRPr="004B44FE" w:rsidRDefault="00AB61FD" w:rsidP="004242C8">
      <w:pPr>
        <w:pStyle w:val="ConsPlusNormal"/>
        <w:jc w:val="center"/>
        <w:rPr>
          <w:b/>
        </w:rPr>
      </w:pPr>
    </w:p>
    <w:p w:rsidR="00A77143" w:rsidRPr="004B44FE" w:rsidRDefault="00A77143" w:rsidP="004242C8">
      <w:pPr>
        <w:pStyle w:val="ConsPlusNormal"/>
        <w:jc w:val="center"/>
        <w:rPr>
          <w:b/>
        </w:rPr>
      </w:pPr>
    </w:p>
    <w:p w:rsidR="00A77143" w:rsidRPr="004B44FE" w:rsidRDefault="00A77143" w:rsidP="004242C8">
      <w:pPr>
        <w:pStyle w:val="ConsPlusNormal"/>
        <w:jc w:val="center"/>
        <w:rPr>
          <w:b/>
        </w:rPr>
      </w:pPr>
    </w:p>
    <w:p w:rsidR="00A77143" w:rsidRPr="004B44FE" w:rsidRDefault="00A77143" w:rsidP="004242C8">
      <w:pPr>
        <w:pStyle w:val="ConsPlusNormal"/>
        <w:jc w:val="center"/>
        <w:rPr>
          <w:b/>
        </w:rPr>
      </w:pPr>
    </w:p>
    <w:p w:rsidR="00A77143" w:rsidRPr="004B44FE" w:rsidRDefault="00A77143" w:rsidP="004242C8">
      <w:pPr>
        <w:pStyle w:val="ConsPlusNormal"/>
        <w:jc w:val="center"/>
        <w:rPr>
          <w:b/>
        </w:rPr>
      </w:pPr>
    </w:p>
    <w:p w:rsidR="00A77143" w:rsidRPr="004B44FE" w:rsidRDefault="00A77143" w:rsidP="004242C8">
      <w:pPr>
        <w:pStyle w:val="ConsPlusNormal"/>
        <w:jc w:val="center"/>
        <w:rPr>
          <w:b/>
        </w:rPr>
      </w:pPr>
    </w:p>
    <w:p w:rsidR="00A77143" w:rsidRPr="004B44FE" w:rsidRDefault="00A77143" w:rsidP="004242C8">
      <w:pPr>
        <w:pStyle w:val="ConsPlusNormal"/>
        <w:jc w:val="center"/>
        <w:rPr>
          <w:b/>
        </w:rPr>
      </w:pPr>
    </w:p>
    <w:p w:rsidR="00A77143" w:rsidRPr="004B44FE" w:rsidRDefault="00A77143" w:rsidP="004242C8">
      <w:pPr>
        <w:pStyle w:val="ConsPlusNormal"/>
        <w:jc w:val="center"/>
        <w:rPr>
          <w:b/>
        </w:rPr>
      </w:pPr>
    </w:p>
    <w:p w:rsidR="00A77143" w:rsidRPr="004B44FE" w:rsidRDefault="00A77143" w:rsidP="004242C8">
      <w:pPr>
        <w:pStyle w:val="ConsPlusNormal"/>
        <w:jc w:val="center"/>
        <w:rPr>
          <w:b/>
        </w:rPr>
      </w:pPr>
    </w:p>
    <w:p w:rsidR="00A77143" w:rsidRPr="004B44FE" w:rsidRDefault="00A77143" w:rsidP="004242C8">
      <w:pPr>
        <w:pStyle w:val="ConsPlusNormal"/>
        <w:jc w:val="center"/>
        <w:rPr>
          <w:b/>
        </w:rPr>
      </w:pPr>
    </w:p>
    <w:p w:rsidR="00A77143" w:rsidRPr="004B44FE" w:rsidRDefault="00A77143" w:rsidP="004242C8">
      <w:pPr>
        <w:pStyle w:val="ConsPlusNormal"/>
        <w:jc w:val="center"/>
        <w:rPr>
          <w:b/>
        </w:rPr>
      </w:pPr>
    </w:p>
    <w:p w:rsidR="00A77143" w:rsidRPr="004B44FE" w:rsidRDefault="00A77143" w:rsidP="004242C8">
      <w:pPr>
        <w:pStyle w:val="ConsPlusNormal"/>
        <w:jc w:val="center"/>
        <w:rPr>
          <w:b/>
        </w:rPr>
      </w:pPr>
    </w:p>
    <w:p w:rsidR="00A77143" w:rsidRPr="004B44FE" w:rsidRDefault="00A77143" w:rsidP="004242C8">
      <w:pPr>
        <w:pStyle w:val="ConsPlusNormal"/>
        <w:jc w:val="center"/>
        <w:rPr>
          <w:b/>
        </w:rPr>
      </w:pPr>
    </w:p>
    <w:p w:rsidR="00A77143" w:rsidRPr="004B44FE" w:rsidRDefault="00A77143" w:rsidP="004242C8">
      <w:pPr>
        <w:pStyle w:val="ConsPlusNormal"/>
        <w:jc w:val="center"/>
        <w:rPr>
          <w:b/>
        </w:rPr>
      </w:pPr>
    </w:p>
    <w:p w:rsidR="004242C8" w:rsidRPr="004B44FE" w:rsidRDefault="004242C8" w:rsidP="004242C8">
      <w:pPr>
        <w:pStyle w:val="ConsPlusNormal"/>
        <w:jc w:val="center"/>
        <w:rPr>
          <w:b/>
        </w:rPr>
      </w:pPr>
      <w:r w:rsidRPr="004B44FE">
        <w:rPr>
          <w:b/>
        </w:rPr>
        <w:t xml:space="preserve">Совокупное исполнение плана работы Учреждения </w:t>
      </w:r>
      <w:r w:rsidR="000F672C" w:rsidRPr="004B44FE">
        <w:rPr>
          <w:b/>
        </w:rPr>
        <w:t xml:space="preserve">по состоянию за 4 квартал 2022 </w:t>
      </w:r>
      <w:r w:rsidRPr="004B44FE">
        <w:rPr>
          <w:b/>
        </w:rPr>
        <w:t>года составило 100%</w:t>
      </w:r>
    </w:p>
    <w:p w:rsidR="004242C8" w:rsidRPr="004B44FE" w:rsidRDefault="004242C8" w:rsidP="004242C8">
      <w:pPr>
        <w:jc w:val="both"/>
      </w:pPr>
    </w:p>
    <w:tbl>
      <w:tblPr>
        <w:tblStyle w:val="af0"/>
        <w:tblW w:w="14992" w:type="dxa"/>
        <w:tblInd w:w="-142" w:type="dxa"/>
        <w:tblLayout w:type="fixed"/>
        <w:tblLook w:val="04A0" w:firstRow="1" w:lastRow="0" w:firstColumn="1" w:lastColumn="0" w:noHBand="0" w:noVBand="1"/>
      </w:tblPr>
      <w:tblGrid>
        <w:gridCol w:w="3794"/>
        <w:gridCol w:w="2126"/>
        <w:gridCol w:w="2127"/>
        <w:gridCol w:w="1559"/>
        <w:gridCol w:w="2126"/>
        <w:gridCol w:w="1559"/>
        <w:gridCol w:w="1701"/>
      </w:tblGrid>
      <w:tr w:rsidR="004242C8" w:rsidRPr="004B44FE" w:rsidTr="00BC5101">
        <w:tc>
          <w:tcPr>
            <w:tcW w:w="3794" w:type="dxa"/>
            <w:vMerge w:val="restart"/>
            <w:vAlign w:val="center"/>
          </w:tcPr>
          <w:p w:rsidR="004242C8" w:rsidRPr="004B44FE" w:rsidRDefault="004242C8" w:rsidP="00BC5101">
            <w:pPr>
              <w:pStyle w:val="ConsPlusNormal"/>
              <w:jc w:val="center"/>
              <w:rPr>
                <w:b/>
              </w:rPr>
            </w:pPr>
            <w:r w:rsidRPr="004B44FE">
              <w:rPr>
                <w:b/>
              </w:rPr>
              <w:t>Наименование отдела</w:t>
            </w:r>
          </w:p>
        </w:tc>
        <w:tc>
          <w:tcPr>
            <w:tcW w:w="2126" w:type="dxa"/>
            <w:vMerge w:val="restart"/>
            <w:vAlign w:val="center"/>
          </w:tcPr>
          <w:p w:rsidR="004242C8" w:rsidRPr="004B44FE" w:rsidRDefault="004242C8" w:rsidP="00BC5101">
            <w:pPr>
              <w:pStyle w:val="ConsPlusNormal"/>
              <w:jc w:val="center"/>
              <w:rPr>
                <w:b/>
              </w:rPr>
            </w:pPr>
            <w:r w:rsidRPr="004B44FE">
              <w:rPr>
                <w:b/>
              </w:rPr>
              <w:t>Всего пунктов в плане работы по направлениям</w:t>
            </w:r>
          </w:p>
        </w:tc>
        <w:tc>
          <w:tcPr>
            <w:tcW w:w="9072" w:type="dxa"/>
            <w:gridSpan w:val="5"/>
          </w:tcPr>
          <w:p w:rsidR="004242C8" w:rsidRPr="004B44FE" w:rsidRDefault="004242C8" w:rsidP="00BC5101">
            <w:pPr>
              <w:pStyle w:val="ConsPlusNormal"/>
              <w:jc w:val="center"/>
              <w:rPr>
                <w:b/>
              </w:rPr>
            </w:pPr>
            <w:r w:rsidRPr="004B44FE">
              <w:rPr>
                <w:b/>
              </w:rPr>
              <w:t>из них:</w:t>
            </w:r>
          </w:p>
        </w:tc>
      </w:tr>
      <w:tr w:rsidR="004242C8" w:rsidRPr="004B44FE" w:rsidTr="00BC5101">
        <w:tc>
          <w:tcPr>
            <w:tcW w:w="3794" w:type="dxa"/>
            <w:vMerge/>
          </w:tcPr>
          <w:p w:rsidR="004242C8" w:rsidRPr="004B44FE" w:rsidRDefault="004242C8" w:rsidP="00BC5101">
            <w:pPr>
              <w:pStyle w:val="ConsPlusNormal"/>
              <w:rPr>
                <w:b/>
              </w:rPr>
            </w:pPr>
          </w:p>
        </w:tc>
        <w:tc>
          <w:tcPr>
            <w:tcW w:w="2126" w:type="dxa"/>
            <w:vMerge/>
          </w:tcPr>
          <w:p w:rsidR="004242C8" w:rsidRPr="004B44FE" w:rsidRDefault="004242C8" w:rsidP="00BC5101">
            <w:pPr>
              <w:pStyle w:val="ConsPlusNormal"/>
              <w:rPr>
                <w:b/>
              </w:rPr>
            </w:pPr>
          </w:p>
        </w:tc>
        <w:tc>
          <w:tcPr>
            <w:tcW w:w="2127" w:type="dxa"/>
            <w:vAlign w:val="center"/>
          </w:tcPr>
          <w:p w:rsidR="004242C8" w:rsidRPr="004B44FE" w:rsidRDefault="004242C8" w:rsidP="00BC5101">
            <w:pPr>
              <w:pStyle w:val="ConsPlusNormal"/>
              <w:jc w:val="center"/>
              <w:rPr>
                <w:b/>
              </w:rPr>
            </w:pPr>
            <w:r w:rsidRPr="004B44FE">
              <w:rPr>
                <w:b/>
              </w:rPr>
              <w:t xml:space="preserve">В работе, не подлежит исполнению </w:t>
            </w:r>
            <w:proofErr w:type="gramStart"/>
            <w:r w:rsidRPr="004B44FE">
              <w:rPr>
                <w:b/>
              </w:rPr>
              <w:t>во</w:t>
            </w:r>
            <w:proofErr w:type="gramEnd"/>
          </w:p>
          <w:p w:rsidR="004242C8" w:rsidRPr="004B44FE" w:rsidRDefault="00F30A57" w:rsidP="00BC5101">
            <w:pPr>
              <w:pStyle w:val="ConsPlusNormal"/>
              <w:jc w:val="center"/>
              <w:rPr>
                <w:b/>
              </w:rPr>
            </w:pPr>
            <w:r w:rsidRPr="004B44FE">
              <w:rPr>
                <w:b/>
              </w:rPr>
              <w:t>4</w:t>
            </w:r>
            <w:r w:rsidR="004242C8" w:rsidRPr="004B44FE">
              <w:rPr>
                <w:b/>
              </w:rPr>
              <w:t xml:space="preserve"> </w:t>
            </w:r>
            <w:proofErr w:type="gramStart"/>
            <w:r w:rsidR="004242C8" w:rsidRPr="004B44FE">
              <w:rPr>
                <w:b/>
              </w:rPr>
              <w:t>квартале</w:t>
            </w:r>
            <w:proofErr w:type="gramEnd"/>
            <w:r w:rsidR="004242C8" w:rsidRPr="004B44FE">
              <w:rPr>
                <w:b/>
              </w:rPr>
              <w:t xml:space="preserve"> </w:t>
            </w:r>
          </w:p>
          <w:p w:rsidR="004242C8" w:rsidRPr="004B44FE" w:rsidRDefault="004242C8" w:rsidP="00BC5101">
            <w:pPr>
              <w:pStyle w:val="ConsPlusNormal"/>
              <w:jc w:val="center"/>
              <w:rPr>
                <w:b/>
              </w:rPr>
            </w:pPr>
            <w:r w:rsidRPr="004B44FE">
              <w:rPr>
                <w:b/>
              </w:rPr>
              <w:t>2022 года</w:t>
            </w:r>
          </w:p>
        </w:tc>
        <w:tc>
          <w:tcPr>
            <w:tcW w:w="1559" w:type="dxa"/>
            <w:vAlign w:val="center"/>
          </w:tcPr>
          <w:p w:rsidR="004242C8" w:rsidRPr="004B44FE" w:rsidRDefault="004242C8" w:rsidP="00BC5101">
            <w:pPr>
              <w:pStyle w:val="ConsPlusNormal"/>
              <w:jc w:val="center"/>
              <w:rPr>
                <w:b/>
              </w:rPr>
            </w:pPr>
            <w:r w:rsidRPr="004B44FE">
              <w:rPr>
                <w:b/>
              </w:rPr>
              <w:t>100% исполнение</w:t>
            </w:r>
          </w:p>
        </w:tc>
        <w:tc>
          <w:tcPr>
            <w:tcW w:w="2126" w:type="dxa"/>
            <w:vAlign w:val="center"/>
          </w:tcPr>
          <w:p w:rsidR="004242C8" w:rsidRPr="004B44FE" w:rsidRDefault="002E4983" w:rsidP="00BC5101">
            <w:pPr>
              <w:pStyle w:val="ConsPlusNormal"/>
              <w:jc w:val="center"/>
              <w:rPr>
                <w:b/>
              </w:rPr>
            </w:pPr>
            <w:r w:rsidRPr="004B44FE">
              <w:rPr>
                <w:b/>
              </w:rPr>
              <w:t>Исполнен.</w:t>
            </w:r>
            <w:r w:rsidR="004242C8" w:rsidRPr="004B44FE">
              <w:rPr>
                <w:b/>
              </w:rPr>
              <w:t xml:space="preserve"> 100% </w:t>
            </w:r>
          </w:p>
          <w:p w:rsidR="004242C8" w:rsidRPr="004B44FE" w:rsidRDefault="004242C8" w:rsidP="00BC5101">
            <w:pPr>
              <w:pStyle w:val="ConsPlusNormal"/>
              <w:jc w:val="center"/>
              <w:rPr>
                <w:b/>
              </w:rPr>
            </w:pPr>
            <w:r w:rsidRPr="004B44FE">
              <w:rPr>
                <w:b/>
              </w:rPr>
              <w:t>(с нарушением срока)</w:t>
            </w:r>
          </w:p>
        </w:tc>
        <w:tc>
          <w:tcPr>
            <w:tcW w:w="1559" w:type="dxa"/>
            <w:vAlign w:val="center"/>
          </w:tcPr>
          <w:p w:rsidR="004242C8" w:rsidRPr="004B44FE" w:rsidRDefault="004242C8" w:rsidP="00BC5101">
            <w:pPr>
              <w:pStyle w:val="ConsPlusNormal"/>
              <w:jc w:val="center"/>
              <w:rPr>
                <w:b/>
              </w:rPr>
            </w:pPr>
            <w:r w:rsidRPr="004B44FE">
              <w:rPr>
                <w:b/>
              </w:rPr>
              <w:t>частичное исполнение</w:t>
            </w:r>
          </w:p>
        </w:tc>
        <w:tc>
          <w:tcPr>
            <w:tcW w:w="1701" w:type="dxa"/>
            <w:vAlign w:val="center"/>
          </w:tcPr>
          <w:p w:rsidR="004242C8" w:rsidRPr="004B44FE" w:rsidRDefault="004242C8" w:rsidP="00BC5101">
            <w:pPr>
              <w:pStyle w:val="ConsPlusNormal"/>
              <w:jc w:val="center"/>
              <w:rPr>
                <w:b/>
              </w:rPr>
            </w:pPr>
            <w:r w:rsidRPr="004B44FE">
              <w:rPr>
                <w:b/>
              </w:rPr>
              <w:t>% исполнения</w:t>
            </w:r>
          </w:p>
        </w:tc>
      </w:tr>
      <w:tr w:rsidR="004242C8" w:rsidRPr="004B44FE" w:rsidTr="00BC5101">
        <w:trPr>
          <w:trHeight w:val="293"/>
        </w:trPr>
        <w:tc>
          <w:tcPr>
            <w:tcW w:w="3794" w:type="dxa"/>
          </w:tcPr>
          <w:p w:rsidR="004242C8" w:rsidRPr="004B44FE" w:rsidRDefault="004242C8" w:rsidP="004242C8">
            <w:pPr>
              <w:jc w:val="both"/>
            </w:pPr>
            <w:r w:rsidRPr="004B44FE">
              <w:t>Отдел по работе с субъектами государственного сектора экономики</w:t>
            </w:r>
          </w:p>
        </w:tc>
        <w:tc>
          <w:tcPr>
            <w:tcW w:w="2126" w:type="dxa"/>
          </w:tcPr>
          <w:p w:rsidR="004242C8" w:rsidRPr="004B44FE" w:rsidRDefault="0071710D" w:rsidP="00BC5101">
            <w:pPr>
              <w:pStyle w:val="ConsPlusNormal"/>
              <w:jc w:val="center"/>
            </w:pPr>
            <w:r w:rsidRPr="004B44FE">
              <w:t>66</w:t>
            </w:r>
          </w:p>
        </w:tc>
        <w:tc>
          <w:tcPr>
            <w:tcW w:w="2127" w:type="dxa"/>
          </w:tcPr>
          <w:p w:rsidR="004242C8" w:rsidRPr="004B44FE" w:rsidRDefault="00F4555E" w:rsidP="00BC5101">
            <w:pPr>
              <w:pStyle w:val="ConsPlusNormal"/>
              <w:jc w:val="center"/>
            </w:pPr>
            <w:r w:rsidRPr="004B44FE">
              <w:t>9</w:t>
            </w:r>
          </w:p>
        </w:tc>
        <w:tc>
          <w:tcPr>
            <w:tcW w:w="1559" w:type="dxa"/>
          </w:tcPr>
          <w:p w:rsidR="004242C8" w:rsidRPr="004B44FE" w:rsidRDefault="0071710D" w:rsidP="00BC5101">
            <w:pPr>
              <w:pStyle w:val="ConsPlusNormal"/>
              <w:jc w:val="center"/>
            </w:pPr>
            <w:r w:rsidRPr="004B44FE">
              <w:t>57</w:t>
            </w:r>
          </w:p>
        </w:tc>
        <w:tc>
          <w:tcPr>
            <w:tcW w:w="2126" w:type="dxa"/>
          </w:tcPr>
          <w:p w:rsidR="004242C8" w:rsidRPr="004B44FE" w:rsidRDefault="004242C8" w:rsidP="00BC5101">
            <w:pPr>
              <w:pStyle w:val="ConsPlusNormal"/>
              <w:jc w:val="center"/>
            </w:pPr>
            <w:r w:rsidRPr="004B44FE">
              <w:t>-</w:t>
            </w:r>
          </w:p>
        </w:tc>
        <w:tc>
          <w:tcPr>
            <w:tcW w:w="1559" w:type="dxa"/>
          </w:tcPr>
          <w:p w:rsidR="004242C8" w:rsidRPr="004B44FE" w:rsidRDefault="004242C8" w:rsidP="00BC5101">
            <w:pPr>
              <w:pStyle w:val="ConsPlusNormal"/>
              <w:jc w:val="center"/>
            </w:pPr>
            <w:r w:rsidRPr="004B44FE">
              <w:t>-</w:t>
            </w:r>
          </w:p>
        </w:tc>
        <w:tc>
          <w:tcPr>
            <w:tcW w:w="1701" w:type="dxa"/>
          </w:tcPr>
          <w:p w:rsidR="004242C8" w:rsidRPr="004B44FE" w:rsidRDefault="004242C8" w:rsidP="00BC5101">
            <w:pPr>
              <w:pStyle w:val="ConsPlusNormal"/>
              <w:jc w:val="center"/>
            </w:pPr>
            <w:r w:rsidRPr="004B44FE">
              <w:t>100%</w:t>
            </w:r>
          </w:p>
        </w:tc>
      </w:tr>
      <w:tr w:rsidR="004242C8" w:rsidRPr="004B44FE" w:rsidTr="00BC5101">
        <w:tc>
          <w:tcPr>
            <w:tcW w:w="3794" w:type="dxa"/>
          </w:tcPr>
          <w:p w:rsidR="004242C8" w:rsidRPr="004B44FE" w:rsidRDefault="004242C8" w:rsidP="004242C8">
            <w:pPr>
              <w:jc w:val="both"/>
            </w:pPr>
            <w:r w:rsidRPr="004B44FE">
              <w:t>Отдел распоряжения, учета и разграничения госсобственности</w:t>
            </w:r>
          </w:p>
          <w:p w:rsidR="004242C8" w:rsidRPr="004B44FE" w:rsidRDefault="004242C8" w:rsidP="004242C8">
            <w:pPr>
              <w:jc w:val="both"/>
            </w:pPr>
          </w:p>
        </w:tc>
        <w:tc>
          <w:tcPr>
            <w:tcW w:w="2126" w:type="dxa"/>
          </w:tcPr>
          <w:p w:rsidR="004242C8" w:rsidRPr="004B44FE" w:rsidRDefault="0071710D" w:rsidP="00BC5101">
            <w:pPr>
              <w:pStyle w:val="ConsPlusNormal"/>
              <w:jc w:val="center"/>
            </w:pPr>
            <w:r w:rsidRPr="004B44FE">
              <w:t>33</w:t>
            </w:r>
          </w:p>
        </w:tc>
        <w:tc>
          <w:tcPr>
            <w:tcW w:w="2127" w:type="dxa"/>
          </w:tcPr>
          <w:p w:rsidR="004242C8" w:rsidRPr="004B44FE" w:rsidRDefault="00F4555E" w:rsidP="00BC5101">
            <w:pPr>
              <w:pStyle w:val="ConsPlusNormal"/>
              <w:jc w:val="center"/>
            </w:pPr>
            <w:r w:rsidRPr="004B44FE">
              <w:t>10</w:t>
            </w:r>
          </w:p>
        </w:tc>
        <w:tc>
          <w:tcPr>
            <w:tcW w:w="1559" w:type="dxa"/>
          </w:tcPr>
          <w:p w:rsidR="004242C8" w:rsidRPr="004B44FE" w:rsidRDefault="0071710D" w:rsidP="00BC5101">
            <w:pPr>
              <w:pStyle w:val="ConsPlusNormal"/>
              <w:jc w:val="center"/>
            </w:pPr>
            <w:r w:rsidRPr="004B44FE">
              <w:t>23</w:t>
            </w:r>
          </w:p>
        </w:tc>
        <w:tc>
          <w:tcPr>
            <w:tcW w:w="2126" w:type="dxa"/>
          </w:tcPr>
          <w:p w:rsidR="004242C8" w:rsidRPr="004B44FE" w:rsidRDefault="004242C8" w:rsidP="00BC5101">
            <w:pPr>
              <w:pStyle w:val="ConsPlusNormal"/>
              <w:jc w:val="center"/>
            </w:pPr>
            <w:r w:rsidRPr="004B44FE">
              <w:t>-</w:t>
            </w:r>
          </w:p>
        </w:tc>
        <w:tc>
          <w:tcPr>
            <w:tcW w:w="1559" w:type="dxa"/>
          </w:tcPr>
          <w:p w:rsidR="004242C8" w:rsidRPr="004B44FE" w:rsidRDefault="004242C8" w:rsidP="00BC5101">
            <w:pPr>
              <w:pStyle w:val="ConsPlusNormal"/>
              <w:jc w:val="center"/>
            </w:pPr>
            <w:r w:rsidRPr="004B44FE">
              <w:t>-</w:t>
            </w:r>
          </w:p>
        </w:tc>
        <w:tc>
          <w:tcPr>
            <w:tcW w:w="1701" w:type="dxa"/>
          </w:tcPr>
          <w:p w:rsidR="004242C8" w:rsidRPr="004B44FE" w:rsidRDefault="004242C8" w:rsidP="00BC5101">
            <w:pPr>
              <w:pStyle w:val="ConsPlusNormal"/>
              <w:jc w:val="center"/>
            </w:pPr>
            <w:r w:rsidRPr="004B44FE">
              <w:t>100%</w:t>
            </w:r>
          </w:p>
        </w:tc>
      </w:tr>
      <w:tr w:rsidR="004242C8" w:rsidRPr="004B44FE" w:rsidTr="00BC5101">
        <w:tc>
          <w:tcPr>
            <w:tcW w:w="3794" w:type="dxa"/>
          </w:tcPr>
          <w:p w:rsidR="004242C8" w:rsidRPr="004B44FE" w:rsidRDefault="004242C8" w:rsidP="004242C8">
            <w:pPr>
              <w:jc w:val="both"/>
            </w:pPr>
            <w:r w:rsidRPr="004B44FE">
              <w:t>Отдел по общим вопросам</w:t>
            </w:r>
          </w:p>
          <w:p w:rsidR="004242C8" w:rsidRPr="004B44FE" w:rsidRDefault="004242C8" w:rsidP="004242C8">
            <w:pPr>
              <w:jc w:val="both"/>
            </w:pPr>
          </w:p>
        </w:tc>
        <w:tc>
          <w:tcPr>
            <w:tcW w:w="2126" w:type="dxa"/>
          </w:tcPr>
          <w:p w:rsidR="004242C8" w:rsidRPr="004B44FE" w:rsidRDefault="0071710D" w:rsidP="00F60D6A">
            <w:pPr>
              <w:pStyle w:val="ConsPlusNormal"/>
              <w:jc w:val="center"/>
            </w:pPr>
            <w:r w:rsidRPr="004B44FE">
              <w:t>40</w:t>
            </w:r>
          </w:p>
        </w:tc>
        <w:tc>
          <w:tcPr>
            <w:tcW w:w="2127" w:type="dxa"/>
          </w:tcPr>
          <w:p w:rsidR="004242C8" w:rsidRPr="004B44FE" w:rsidRDefault="0071710D" w:rsidP="00BC5101">
            <w:pPr>
              <w:pStyle w:val="ConsPlusNormal"/>
              <w:jc w:val="center"/>
            </w:pPr>
            <w:r w:rsidRPr="004B44FE">
              <w:t>4</w:t>
            </w:r>
          </w:p>
        </w:tc>
        <w:tc>
          <w:tcPr>
            <w:tcW w:w="1559" w:type="dxa"/>
          </w:tcPr>
          <w:p w:rsidR="004242C8" w:rsidRPr="004B44FE" w:rsidRDefault="0071710D" w:rsidP="00BC5101">
            <w:pPr>
              <w:pStyle w:val="ConsPlusNormal"/>
              <w:jc w:val="center"/>
            </w:pPr>
            <w:r w:rsidRPr="004B44FE">
              <w:t>36</w:t>
            </w:r>
          </w:p>
        </w:tc>
        <w:tc>
          <w:tcPr>
            <w:tcW w:w="2126" w:type="dxa"/>
          </w:tcPr>
          <w:p w:rsidR="004242C8" w:rsidRPr="004B44FE" w:rsidRDefault="004242C8" w:rsidP="00BC5101">
            <w:pPr>
              <w:pStyle w:val="ConsPlusNormal"/>
              <w:jc w:val="center"/>
            </w:pPr>
            <w:r w:rsidRPr="004B44FE">
              <w:t>-</w:t>
            </w:r>
          </w:p>
        </w:tc>
        <w:tc>
          <w:tcPr>
            <w:tcW w:w="1559" w:type="dxa"/>
          </w:tcPr>
          <w:p w:rsidR="004242C8" w:rsidRPr="004B44FE" w:rsidRDefault="004242C8" w:rsidP="00BC5101">
            <w:pPr>
              <w:pStyle w:val="ConsPlusNormal"/>
              <w:jc w:val="center"/>
            </w:pPr>
            <w:r w:rsidRPr="004B44FE">
              <w:t>-</w:t>
            </w:r>
          </w:p>
        </w:tc>
        <w:tc>
          <w:tcPr>
            <w:tcW w:w="1701" w:type="dxa"/>
          </w:tcPr>
          <w:p w:rsidR="004242C8" w:rsidRPr="004B44FE" w:rsidRDefault="004242C8" w:rsidP="00BC5101">
            <w:pPr>
              <w:pStyle w:val="ConsPlusNormal"/>
              <w:jc w:val="center"/>
            </w:pPr>
            <w:r w:rsidRPr="004B44FE">
              <w:t>100%</w:t>
            </w:r>
          </w:p>
        </w:tc>
      </w:tr>
      <w:tr w:rsidR="004242C8" w:rsidRPr="004B44FE" w:rsidTr="00BC5101">
        <w:tc>
          <w:tcPr>
            <w:tcW w:w="3794" w:type="dxa"/>
          </w:tcPr>
          <w:p w:rsidR="004242C8" w:rsidRPr="004B44FE" w:rsidRDefault="004242C8" w:rsidP="004242C8">
            <w:pPr>
              <w:pStyle w:val="a3"/>
              <w:jc w:val="both"/>
              <w:rPr>
                <w:b w:val="0"/>
                <w:szCs w:val="24"/>
              </w:rPr>
            </w:pPr>
            <w:r w:rsidRPr="004B44FE">
              <w:rPr>
                <w:b w:val="0"/>
                <w:szCs w:val="24"/>
              </w:rPr>
              <w:t>Отдел государственных услуг и регулирования сделок</w:t>
            </w:r>
          </w:p>
          <w:p w:rsidR="004242C8" w:rsidRPr="004B44FE" w:rsidRDefault="004242C8" w:rsidP="004242C8">
            <w:pPr>
              <w:jc w:val="both"/>
            </w:pPr>
          </w:p>
        </w:tc>
        <w:tc>
          <w:tcPr>
            <w:tcW w:w="2126" w:type="dxa"/>
            <w:shd w:val="clear" w:color="auto" w:fill="FFFFFF" w:themeFill="background1"/>
          </w:tcPr>
          <w:p w:rsidR="004242C8" w:rsidRPr="004B44FE" w:rsidRDefault="0071710D" w:rsidP="00BC5101">
            <w:pPr>
              <w:pStyle w:val="ConsPlusNormal"/>
              <w:jc w:val="center"/>
            </w:pPr>
            <w:r w:rsidRPr="004B44FE">
              <w:t>47</w:t>
            </w:r>
          </w:p>
        </w:tc>
        <w:tc>
          <w:tcPr>
            <w:tcW w:w="2127" w:type="dxa"/>
          </w:tcPr>
          <w:p w:rsidR="004242C8" w:rsidRPr="004B44FE" w:rsidRDefault="00F4555E" w:rsidP="00BC5101">
            <w:pPr>
              <w:pStyle w:val="ConsPlusNormal"/>
              <w:jc w:val="center"/>
            </w:pPr>
            <w:r w:rsidRPr="004B44FE">
              <w:t>4</w:t>
            </w:r>
          </w:p>
        </w:tc>
        <w:tc>
          <w:tcPr>
            <w:tcW w:w="1559" w:type="dxa"/>
          </w:tcPr>
          <w:p w:rsidR="004242C8" w:rsidRPr="004B44FE" w:rsidRDefault="0071710D" w:rsidP="00427B88">
            <w:pPr>
              <w:pStyle w:val="ConsPlusNormal"/>
              <w:jc w:val="center"/>
            </w:pPr>
            <w:r w:rsidRPr="004B44FE">
              <w:t>43</w:t>
            </w:r>
          </w:p>
        </w:tc>
        <w:tc>
          <w:tcPr>
            <w:tcW w:w="2126" w:type="dxa"/>
          </w:tcPr>
          <w:p w:rsidR="004242C8" w:rsidRPr="004B44FE" w:rsidRDefault="004242C8" w:rsidP="00BC5101">
            <w:pPr>
              <w:pStyle w:val="ConsPlusNormal"/>
              <w:jc w:val="center"/>
            </w:pPr>
            <w:r w:rsidRPr="004B44FE">
              <w:t>-</w:t>
            </w:r>
          </w:p>
        </w:tc>
        <w:tc>
          <w:tcPr>
            <w:tcW w:w="1559" w:type="dxa"/>
          </w:tcPr>
          <w:p w:rsidR="004242C8" w:rsidRPr="004B44FE" w:rsidRDefault="004242C8" w:rsidP="00BC5101">
            <w:pPr>
              <w:pStyle w:val="ConsPlusNormal"/>
              <w:jc w:val="center"/>
            </w:pPr>
            <w:r w:rsidRPr="004B44FE">
              <w:t>-</w:t>
            </w:r>
          </w:p>
        </w:tc>
        <w:tc>
          <w:tcPr>
            <w:tcW w:w="1701" w:type="dxa"/>
          </w:tcPr>
          <w:p w:rsidR="004242C8" w:rsidRPr="004B44FE" w:rsidRDefault="004242C8" w:rsidP="00BC5101">
            <w:pPr>
              <w:pStyle w:val="ConsPlusNormal"/>
              <w:jc w:val="center"/>
            </w:pPr>
            <w:r w:rsidRPr="004B44FE">
              <w:t>100%</w:t>
            </w:r>
          </w:p>
        </w:tc>
      </w:tr>
      <w:tr w:rsidR="004242C8" w:rsidRPr="004B44FE" w:rsidTr="00BC5101">
        <w:tc>
          <w:tcPr>
            <w:tcW w:w="3794" w:type="dxa"/>
          </w:tcPr>
          <w:p w:rsidR="004242C8" w:rsidRPr="004B44FE" w:rsidRDefault="004242C8" w:rsidP="00BC5101">
            <w:pPr>
              <w:jc w:val="both"/>
            </w:pPr>
            <w:r w:rsidRPr="004B44FE">
              <w:t>Бухгалтерия</w:t>
            </w:r>
          </w:p>
        </w:tc>
        <w:tc>
          <w:tcPr>
            <w:tcW w:w="2126" w:type="dxa"/>
          </w:tcPr>
          <w:p w:rsidR="003B4707" w:rsidRPr="004B44FE" w:rsidRDefault="00F4555E" w:rsidP="00BC5101">
            <w:pPr>
              <w:pStyle w:val="ConsPlusNormal"/>
              <w:jc w:val="center"/>
            </w:pPr>
            <w:r w:rsidRPr="004B44FE">
              <w:t>12</w:t>
            </w:r>
          </w:p>
        </w:tc>
        <w:tc>
          <w:tcPr>
            <w:tcW w:w="2127" w:type="dxa"/>
          </w:tcPr>
          <w:p w:rsidR="004242C8" w:rsidRPr="004B44FE" w:rsidRDefault="00F4555E" w:rsidP="00BC5101">
            <w:pPr>
              <w:pStyle w:val="ConsPlusNormal"/>
              <w:jc w:val="center"/>
            </w:pPr>
            <w:r w:rsidRPr="004B44FE">
              <w:t>2</w:t>
            </w:r>
          </w:p>
        </w:tc>
        <w:tc>
          <w:tcPr>
            <w:tcW w:w="1559" w:type="dxa"/>
          </w:tcPr>
          <w:p w:rsidR="004242C8" w:rsidRPr="004B44FE" w:rsidRDefault="00F4555E" w:rsidP="00BC5101">
            <w:pPr>
              <w:pStyle w:val="ConsPlusNormal"/>
              <w:jc w:val="center"/>
            </w:pPr>
            <w:r w:rsidRPr="004B44FE">
              <w:t>10</w:t>
            </w:r>
          </w:p>
        </w:tc>
        <w:tc>
          <w:tcPr>
            <w:tcW w:w="2126" w:type="dxa"/>
          </w:tcPr>
          <w:p w:rsidR="004242C8" w:rsidRPr="004B44FE" w:rsidRDefault="004242C8" w:rsidP="00BC5101">
            <w:pPr>
              <w:pStyle w:val="ConsPlusNormal"/>
              <w:jc w:val="center"/>
            </w:pPr>
            <w:r w:rsidRPr="004B44FE">
              <w:t>-</w:t>
            </w:r>
          </w:p>
        </w:tc>
        <w:tc>
          <w:tcPr>
            <w:tcW w:w="1559" w:type="dxa"/>
          </w:tcPr>
          <w:p w:rsidR="004242C8" w:rsidRPr="004B44FE" w:rsidRDefault="004242C8" w:rsidP="00BC5101">
            <w:pPr>
              <w:pStyle w:val="ConsPlusNormal"/>
              <w:jc w:val="center"/>
            </w:pPr>
            <w:r w:rsidRPr="004B44FE">
              <w:t>-</w:t>
            </w:r>
          </w:p>
        </w:tc>
        <w:tc>
          <w:tcPr>
            <w:tcW w:w="1701" w:type="dxa"/>
          </w:tcPr>
          <w:p w:rsidR="004242C8" w:rsidRPr="004B44FE" w:rsidRDefault="004242C8" w:rsidP="00BC5101">
            <w:pPr>
              <w:pStyle w:val="ConsPlusNormal"/>
              <w:jc w:val="center"/>
            </w:pPr>
            <w:r w:rsidRPr="004B44FE">
              <w:t>100%</w:t>
            </w:r>
          </w:p>
        </w:tc>
      </w:tr>
      <w:tr w:rsidR="004242C8" w:rsidRPr="004B44FE" w:rsidTr="00BC5101">
        <w:tc>
          <w:tcPr>
            <w:tcW w:w="3794" w:type="dxa"/>
          </w:tcPr>
          <w:p w:rsidR="004242C8" w:rsidRPr="004B44FE" w:rsidRDefault="004242C8" w:rsidP="00BC5101">
            <w:pPr>
              <w:jc w:val="both"/>
            </w:pPr>
            <w:r w:rsidRPr="004B44FE">
              <w:t>Ведущий специалист по кадрам</w:t>
            </w:r>
          </w:p>
        </w:tc>
        <w:tc>
          <w:tcPr>
            <w:tcW w:w="2126" w:type="dxa"/>
          </w:tcPr>
          <w:p w:rsidR="003B4707" w:rsidRPr="004B44FE" w:rsidRDefault="00F4555E" w:rsidP="00BC5101">
            <w:pPr>
              <w:pStyle w:val="ConsPlusNormal"/>
              <w:jc w:val="center"/>
            </w:pPr>
            <w:r w:rsidRPr="004B44FE">
              <w:t>21</w:t>
            </w:r>
          </w:p>
        </w:tc>
        <w:tc>
          <w:tcPr>
            <w:tcW w:w="2127" w:type="dxa"/>
          </w:tcPr>
          <w:p w:rsidR="004242C8" w:rsidRPr="004B44FE" w:rsidRDefault="00F4555E" w:rsidP="00BC5101">
            <w:pPr>
              <w:pStyle w:val="ConsPlusNormal"/>
              <w:jc w:val="center"/>
            </w:pPr>
            <w:r w:rsidRPr="004B44FE">
              <w:t>1</w:t>
            </w:r>
          </w:p>
        </w:tc>
        <w:tc>
          <w:tcPr>
            <w:tcW w:w="1559" w:type="dxa"/>
          </w:tcPr>
          <w:p w:rsidR="004242C8" w:rsidRPr="004B44FE" w:rsidRDefault="00F4555E" w:rsidP="00BC5101">
            <w:pPr>
              <w:pStyle w:val="ConsPlusNormal"/>
              <w:jc w:val="center"/>
            </w:pPr>
            <w:r w:rsidRPr="004B44FE">
              <w:t>20</w:t>
            </w:r>
          </w:p>
        </w:tc>
        <w:tc>
          <w:tcPr>
            <w:tcW w:w="2126" w:type="dxa"/>
          </w:tcPr>
          <w:p w:rsidR="004242C8" w:rsidRPr="004B44FE" w:rsidRDefault="004242C8" w:rsidP="00BC5101">
            <w:pPr>
              <w:pStyle w:val="ConsPlusNormal"/>
              <w:jc w:val="center"/>
            </w:pPr>
            <w:r w:rsidRPr="004B44FE">
              <w:t>-</w:t>
            </w:r>
          </w:p>
        </w:tc>
        <w:tc>
          <w:tcPr>
            <w:tcW w:w="1559" w:type="dxa"/>
          </w:tcPr>
          <w:p w:rsidR="004242C8" w:rsidRPr="004B44FE" w:rsidRDefault="004242C8" w:rsidP="00BC5101">
            <w:pPr>
              <w:pStyle w:val="ConsPlusNormal"/>
              <w:jc w:val="center"/>
            </w:pPr>
            <w:r w:rsidRPr="004B44FE">
              <w:t>-</w:t>
            </w:r>
          </w:p>
        </w:tc>
        <w:tc>
          <w:tcPr>
            <w:tcW w:w="1701" w:type="dxa"/>
          </w:tcPr>
          <w:p w:rsidR="004242C8" w:rsidRPr="004B44FE" w:rsidRDefault="004242C8" w:rsidP="00BC5101">
            <w:pPr>
              <w:pStyle w:val="ConsPlusNormal"/>
              <w:jc w:val="center"/>
            </w:pPr>
            <w:r w:rsidRPr="004B44FE">
              <w:t>100%</w:t>
            </w:r>
          </w:p>
        </w:tc>
      </w:tr>
      <w:tr w:rsidR="004242C8" w:rsidRPr="004B44FE" w:rsidTr="00BC5101">
        <w:trPr>
          <w:trHeight w:val="319"/>
        </w:trPr>
        <w:tc>
          <w:tcPr>
            <w:tcW w:w="3794" w:type="dxa"/>
          </w:tcPr>
          <w:p w:rsidR="004242C8" w:rsidRPr="004B44FE" w:rsidRDefault="004242C8" w:rsidP="00BC5101">
            <w:pPr>
              <w:pStyle w:val="ConsPlusNormal"/>
              <w:rPr>
                <w:b/>
              </w:rPr>
            </w:pPr>
            <w:r w:rsidRPr="004B44FE">
              <w:rPr>
                <w:b/>
              </w:rPr>
              <w:t>Итого:</w:t>
            </w:r>
          </w:p>
        </w:tc>
        <w:tc>
          <w:tcPr>
            <w:tcW w:w="2126" w:type="dxa"/>
          </w:tcPr>
          <w:p w:rsidR="004242C8" w:rsidRPr="004B44FE" w:rsidRDefault="0071710D" w:rsidP="00BC5101">
            <w:pPr>
              <w:pStyle w:val="ConsPlusNormal"/>
              <w:jc w:val="center"/>
              <w:rPr>
                <w:b/>
              </w:rPr>
            </w:pPr>
            <w:r w:rsidRPr="004B44FE">
              <w:rPr>
                <w:b/>
              </w:rPr>
              <w:t>219</w:t>
            </w:r>
          </w:p>
        </w:tc>
        <w:tc>
          <w:tcPr>
            <w:tcW w:w="2127" w:type="dxa"/>
          </w:tcPr>
          <w:p w:rsidR="004242C8" w:rsidRPr="004B44FE" w:rsidRDefault="0071710D" w:rsidP="00BC5101">
            <w:pPr>
              <w:pStyle w:val="ConsPlusNormal"/>
              <w:jc w:val="center"/>
              <w:rPr>
                <w:b/>
              </w:rPr>
            </w:pPr>
            <w:r w:rsidRPr="004B44FE">
              <w:rPr>
                <w:b/>
              </w:rPr>
              <w:t>30</w:t>
            </w:r>
          </w:p>
        </w:tc>
        <w:tc>
          <w:tcPr>
            <w:tcW w:w="1559" w:type="dxa"/>
          </w:tcPr>
          <w:p w:rsidR="004242C8" w:rsidRPr="004B44FE" w:rsidRDefault="0071710D" w:rsidP="00BC5101">
            <w:pPr>
              <w:pStyle w:val="ConsPlusNormal"/>
              <w:jc w:val="center"/>
              <w:rPr>
                <w:b/>
              </w:rPr>
            </w:pPr>
            <w:r w:rsidRPr="004B44FE">
              <w:rPr>
                <w:b/>
              </w:rPr>
              <w:t>189</w:t>
            </w:r>
          </w:p>
        </w:tc>
        <w:tc>
          <w:tcPr>
            <w:tcW w:w="2126" w:type="dxa"/>
          </w:tcPr>
          <w:p w:rsidR="004242C8" w:rsidRPr="004B44FE" w:rsidRDefault="004242C8" w:rsidP="00BC5101">
            <w:pPr>
              <w:pStyle w:val="ConsPlusNormal"/>
              <w:jc w:val="center"/>
              <w:rPr>
                <w:b/>
              </w:rPr>
            </w:pPr>
            <w:r w:rsidRPr="004B44FE">
              <w:t>-</w:t>
            </w:r>
          </w:p>
        </w:tc>
        <w:tc>
          <w:tcPr>
            <w:tcW w:w="1559" w:type="dxa"/>
          </w:tcPr>
          <w:p w:rsidR="004242C8" w:rsidRPr="004B44FE" w:rsidRDefault="004242C8" w:rsidP="00BC5101">
            <w:pPr>
              <w:pStyle w:val="ConsPlusNormal"/>
              <w:jc w:val="center"/>
              <w:rPr>
                <w:b/>
              </w:rPr>
            </w:pPr>
            <w:r w:rsidRPr="004B44FE">
              <w:t>-</w:t>
            </w:r>
          </w:p>
        </w:tc>
        <w:tc>
          <w:tcPr>
            <w:tcW w:w="1701" w:type="dxa"/>
          </w:tcPr>
          <w:p w:rsidR="004242C8" w:rsidRPr="004B44FE" w:rsidRDefault="004242C8" w:rsidP="00BC5101">
            <w:pPr>
              <w:pStyle w:val="ConsPlusNormal"/>
              <w:spacing w:line="360" w:lineRule="auto"/>
              <w:jc w:val="center"/>
              <w:rPr>
                <w:b/>
              </w:rPr>
            </w:pPr>
            <w:r w:rsidRPr="004B44FE">
              <w:rPr>
                <w:b/>
              </w:rPr>
              <w:t>100%</w:t>
            </w:r>
          </w:p>
        </w:tc>
      </w:tr>
    </w:tbl>
    <w:p w:rsidR="004242C8" w:rsidRPr="004B44FE" w:rsidRDefault="004242C8" w:rsidP="004242C8">
      <w:pPr>
        <w:jc w:val="both"/>
      </w:pPr>
    </w:p>
    <w:p w:rsidR="004242C8" w:rsidRDefault="004242C8" w:rsidP="005B0522">
      <w:pPr>
        <w:jc w:val="center"/>
      </w:pPr>
    </w:p>
    <w:p w:rsidR="004242C8" w:rsidRDefault="004242C8" w:rsidP="005B0522">
      <w:pPr>
        <w:jc w:val="center"/>
      </w:pPr>
    </w:p>
    <w:p w:rsidR="004242C8" w:rsidRPr="00364FF9" w:rsidRDefault="004242C8" w:rsidP="005B0522">
      <w:pPr>
        <w:jc w:val="center"/>
      </w:pPr>
    </w:p>
    <w:sectPr w:rsidR="004242C8" w:rsidRPr="00364FF9" w:rsidSect="009A199E">
      <w:footerReference w:type="even" r:id="rId11"/>
      <w:footerReference w:type="default" r:id="rId12"/>
      <w:pgSz w:w="16840" w:h="11907" w:orient="landscape" w:code="9"/>
      <w:pgMar w:top="851" w:right="851"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60C" w:rsidRDefault="00F0460C" w:rsidP="00E60062">
      <w:r>
        <w:separator/>
      </w:r>
    </w:p>
  </w:endnote>
  <w:endnote w:type="continuationSeparator" w:id="0">
    <w:p w:rsidR="00F0460C" w:rsidRDefault="00F0460C" w:rsidP="00E6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60C" w:rsidRDefault="00F0460C" w:rsidP="0032060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18</w:t>
    </w:r>
    <w:r>
      <w:rPr>
        <w:rStyle w:val="a9"/>
      </w:rPr>
      <w:fldChar w:fldCharType="end"/>
    </w:r>
  </w:p>
  <w:p w:rsidR="00F0460C" w:rsidRDefault="00F0460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34235"/>
    </w:sdtPr>
    <w:sdtContent>
      <w:p w:rsidR="00F0460C" w:rsidRDefault="00F0460C">
        <w:pPr>
          <w:pStyle w:val="a7"/>
          <w:jc w:val="center"/>
        </w:pPr>
        <w:r>
          <w:fldChar w:fldCharType="begin"/>
        </w:r>
        <w:r>
          <w:instrText xml:space="preserve"> PAGE   \* MERGEFORMAT </w:instrText>
        </w:r>
        <w:r>
          <w:fldChar w:fldCharType="separate"/>
        </w:r>
        <w:r w:rsidR="006A39E9">
          <w:rPr>
            <w:noProof/>
          </w:rPr>
          <w:t>58</w:t>
        </w:r>
        <w:r>
          <w:rPr>
            <w:noProof/>
          </w:rPr>
          <w:fldChar w:fldCharType="end"/>
        </w:r>
      </w:p>
    </w:sdtContent>
  </w:sdt>
  <w:p w:rsidR="00F0460C" w:rsidRDefault="00F0460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60C" w:rsidRDefault="00F0460C" w:rsidP="00E60062">
      <w:r>
        <w:separator/>
      </w:r>
    </w:p>
  </w:footnote>
  <w:footnote w:type="continuationSeparator" w:id="0">
    <w:p w:rsidR="00F0460C" w:rsidRDefault="00F0460C" w:rsidP="00E60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750"/>
    <w:multiLevelType w:val="hybridMultilevel"/>
    <w:tmpl w:val="6F464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8670B"/>
    <w:multiLevelType w:val="hybridMultilevel"/>
    <w:tmpl w:val="BFD615A8"/>
    <w:lvl w:ilvl="0" w:tplc="04190005">
      <w:start w:val="1"/>
      <w:numFmt w:val="bullet"/>
      <w:lvlText w:val=""/>
      <w:lvlJc w:val="left"/>
      <w:pPr>
        <w:tabs>
          <w:tab w:val="num" w:pos="947"/>
        </w:tabs>
        <w:ind w:left="947" w:hanging="360"/>
      </w:pPr>
      <w:rPr>
        <w:rFonts w:ascii="Wingdings" w:hAnsi="Wingdings" w:hint="default"/>
      </w:rPr>
    </w:lvl>
    <w:lvl w:ilvl="1" w:tplc="04190003" w:tentative="1">
      <w:start w:val="1"/>
      <w:numFmt w:val="bullet"/>
      <w:lvlText w:val="o"/>
      <w:lvlJc w:val="left"/>
      <w:pPr>
        <w:tabs>
          <w:tab w:val="num" w:pos="1667"/>
        </w:tabs>
        <w:ind w:left="1667" w:hanging="360"/>
      </w:pPr>
      <w:rPr>
        <w:rFonts w:ascii="Courier New" w:hAnsi="Courier New" w:cs="Courier New" w:hint="default"/>
      </w:rPr>
    </w:lvl>
    <w:lvl w:ilvl="2" w:tplc="04190005" w:tentative="1">
      <w:start w:val="1"/>
      <w:numFmt w:val="bullet"/>
      <w:lvlText w:val=""/>
      <w:lvlJc w:val="left"/>
      <w:pPr>
        <w:tabs>
          <w:tab w:val="num" w:pos="2387"/>
        </w:tabs>
        <w:ind w:left="2387" w:hanging="360"/>
      </w:pPr>
      <w:rPr>
        <w:rFonts w:ascii="Wingdings" w:hAnsi="Wingdings" w:hint="default"/>
      </w:rPr>
    </w:lvl>
    <w:lvl w:ilvl="3" w:tplc="04190001" w:tentative="1">
      <w:start w:val="1"/>
      <w:numFmt w:val="bullet"/>
      <w:lvlText w:val=""/>
      <w:lvlJc w:val="left"/>
      <w:pPr>
        <w:tabs>
          <w:tab w:val="num" w:pos="3107"/>
        </w:tabs>
        <w:ind w:left="3107" w:hanging="360"/>
      </w:pPr>
      <w:rPr>
        <w:rFonts w:ascii="Symbol" w:hAnsi="Symbol" w:hint="default"/>
      </w:rPr>
    </w:lvl>
    <w:lvl w:ilvl="4" w:tplc="04190003" w:tentative="1">
      <w:start w:val="1"/>
      <w:numFmt w:val="bullet"/>
      <w:lvlText w:val="o"/>
      <w:lvlJc w:val="left"/>
      <w:pPr>
        <w:tabs>
          <w:tab w:val="num" w:pos="3827"/>
        </w:tabs>
        <w:ind w:left="3827" w:hanging="360"/>
      </w:pPr>
      <w:rPr>
        <w:rFonts w:ascii="Courier New" w:hAnsi="Courier New" w:cs="Courier New" w:hint="default"/>
      </w:rPr>
    </w:lvl>
    <w:lvl w:ilvl="5" w:tplc="04190005" w:tentative="1">
      <w:start w:val="1"/>
      <w:numFmt w:val="bullet"/>
      <w:lvlText w:val=""/>
      <w:lvlJc w:val="left"/>
      <w:pPr>
        <w:tabs>
          <w:tab w:val="num" w:pos="4547"/>
        </w:tabs>
        <w:ind w:left="4547" w:hanging="360"/>
      </w:pPr>
      <w:rPr>
        <w:rFonts w:ascii="Wingdings" w:hAnsi="Wingdings" w:hint="default"/>
      </w:rPr>
    </w:lvl>
    <w:lvl w:ilvl="6" w:tplc="04190001" w:tentative="1">
      <w:start w:val="1"/>
      <w:numFmt w:val="bullet"/>
      <w:lvlText w:val=""/>
      <w:lvlJc w:val="left"/>
      <w:pPr>
        <w:tabs>
          <w:tab w:val="num" w:pos="5267"/>
        </w:tabs>
        <w:ind w:left="5267" w:hanging="360"/>
      </w:pPr>
      <w:rPr>
        <w:rFonts w:ascii="Symbol" w:hAnsi="Symbol" w:hint="default"/>
      </w:rPr>
    </w:lvl>
    <w:lvl w:ilvl="7" w:tplc="04190003" w:tentative="1">
      <w:start w:val="1"/>
      <w:numFmt w:val="bullet"/>
      <w:lvlText w:val="o"/>
      <w:lvlJc w:val="left"/>
      <w:pPr>
        <w:tabs>
          <w:tab w:val="num" w:pos="5987"/>
        </w:tabs>
        <w:ind w:left="5987" w:hanging="360"/>
      </w:pPr>
      <w:rPr>
        <w:rFonts w:ascii="Courier New" w:hAnsi="Courier New" w:cs="Courier New" w:hint="default"/>
      </w:rPr>
    </w:lvl>
    <w:lvl w:ilvl="8" w:tplc="04190005" w:tentative="1">
      <w:start w:val="1"/>
      <w:numFmt w:val="bullet"/>
      <w:lvlText w:val=""/>
      <w:lvlJc w:val="left"/>
      <w:pPr>
        <w:tabs>
          <w:tab w:val="num" w:pos="6707"/>
        </w:tabs>
        <w:ind w:left="6707" w:hanging="360"/>
      </w:pPr>
      <w:rPr>
        <w:rFonts w:ascii="Wingdings" w:hAnsi="Wingdings" w:hint="default"/>
      </w:rPr>
    </w:lvl>
  </w:abstractNum>
  <w:abstractNum w:abstractNumId="2">
    <w:nsid w:val="0B961830"/>
    <w:multiLevelType w:val="hybridMultilevel"/>
    <w:tmpl w:val="13226C6E"/>
    <w:lvl w:ilvl="0" w:tplc="F1D4D3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7329D3"/>
    <w:multiLevelType w:val="hybridMultilevel"/>
    <w:tmpl w:val="E3CCB61E"/>
    <w:lvl w:ilvl="0" w:tplc="A82AED5E">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E2320E"/>
    <w:multiLevelType w:val="multilevel"/>
    <w:tmpl w:val="E9BC9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5E1CEE"/>
    <w:multiLevelType w:val="hybridMultilevel"/>
    <w:tmpl w:val="C784B2F0"/>
    <w:lvl w:ilvl="0" w:tplc="3C02799A">
      <w:start w:val="1"/>
      <w:numFmt w:val="decimal"/>
      <w:lvlText w:val="%1."/>
      <w:lvlJc w:val="left"/>
      <w:pPr>
        <w:tabs>
          <w:tab w:val="num" w:pos="1070"/>
        </w:tabs>
        <w:ind w:left="1070" w:hanging="360"/>
      </w:pPr>
      <w:rPr>
        <w:rFonts w:ascii="Times New Roman" w:hAnsi="Times New Roman" w:cs="Times New Roman" w:hint="default"/>
      </w:rPr>
    </w:lvl>
    <w:lvl w:ilvl="1" w:tplc="A8624146">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8439FF"/>
    <w:multiLevelType w:val="hybridMultilevel"/>
    <w:tmpl w:val="CF023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605507"/>
    <w:multiLevelType w:val="hybridMultilevel"/>
    <w:tmpl w:val="13588C98"/>
    <w:lvl w:ilvl="0" w:tplc="F2F2B2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4AD4698"/>
    <w:multiLevelType w:val="hybridMultilevel"/>
    <w:tmpl w:val="ED1275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FC604F"/>
    <w:multiLevelType w:val="hybridMultilevel"/>
    <w:tmpl w:val="ADC6F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C54104"/>
    <w:multiLevelType w:val="hybridMultilevel"/>
    <w:tmpl w:val="5EC89E9A"/>
    <w:lvl w:ilvl="0" w:tplc="8BD28A84">
      <w:start w:val="10"/>
      <w:numFmt w:val="decimal"/>
      <w:lvlText w:val="%1."/>
      <w:lvlJc w:val="left"/>
      <w:pPr>
        <w:ind w:left="1089" w:hanging="375"/>
      </w:pPr>
      <w:rPr>
        <w:rFonts w:hint="default"/>
        <w:b/>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1">
    <w:nsid w:val="600E3F56"/>
    <w:multiLevelType w:val="multilevel"/>
    <w:tmpl w:val="1736C83C"/>
    <w:lvl w:ilvl="0">
      <w:start w:val="1"/>
      <w:numFmt w:val="upperRoman"/>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nsid w:val="615710D0"/>
    <w:multiLevelType w:val="hybridMultilevel"/>
    <w:tmpl w:val="34900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8D5999"/>
    <w:multiLevelType w:val="multilevel"/>
    <w:tmpl w:val="100849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63AE44A5"/>
    <w:multiLevelType w:val="hybridMultilevel"/>
    <w:tmpl w:val="BC20AB76"/>
    <w:lvl w:ilvl="0" w:tplc="41B0880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37781E"/>
    <w:multiLevelType w:val="hybridMultilevel"/>
    <w:tmpl w:val="6F464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6C51B2"/>
    <w:multiLevelType w:val="hybridMultilevel"/>
    <w:tmpl w:val="6F464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962D01"/>
    <w:multiLevelType w:val="hybridMultilevel"/>
    <w:tmpl w:val="416085CA"/>
    <w:lvl w:ilvl="0" w:tplc="758855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9258C9"/>
    <w:multiLevelType w:val="hybridMultilevel"/>
    <w:tmpl w:val="8EDC0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17"/>
  </w:num>
  <w:num w:numId="5">
    <w:abstractNumId w:val="3"/>
  </w:num>
  <w:num w:numId="6">
    <w:abstractNumId w:val="10"/>
  </w:num>
  <w:num w:numId="7">
    <w:abstractNumId w:val="2"/>
  </w:num>
  <w:num w:numId="8">
    <w:abstractNumId w:val="0"/>
  </w:num>
  <w:num w:numId="9">
    <w:abstractNumId w:val="16"/>
  </w:num>
  <w:num w:numId="10">
    <w:abstractNumId w:val="15"/>
  </w:num>
  <w:num w:numId="11">
    <w:abstractNumId w:val="11"/>
  </w:num>
  <w:num w:numId="12">
    <w:abstractNumId w:val="4"/>
  </w:num>
  <w:num w:numId="13">
    <w:abstractNumId w:val="13"/>
  </w:num>
  <w:num w:numId="14">
    <w:abstractNumId w:val="9"/>
  </w:num>
  <w:num w:numId="15">
    <w:abstractNumId w:val="7"/>
  </w:num>
  <w:num w:numId="16">
    <w:abstractNumId w:val="18"/>
  </w:num>
  <w:num w:numId="17">
    <w:abstractNumId w:val="14"/>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2F3"/>
    <w:rsid w:val="000003DC"/>
    <w:rsid w:val="00003811"/>
    <w:rsid w:val="00005E1A"/>
    <w:rsid w:val="00006EE2"/>
    <w:rsid w:val="00007137"/>
    <w:rsid w:val="000125A0"/>
    <w:rsid w:val="00014F81"/>
    <w:rsid w:val="00015FF6"/>
    <w:rsid w:val="000169CA"/>
    <w:rsid w:val="000213A4"/>
    <w:rsid w:val="00021935"/>
    <w:rsid w:val="0002292C"/>
    <w:rsid w:val="00022E81"/>
    <w:rsid w:val="0003227D"/>
    <w:rsid w:val="00035DB8"/>
    <w:rsid w:val="000364C4"/>
    <w:rsid w:val="0003674C"/>
    <w:rsid w:val="00036ABF"/>
    <w:rsid w:val="00037A46"/>
    <w:rsid w:val="000400EC"/>
    <w:rsid w:val="000401B1"/>
    <w:rsid w:val="00042D04"/>
    <w:rsid w:val="00042E5E"/>
    <w:rsid w:val="0004304D"/>
    <w:rsid w:val="00045837"/>
    <w:rsid w:val="0004620E"/>
    <w:rsid w:val="00053A8B"/>
    <w:rsid w:val="00053ACC"/>
    <w:rsid w:val="00056618"/>
    <w:rsid w:val="000659DB"/>
    <w:rsid w:val="000662CB"/>
    <w:rsid w:val="0007115D"/>
    <w:rsid w:val="0007443A"/>
    <w:rsid w:val="000832D1"/>
    <w:rsid w:val="00083D1E"/>
    <w:rsid w:val="000849F7"/>
    <w:rsid w:val="00085215"/>
    <w:rsid w:val="00085E86"/>
    <w:rsid w:val="00090927"/>
    <w:rsid w:val="0009489D"/>
    <w:rsid w:val="00094DB2"/>
    <w:rsid w:val="00094EAB"/>
    <w:rsid w:val="000A142A"/>
    <w:rsid w:val="000A2231"/>
    <w:rsid w:val="000A24AD"/>
    <w:rsid w:val="000A3E2D"/>
    <w:rsid w:val="000A7308"/>
    <w:rsid w:val="000B3466"/>
    <w:rsid w:val="000B7DF4"/>
    <w:rsid w:val="000C0168"/>
    <w:rsid w:val="000C0E08"/>
    <w:rsid w:val="000C134E"/>
    <w:rsid w:val="000C5274"/>
    <w:rsid w:val="000D60E1"/>
    <w:rsid w:val="000E0A66"/>
    <w:rsid w:val="000E47D1"/>
    <w:rsid w:val="000F0B5A"/>
    <w:rsid w:val="000F0E4F"/>
    <w:rsid w:val="000F1F0A"/>
    <w:rsid w:val="000F246D"/>
    <w:rsid w:val="000F3A11"/>
    <w:rsid w:val="000F4097"/>
    <w:rsid w:val="000F588F"/>
    <w:rsid w:val="000F5906"/>
    <w:rsid w:val="000F6370"/>
    <w:rsid w:val="000F6480"/>
    <w:rsid w:val="000F672C"/>
    <w:rsid w:val="0010020C"/>
    <w:rsid w:val="00100C9B"/>
    <w:rsid w:val="0010123F"/>
    <w:rsid w:val="0010404A"/>
    <w:rsid w:val="00105CDB"/>
    <w:rsid w:val="001150D6"/>
    <w:rsid w:val="001171AF"/>
    <w:rsid w:val="001206FF"/>
    <w:rsid w:val="001222B6"/>
    <w:rsid w:val="0012257C"/>
    <w:rsid w:val="00124B1D"/>
    <w:rsid w:val="00124B99"/>
    <w:rsid w:val="00125DD3"/>
    <w:rsid w:val="00126474"/>
    <w:rsid w:val="00131098"/>
    <w:rsid w:val="00132348"/>
    <w:rsid w:val="00133DC1"/>
    <w:rsid w:val="00135193"/>
    <w:rsid w:val="001366E1"/>
    <w:rsid w:val="00143BF9"/>
    <w:rsid w:val="00150C60"/>
    <w:rsid w:val="0015179F"/>
    <w:rsid w:val="001522B9"/>
    <w:rsid w:val="001527BE"/>
    <w:rsid w:val="00152E84"/>
    <w:rsid w:val="001534BD"/>
    <w:rsid w:val="0015451E"/>
    <w:rsid w:val="0015609D"/>
    <w:rsid w:val="00160F80"/>
    <w:rsid w:val="00161F20"/>
    <w:rsid w:val="00163C2B"/>
    <w:rsid w:val="001709BC"/>
    <w:rsid w:val="001722D6"/>
    <w:rsid w:val="00172FA9"/>
    <w:rsid w:val="0017319A"/>
    <w:rsid w:val="00173978"/>
    <w:rsid w:val="00173F93"/>
    <w:rsid w:val="001751D4"/>
    <w:rsid w:val="001760CA"/>
    <w:rsid w:val="00177DE2"/>
    <w:rsid w:val="001831A2"/>
    <w:rsid w:val="00185B99"/>
    <w:rsid w:val="00186430"/>
    <w:rsid w:val="0019290A"/>
    <w:rsid w:val="001931EA"/>
    <w:rsid w:val="00193563"/>
    <w:rsid w:val="00194A0E"/>
    <w:rsid w:val="00195A0A"/>
    <w:rsid w:val="0019606C"/>
    <w:rsid w:val="00197704"/>
    <w:rsid w:val="001A79C5"/>
    <w:rsid w:val="001B161A"/>
    <w:rsid w:val="001B42F1"/>
    <w:rsid w:val="001B534F"/>
    <w:rsid w:val="001B54BB"/>
    <w:rsid w:val="001B6CC3"/>
    <w:rsid w:val="001C33FA"/>
    <w:rsid w:val="001C3A75"/>
    <w:rsid w:val="001C5078"/>
    <w:rsid w:val="001C6455"/>
    <w:rsid w:val="001D01E1"/>
    <w:rsid w:val="001D3A12"/>
    <w:rsid w:val="001D6D50"/>
    <w:rsid w:val="001E06BA"/>
    <w:rsid w:val="001E1304"/>
    <w:rsid w:val="001E3262"/>
    <w:rsid w:val="001E3FCF"/>
    <w:rsid w:val="001E4BEA"/>
    <w:rsid w:val="001F1DD1"/>
    <w:rsid w:val="001F3425"/>
    <w:rsid w:val="002029A3"/>
    <w:rsid w:val="002058BE"/>
    <w:rsid w:val="00205E8E"/>
    <w:rsid w:val="00206DFA"/>
    <w:rsid w:val="00206E04"/>
    <w:rsid w:val="00207567"/>
    <w:rsid w:val="00215DF6"/>
    <w:rsid w:val="002176C4"/>
    <w:rsid w:val="00223396"/>
    <w:rsid w:val="00223BCE"/>
    <w:rsid w:val="002262A0"/>
    <w:rsid w:val="00226620"/>
    <w:rsid w:val="00226D84"/>
    <w:rsid w:val="002270D1"/>
    <w:rsid w:val="0022786A"/>
    <w:rsid w:val="00230292"/>
    <w:rsid w:val="00232B04"/>
    <w:rsid w:val="00234460"/>
    <w:rsid w:val="00234BD0"/>
    <w:rsid w:val="00237FEE"/>
    <w:rsid w:val="002406E4"/>
    <w:rsid w:val="0024154D"/>
    <w:rsid w:val="00241BB9"/>
    <w:rsid w:val="00247FC3"/>
    <w:rsid w:val="002500AD"/>
    <w:rsid w:val="00252386"/>
    <w:rsid w:val="002542F3"/>
    <w:rsid w:val="00255B06"/>
    <w:rsid w:val="002577EE"/>
    <w:rsid w:val="0026157C"/>
    <w:rsid w:val="0026272F"/>
    <w:rsid w:val="0026290B"/>
    <w:rsid w:val="00262C63"/>
    <w:rsid w:val="00263F9D"/>
    <w:rsid w:val="00264233"/>
    <w:rsid w:val="00267DCA"/>
    <w:rsid w:val="002706D7"/>
    <w:rsid w:val="00271789"/>
    <w:rsid w:val="00273E99"/>
    <w:rsid w:val="002757BE"/>
    <w:rsid w:val="002776BD"/>
    <w:rsid w:val="00277867"/>
    <w:rsid w:val="002778F0"/>
    <w:rsid w:val="002847F7"/>
    <w:rsid w:val="00284D1A"/>
    <w:rsid w:val="00284EB6"/>
    <w:rsid w:val="0028505C"/>
    <w:rsid w:val="00294861"/>
    <w:rsid w:val="002958C7"/>
    <w:rsid w:val="002A000F"/>
    <w:rsid w:val="002A06E8"/>
    <w:rsid w:val="002A2904"/>
    <w:rsid w:val="002A433F"/>
    <w:rsid w:val="002A52B1"/>
    <w:rsid w:val="002A5D45"/>
    <w:rsid w:val="002A7D42"/>
    <w:rsid w:val="002B1B16"/>
    <w:rsid w:val="002B508E"/>
    <w:rsid w:val="002B5BF0"/>
    <w:rsid w:val="002B7BC6"/>
    <w:rsid w:val="002B7F3D"/>
    <w:rsid w:val="002C1EAE"/>
    <w:rsid w:val="002C2CFE"/>
    <w:rsid w:val="002C319C"/>
    <w:rsid w:val="002C60C9"/>
    <w:rsid w:val="002D20E1"/>
    <w:rsid w:val="002D45BA"/>
    <w:rsid w:val="002D6635"/>
    <w:rsid w:val="002D71C8"/>
    <w:rsid w:val="002E20B1"/>
    <w:rsid w:val="002E387C"/>
    <w:rsid w:val="002E4312"/>
    <w:rsid w:val="002E4546"/>
    <w:rsid w:val="002E4983"/>
    <w:rsid w:val="002E6EF8"/>
    <w:rsid w:val="002E71AC"/>
    <w:rsid w:val="002F13FC"/>
    <w:rsid w:val="002F27CF"/>
    <w:rsid w:val="002F5285"/>
    <w:rsid w:val="002F59A1"/>
    <w:rsid w:val="003004F1"/>
    <w:rsid w:val="003016D0"/>
    <w:rsid w:val="00301882"/>
    <w:rsid w:val="00310228"/>
    <w:rsid w:val="00314920"/>
    <w:rsid w:val="00320276"/>
    <w:rsid w:val="00320601"/>
    <w:rsid w:val="003236BA"/>
    <w:rsid w:val="003254CD"/>
    <w:rsid w:val="003267CB"/>
    <w:rsid w:val="00327338"/>
    <w:rsid w:val="00327976"/>
    <w:rsid w:val="0033308F"/>
    <w:rsid w:val="00333246"/>
    <w:rsid w:val="00334AF3"/>
    <w:rsid w:val="00344140"/>
    <w:rsid w:val="0034587E"/>
    <w:rsid w:val="00345FCA"/>
    <w:rsid w:val="003515BB"/>
    <w:rsid w:val="003555B2"/>
    <w:rsid w:val="00355A47"/>
    <w:rsid w:val="00356E1B"/>
    <w:rsid w:val="0035759F"/>
    <w:rsid w:val="00361C05"/>
    <w:rsid w:val="0036438B"/>
    <w:rsid w:val="00364FF9"/>
    <w:rsid w:val="00367567"/>
    <w:rsid w:val="00370766"/>
    <w:rsid w:val="003752AF"/>
    <w:rsid w:val="0037559C"/>
    <w:rsid w:val="0038146B"/>
    <w:rsid w:val="00392B08"/>
    <w:rsid w:val="0039570F"/>
    <w:rsid w:val="00396FAB"/>
    <w:rsid w:val="00397BAF"/>
    <w:rsid w:val="003A5052"/>
    <w:rsid w:val="003A53D2"/>
    <w:rsid w:val="003B23DE"/>
    <w:rsid w:val="003B391A"/>
    <w:rsid w:val="003B42AA"/>
    <w:rsid w:val="003B4707"/>
    <w:rsid w:val="003B52CA"/>
    <w:rsid w:val="003B55AA"/>
    <w:rsid w:val="003C02D8"/>
    <w:rsid w:val="003C0AC1"/>
    <w:rsid w:val="003C1385"/>
    <w:rsid w:val="003C1BED"/>
    <w:rsid w:val="003C75DB"/>
    <w:rsid w:val="003D1D48"/>
    <w:rsid w:val="003D2A9B"/>
    <w:rsid w:val="003D3511"/>
    <w:rsid w:val="003D6DA1"/>
    <w:rsid w:val="003E0779"/>
    <w:rsid w:val="003E1B07"/>
    <w:rsid w:val="003E20EA"/>
    <w:rsid w:val="003E4525"/>
    <w:rsid w:val="003E53B3"/>
    <w:rsid w:val="003E5952"/>
    <w:rsid w:val="003E5A2C"/>
    <w:rsid w:val="003F0428"/>
    <w:rsid w:val="003F0BF5"/>
    <w:rsid w:val="003F6AF5"/>
    <w:rsid w:val="0040271F"/>
    <w:rsid w:val="0040330D"/>
    <w:rsid w:val="00406BD6"/>
    <w:rsid w:val="00407A81"/>
    <w:rsid w:val="004136B1"/>
    <w:rsid w:val="00416920"/>
    <w:rsid w:val="00417C89"/>
    <w:rsid w:val="0042005A"/>
    <w:rsid w:val="0042071A"/>
    <w:rsid w:val="00420DBB"/>
    <w:rsid w:val="00423E03"/>
    <w:rsid w:val="004242C8"/>
    <w:rsid w:val="00425EB5"/>
    <w:rsid w:val="0042709E"/>
    <w:rsid w:val="00427B88"/>
    <w:rsid w:val="00427FDB"/>
    <w:rsid w:val="00432721"/>
    <w:rsid w:val="00433EC8"/>
    <w:rsid w:val="0043456A"/>
    <w:rsid w:val="00434DFF"/>
    <w:rsid w:val="00435DE0"/>
    <w:rsid w:val="004371AE"/>
    <w:rsid w:val="004464B2"/>
    <w:rsid w:val="004477B0"/>
    <w:rsid w:val="00447878"/>
    <w:rsid w:val="0045187A"/>
    <w:rsid w:val="00454A5F"/>
    <w:rsid w:val="00455936"/>
    <w:rsid w:val="00455D67"/>
    <w:rsid w:val="004575CD"/>
    <w:rsid w:val="00460D74"/>
    <w:rsid w:val="004636BB"/>
    <w:rsid w:val="004717C8"/>
    <w:rsid w:val="00474DB2"/>
    <w:rsid w:val="004767F2"/>
    <w:rsid w:val="00480C15"/>
    <w:rsid w:val="0048120E"/>
    <w:rsid w:val="00482507"/>
    <w:rsid w:val="00483983"/>
    <w:rsid w:val="0048735D"/>
    <w:rsid w:val="004911FE"/>
    <w:rsid w:val="0049206C"/>
    <w:rsid w:val="004948F5"/>
    <w:rsid w:val="00494BE5"/>
    <w:rsid w:val="004A605F"/>
    <w:rsid w:val="004A62C6"/>
    <w:rsid w:val="004A70D1"/>
    <w:rsid w:val="004A7D4F"/>
    <w:rsid w:val="004B0645"/>
    <w:rsid w:val="004B1407"/>
    <w:rsid w:val="004B44FE"/>
    <w:rsid w:val="004C193B"/>
    <w:rsid w:val="004C1FDA"/>
    <w:rsid w:val="004C5621"/>
    <w:rsid w:val="004C612E"/>
    <w:rsid w:val="004C73A0"/>
    <w:rsid w:val="004C73E0"/>
    <w:rsid w:val="004D05AA"/>
    <w:rsid w:val="004D4A7F"/>
    <w:rsid w:val="004D4B07"/>
    <w:rsid w:val="004D672B"/>
    <w:rsid w:val="004D68F8"/>
    <w:rsid w:val="004E3253"/>
    <w:rsid w:val="004E4BC7"/>
    <w:rsid w:val="004F07F9"/>
    <w:rsid w:val="004F0F53"/>
    <w:rsid w:val="004F11F7"/>
    <w:rsid w:val="004F1B6E"/>
    <w:rsid w:val="004F4694"/>
    <w:rsid w:val="004F4C77"/>
    <w:rsid w:val="004F54E1"/>
    <w:rsid w:val="00503691"/>
    <w:rsid w:val="0050618D"/>
    <w:rsid w:val="005065BE"/>
    <w:rsid w:val="00513223"/>
    <w:rsid w:val="00516F10"/>
    <w:rsid w:val="00517062"/>
    <w:rsid w:val="00523F77"/>
    <w:rsid w:val="005249E7"/>
    <w:rsid w:val="005257B0"/>
    <w:rsid w:val="005266C7"/>
    <w:rsid w:val="005321ED"/>
    <w:rsid w:val="0053224D"/>
    <w:rsid w:val="00532A65"/>
    <w:rsid w:val="00533A06"/>
    <w:rsid w:val="00533FC8"/>
    <w:rsid w:val="0053437F"/>
    <w:rsid w:val="00534895"/>
    <w:rsid w:val="00541168"/>
    <w:rsid w:val="00546016"/>
    <w:rsid w:val="0055177B"/>
    <w:rsid w:val="0055207C"/>
    <w:rsid w:val="00553835"/>
    <w:rsid w:val="00554B88"/>
    <w:rsid w:val="00556654"/>
    <w:rsid w:val="00560774"/>
    <w:rsid w:val="00561752"/>
    <w:rsid w:val="00562CA8"/>
    <w:rsid w:val="00563DE7"/>
    <w:rsid w:val="00564555"/>
    <w:rsid w:val="005677AD"/>
    <w:rsid w:val="00570E9D"/>
    <w:rsid w:val="005729EE"/>
    <w:rsid w:val="00574791"/>
    <w:rsid w:val="0057537A"/>
    <w:rsid w:val="00577E9D"/>
    <w:rsid w:val="00580531"/>
    <w:rsid w:val="00587302"/>
    <w:rsid w:val="005875FE"/>
    <w:rsid w:val="00592655"/>
    <w:rsid w:val="00596AFE"/>
    <w:rsid w:val="005A2A57"/>
    <w:rsid w:val="005A355D"/>
    <w:rsid w:val="005A3BE7"/>
    <w:rsid w:val="005A4A65"/>
    <w:rsid w:val="005A4CD9"/>
    <w:rsid w:val="005A7392"/>
    <w:rsid w:val="005B02F6"/>
    <w:rsid w:val="005B0522"/>
    <w:rsid w:val="005B17C8"/>
    <w:rsid w:val="005B2732"/>
    <w:rsid w:val="005B2C69"/>
    <w:rsid w:val="005B5708"/>
    <w:rsid w:val="005B5AFC"/>
    <w:rsid w:val="005B6A84"/>
    <w:rsid w:val="005C27B2"/>
    <w:rsid w:val="005C3657"/>
    <w:rsid w:val="005C4870"/>
    <w:rsid w:val="005C54CC"/>
    <w:rsid w:val="005C5876"/>
    <w:rsid w:val="005C6527"/>
    <w:rsid w:val="005D10F4"/>
    <w:rsid w:val="005D258F"/>
    <w:rsid w:val="005D37C0"/>
    <w:rsid w:val="005D6551"/>
    <w:rsid w:val="005D7F2F"/>
    <w:rsid w:val="005E27CE"/>
    <w:rsid w:val="005E5B14"/>
    <w:rsid w:val="005E7E4A"/>
    <w:rsid w:val="005F0D84"/>
    <w:rsid w:val="005F7B21"/>
    <w:rsid w:val="006008EB"/>
    <w:rsid w:val="006026AB"/>
    <w:rsid w:val="00603C3B"/>
    <w:rsid w:val="0060501A"/>
    <w:rsid w:val="00611A1A"/>
    <w:rsid w:val="00613A74"/>
    <w:rsid w:val="00621A44"/>
    <w:rsid w:val="00622C5C"/>
    <w:rsid w:val="00625171"/>
    <w:rsid w:val="00626364"/>
    <w:rsid w:val="00632658"/>
    <w:rsid w:val="00633BC7"/>
    <w:rsid w:val="00634A3D"/>
    <w:rsid w:val="00636C83"/>
    <w:rsid w:val="00643F5D"/>
    <w:rsid w:val="006444EF"/>
    <w:rsid w:val="00647EF4"/>
    <w:rsid w:val="00651D57"/>
    <w:rsid w:val="00652C39"/>
    <w:rsid w:val="00654C90"/>
    <w:rsid w:val="00654EE5"/>
    <w:rsid w:val="00655674"/>
    <w:rsid w:val="006615D9"/>
    <w:rsid w:val="00661F0C"/>
    <w:rsid w:val="0066265B"/>
    <w:rsid w:val="0066637D"/>
    <w:rsid w:val="006670AF"/>
    <w:rsid w:val="006670B0"/>
    <w:rsid w:val="006675A2"/>
    <w:rsid w:val="00667871"/>
    <w:rsid w:val="0067176F"/>
    <w:rsid w:val="00672214"/>
    <w:rsid w:val="00672917"/>
    <w:rsid w:val="006733EB"/>
    <w:rsid w:val="00673959"/>
    <w:rsid w:val="00673D12"/>
    <w:rsid w:val="00676307"/>
    <w:rsid w:val="00676FF9"/>
    <w:rsid w:val="00680174"/>
    <w:rsid w:val="00683F72"/>
    <w:rsid w:val="0068478E"/>
    <w:rsid w:val="00684A89"/>
    <w:rsid w:val="0068519F"/>
    <w:rsid w:val="00692CC9"/>
    <w:rsid w:val="00694288"/>
    <w:rsid w:val="0069463F"/>
    <w:rsid w:val="00694744"/>
    <w:rsid w:val="006974A6"/>
    <w:rsid w:val="006A13CC"/>
    <w:rsid w:val="006A39E9"/>
    <w:rsid w:val="006B19CB"/>
    <w:rsid w:val="006B304A"/>
    <w:rsid w:val="006B66D8"/>
    <w:rsid w:val="006C110A"/>
    <w:rsid w:val="006C2797"/>
    <w:rsid w:val="006C5BA5"/>
    <w:rsid w:val="006C6EE7"/>
    <w:rsid w:val="006D118D"/>
    <w:rsid w:val="006D2580"/>
    <w:rsid w:val="006D62FE"/>
    <w:rsid w:val="006E3EA3"/>
    <w:rsid w:val="006E5B75"/>
    <w:rsid w:val="006E63E1"/>
    <w:rsid w:val="006F0E37"/>
    <w:rsid w:val="006F1CFC"/>
    <w:rsid w:val="006F345A"/>
    <w:rsid w:val="006F3519"/>
    <w:rsid w:val="006F4993"/>
    <w:rsid w:val="006F4B86"/>
    <w:rsid w:val="006F56C6"/>
    <w:rsid w:val="007049B0"/>
    <w:rsid w:val="00706748"/>
    <w:rsid w:val="00707807"/>
    <w:rsid w:val="00710392"/>
    <w:rsid w:val="007108D1"/>
    <w:rsid w:val="0071124A"/>
    <w:rsid w:val="007116E8"/>
    <w:rsid w:val="007134AA"/>
    <w:rsid w:val="00713816"/>
    <w:rsid w:val="007157CD"/>
    <w:rsid w:val="007165F3"/>
    <w:rsid w:val="0071710D"/>
    <w:rsid w:val="007171BE"/>
    <w:rsid w:val="00717616"/>
    <w:rsid w:val="00720D34"/>
    <w:rsid w:val="00721677"/>
    <w:rsid w:val="00727FBA"/>
    <w:rsid w:val="00730947"/>
    <w:rsid w:val="007322E5"/>
    <w:rsid w:val="00732A41"/>
    <w:rsid w:val="0073581A"/>
    <w:rsid w:val="00736E86"/>
    <w:rsid w:val="00736F79"/>
    <w:rsid w:val="0073731F"/>
    <w:rsid w:val="00741126"/>
    <w:rsid w:val="00741214"/>
    <w:rsid w:val="00744472"/>
    <w:rsid w:val="007445B3"/>
    <w:rsid w:val="00744B67"/>
    <w:rsid w:val="007477C2"/>
    <w:rsid w:val="00763169"/>
    <w:rsid w:val="007635F3"/>
    <w:rsid w:val="00763A69"/>
    <w:rsid w:val="00763B46"/>
    <w:rsid w:val="00764938"/>
    <w:rsid w:val="00767D2C"/>
    <w:rsid w:val="0077020A"/>
    <w:rsid w:val="0077056C"/>
    <w:rsid w:val="00770BB1"/>
    <w:rsid w:val="00772944"/>
    <w:rsid w:val="007805D6"/>
    <w:rsid w:val="00783634"/>
    <w:rsid w:val="00783BE3"/>
    <w:rsid w:val="00785EFD"/>
    <w:rsid w:val="00786714"/>
    <w:rsid w:val="00787CBB"/>
    <w:rsid w:val="007A1282"/>
    <w:rsid w:val="007A15BA"/>
    <w:rsid w:val="007A1E05"/>
    <w:rsid w:val="007A3C93"/>
    <w:rsid w:val="007A5903"/>
    <w:rsid w:val="007A6729"/>
    <w:rsid w:val="007A6A8F"/>
    <w:rsid w:val="007B795B"/>
    <w:rsid w:val="007B7D92"/>
    <w:rsid w:val="007C4103"/>
    <w:rsid w:val="007C6EEC"/>
    <w:rsid w:val="007D13A1"/>
    <w:rsid w:val="007D3009"/>
    <w:rsid w:val="007D42C2"/>
    <w:rsid w:val="007D667C"/>
    <w:rsid w:val="007D7165"/>
    <w:rsid w:val="007D734A"/>
    <w:rsid w:val="007D744E"/>
    <w:rsid w:val="007E4E03"/>
    <w:rsid w:val="007E778D"/>
    <w:rsid w:val="007F00C4"/>
    <w:rsid w:val="007F3193"/>
    <w:rsid w:val="007F3FCA"/>
    <w:rsid w:val="007F4AF2"/>
    <w:rsid w:val="007F52E7"/>
    <w:rsid w:val="007F64CC"/>
    <w:rsid w:val="00801A41"/>
    <w:rsid w:val="008036C7"/>
    <w:rsid w:val="00806606"/>
    <w:rsid w:val="00806725"/>
    <w:rsid w:val="0080734F"/>
    <w:rsid w:val="00812C03"/>
    <w:rsid w:val="00820559"/>
    <w:rsid w:val="00822C66"/>
    <w:rsid w:val="00822FCB"/>
    <w:rsid w:val="00823381"/>
    <w:rsid w:val="00827F34"/>
    <w:rsid w:val="00833CBE"/>
    <w:rsid w:val="008353B6"/>
    <w:rsid w:val="008361E9"/>
    <w:rsid w:val="00842837"/>
    <w:rsid w:val="00845BF6"/>
    <w:rsid w:val="00845D86"/>
    <w:rsid w:val="00845FFF"/>
    <w:rsid w:val="0085034B"/>
    <w:rsid w:val="0085184B"/>
    <w:rsid w:val="008540D1"/>
    <w:rsid w:val="00855EC5"/>
    <w:rsid w:val="00860462"/>
    <w:rsid w:val="00860BD1"/>
    <w:rsid w:val="008633B8"/>
    <w:rsid w:val="008659DC"/>
    <w:rsid w:val="0086724B"/>
    <w:rsid w:val="00870A6C"/>
    <w:rsid w:val="008712D1"/>
    <w:rsid w:val="008724DC"/>
    <w:rsid w:val="0087342D"/>
    <w:rsid w:val="0087433B"/>
    <w:rsid w:val="0087550A"/>
    <w:rsid w:val="00882802"/>
    <w:rsid w:val="00892C65"/>
    <w:rsid w:val="00893466"/>
    <w:rsid w:val="00893AFE"/>
    <w:rsid w:val="00896AA1"/>
    <w:rsid w:val="008B0988"/>
    <w:rsid w:val="008B4579"/>
    <w:rsid w:val="008C331C"/>
    <w:rsid w:val="008C3BD4"/>
    <w:rsid w:val="008C77FF"/>
    <w:rsid w:val="008D47F2"/>
    <w:rsid w:val="008D4A37"/>
    <w:rsid w:val="008D6359"/>
    <w:rsid w:val="008E2A37"/>
    <w:rsid w:val="008E38D3"/>
    <w:rsid w:val="008E4567"/>
    <w:rsid w:val="008F15C8"/>
    <w:rsid w:val="008F26DA"/>
    <w:rsid w:val="008F3A8A"/>
    <w:rsid w:val="008F6527"/>
    <w:rsid w:val="0090097B"/>
    <w:rsid w:val="00900FD7"/>
    <w:rsid w:val="009064EA"/>
    <w:rsid w:val="00906B8D"/>
    <w:rsid w:val="00910E40"/>
    <w:rsid w:val="00911207"/>
    <w:rsid w:val="00920D71"/>
    <w:rsid w:val="00921911"/>
    <w:rsid w:val="00923BC8"/>
    <w:rsid w:val="0092464E"/>
    <w:rsid w:val="00925E1A"/>
    <w:rsid w:val="009275FC"/>
    <w:rsid w:val="009312A8"/>
    <w:rsid w:val="00936CC8"/>
    <w:rsid w:val="00944CA3"/>
    <w:rsid w:val="00945D19"/>
    <w:rsid w:val="00952569"/>
    <w:rsid w:val="00954E9D"/>
    <w:rsid w:val="0095717B"/>
    <w:rsid w:val="00960264"/>
    <w:rsid w:val="0096190A"/>
    <w:rsid w:val="00961DED"/>
    <w:rsid w:val="0096368D"/>
    <w:rsid w:val="00963961"/>
    <w:rsid w:val="00963DEB"/>
    <w:rsid w:val="009660A4"/>
    <w:rsid w:val="0096617B"/>
    <w:rsid w:val="009671C2"/>
    <w:rsid w:val="00967D4D"/>
    <w:rsid w:val="00970ED6"/>
    <w:rsid w:val="00974D9F"/>
    <w:rsid w:val="009775F5"/>
    <w:rsid w:val="009800A3"/>
    <w:rsid w:val="009811B8"/>
    <w:rsid w:val="009832A5"/>
    <w:rsid w:val="00984A4F"/>
    <w:rsid w:val="00985EF1"/>
    <w:rsid w:val="00990087"/>
    <w:rsid w:val="00990128"/>
    <w:rsid w:val="009901F9"/>
    <w:rsid w:val="00990456"/>
    <w:rsid w:val="00992D60"/>
    <w:rsid w:val="0099627F"/>
    <w:rsid w:val="00996FB5"/>
    <w:rsid w:val="00997B10"/>
    <w:rsid w:val="009A199E"/>
    <w:rsid w:val="009A21B2"/>
    <w:rsid w:val="009A2E32"/>
    <w:rsid w:val="009A3166"/>
    <w:rsid w:val="009A6038"/>
    <w:rsid w:val="009A6ADD"/>
    <w:rsid w:val="009B066E"/>
    <w:rsid w:val="009B0A01"/>
    <w:rsid w:val="009B3010"/>
    <w:rsid w:val="009B31CD"/>
    <w:rsid w:val="009B45A2"/>
    <w:rsid w:val="009B5AF9"/>
    <w:rsid w:val="009B5C84"/>
    <w:rsid w:val="009B6BE9"/>
    <w:rsid w:val="009C0635"/>
    <w:rsid w:val="009C3F9E"/>
    <w:rsid w:val="009C4776"/>
    <w:rsid w:val="009C6E9E"/>
    <w:rsid w:val="009D6575"/>
    <w:rsid w:val="009D729E"/>
    <w:rsid w:val="009E5A2D"/>
    <w:rsid w:val="009F16E8"/>
    <w:rsid w:val="009F37EC"/>
    <w:rsid w:val="009F7A27"/>
    <w:rsid w:val="009F7F26"/>
    <w:rsid w:val="00A004A0"/>
    <w:rsid w:val="00A04FD4"/>
    <w:rsid w:val="00A068CA"/>
    <w:rsid w:val="00A06A35"/>
    <w:rsid w:val="00A114DD"/>
    <w:rsid w:val="00A12633"/>
    <w:rsid w:val="00A15569"/>
    <w:rsid w:val="00A15FA6"/>
    <w:rsid w:val="00A218E2"/>
    <w:rsid w:val="00A22C4C"/>
    <w:rsid w:val="00A23345"/>
    <w:rsid w:val="00A2544F"/>
    <w:rsid w:val="00A25947"/>
    <w:rsid w:val="00A2619B"/>
    <w:rsid w:val="00A36097"/>
    <w:rsid w:val="00A40C1F"/>
    <w:rsid w:val="00A41577"/>
    <w:rsid w:val="00A52E7F"/>
    <w:rsid w:val="00A53D90"/>
    <w:rsid w:val="00A5432D"/>
    <w:rsid w:val="00A54984"/>
    <w:rsid w:val="00A54D82"/>
    <w:rsid w:val="00A55272"/>
    <w:rsid w:val="00A57F38"/>
    <w:rsid w:val="00A63140"/>
    <w:rsid w:val="00A63F94"/>
    <w:rsid w:val="00A72DB6"/>
    <w:rsid w:val="00A72EED"/>
    <w:rsid w:val="00A73699"/>
    <w:rsid w:val="00A75592"/>
    <w:rsid w:val="00A77143"/>
    <w:rsid w:val="00A775DC"/>
    <w:rsid w:val="00A77ABD"/>
    <w:rsid w:val="00A90813"/>
    <w:rsid w:val="00A922E5"/>
    <w:rsid w:val="00A9334D"/>
    <w:rsid w:val="00A93B15"/>
    <w:rsid w:val="00AA25C9"/>
    <w:rsid w:val="00AA452D"/>
    <w:rsid w:val="00AA4C9F"/>
    <w:rsid w:val="00AA6D69"/>
    <w:rsid w:val="00AA79E9"/>
    <w:rsid w:val="00AB10F0"/>
    <w:rsid w:val="00AB61FD"/>
    <w:rsid w:val="00AC29C4"/>
    <w:rsid w:val="00AD0C5C"/>
    <w:rsid w:val="00AD2003"/>
    <w:rsid w:val="00AD50EA"/>
    <w:rsid w:val="00AD7BDF"/>
    <w:rsid w:val="00AE2648"/>
    <w:rsid w:val="00AE4483"/>
    <w:rsid w:val="00AF5402"/>
    <w:rsid w:val="00AF5583"/>
    <w:rsid w:val="00AF7A9A"/>
    <w:rsid w:val="00B00895"/>
    <w:rsid w:val="00B11A72"/>
    <w:rsid w:val="00B14E0E"/>
    <w:rsid w:val="00B16A13"/>
    <w:rsid w:val="00B232FA"/>
    <w:rsid w:val="00B23A0B"/>
    <w:rsid w:val="00B2556D"/>
    <w:rsid w:val="00B26B67"/>
    <w:rsid w:val="00B30871"/>
    <w:rsid w:val="00B36DE6"/>
    <w:rsid w:val="00B37AE0"/>
    <w:rsid w:val="00B40BEC"/>
    <w:rsid w:val="00B4163F"/>
    <w:rsid w:val="00B4317B"/>
    <w:rsid w:val="00B4466A"/>
    <w:rsid w:val="00B522A9"/>
    <w:rsid w:val="00B53F9E"/>
    <w:rsid w:val="00B61DF2"/>
    <w:rsid w:val="00B65F78"/>
    <w:rsid w:val="00B66109"/>
    <w:rsid w:val="00B66BC9"/>
    <w:rsid w:val="00B66D82"/>
    <w:rsid w:val="00B66DD3"/>
    <w:rsid w:val="00B677BA"/>
    <w:rsid w:val="00B741A6"/>
    <w:rsid w:val="00B7543D"/>
    <w:rsid w:val="00B77AB9"/>
    <w:rsid w:val="00B80717"/>
    <w:rsid w:val="00B80938"/>
    <w:rsid w:val="00B80B28"/>
    <w:rsid w:val="00B85A2B"/>
    <w:rsid w:val="00B95936"/>
    <w:rsid w:val="00B968B3"/>
    <w:rsid w:val="00BA1433"/>
    <w:rsid w:val="00BA17C7"/>
    <w:rsid w:val="00BA363E"/>
    <w:rsid w:val="00BA4630"/>
    <w:rsid w:val="00BA4F95"/>
    <w:rsid w:val="00BA5F7A"/>
    <w:rsid w:val="00BA7A72"/>
    <w:rsid w:val="00BB2E2F"/>
    <w:rsid w:val="00BB3163"/>
    <w:rsid w:val="00BB335F"/>
    <w:rsid w:val="00BB4EFF"/>
    <w:rsid w:val="00BB7291"/>
    <w:rsid w:val="00BB79C3"/>
    <w:rsid w:val="00BC0F3B"/>
    <w:rsid w:val="00BC245E"/>
    <w:rsid w:val="00BC4F82"/>
    <w:rsid w:val="00BC5101"/>
    <w:rsid w:val="00BC617E"/>
    <w:rsid w:val="00BC6C91"/>
    <w:rsid w:val="00BC7289"/>
    <w:rsid w:val="00BC73D4"/>
    <w:rsid w:val="00BD5ABD"/>
    <w:rsid w:val="00BD624A"/>
    <w:rsid w:val="00BD7D46"/>
    <w:rsid w:val="00BE4D1E"/>
    <w:rsid w:val="00BE5899"/>
    <w:rsid w:val="00BF27A4"/>
    <w:rsid w:val="00BF2853"/>
    <w:rsid w:val="00BF3AD7"/>
    <w:rsid w:val="00BF4A61"/>
    <w:rsid w:val="00BF561C"/>
    <w:rsid w:val="00C03A9D"/>
    <w:rsid w:val="00C042EB"/>
    <w:rsid w:val="00C04728"/>
    <w:rsid w:val="00C10DE4"/>
    <w:rsid w:val="00C11EAC"/>
    <w:rsid w:val="00C14F3C"/>
    <w:rsid w:val="00C156A4"/>
    <w:rsid w:val="00C201CA"/>
    <w:rsid w:val="00C21C81"/>
    <w:rsid w:val="00C31BB4"/>
    <w:rsid w:val="00C3296B"/>
    <w:rsid w:val="00C34A5D"/>
    <w:rsid w:val="00C354DD"/>
    <w:rsid w:val="00C36E62"/>
    <w:rsid w:val="00C419DA"/>
    <w:rsid w:val="00C46080"/>
    <w:rsid w:val="00C46CB1"/>
    <w:rsid w:val="00C50A20"/>
    <w:rsid w:val="00C50ABB"/>
    <w:rsid w:val="00C54EDE"/>
    <w:rsid w:val="00C56A73"/>
    <w:rsid w:val="00C60A2B"/>
    <w:rsid w:val="00C62210"/>
    <w:rsid w:val="00C6608F"/>
    <w:rsid w:val="00C71787"/>
    <w:rsid w:val="00C71BA7"/>
    <w:rsid w:val="00C72658"/>
    <w:rsid w:val="00C74AA8"/>
    <w:rsid w:val="00C758CA"/>
    <w:rsid w:val="00C75C33"/>
    <w:rsid w:val="00C7604A"/>
    <w:rsid w:val="00C76B5B"/>
    <w:rsid w:val="00C8373F"/>
    <w:rsid w:val="00C8375E"/>
    <w:rsid w:val="00C85958"/>
    <w:rsid w:val="00C859B0"/>
    <w:rsid w:val="00C86CB6"/>
    <w:rsid w:val="00C86E00"/>
    <w:rsid w:val="00C873B2"/>
    <w:rsid w:val="00C875E0"/>
    <w:rsid w:val="00C87AB2"/>
    <w:rsid w:val="00C92927"/>
    <w:rsid w:val="00C95267"/>
    <w:rsid w:val="00C959B2"/>
    <w:rsid w:val="00C97006"/>
    <w:rsid w:val="00CA0DD2"/>
    <w:rsid w:val="00CA118B"/>
    <w:rsid w:val="00CA23BB"/>
    <w:rsid w:val="00CA5C02"/>
    <w:rsid w:val="00CA76A6"/>
    <w:rsid w:val="00CB45B4"/>
    <w:rsid w:val="00CB4C40"/>
    <w:rsid w:val="00CB6B4A"/>
    <w:rsid w:val="00CD051D"/>
    <w:rsid w:val="00CD08C8"/>
    <w:rsid w:val="00CD2D6F"/>
    <w:rsid w:val="00CD5EA0"/>
    <w:rsid w:val="00CD754D"/>
    <w:rsid w:val="00CD775D"/>
    <w:rsid w:val="00CE4219"/>
    <w:rsid w:val="00CE4283"/>
    <w:rsid w:val="00CE575B"/>
    <w:rsid w:val="00CE61C3"/>
    <w:rsid w:val="00CF15EE"/>
    <w:rsid w:val="00CF1E41"/>
    <w:rsid w:val="00CF3C9D"/>
    <w:rsid w:val="00CF6278"/>
    <w:rsid w:val="00CF7696"/>
    <w:rsid w:val="00D00491"/>
    <w:rsid w:val="00D00D53"/>
    <w:rsid w:val="00D03DD0"/>
    <w:rsid w:val="00D046C2"/>
    <w:rsid w:val="00D04F6F"/>
    <w:rsid w:val="00D07FB6"/>
    <w:rsid w:val="00D1184E"/>
    <w:rsid w:val="00D11F98"/>
    <w:rsid w:val="00D124B1"/>
    <w:rsid w:val="00D13A1C"/>
    <w:rsid w:val="00D158D3"/>
    <w:rsid w:val="00D16D8C"/>
    <w:rsid w:val="00D16EE9"/>
    <w:rsid w:val="00D1730C"/>
    <w:rsid w:val="00D20808"/>
    <w:rsid w:val="00D21333"/>
    <w:rsid w:val="00D23BF2"/>
    <w:rsid w:val="00D23BF4"/>
    <w:rsid w:val="00D26AD1"/>
    <w:rsid w:val="00D27506"/>
    <w:rsid w:val="00D27BA1"/>
    <w:rsid w:val="00D31247"/>
    <w:rsid w:val="00D3396A"/>
    <w:rsid w:val="00D34B0F"/>
    <w:rsid w:val="00D3768F"/>
    <w:rsid w:val="00D37DCA"/>
    <w:rsid w:val="00D410BA"/>
    <w:rsid w:val="00D4188D"/>
    <w:rsid w:val="00D51FC6"/>
    <w:rsid w:val="00D52FEB"/>
    <w:rsid w:val="00D53F78"/>
    <w:rsid w:val="00D55A1A"/>
    <w:rsid w:val="00D57F58"/>
    <w:rsid w:val="00D612A4"/>
    <w:rsid w:val="00D678C6"/>
    <w:rsid w:val="00D70732"/>
    <w:rsid w:val="00D72061"/>
    <w:rsid w:val="00D73A5D"/>
    <w:rsid w:val="00D762A6"/>
    <w:rsid w:val="00D92F6D"/>
    <w:rsid w:val="00DA312F"/>
    <w:rsid w:val="00DA3180"/>
    <w:rsid w:val="00DA3CBF"/>
    <w:rsid w:val="00DB20AE"/>
    <w:rsid w:val="00DC2422"/>
    <w:rsid w:val="00DE3CEE"/>
    <w:rsid w:val="00DE66A7"/>
    <w:rsid w:val="00DF0EBC"/>
    <w:rsid w:val="00DF1224"/>
    <w:rsid w:val="00DF278F"/>
    <w:rsid w:val="00DF33DD"/>
    <w:rsid w:val="00DF3E6C"/>
    <w:rsid w:val="00DF684D"/>
    <w:rsid w:val="00E007A9"/>
    <w:rsid w:val="00E0088E"/>
    <w:rsid w:val="00E02F44"/>
    <w:rsid w:val="00E046A5"/>
    <w:rsid w:val="00E0569B"/>
    <w:rsid w:val="00E0654B"/>
    <w:rsid w:val="00E06DB8"/>
    <w:rsid w:val="00E108CB"/>
    <w:rsid w:val="00E11103"/>
    <w:rsid w:val="00E1245A"/>
    <w:rsid w:val="00E1313D"/>
    <w:rsid w:val="00E133A8"/>
    <w:rsid w:val="00E137BF"/>
    <w:rsid w:val="00E1586A"/>
    <w:rsid w:val="00E33C0A"/>
    <w:rsid w:val="00E342DF"/>
    <w:rsid w:val="00E3532C"/>
    <w:rsid w:val="00E364DC"/>
    <w:rsid w:val="00E4084A"/>
    <w:rsid w:val="00E42912"/>
    <w:rsid w:val="00E44D52"/>
    <w:rsid w:val="00E44DD1"/>
    <w:rsid w:val="00E52932"/>
    <w:rsid w:val="00E53955"/>
    <w:rsid w:val="00E5466D"/>
    <w:rsid w:val="00E54D0F"/>
    <w:rsid w:val="00E60062"/>
    <w:rsid w:val="00E60854"/>
    <w:rsid w:val="00E6172F"/>
    <w:rsid w:val="00E63545"/>
    <w:rsid w:val="00E638AC"/>
    <w:rsid w:val="00E63C0C"/>
    <w:rsid w:val="00E6401D"/>
    <w:rsid w:val="00E653FC"/>
    <w:rsid w:val="00E664B6"/>
    <w:rsid w:val="00E70163"/>
    <w:rsid w:val="00E71392"/>
    <w:rsid w:val="00E71E74"/>
    <w:rsid w:val="00E7273C"/>
    <w:rsid w:val="00E728E5"/>
    <w:rsid w:val="00E77166"/>
    <w:rsid w:val="00E777A9"/>
    <w:rsid w:val="00E811EB"/>
    <w:rsid w:val="00E85B10"/>
    <w:rsid w:val="00E87390"/>
    <w:rsid w:val="00E87793"/>
    <w:rsid w:val="00E91E7A"/>
    <w:rsid w:val="00E94172"/>
    <w:rsid w:val="00EB059D"/>
    <w:rsid w:val="00EB10D6"/>
    <w:rsid w:val="00EB11A3"/>
    <w:rsid w:val="00EB4017"/>
    <w:rsid w:val="00EB4D40"/>
    <w:rsid w:val="00EC0353"/>
    <w:rsid w:val="00EC324D"/>
    <w:rsid w:val="00EC5051"/>
    <w:rsid w:val="00EC6441"/>
    <w:rsid w:val="00ED169D"/>
    <w:rsid w:val="00ED3F50"/>
    <w:rsid w:val="00ED4995"/>
    <w:rsid w:val="00ED55EA"/>
    <w:rsid w:val="00ED6CAA"/>
    <w:rsid w:val="00ED746B"/>
    <w:rsid w:val="00EE0275"/>
    <w:rsid w:val="00EE67B1"/>
    <w:rsid w:val="00EF0888"/>
    <w:rsid w:val="00EF0D48"/>
    <w:rsid w:val="00EF2372"/>
    <w:rsid w:val="00EF7140"/>
    <w:rsid w:val="00F03A8B"/>
    <w:rsid w:val="00F0460C"/>
    <w:rsid w:val="00F05DC1"/>
    <w:rsid w:val="00F0767C"/>
    <w:rsid w:val="00F07A63"/>
    <w:rsid w:val="00F1010C"/>
    <w:rsid w:val="00F1116E"/>
    <w:rsid w:val="00F11211"/>
    <w:rsid w:val="00F11CE3"/>
    <w:rsid w:val="00F12C29"/>
    <w:rsid w:val="00F131E1"/>
    <w:rsid w:val="00F14166"/>
    <w:rsid w:val="00F145F1"/>
    <w:rsid w:val="00F16363"/>
    <w:rsid w:val="00F20572"/>
    <w:rsid w:val="00F21511"/>
    <w:rsid w:val="00F218F8"/>
    <w:rsid w:val="00F21FD9"/>
    <w:rsid w:val="00F2240E"/>
    <w:rsid w:val="00F23BA0"/>
    <w:rsid w:val="00F27778"/>
    <w:rsid w:val="00F30744"/>
    <w:rsid w:val="00F30A57"/>
    <w:rsid w:val="00F35C21"/>
    <w:rsid w:val="00F418DD"/>
    <w:rsid w:val="00F4445A"/>
    <w:rsid w:val="00F448EF"/>
    <w:rsid w:val="00F45494"/>
    <w:rsid w:val="00F4555E"/>
    <w:rsid w:val="00F458FE"/>
    <w:rsid w:val="00F51F39"/>
    <w:rsid w:val="00F526D6"/>
    <w:rsid w:val="00F528AE"/>
    <w:rsid w:val="00F5314A"/>
    <w:rsid w:val="00F53A95"/>
    <w:rsid w:val="00F60D6A"/>
    <w:rsid w:val="00F6275F"/>
    <w:rsid w:val="00F63359"/>
    <w:rsid w:val="00F63423"/>
    <w:rsid w:val="00F714AF"/>
    <w:rsid w:val="00F83119"/>
    <w:rsid w:val="00F83E06"/>
    <w:rsid w:val="00F83F11"/>
    <w:rsid w:val="00F86000"/>
    <w:rsid w:val="00F90541"/>
    <w:rsid w:val="00F974F8"/>
    <w:rsid w:val="00FA4C39"/>
    <w:rsid w:val="00FA6413"/>
    <w:rsid w:val="00FA6F3A"/>
    <w:rsid w:val="00FB054D"/>
    <w:rsid w:val="00FB1612"/>
    <w:rsid w:val="00FB3AC3"/>
    <w:rsid w:val="00FB4E15"/>
    <w:rsid w:val="00FB5297"/>
    <w:rsid w:val="00FB7709"/>
    <w:rsid w:val="00FC2111"/>
    <w:rsid w:val="00FC2D2F"/>
    <w:rsid w:val="00FC391B"/>
    <w:rsid w:val="00FC4988"/>
    <w:rsid w:val="00FC4E19"/>
    <w:rsid w:val="00FC5A3D"/>
    <w:rsid w:val="00FC6E2C"/>
    <w:rsid w:val="00FC720A"/>
    <w:rsid w:val="00FC72E5"/>
    <w:rsid w:val="00FC7445"/>
    <w:rsid w:val="00FC757B"/>
    <w:rsid w:val="00FD0233"/>
    <w:rsid w:val="00FD0F88"/>
    <w:rsid w:val="00FD23F2"/>
    <w:rsid w:val="00FD45F2"/>
    <w:rsid w:val="00FD5D29"/>
    <w:rsid w:val="00FE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8A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2542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542F3"/>
    <w:pPr>
      <w:keepNext/>
      <w:jc w:val="center"/>
      <w:outlineLvl w:val="2"/>
    </w:pPr>
    <w:rPr>
      <w:b/>
      <w:sz w:val="28"/>
      <w:szCs w:val="20"/>
    </w:rPr>
  </w:style>
  <w:style w:type="paragraph" w:styleId="4">
    <w:name w:val="heading 4"/>
    <w:basedOn w:val="a"/>
    <w:next w:val="a"/>
    <w:link w:val="40"/>
    <w:uiPriority w:val="9"/>
    <w:unhideWhenUsed/>
    <w:qFormat/>
    <w:rsid w:val="00392B0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542F3"/>
    <w:rPr>
      <w:rFonts w:ascii="Times New Roman" w:eastAsia="Times New Roman" w:hAnsi="Times New Roman" w:cs="Times New Roman"/>
      <w:b/>
      <w:sz w:val="28"/>
      <w:szCs w:val="20"/>
      <w:lang w:eastAsia="ru-RU"/>
    </w:rPr>
  </w:style>
  <w:style w:type="paragraph" w:styleId="a3">
    <w:name w:val="Title"/>
    <w:aliases w:val=" Знак,Знак,Заголовок1"/>
    <w:basedOn w:val="a"/>
    <w:link w:val="a4"/>
    <w:qFormat/>
    <w:rsid w:val="002542F3"/>
    <w:pPr>
      <w:jc w:val="center"/>
    </w:pPr>
    <w:rPr>
      <w:b/>
      <w:szCs w:val="20"/>
    </w:rPr>
  </w:style>
  <w:style w:type="character" w:customStyle="1" w:styleId="a4">
    <w:name w:val="Название Знак"/>
    <w:aliases w:val=" Знак Знак,Знак Знак,Заголовок1 Знак"/>
    <w:basedOn w:val="a0"/>
    <w:link w:val="a3"/>
    <w:rsid w:val="002542F3"/>
    <w:rPr>
      <w:rFonts w:ascii="Times New Roman" w:eastAsia="Times New Roman" w:hAnsi="Times New Roman" w:cs="Times New Roman"/>
      <w:b/>
      <w:sz w:val="24"/>
      <w:szCs w:val="20"/>
      <w:lang w:eastAsia="ru-RU"/>
    </w:rPr>
  </w:style>
  <w:style w:type="paragraph" w:styleId="a5">
    <w:name w:val="header"/>
    <w:basedOn w:val="a"/>
    <w:link w:val="a6"/>
    <w:rsid w:val="002542F3"/>
    <w:pPr>
      <w:tabs>
        <w:tab w:val="center" w:pos="4153"/>
        <w:tab w:val="right" w:pos="8306"/>
      </w:tabs>
    </w:pPr>
    <w:rPr>
      <w:szCs w:val="20"/>
    </w:rPr>
  </w:style>
  <w:style w:type="character" w:customStyle="1" w:styleId="a6">
    <w:name w:val="Верхний колонтитул Знак"/>
    <w:basedOn w:val="a0"/>
    <w:link w:val="a5"/>
    <w:rsid w:val="002542F3"/>
    <w:rPr>
      <w:rFonts w:ascii="Times New Roman" w:eastAsia="Times New Roman" w:hAnsi="Times New Roman" w:cs="Times New Roman"/>
      <w:sz w:val="24"/>
      <w:szCs w:val="20"/>
      <w:lang w:eastAsia="ru-RU"/>
    </w:rPr>
  </w:style>
  <w:style w:type="paragraph" w:styleId="a7">
    <w:name w:val="footer"/>
    <w:basedOn w:val="a"/>
    <w:link w:val="a8"/>
    <w:rsid w:val="002542F3"/>
    <w:pPr>
      <w:tabs>
        <w:tab w:val="center" w:pos="4153"/>
        <w:tab w:val="right" w:pos="8306"/>
      </w:tabs>
    </w:pPr>
    <w:rPr>
      <w:sz w:val="20"/>
      <w:szCs w:val="20"/>
    </w:rPr>
  </w:style>
  <w:style w:type="character" w:customStyle="1" w:styleId="a8">
    <w:name w:val="Нижний колонтитул Знак"/>
    <w:basedOn w:val="a0"/>
    <w:link w:val="a7"/>
    <w:rsid w:val="002542F3"/>
    <w:rPr>
      <w:rFonts w:ascii="Times New Roman" w:eastAsia="Times New Roman" w:hAnsi="Times New Roman" w:cs="Times New Roman"/>
      <w:sz w:val="20"/>
      <w:szCs w:val="20"/>
      <w:lang w:eastAsia="ru-RU"/>
    </w:rPr>
  </w:style>
  <w:style w:type="character" w:styleId="a9">
    <w:name w:val="page number"/>
    <w:basedOn w:val="a0"/>
    <w:rsid w:val="002542F3"/>
  </w:style>
  <w:style w:type="paragraph" w:customStyle="1" w:styleId="21">
    <w:name w:val="Основной текст с отступом 21"/>
    <w:basedOn w:val="a"/>
    <w:rsid w:val="002542F3"/>
    <w:pPr>
      <w:overflowPunct w:val="0"/>
      <w:autoSpaceDE w:val="0"/>
      <w:autoSpaceDN w:val="0"/>
      <w:adjustRightInd w:val="0"/>
      <w:spacing w:line="360" w:lineRule="auto"/>
      <w:ind w:firstLine="720"/>
      <w:jc w:val="both"/>
      <w:textAlignment w:val="baseline"/>
    </w:pPr>
  </w:style>
  <w:style w:type="paragraph" w:customStyle="1" w:styleId="ConsPlusNormal">
    <w:name w:val="ConsPlusNormal"/>
    <w:rsid w:val="002542F3"/>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
    <w:link w:val="ab"/>
    <w:uiPriority w:val="99"/>
    <w:semiHidden/>
    <w:unhideWhenUsed/>
    <w:rsid w:val="002542F3"/>
    <w:rPr>
      <w:rFonts w:ascii="Tahoma" w:hAnsi="Tahoma" w:cs="Tahoma"/>
      <w:sz w:val="16"/>
      <w:szCs w:val="16"/>
    </w:rPr>
  </w:style>
  <w:style w:type="character" w:customStyle="1" w:styleId="ab">
    <w:name w:val="Текст выноски Знак"/>
    <w:basedOn w:val="a0"/>
    <w:link w:val="aa"/>
    <w:uiPriority w:val="99"/>
    <w:semiHidden/>
    <w:rsid w:val="002542F3"/>
    <w:rPr>
      <w:rFonts w:ascii="Tahoma" w:eastAsia="Times New Roman" w:hAnsi="Tahoma" w:cs="Tahoma"/>
      <w:sz w:val="16"/>
      <w:szCs w:val="16"/>
      <w:lang w:eastAsia="ru-RU"/>
    </w:rPr>
  </w:style>
  <w:style w:type="character" w:customStyle="1" w:styleId="20">
    <w:name w:val="Заголовок 2 Знак"/>
    <w:basedOn w:val="a0"/>
    <w:link w:val="2"/>
    <w:rsid w:val="002542F3"/>
    <w:rPr>
      <w:rFonts w:asciiTheme="majorHAnsi" w:eastAsiaTheme="majorEastAsia" w:hAnsiTheme="majorHAnsi" w:cstheme="majorBidi"/>
      <w:b/>
      <w:bCs/>
      <w:color w:val="4F81BD" w:themeColor="accent1"/>
      <w:sz w:val="26"/>
      <w:szCs w:val="26"/>
      <w:lang w:eastAsia="ru-RU"/>
    </w:rPr>
  </w:style>
  <w:style w:type="paragraph" w:customStyle="1" w:styleId="ConsNormal">
    <w:name w:val="ConsNormal"/>
    <w:rsid w:val="002542F3"/>
    <w:pPr>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styleId="ac">
    <w:name w:val="List Paragraph"/>
    <w:basedOn w:val="a"/>
    <w:uiPriority w:val="34"/>
    <w:qFormat/>
    <w:rsid w:val="002542F3"/>
    <w:pPr>
      <w:spacing w:after="200" w:line="276" w:lineRule="auto"/>
      <w:ind w:left="720"/>
      <w:contextualSpacing/>
    </w:pPr>
    <w:rPr>
      <w:rFonts w:ascii="Calibri" w:hAnsi="Calibri"/>
      <w:sz w:val="22"/>
      <w:szCs w:val="22"/>
    </w:rPr>
  </w:style>
  <w:style w:type="paragraph" w:customStyle="1" w:styleId="1">
    <w:name w:val="Знак1 Знак Знак Знак Знак Знак Знак Знак Знак Знак"/>
    <w:basedOn w:val="a"/>
    <w:rsid w:val="008633B8"/>
    <w:pPr>
      <w:spacing w:after="160" w:line="240" w:lineRule="exact"/>
    </w:pPr>
    <w:rPr>
      <w:rFonts w:ascii="Verdana" w:hAnsi="Verdana"/>
      <w:lang w:val="en-US" w:eastAsia="en-US"/>
    </w:rPr>
  </w:style>
  <w:style w:type="character" w:styleId="ad">
    <w:name w:val="Hyperlink"/>
    <w:basedOn w:val="a0"/>
    <w:uiPriority w:val="99"/>
    <w:unhideWhenUsed/>
    <w:rsid w:val="003236BA"/>
    <w:rPr>
      <w:color w:val="0000FF" w:themeColor="hyperlink"/>
      <w:u w:val="single"/>
    </w:rPr>
  </w:style>
  <w:style w:type="paragraph" w:styleId="22">
    <w:name w:val="Body Text Indent 2"/>
    <w:basedOn w:val="a"/>
    <w:link w:val="23"/>
    <w:uiPriority w:val="99"/>
    <w:rsid w:val="00F21FD9"/>
    <w:pPr>
      <w:spacing w:after="120" w:line="480" w:lineRule="auto"/>
      <w:ind w:left="283"/>
    </w:pPr>
  </w:style>
  <w:style w:type="character" w:customStyle="1" w:styleId="23">
    <w:name w:val="Основной текст с отступом 2 Знак"/>
    <w:basedOn w:val="a0"/>
    <w:link w:val="22"/>
    <w:uiPriority w:val="99"/>
    <w:rsid w:val="00F21FD9"/>
    <w:rPr>
      <w:rFonts w:ascii="Times New Roman" w:eastAsia="Times New Roman" w:hAnsi="Times New Roman" w:cs="Times New Roman"/>
      <w:sz w:val="24"/>
      <w:szCs w:val="24"/>
      <w:lang w:eastAsia="ru-RU"/>
    </w:rPr>
  </w:style>
  <w:style w:type="paragraph" w:styleId="ae">
    <w:name w:val="Normal (Web)"/>
    <w:basedOn w:val="a"/>
    <w:uiPriority w:val="99"/>
    <w:unhideWhenUsed/>
    <w:rsid w:val="00F90541"/>
    <w:pPr>
      <w:spacing w:before="100" w:beforeAutospacing="1" w:after="100" w:afterAutospacing="1"/>
    </w:pPr>
  </w:style>
  <w:style w:type="character" w:customStyle="1" w:styleId="af">
    <w:name w:val="Основной текст_"/>
    <w:basedOn w:val="a0"/>
    <w:link w:val="6"/>
    <w:rsid w:val="007A15BA"/>
    <w:rPr>
      <w:rFonts w:ascii="Times New Roman" w:eastAsia="Times New Roman" w:hAnsi="Times New Roman" w:cs="Times New Roman"/>
      <w:sz w:val="27"/>
      <w:szCs w:val="27"/>
      <w:shd w:val="clear" w:color="auto" w:fill="FFFFFF"/>
    </w:rPr>
  </w:style>
  <w:style w:type="character" w:customStyle="1" w:styleId="31">
    <w:name w:val="Основной текст3"/>
    <w:basedOn w:val="af"/>
    <w:rsid w:val="007A15BA"/>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6">
    <w:name w:val="Основной текст6"/>
    <w:basedOn w:val="a"/>
    <w:link w:val="af"/>
    <w:rsid w:val="007A15BA"/>
    <w:pPr>
      <w:widowControl w:val="0"/>
      <w:shd w:val="clear" w:color="auto" w:fill="FFFFFF"/>
      <w:spacing w:before="300" w:line="312" w:lineRule="exact"/>
      <w:jc w:val="both"/>
    </w:pPr>
    <w:rPr>
      <w:sz w:val="27"/>
      <w:szCs w:val="27"/>
      <w:lang w:eastAsia="en-US"/>
    </w:rPr>
  </w:style>
  <w:style w:type="table" w:styleId="af0">
    <w:name w:val="Table Grid"/>
    <w:basedOn w:val="a1"/>
    <w:uiPriority w:val="39"/>
    <w:rsid w:val="007A1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сновной текст + Полужирный"/>
    <w:basedOn w:val="af"/>
    <w:rsid w:val="00D23BF4"/>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40">
    <w:name w:val="Заголовок 4 Знак"/>
    <w:basedOn w:val="a0"/>
    <w:link w:val="4"/>
    <w:uiPriority w:val="9"/>
    <w:rsid w:val="00392B08"/>
    <w:rPr>
      <w:rFonts w:asciiTheme="majorHAnsi" w:eastAsiaTheme="majorEastAsia" w:hAnsiTheme="majorHAnsi" w:cstheme="majorBidi"/>
      <w:i/>
      <w:iCs/>
      <w:color w:val="365F91" w:themeColor="accent1" w:themeShade="BF"/>
      <w:sz w:val="24"/>
      <w:szCs w:val="24"/>
      <w:lang w:eastAsia="ru-RU"/>
    </w:rPr>
  </w:style>
  <w:style w:type="paragraph" w:customStyle="1" w:styleId="10">
    <w:name w:val="Знак1 Знак Знак Знак Знак Знак Знак Знак Знак Знак"/>
    <w:basedOn w:val="a"/>
    <w:rsid w:val="00DA3CBF"/>
    <w:pPr>
      <w:spacing w:after="160" w:line="240" w:lineRule="exact"/>
    </w:pPr>
    <w:rPr>
      <w:rFonts w:ascii="Verdana" w:hAnsi="Verdana"/>
      <w:lang w:val="en-US" w:eastAsia="en-US"/>
    </w:rPr>
  </w:style>
  <w:style w:type="paragraph" w:customStyle="1" w:styleId="docdata">
    <w:name w:val="docdata"/>
    <w:aliases w:val="docy,v5,2815,bqiaagaaeyqcaaagiaiaaanmcgaabxqkaaaaaaaaaaaaaaaaaaaaaaaaaaaaaaaaaaaaaaaaaaaaaaaaaaaaaaaaaaaaaaaaaaaaaaaaaaaaaaaaaaaaaaaaaaaaaaaaaaaaaaaaaaaaaaaaaaaaaaaaaaaaaaaaaaaaaaaaaaaaaaaaaaaaaaaaaaaaaaaaaaaaaaaaaaaaaaaaaaaaaaaaaaaaaaaaaaaaaaaa"/>
    <w:basedOn w:val="a"/>
    <w:rsid w:val="006F56C6"/>
    <w:pPr>
      <w:spacing w:before="100" w:beforeAutospacing="1" w:after="100" w:afterAutospacing="1"/>
    </w:pPr>
  </w:style>
  <w:style w:type="character" w:styleId="af2">
    <w:name w:val="Emphasis"/>
    <w:basedOn w:val="a0"/>
    <w:uiPriority w:val="20"/>
    <w:qFormat/>
    <w:rsid w:val="00BC4F82"/>
    <w:rPr>
      <w:i/>
      <w:iCs/>
    </w:rPr>
  </w:style>
  <w:style w:type="paragraph" w:styleId="af3">
    <w:name w:val="footnote text"/>
    <w:basedOn w:val="a"/>
    <w:link w:val="af4"/>
    <w:uiPriority w:val="99"/>
    <w:semiHidden/>
    <w:unhideWhenUsed/>
    <w:rsid w:val="00F4445A"/>
    <w:rPr>
      <w:rFonts w:ascii="Calibri" w:eastAsia="Calibri" w:hAnsi="Calibri"/>
      <w:sz w:val="20"/>
      <w:szCs w:val="20"/>
      <w:lang w:eastAsia="en-US"/>
    </w:rPr>
  </w:style>
  <w:style w:type="character" w:customStyle="1" w:styleId="af4">
    <w:name w:val="Текст сноски Знак"/>
    <w:basedOn w:val="a0"/>
    <w:link w:val="af3"/>
    <w:uiPriority w:val="99"/>
    <w:semiHidden/>
    <w:rsid w:val="00F4445A"/>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8A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2542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542F3"/>
    <w:pPr>
      <w:keepNext/>
      <w:jc w:val="center"/>
      <w:outlineLvl w:val="2"/>
    </w:pPr>
    <w:rPr>
      <w:b/>
      <w:sz w:val="28"/>
      <w:szCs w:val="20"/>
    </w:rPr>
  </w:style>
  <w:style w:type="paragraph" w:styleId="4">
    <w:name w:val="heading 4"/>
    <w:basedOn w:val="a"/>
    <w:next w:val="a"/>
    <w:link w:val="40"/>
    <w:uiPriority w:val="9"/>
    <w:unhideWhenUsed/>
    <w:qFormat/>
    <w:rsid w:val="00392B0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542F3"/>
    <w:rPr>
      <w:rFonts w:ascii="Times New Roman" w:eastAsia="Times New Roman" w:hAnsi="Times New Roman" w:cs="Times New Roman"/>
      <w:b/>
      <w:sz w:val="28"/>
      <w:szCs w:val="20"/>
      <w:lang w:eastAsia="ru-RU"/>
    </w:rPr>
  </w:style>
  <w:style w:type="paragraph" w:styleId="a3">
    <w:name w:val="Title"/>
    <w:aliases w:val=" Знак,Знак,Заголовок1"/>
    <w:basedOn w:val="a"/>
    <w:link w:val="a4"/>
    <w:qFormat/>
    <w:rsid w:val="002542F3"/>
    <w:pPr>
      <w:jc w:val="center"/>
    </w:pPr>
    <w:rPr>
      <w:b/>
      <w:szCs w:val="20"/>
    </w:rPr>
  </w:style>
  <w:style w:type="character" w:customStyle="1" w:styleId="a4">
    <w:name w:val="Название Знак"/>
    <w:aliases w:val=" Знак Знак,Знак Знак,Заголовок1 Знак"/>
    <w:basedOn w:val="a0"/>
    <w:link w:val="a3"/>
    <w:rsid w:val="002542F3"/>
    <w:rPr>
      <w:rFonts w:ascii="Times New Roman" w:eastAsia="Times New Roman" w:hAnsi="Times New Roman" w:cs="Times New Roman"/>
      <w:b/>
      <w:sz w:val="24"/>
      <w:szCs w:val="20"/>
      <w:lang w:eastAsia="ru-RU"/>
    </w:rPr>
  </w:style>
  <w:style w:type="paragraph" w:styleId="a5">
    <w:name w:val="header"/>
    <w:basedOn w:val="a"/>
    <w:link w:val="a6"/>
    <w:rsid w:val="002542F3"/>
    <w:pPr>
      <w:tabs>
        <w:tab w:val="center" w:pos="4153"/>
        <w:tab w:val="right" w:pos="8306"/>
      </w:tabs>
    </w:pPr>
    <w:rPr>
      <w:szCs w:val="20"/>
    </w:rPr>
  </w:style>
  <w:style w:type="character" w:customStyle="1" w:styleId="a6">
    <w:name w:val="Верхний колонтитул Знак"/>
    <w:basedOn w:val="a0"/>
    <w:link w:val="a5"/>
    <w:rsid w:val="002542F3"/>
    <w:rPr>
      <w:rFonts w:ascii="Times New Roman" w:eastAsia="Times New Roman" w:hAnsi="Times New Roman" w:cs="Times New Roman"/>
      <w:sz w:val="24"/>
      <w:szCs w:val="20"/>
      <w:lang w:eastAsia="ru-RU"/>
    </w:rPr>
  </w:style>
  <w:style w:type="paragraph" w:styleId="a7">
    <w:name w:val="footer"/>
    <w:basedOn w:val="a"/>
    <w:link w:val="a8"/>
    <w:rsid w:val="002542F3"/>
    <w:pPr>
      <w:tabs>
        <w:tab w:val="center" w:pos="4153"/>
        <w:tab w:val="right" w:pos="8306"/>
      </w:tabs>
    </w:pPr>
    <w:rPr>
      <w:sz w:val="20"/>
      <w:szCs w:val="20"/>
    </w:rPr>
  </w:style>
  <w:style w:type="character" w:customStyle="1" w:styleId="a8">
    <w:name w:val="Нижний колонтитул Знак"/>
    <w:basedOn w:val="a0"/>
    <w:link w:val="a7"/>
    <w:rsid w:val="002542F3"/>
    <w:rPr>
      <w:rFonts w:ascii="Times New Roman" w:eastAsia="Times New Roman" w:hAnsi="Times New Roman" w:cs="Times New Roman"/>
      <w:sz w:val="20"/>
      <w:szCs w:val="20"/>
      <w:lang w:eastAsia="ru-RU"/>
    </w:rPr>
  </w:style>
  <w:style w:type="character" w:styleId="a9">
    <w:name w:val="page number"/>
    <w:basedOn w:val="a0"/>
    <w:rsid w:val="002542F3"/>
  </w:style>
  <w:style w:type="paragraph" w:customStyle="1" w:styleId="21">
    <w:name w:val="Основной текст с отступом 21"/>
    <w:basedOn w:val="a"/>
    <w:rsid w:val="002542F3"/>
    <w:pPr>
      <w:overflowPunct w:val="0"/>
      <w:autoSpaceDE w:val="0"/>
      <w:autoSpaceDN w:val="0"/>
      <w:adjustRightInd w:val="0"/>
      <w:spacing w:line="360" w:lineRule="auto"/>
      <w:ind w:firstLine="720"/>
      <w:jc w:val="both"/>
      <w:textAlignment w:val="baseline"/>
    </w:pPr>
  </w:style>
  <w:style w:type="paragraph" w:customStyle="1" w:styleId="ConsPlusNormal">
    <w:name w:val="ConsPlusNormal"/>
    <w:rsid w:val="002542F3"/>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
    <w:link w:val="ab"/>
    <w:uiPriority w:val="99"/>
    <w:semiHidden/>
    <w:unhideWhenUsed/>
    <w:rsid w:val="002542F3"/>
    <w:rPr>
      <w:rFonts w:ascii="Tahoma" w:hAnsi="Tahoma" w:cs="Tahoma"/>
      <w:sz w:val="16"/>
      <w:szCs w:val="16"/>
    </w:rPr>
  </w:style>
  <w:style w:type="character" w:customStyle="1" w:styleId="ab">
    <w:name w:val="Текст выноски Знак"/>
    <w:basedOn w:val="a0"/>
    <w:link w:val="aa"/>
    <w:uiPriority w:val="99"/>
    <w:semiHidden/>
    <w:rsid w:val="002542F3"/>
    <w:rPr>
      <w:rFonts w:ascii="Tahoma" w:eastAsia="Times New Roman" w:hAnsi="Tahoma" w:cs="Tahoma"/>
      <w:sz w:val="16"/>
      <w:szCs w:val="16"/>
      <w:lang w:eastAsia="ru-RU"/>
    </w:rPr>
  </w:style>
  <w:style w:type="character" w:customStyle="1" w:styleId="20">
    <w:name w:val="Заголовок 2 Знак"/>
    <w:basedOn w:val="a0"/>
    <w:link w:val="2"/>
    <w:rsid w:val="002542F3"/>
    <w:rPr>
      <w:rFonts w:asciiTheme="majorHAnsi" w:eastAsiaTheme="majorEastAsia" w:hAnsiTheme="majorHAnsi" w:cstheme="majorBidi"/>
      <w:b/>
      <w:bCs/>
      <w:color w:val="4F81BD" w:themeColor="accent1"/>
      <w:sz w:val="26"/>
      <w:szCs w:val="26"/>
      <w:lang w:eastAsia="ru-RU"/>
    </w:rPr>
  </w:style>
  <w:style w:type="paragraph" w:customStyle="1" w:styleId="ConsNormal">
    <w:name w:val="ConsNormal"/>
    <w:rsid w:val="002542F3"/>
    <w:pPr>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styleId="ac">
    <w:name w:val="List Paragraph"/>
    <w:basedOn w:val="a"/>
    <w:uiPriority w:val="34"/>
    <w:qFormat/>
    <w:rsid w:val="002542F3"/>
    <w:pPr>
      <w:spacing w:after="200" w:line="276" w:lineRule="auto"/>
      <w:ind w:left="720"/>
      <w:contextualSpacing/>
    </w:pPr>
    <w:rPr>
      <w:rFonts w:ascii="Calibri" w:hAnsi="Calibri"/>
      <w:sz w:val="22"/>
      <w:szCs w:val="22"/>
    </w:rPr>
  </w:style>
  <w:style w:type="paragraph" w:customStyle="1" w:styleId="1">
    <w:name w:val="Знак1 Знак Знак Знак Знак Знак Знак Знак Знак Знак"/>
    <w:basedOn w:val="a"/>
    <w:rsid w:val="008633B8"/>
    <w:pPr>
      <w:spacing w:after="160" w:line="240" w:lineRule="exact"/>
    </w:pPr>
    <w:rPr>
      <w:rFonts w:ascii="Verdana" w:hAnsi="Verdana"/>
      <w:lang w:val="en-US" w:eastAsia="en-US"/>
    </w:rPr>
  </w:style>
  <w:style w:type="character" w:styleId="ad">
    <w:name w:val="Hyperlink"/>
    <w:basedOn w:val="a0"/>
    <w:uiPriority w:val="99"/>
    <w:unhideWhenUsed/>
    <w:rsid w:val="003236BA"/>
    <w:rPr>
      <w:color w:val="0000FF" w:themeColor="hyperlink"/>
      <w:u w:val="single"/>
    </w:rPr>
  </w:style>
  <w:style w:type="paragraph" w:styleId="22">
    <w:name w:val="Body Text Indent 2"/>
    <w:basedOn w:val="a"/>
    <w:link w:val="23"/>
    <w:uiPriority w:val="99"/>
    <w:rsid w:val="00F21FD9"/>
    <w:pPr>
      <w:spacing w:after="120" w:line="480" w:lineRule="auto"/>
      <w:ind w:left="283"/>
    </w:pPr>
  </w:style>
  <w:style w:type="character" w:customStyle="1" w:styleId="23">
    <w:name w:val="Основной текст с отступом 2 Знак"/>
    <w:basedOn w:val="a0"/>
    <w:link w:val="22"/>
    <w:uiPriority w:val="99"/>
    <w:rsid w:val="00F21FD9"/>
    <w:rPr>
      <w:rFonts w:ascii="Times New Roman" w:eastAsia="Times New Roman" w:hAnsi="Times New Roman" w:cs="Times New Roman"/>
      <w:sz w:val="24"/>
      <w:szCs w:val="24"/>
      <w:lang w:eastAsia="ru-RU"/>
    </w:rPr>
  </w:style>
  <w:style w:type="paragraph" w:styleId="ae">
    <w:name w:val="Normal (Web)"/>
    <w:basedOn w:val="a"/>
    <w:uiPriority w:val="99"/>
    <w:unhideWhenUsed/>
    <w:rsid w:val="00F90541"/>
    <w:pPr>
      <w:spacing w:before="100" w:beforeAutospacing="1" w:after="100" w:afterAutospacing="1"/>
    </w:pPr>
  </w:style>
  <w:style w:type="character" w:customStyle="1" w:styleId="af">
    <w:name w:val="Основной текст_"/>
    <w:basedOn w:val="a0"/>
    <w:link w:val="6"/>
    <w:rsid w:val="007A15BA"/>
    <w:rPr>
      <w:rFonts w:ascii="Times New Roman" w:eastAsia="Times New Roman" w:hAnsi="Times New Roman" w:cs="Times New Roman"/>
      <w:sz w:val="27"/>
      <w:szCs w:val="27"/>
      <w:shd w:val="clear" w:color="auto" w:fill="FFFFFF"/>
    </w:rPr>
  </w:style>
  <w:style w:type="character" w:customStyle="1" w:styleId="31">
    <w:name w:val="Основной текст3"/>
    <w:basedOn w:val="af"/>
    <w:rsid w:val="007A15BA"/>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6">
    <w:name w:val="Основной текст6"/>
    <w:basedOn w:val="a"/>
    <w:link w:val="af"/>
    <w:rsid w:val="007A15BA"/>
    <w:pPr>
      <w:widowControl w:val="0"/>
      <w:shd w:val="clear" w:color="auto" w:fill="FFFFFF"/>
      <w:spacing w:before="300" w:line="312" w:lineRule="exact"/>
      <w:jc w:val="both"/>
    </w:pPr>
    <w:rPr>
      <w:sz w:val="27"/>
      <w:szCs w:val="27"/>
      <w:lang w:eastAsia="en-US"/>
    </w:rPr>
  </w:style>
  <w:style w:type="table" w:styleId="af0">
    <w:name w:val="Table Grid"/>
    <w:basedOn w:val="a1"/>
    <w:uiPriority w:val="39"/>
    <w:rsid w:val="007A1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сновной текст + Полужирный"/>
    <w:basedOn w:val="af"/>
    <w:rsid w:val="00D23BF4"/>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40">
    <w:name w:val="Заголовок 4 Знак"/>
    <w:basedOn w:val="a0"/>
    <w:link w:val="4"/>
    <w:uiPriority w:val="9"/>
    <w:rsid w:val="00392B08"/>
    <w:rPr>
      <w:rFonts w:asciiTheme="majorHAnsi" w:eastAsiaTheme="majorEastAsia" w:hAnsiTheme="majorHAnsi" w:cstheme="majorBidi"/>
      <w:i/>
      <w:iCs/>
      <w:color w:val="365F91" w:themeColor="accent1" w:themeShade="BF"/>
      <w:sz w:val="24"/>
      <w:szCs w:val="24"/>
      <w:lang w:eastAsia="ru-RU"/>
    </w:rPr>
  </w:style>
  <w:style w:type="paragraph" w:customStyle="1" w:styleId="10">
    <w:name w:val="Знак1 Знак Знак Знак Знак Знак Знак Знак Знак Знак"/>
    <w:basedOn w:val="a"/>
    <w:rsid w:val="00DA3CBF"/>
    <w:pPr>
      <w:spacing w:after="160" w:line="240" w:lineRule="exact"/>
    </w:pPr>
    <w:rPr>
      <w:rFonts w:ascii="Verdana" w:hAnsi="Verdana"/>
      <w:lang w:val="en-US" w:eastAsia="en-US"/>
    </w:rPr>
  </w:style>
  <w:style w:type="paragraph" w:customStyle="1" w:styleId="docdata">
    <w:name w:val="docdata"/>
    <w:aliases w:val="docy,v5,2815,bqiaagaaeyqcaaagiaiaaanmcgaabxqkaaaaaaaaaaaaaaaaaaaaaaaaaaaaaaaaaaaaaaaaaaaaaaaaaaaaaaaaaaaaaaaaaaaaaaaaaaaaaaaaaaaaaaaaaaaaaaaaaaaaaaaaaaaaaaaaaaaaaaaaaaaaaaaaaaaaaaaaaaaaaaaaaaaaaaaaaaaaaaaaaaaaaaaaaaaaaaaaaaaaaaaaaaaaaaaaaaaaaaaa"/>
    <w:basedOn w:val="a"/>
    <w:rsid w:val="006F56C6"/>
    <w:pPr>
      <w:spacing w:before="100" w:beforeAutospacing="1" w:after="100" w:afterAutospacing="1"/>
    </w:pPr>
  </w:style>
  <w:style w:type="character" w:styleId="af2">
    <w:name w:val="Emphasis"/>
    <w:basedOn w:val="a0"/>
    <w:uiPriority w:val="20"/>
    <w:qFormat/>
    <w:rsid w:val="00BC4F82"/>
    <w:rPr>
      <w:i/>
      <w:iCs/>
    </w:rPr>
  </w:style>
  <w:style w:type="paragraph" w:styleId="af3">
    <w:name w:val="footnote text"/>
    <w:basedOn w:val="a"/>
    <w:link w:val="af4"/>
    <w:uiPriority w:val="99"/>
    <w:semiHidden/>
    <w:unhideWhenUsed/>
    <w:rsid w:val="00F4445A"/>
    <w:rPr>
      <w:rFonts w:ascii="Calibri" w:eastAsia="Calibri" w:hAnsi="Calibri"/>
      <w:sz w:val="20"/>
      <w:szCs w:val="20"/>
      <w:lang w:eastAsia="en-US"/>
    </w:rPr>
  </w:style>
  <w:style w:type="character" w:customStyle="1" w:styleId="af4">
    <w:name w:val="Текст сноски Знак"/>
    <w:basedOn w:val="a0"/>
    <w:link w:val="af3"/>
    <w:uiPriority w:val="99"/>
    <w:semiHidden/>
    <w:rsid w:val="00F4445A"/>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19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yakutia-daily.ru/" TargetMode="External"/><Relationship Id="rId4" Type="http://schemas.microsoft.com/office/2007/relationships/stylesWithEffects" Target="stylesWithEffects.xml"/><Relationship Id="rId9" Type="http://schemas.openxmlformats.org/officeDocument/2006/relationships/hyperlink" Target="https://t.me/mizoyakuti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7F1084E-CEAF-4877-BB38-6F0872883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94</Pages>
  <Words>22138</Words>
  <Characters>126187</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Надежда Семеновна</dc:creator>
  <cp:lastModifiedBy>Басыгысова Александра Геннадьевна</cp:lastModifiedBy>
  <cp:revision>37</cp:revision>
  <cp:lastPrinted>2022-10-14T04:53:00Z</cp:lastPrinted>
  <dcterms:created xsi:type="dcterms:W3CDTF">2022-12-16T06:10:00Z</dcterms:created>
  <dcterms:modified xsi:type="dcterms:W3CDTF">2022-12-16T08:44:00Z</dcterms:modified>
</cp:coreProperties>
</file>