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E7" w:rsidRPr="00A34D85" w:rsidRDefault="005D1DDE" w:rsidP="00831D05">
      <w:pPr>
        <w:pStyle w:val="a3"/>
        <w:ind w:firstLine="10206"/>
        <w:jc w:val="right"/>
        <w:rPr>
          <w:b w:val="0"/>
          <w:szCs w:val="24"/>
        </w:rPr>
      </w:pPr>
      <w:r w:rsidRPr="00A34D85">
        <w:rPr>
          <w:b w:val="0"/>
          <w:szCs w:val="24"/>
        </w:rPr>
        <w:t>Приложение №2</w:t>
      </w:r>
    </w:p>
    <w:p w:rsidR="005249E7" w:rsidRPr="00A34D85" w:rsidRDefault="005249E7" w:rsidP="00831D05">
      <w:pPr>
        <w:pStyle w:val="a3"/>
        <w:ind w:firstLine="10206"/>
        <w:rPr>
          <w:szCs w:val="24"/>
        </w:rPr>
      </w:pPr>
    </w:p>
    <w:p w:rsidR="002542F3" w:rsidRPr="00A34D85" w:rsidRDefault="00C42FAE" w:rsidP="00831D05">
      <w:pPr>
        <w:pStyle w:val="a3"/>
        <w:rPr>
          <w:szCs w:val="24"/>
        </w:rPr>
      </w:pPr>
      <w:r w:rsidRPr="00A34D85">
        <w:rPr>
          <w:szCs w:val="24"/>
        </w:rPr>
        <w:t xml:space="preserve">АНАЛИЗ ИСПОЛНЕНИЯ </w:t>
      </w:r>
      <w:r w:rsidR="002542F3" w:rsidRPr="00A34D85">
        <w:rPr>
          <w:szCs w:val="24"/>
        </w:rPr>
        <w:t>ПЛАН</w:t>
      </w:r>
      <w:r w:rsidRPr="00A34D85">
        <w:rPr>
          <w:szCs w:val="24"/>
        </w:rPr>
        <w:t>А</w:t>
      </w:r>
      <w:r w:rsidR="002542F3" w:rsidRPr="00A34D85">
        <w:rPr>
          <w:szCs w:val="24"/>
        </w:rPr>
        <w:t xml:space="preserve"> РАБОТЫ</w:t>
      </w:r>
    </w:p>
    <w:p w:rsidR="00392B08" w:rsidRPr="00A34D85" w:rsidRDefault="00392B08" w:rsidP="00831D05">
      <w:pPr>
        <w:jc w:val="center"/>
        <w:rPr>
          <w:b/>
        </w:rPr>
      </w:pPr>
      <w:r w:rsidRPr="00A34D85">
        <w:rPr>
          <w:b/>
        </w:rPr>
        <w:t xml:space="preserve">ГОСУДАРСТВЕННОГО КАЗЕННОГО УЧРЕЖДЕНИЯ </w:t>
      </w:r>
      <w:r w:rsidR="007A59FA" w:rsidRPr="00A34D85">
        <w:rPr>
          <w:b/>
        </w:rPr>
        <w:t>РЕСПУБЛИКИ САХА (ЯКУТИЯ)</w:t>
      </w:r>
      <w:r w:rsidRPr="00A34D85">
        <w:rPr>
          <w:b/>
        </w:rPr>
        <w:t xml:space="preserve"> </w:t>
      </w:r>
    </w:p>
    <w:p w:rsidR="002542F3" w:rsidRPr="00A34D85" w:rsidRDefault="00392B08" w:rsidP="00831D05">
      <w:pPr>
        <w:jc w:val="center"/>
        <w:rPr>
          <w:b/>
        </w:rPr>
      </w:pPr>
      <w:r w:rsidRPr="00A34D85">
        <w:rPr>
          <w:b/>
        </w:rPr>
        <w:t>«РЕСПУБЛИКАНСКОЕ АГЕНТСТВО ИМУЩЕСТВА»</w:t>
      </w:r>
      <w:r w:rsidR="00126474" w:rsidRPr="00A34D85">
        <w:rPr>
          <w:b/>
        </w:rPr>
        <w:t xml:space="preserve"> </w:t>
      </w:r>
      <w:r w:rsidR="00C42FAE" w:rsidRPr="00A34D85">
        <w:rPr>
          <w:b/>
        </w:rPr>
        <w:t>з</w:t>
      </w:r>
      <w:r w:rsidR="002542F3" w:rsidRPr="00A34D85">
        <w:rPr>
          <w:b/>
        </w:rPr>
        <w:t xml:space="preserve">а </w:t>
      </w:r>
      <w:r w:rsidR="00C42FAE" w:rsidRPr="00A34D85">
        <w:rPr>
          <w:b/>
        </w:rPr>
        <w:t xml:space="preserve">1 квартал </w:t>
      </w:r>
      <w:r w:rsidR="002542F3" w:rsidRPr="00A34D85">
        <w:rPr>
          <w:b/>
        </w:rPr>
        <w:t>20</w:t>
      </w:r>
      <w:r w:rsidR="004C193B" w:rsidRPr="00A34D85">
        <w:rPr>
          <w:b/>
        </w:rPr>
        <w:t>2</w:t>
      </w:r>
      <w:r w:rsidR="006B7F64" w:rsidRPr="00A34D85">
        <w:rPr>
          <w:b/>
        </w:rPr>
        <w:t>3</w:t>
      </w:r>
      <w:r w:rsidR="002542F3" w:rsidRPr="00A34D85">
        <w:rPr>
          <w:b/>
        </w:rPr>
        <w:t xml:space="preserve"> год</w:t>
      </w:r>
      <w:r w:rsidR="00C42FAE" w:rsidRPr="00A34D85">
        <w:rPr>
          <w:b/>
        </w:rPr>
        <w:t>а</w:t>
      </w:r>
    </w:p>
    <w:p w:rsidR="009800A3" w:rsidRPr="00A34D85" w:rsidRDefault="009800A3" w:rsidP="00831D05">
      <w:pPr>
        <w:jc w:val="center"/>
        <w:rPr>
          <w:b/>
        </w:rPr>
      </w:pPr>
    </w:p>
    <w:tbl>
      <w:tblPr>
        <w:tblW w:w="512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31"/>
        <w:gridCol w:w="3826"/>
        <w:gridCol w:w="1900"/>
        <w:gridCol w:w="1944"/>
        <w:gridCol w:w="5303"/>
        <w:gridCol w:w="1771"/>
      </w:tblGrid>
      <w:tr w:rsidR="00D56BF8" w:rsidRPr="00A34D85" w:rsidTr="000F71F6">
        <w:trPr>
          <w:trHeight w:val="358"/>
        </w:trPr>
        <w:tc>
          <w:tcPr>
            <w:tcW w:w="219" w:type="pct"/>
            <w:vAlign w:val="center"/>
          </w:tcPr>
          <w:p w:rsidR="00787A79" w:rsidRPr="00A34D85" w:rsidRDefault="00787A79" w:rsidP="00831D05">
            <w:pPr>
              <w:jc w:val="center"/>
              <w:rPr>
                <w:b/>
              </w:rPr>
            </w:pPr>
            <w:r w:rsidRPr="00A34D85">
              <w:rPr>
                <w:b/>
              </w:rPr>
              <w:t>№</w:t>
            </w:r>
          </w:p>
        </w:tc>
        <w:tc>
          <w:tcPr>
            <w:tcW w:w="1248" w:type="pct"/>
            <w:gridSpan w:val="2"/>
            <w:vAlign w:val="center"/>
          </w:tcPr>
          <w:p w:rsidR="00787A79" w:rsidRPr="00A34D85" w:rsidRDefault="00787A79" w:rsidP="00831D05">
            <w:pPr>
              <w:pStyle w:val="3"/>
              <w:tabs>
                <w:tab w:val="left" w:pos="7080"/>
              </w:tabs>
              <w:rPr>
                <w:sz w:val="24"/>
                <w:szCs w:val="24"/>
              </w:rPr>
            </w:pPr>
            <w:r w:rsidRPr="00A34D85">
              <w:rPr>
                <w:sz w:val="24"/>
                <w:szCs w:val="24"/>
              </w:rPr>
              <w:t>Разделы плана</w:t>
            </w:r>
          </w:p>
        </w:tc>
        <w:tc>
          <w:tcPr>
            <w:tcW w:w="615" w:type="pct"/>
            <w:vAlign w:val="center"/>
          </w:tcPr>
          <w:p w:rsidR="00787A79" w:rsidRPr="00A34D85" w:rsidRDefault="00787A79" w:rsidP="00831D05">
            <w:pPr>
              <w:jc w:val="center"/>
              <w:rPr>
                <w:b/>
              </w:rPr>
            </w:pPr>
            <w:r w:rsidRPr="00A34D85">
              <w:rPr>
                <w:b/>
              </w:rPr>
              <w:t>Срок исполнения</w:t>
            </w:r>
          </w:p>
        </w:tc>
        <w:tc>
          <w:tcPr>
            <w:tcW w:w="629" w:type="pct"/>
            <w:vAlign w:val="center"/>
          </w:tcPr>
          <w:p w:rsidR="00787A79" w:rsidRPr="00A34D85" w:rsidRDefault="00787A79" w:rsidP="00831D05">
            <w:pPr>
              <w:jc w:val="center"/>
              <w:rPr>
                <w:b/>
              </w:rPr>
            </w:pPr>
            <w:r w:rsidRPr="00A34D85">
              <w:rPr>
                <w:b/>
              </w:rPr>
              <w:t>Ответственные</w:t>
            </w:r>
            <w:r w:rsidRPr="00A34D85">
              <w:rPr>
                <w:b/>
                <w:lang w:val="en-US"/>
              </w:rPr>
              <w:t xml:space="preserve"> </w:t>
            </w:r>
            <w:r w:rsidRPr="00A34D85">
              <w:rPr>
                <w:b/>
              </w:rPr>
              <w:t>исполнители</w:t>
            </w:r>
          </w:p>
        </w:tc>
        <w:tc>
          <w:tcPr>
            <w:tcW w:w="1716" w:type="pct"/>
            <w:vAlign w:val="center"/>
          </w:tcPr>
          <w:p w:rsidR="00787A79" w:rsidRPr="00A34D85" w:rsidRDefault="00787A79" w:rsidP="00831D05">
            <w:pPr>
              <w:jc w:val="center"/>
              <w:rPr>
                <w:b/>
              </w:rPr>
            </w:pPr>
            <w:r w:rsidRPr="00A34D85">
              <w:rPr>
                <w:b/>
              </w:rPr>
              <w:t>Информация об исполнении</w:t>
            </w:r>
          </w:p>
        </w:tc>
        <w:tc>
          <w:tcPr>
            <w:tcW w:w="573" w:type="pct"/>
            <w:vAlign w:val="center"/>
          </w:tcPr>
          <w:p w:rsidR="00787A79" w:rsidRPr="00A34D85" w:rsidRDefault="00787A79" w:rsidP="00831D05">
            <w:pPr>
              <w:tabs>
                <w:tab w:val="left" w:pos="228"/>
              </w:tabs>
              <w:jc w:val="center"/>
              <w:rPr>
                <w:b/>
              </w:rPr>
            </w:pPr>
            <w:r w:rsidRPr="00A34D85">
              <w:rPr>
                <w:b/>
              </w:rPr>
              <w:t>% исполнения</w:t>
            </w:r>
          </w:p>
        </w:tc>
      </w:tr>
      <w:tr w:rsidR="00D56BF8" w:rsidRPr="00A34D85" w:rsidTr="00C705E6">
        <w:trPr>
          <w:trHeight w:val="351"/>
        </w:trPr>
        <w:tc>
          <w:tcPr>
            <w:tcW w:w="5000" w:type="pct"/>
            <w:gridSpan w:val="7"/>
          </w:tcPr>
          <w:p w:rsidR="00787A79" w:rsidRPr="00A34D85" w:rsidRDefault="00787A79" w:rsidP="00831D05">
            <w:pPr>
              <w:pStyle w:val="ac"/>
              <w:numPr>
                <w:ilvl w:val="0"/>
                <w:numId w:val="11"/>
              </w:numPr>
              <w:spacing w:after="0" w:line="240" w:lineRule="auto"/>
              <w:jc w:val="center"/>
              <w:rPr>
                <w:rFonts w:ascii="Times New Roman" w:hAnsi="Times New Roman"/>
                <w:b/>
                <w:sz w:val="24"/>
                <w:szCs w:val="24"/>
              </w:rPr>
            </w:pPr>
            <w:r w:rsidRPr="00A34D85">
              <w:rPr>
                <w:rFonts w:ascii="Times New Roman" w:hAnsi="Times New Roman"/>
                <w:b/>
                <w:sz w:val="24"/>
                <w:szCs w:val="24"/>
              </w:rPr>
              <w:t>Основная деятельность</w:t>
            </w:r>
          </w:p>
        </w:tc>
      </w:tr>
      <w:tr w:rsidR="00D56BF8" w:rsidRPr="00A34D85" w:rsidTr="00C705E6">
        <w:trPr>
          <w:trHeight w:val="409"/>
        </w:trPr>
        <w:tc>
          <w:tcPr>
            <w:tcW w:w="5000" w:type="pct"/>
            <w:gridSpan w:val="7"/>
          </w:tcPr>
          <w:p w:rsidR="00787A79" w:rsidRPr="00A34D85" w:rsidRDefault="00787A79" w:rsidP="00831D05">
            <w:pPr>
              <w:pStyle w:val="a5"/>
              <w:numPr>
                <w:ilvl w:val="1"/>
                <w:numId w:val="13"/>
              </w:numPr>
              <w:tabs>
                <w:tab w:val="clear" w:pos="4153"/>
                <w:tab w:val="clear" w:pos="8306"/>
              </w:tabs>
              <w:jc w:val="center"/>
              <w:rPr>
                <w:b/>
                <w:szCs w:val="24"/>
              </w:rPr>
            </w:pPr>
            <w:r w:rsidRPr="00A34D85">
              <w:rPr>
                <w:b/>
                <w:szCs w:val="24"/>
              </w:rPr>
              <w:t xml:space="preserve"> Общие вопросы, проектная деятельность</w:t>
            </w:r>
          </w:p>
        </w:tc>
      </w:tr>
      <w:tr w:rsidR="00CE415C" w:rsidRPr="00A34D85" w:rsidTr="000F71F6">
        <w:trPr>
          <w:trHeight w:val="196"/>
        </w:trPr>
        <w:tc>
          <w:tcPr>
            <w:tcW w:w="229" w:type="pct"/>
            <w:gridSpan w:val="2"/>
          </w:tcPr>
          <w:p w:rsidR="00CE415C" w:rsidRPr="00A34D85" w:rsidRDefault="00CE415C" w:rsidP="00831D05">
            <w:pPr>
              <w:pStyle w:val="a5"/>
              <w:tabs>
                <w:tab w:val="clear" w:pos="4153"/>
                <w:tab w:val="clear" w:pos="8306"/>
              </w:tabs>
              <w:ind w:left="142"/>
              <w:rPr>
                <w:szCs w:val="24"/>
              </w:rPr>
            </w:pPr>
            <w:r w:rsidRPr="00A34D85">
              <w:rPr>
                <w:szCs w:val="24"/>
              </w:rPr>
              <w:t>1</w:t>
            </w:r>
          </w:p>
        </w:tc>
        <w:tc>
          <w:tcPr>
            <w:tcW w:w="1238" w:type="pct"/>
          </w:tcPr>
          <w:p w:rsidR="00CE415C" w:rsidRPr="00A34D85" w:rsidRDefault="00CE415C" w:rsidP="00831D05">
            <w:pPr>
              <w:pStyle w:val="a5"/>
              <w:tabs>
                <w:tab w:val="left" w:pos="708"/>
              </w:tabs>
              <w:jc w:val="both"/>
              <w:rPr>
                <w:szCs w:val="24"/>
              </w:rPr>
            </w:pPr>
            <w:r w:rsidRPr="00A34D85">
              <w:rPr>
                <w:szCs w:val="24"/>
              </w:rPr>
              <w:t>Формирование годового отчета о работе ГКУ РС (Я) «Республиканское агентство имущества» за 2023 год.</w:t>
            </w:r>
          </w:p>
        </w:tc>
        <w:tc>
          <w:tcPr>
            <w:tcW w:w="615" w:type="pct"/>
          </w:tcPr>
          <w:p w:rsidR="00CE415C" w:rsidRPr="00A34D85" w:rsidRDefault="00CE415C" w:rsidP="00831D05">
            <w:pPr>
              <w:pStyle w:val="a3"/>
              <w:tabs>
                <w:tab w:val="left" w:pos="142"/>
              </w:tabs>
              <w:ind w:right="-6"/>
              <w:rPr>
                <w:b w:val="0"/>
                <w:szCs w:val="24"/>
              </w:rPr>
            </w:pPr>
            <w:r w:rsidRPr="00A34D85">
              <w:rPr>
                <w:b w:val="0"/>
                <w:szCs w:val="24"/>
              </w:rPr>
              <w:t>до 13.01.2024</w:t>
            </w:r>
          </w:p>
        </w:tc>
        <w:tc>
          <w:tcPr>
            <w:tcW w:w="629" w:type="pct"/>
          </w:tcPr>
          <w:p w:rsidR="00CE415C" w:rsidRPr="00A34D85" w:rsidRDefault="00CE415C" w:rsidP="00831D05">
            <w:pPr>
              <w:jc w:val="center"/>
            </w:pPr>
            <w:r w:rsidRPr="00A34D85">
              <w:t>Структурные подразделения Учреждения</w:t>
            </w:r>
          </w:p>
        </w:tc>
        <w:tc>
          <w:tcPr>
            <w:tcW w:w="1716" w:type="pct"/>
          </w:tcPr>
          <w:p w:rsidR="00CE415C" w:rsidRPr="00A34D85" w:rsidRDefault="002B5F3E" w:rsidP="00831D05">
            <w:pPr>
              <w:jc w:val="both"/>
              <w:rPr>
                <w:b/>
              </w:rPr>
            </w:pPr>
            <w:r w:rsidRPr="00A34D85">
              <w:rPr>
                <w:b/>
              </w:rPr>
              <w:t>Не подлежит исполнению в 1 квартале 2023</w:t>
            </w:r>
            <w:r w:rsidR="00FB3B8F" w:rsidRPr="00A34D85">
              <w:rPr>
                <w:b/>
              </w:rPr>
              <w:t>г.</w:t>
            </w:r>
          </w:p>
        </w:tc>
        <w:tc>
          <w:tcPr>
            <w:tcW w:w="573" w:type="pct"/>
          </w:tcPr>
          <w:p w:rsidR="00CE415C" w:rsidRPr="00A34D85" w:rsidRDefault="002B5F3E" w:rsidP="00831D05">
            <w:pPr>
              <w:jc w:val="center"/>
            </w:pPr>
            <w:r w:rsidRPr="00A34D85">
              <w:t>-</w:t>
            </w:r>
          </w:p>
        </w:tc>
      </w:tr>
      <w:tr w:rsidR="00CE415C" w:rsidRPr="00A34D85" w:rsidTr="000F71F6">
        <w:trPr>
          <w:trHeight w:val="196"/>
        </w:trPr>
        <w:tc>
          <w:tcPr>
            <w:tcW w:w="229" w:type="pct"/>
            <w:gridSpan w:val="2"/>
          </w:tcPr>
          <w:p w:rsidR="00CE415C" w:rsidRPr="00A34D85" w:rsidRDefault="00CE415C" w:rsidP="00831D05">
            <w:pPr>
              <w:pStyle w:val="a5"/>
              <w:tabs>
                <w:tab w:val="clear" w:pos="4153"/>
                <w:tab w:val="clear" w:pos="8306"/>
              </w:tabs>
              <w:ind w:left="142"/>
              <w:rPr>
                <w:szCs w:val="24"/>
              </w:rPr>
            </w:pPr>
            <w:r w:rsidRPr="00A34D85">
              <w:rPr>
                <w:szCs w:val="24"/>
              </w:rPr>
              <w:t>2</w:t>
            </w:r>
          </w:p>
        </w:tc>
        <w:tc>
          <w:tcPr>
            <w:tcW w:w="1238" w:type="pct"/>
          </w:tcPr>
          <w:p w:rsidR="00CE415C" w:rsidRPr="00A34D85" w:rsidRDefault="00CE415C" w:rsidP="00831D05">
            <w:pPr>
              <w:pStyle w:val="a5"/>
              <w:tabs>
                <w:tab w:val="left" w:pos="708"/>
              </w:tabs>
              <w:jc w:val="both"/>
              <w:rPr>
                <w:szCs w:val="24"/>
              </w:rPr>
            </w:pPr>
            <w:r w:rsidRPr="00A34D85">
              <w:rPr>
                <w:szCs w:val="24"/>
              </w:rPr>
              <w:t>Формирование ежеквартальных отчетов (</w:t>
            </w:r>
            <w:r w:rsidRPr="00A34D85">
              <w:rPr>
                <w:szCs w:val="24"/>
                <w:lang w:val="en-US"/>
              </w:rPr>
              <w:t>I</w:t>
            </w:r>
            <w:r w:rsidRPr="00A34D85">
              <w:rPr>
                <w:szCs w:val="24"/>
              </w:rPr>
              <w:t xml:space="preserve"> квартал, полугодие, 9 месяцев) и годового отчета о работе ГКУ РС (Я) «Республиканское агентство имущества» (далее – Учреждение), в том числе формирование анализа исполнения плана.</w:t>
            </w:r>
          </w:p>
        </w:tc>
        <w:tc>
          <w:tcPr>
            <w:tcW w:w="615" w:type="pct"/>
          </w:tcPr>
          <w:p w:rsidR="00CE415C" w:rsidRPr="00A34D85" w:rsidRDefault="00CE415C" w:rsidP="00831D05">
            <w:pPr>
              <w:pStyle w:val="a3"/>
              <w:tabs>
                <w:tab w:val="left" w:pos="142"/>
              </w:tabs>
              <w:ind w:right="-6"/>
              <w:rPr>
                <w:b w:val="0"/>
                <w:szCs w:val="24"/>
              </w:rPr>
            </w:pPr>
            <w:r w:rsidRPr="00A34D85">
              <w:rPr>
                <w:b w:val="0"/>
                <w:szCs w:val="24"/>
              </w:rPr>
              <w:t>до 10 числа месяца, следующего за отчетным кварталом,</w:t>
            </w:r>
          </w:p>
          <w:p w:rsidR="00CE415C" w:rsidRPr="00A34D85" w:rsidRDefault="00CE415C" w:rsidP="00831D05">
            <w:pPr>
              <w:pStyle w:val="a3"/>
              <w:tabs>
                <w:tab w:val="left" w:pos="142"/>
              </w:tabs>
              <w:ind w:right="-6"/>
              <w:rPr>
                <w:b w:val="0"/>
                <w:szCs w:val="24"/>
              </w:rPr>
            </w:pPr>
            <w:r w:rsidRPr="00A34D85">
              <w:rPr>
                <w:b w:val="0"/>
                <w:szCs w:val="24"/>
              </w:rPr>
              <w:t>и до 15 января по итогам года</w:t>
            </w:r>
          </w:p>
        </w:tc>
        <w:tc>
          <w:tcPr>
            <w:tcW w:w="629" w:type="pct"/>
          </w:tcPr>
          <w:p w:rsidR="00CE415C" w:rsidRPr="00A34D85" w:rsidRDefault="00CE415C" w:rsidP="00831D05">
            <w:pPr>
              <w:jc w:val="center"/>
            </w:pPr>
            <w:r w:rsidRPr="00A34D85">
              <w:t>Структурные подразделения Учреждения</w:t>
            </w:r>
          </w:p>
        </w:tc>
        <w:tc>
          <w:tcPr>
            <w:tcW w:w="1716" w:type="pct"/>
          </w:tcPr>
          <w:p w:rsidR="002B5F3E" w:rsidRPr="00A34D85" w:rsidRDefault="002B5F3E" w:rsidP="00831D05">
            <w:pPr>
              <w:jc w:val="both"/>
              <w:rPr>
                <w:b/>
              </w:rPr>
            </w:pPr>
            <w:r w:rsidRPr="00A34D85">
              <w:rPr>
                <w:b/>
              </w:rPr>
              <w:t>Исполнен.</w:t>
            </w:r>
          </w:p>
          <w:p w:rsidR="00272DDC" w:rsidRPr="004B44FE" w:rsidRDefault="00272DDC" w:rsidP="00831D05">
            <w:pPr>
              <w:jc w:val="both"/>
            </w:pPr>
            <w:r w:rsidRPr="004B44FE">
              <w:t xml:space="preserve">Приказом ГКУ РС (Я) «РАИ» от 28.05.2021г №83 утверждены формы отчетности, предоставляемые в </w:t>
            </w:r>
            <w:proofErr w:type="spellStart"/>
            <w:r w:rsidRPr="004B44FE">
              <w:t>Минимущество</w:t>
            </w:r>
            <w:proofErr w:type="spellEnd"/>
            <w:r w:rsidRPr="004B44FE">
              <w:t xml:space="preserve"> РС (Я) в срок до 10 числа месяца, следующего за отчетным периодом. </w:t>
            </w:r>
          </w:p>
          <w:p w:rsidR="00272DDC" w:rsidRPr="00267D44" w:rsidRDefault="00272DDC" w:rsidP="00831D05">
            <w:pPr>
              <w:jc w:val="both"/>
            </w:pPr>
            <w:r w:rsidRPr="00267D44">
              <w:t xml:space="preserve">Во исполнение распоряжения Министерства имущественных и земельных отношений РС (Я) от 25.05.2021г. № Р-1064 отчетность за 1 квартал 2023г. направлена в </w:t>
            </w:r>
            <w:proofErr w:type="spellStart"/>
            <w:r w:rsidRPr="00267D44">
              <w:t>Минимущество</w:t>
            </w:r>
            <w:proofErr w:type="spellEnd"/>
            <w:r w:rsidRPr="00267D44">
              <w:t xml:space="preserve"> РС (Я) служебными записками:</w:t>
            </w:r>
          </w:p>
          <w:p w:rsidR="003D42FB" w:rsidRPr="003D42FB" w:rsidRDefault="00272DDC" w:rsidP="00831D05">
            <w:pPr>
              <w:jc w:val="both"/>
            </w:pPr>
            <w:r w:rsidRPr="00267D44">
              <w:t xml:space="preserve">- </w:t>
            </w:r>
            <w:r w:rsidRPr="003D42FB">
              <w:t xml:space="preserve">в Департамент по земельной политике от  </w:t>
            </w:r>
            <w:r w:rsidR="00267D44" w:rsidRPr="003D42FB">
              <w:t>10.04.2023</w:t>
            </w:r>
            <w:r w:rsidRPr="003D42FB">
              <w:t xml:space="preserve"> № </w:t>
            </w:r>
            <w:r w:rsidR="00267D44" w:rsidRPr="003D42FB">
              <w:t>154</w:t>
            </w:r>
            <w:r w:rsidR="003D42FB" w:rsidRPr="003D42FB">
              <w:t>;</w:t>
            </w:r>
          </w:p>
          <w:p w:rsidR="00272DDC" w:rsidRPr="003D42FB" w:rsidRDefault="00272DDC" w:rsidP="00831D05">
            <w:pPr>
              <w:jc w:val="both"/>
            </w:pPr>
            <w:r w:rsidRPr="003D42FB">
              <w:t xml:space="preserve">- в Департамент по имущественному комплексу </w:t>
            </w:r>
            <w:r w:rsidR="003D42FB" w:rsidRPr="003D42FB">
              <w:t>от 24.01.2023 № 34</w:t>
            </w:r>
            <w:r w:rsidRPr="003D42FB">
              <w:t>;</w:t>
            </w:r>
            <w:r w:rsidR="003D42FB" w:rsidRPr="003D42FB">
              <w:t xml:space="preserve"> от 10.04.2023 № 154</w:t>
            </w:r>
            <w:r w:rsidR="003D42FB">
              <w:t>;</w:t>
            </w:r>
          </w:p>
          <w:p w:rsidR="00272DDC" w:rsidRPr="00272DDC" w:rsidRDefault="00272DDC" w:rsidP="00831D05">
            <w:pPr>
              <w:jc w:val="both"/>
            </w:pPr>
            <w:r w:rsidRPr="00272DDC">
              <w:t>- в Департамент корпоративных технологий от 13.01.2023 № 545/43;</w:t>
            </w:r>
          </w:p>
          <w:p w:rsidR="00272DDC" w:rsidRPr="00267D44" w:rsidRDefault="00272DDC" w:rsidP="00831D05">
            <w:pPr>
              <w:jc w:val="both"/>
              <w:rPr>
                <w:b/>
              </w:rPr>
            </w:pPr>
            <w:r w:rsidRPr="00267D44">
              <w:t xml:space="preserve">- в Департамент развития от </w:t>
            </w:r>
            <w:r w:rsidR="00267D44" w:rsidRPr="00267D44">
              <w:t>11.04.2023</w:t>
            </w:r>
            <w:r w:rsidRPr="00267D44">
              <w:t xml:space="preserve"> № </w:t>
            </w:r>
            <w:r w:rsidR="00267D44" w:rsidRPr="00267D44">
              <w:t>158</w:t>
            </w:r>
            <w:r w:rsidRPr="00267D44">
              <w:t xml:space="preserve">;  от </w:t>
            </w:r>
            <w:r w:rsidR="00267D44" w:rsidRPr="00267D44">
              <w:t>10.04.2023</w:t>
            </w:r>
            <w:r w:rsidRPr="00267D44">
              <w:t xml:space="preserve"> № </w:t>
            </w:r>
            <w:r w:rsidR="00267D44" w:rsidRPr="00267D44">
              <w:t>154</w:t>
            </w:r>
            <w:r w:rsidRPr="00267D44">
              <w:t>.</w:t>
            </w:r>
          </w:p>
          <w:p w:rsidR="00272DDC" w:rsidRDefault="00272DDC" w:rsidP="00831D05">
            <w:pPr>
              <w:ind w:firstLine="284"/>
              <w:jc w:val="both"/>
              <w:rPr>
                <w:b/>
              </w:rPr>
            </w:pPr>
          </w:p>
          <w:p w:rsidR="002B5F3E" w:rsidRPr="00A34D85" w:rsidRDefault="002B5F3E" w:rsidP="00831D05">
            <w:pPr>
              <w:jc w:val="both"/>
            </w:pPr>
            <w:r w:rsidRPr="00A34D85">
              <w:lastRenderedPageBreak/>
              <w:t>2. Отчет за 2022 год в соответствии с пунктом 2 приказа ГКУ Р</w:t>
            </w:r>
            <w:proofErr w:type="gramStart"/>
            <w:r w:rsidRPr="00A34D85">
              <w:t>С(</w:t>
            </w:r>
            <w:proofErr w:type="gramEnd"/>
            <w:r w:rsidRPr="00A34D85">
              <w:t>Я) «Республиканское агентство имущества» № 79 от 21.05.2021 «О формировании информации об АО с участием РС (Я) и проведенных СД и общих собраний акционеров АО, акции которых находятся в госсобственности РС (Я))» направлен в ДКТ исх. от 13.01.2023 №545/42.</w:t>
            </w:r>
          </w:p>
          <w:p w:rsidR="002B5F3E" w:rsidRPr="00A34D85" w:rsidRDefault="002B5F3E" w:rsidP="00831D05">
            <w:pPr>
              <w:jc w:val="both"/>
            </w:pPr>
            <w:r w:rsidRPr="00A34D85">
              <w:t xml:space="preserve">3. Поручение </w:t>
            </w:r>
            <w:proofErr w:type="gramStart"/>
            <w:r w:rsidRPr="00A34D85">
              <w:t>ДР</w:t>
            </w:r>
            <w:proofErr w:type="gramEnd"/>
            <w:r w:rsidRPr="00A34D85">
              <w:t xml:space="preserve"> на письмо МЭ РС (Я) от 28.12.2022г №19/И-03-8624 о направлении информации по фактическим значениям ГП «Управление собственностью на 2020-2024гг» - Значение индикатора госпрограммы «Удельный вес рассмотренных балансовыми комиссиями министерств и ведомств РС(Я) субъектов государственного сектора» направлен в адрес ДР СЗ от 11.01.2023г №5.</w:t>
            </w:r>
          </w:p>
          <w:p w:rsidR="002B5F3E" w:rsidRPr="00A34D85" w:rsidRDefault="002B5F3E" w:rsidP="00831D05">
            <w:pPr>
              <w:ind w:firstLine="284"/>
              <w:jc w:val="both"/>
            </w:pPr>
          </w:p>
        </w:tc>
        <w:tc>
          <w:tcPr>
            <w:tcW w:w="573" w:type="pct"/>
          </w:tcPr>
          <w:p w:rsidR="00CE415C" w:rsidRDefault="00272DDC" w:rsidP="00831D05">
            <w:pPr>
              <w:jc w:val="center"/>
            </w:pPr>
            <w:r>
              <w:lastRenderedPageBreak/>
              <w:t>100</w:t>
            </w:r>
          </w:p>
          <w:p w:rsidR="0075351D" w:rsidRPr="00A34D85" w:rsidRDefault="0075351D" w:rsidP="00831D05">
            <w:pPr>
              <w:jc w:val="center"/>
            </w:pPr>
          </w:p>
        </w:tc>
      </w:tr>
      <w:tr w:rsidR="00CE415C" w:rsidRPr="00A34D85" w:rsidTr="000F71F6">
        <w:trPr>
          <w:trHeight w:val="196"/>
        </w:trPr>
        <w:tc>
          <w:tcPr>
            <w:tcW w:w="229" w:type="pct"/>
            <w:gridSpan w:val="2"/>
          </w:tcPr>
          <w:p w:rsidR="00CE415C" w:rsidRPr="00A34D85" w:rsidRDefault="00CE415C" w:rsidP="00831D05">
            <w:pPr>
              <w:pStyle w:val="a5"/>
              <w:tabs>
                <w:tab w:val="clear" w:pos="4153"/>
                <w:tab w:val="clear" w:pos="8306"/>
              </w:tabs>
              <w:ind w:left="142"/>
              <w:rPr>
                <w:szCs w:val="24"/>
              </w:rPr>
            </w:pPr>
            <w:r w:rsidRPr="00A34D85">
              <w:rPr>
                <w:szCs w:val="24"/>
              </w:rPr>
              <w:lastRenderedPageBreak/>
              <w:t>3</w:t>
            </w:r>
          </w:p>
        </w:tc>
        <w:tc>
          <w:tcPr>
            <w:tcW w:w="1238" w:type="pct"/>
          </w:tcPr>
          <w:p w:rsidR="00CE415C" w:rsidRPr="00A34D85" w:rsidRDefault="00CE415C" w:rsidP="00831D05">
            <w:pPr>
              <w:pStyle w:val="a5"/>
              <w:tabs>
                <w:tab w:val="left" w:pos="708"/>
              </w:tabs>
              <w:jc w:val="both"/>
              <w:rPr>
                <w:szCs w:val="24"/>
              </w:rPr>
            </w:pPr>
            <w:r w:rsidRPr="00A34D85">
              <w:rPr>
                <w:szCs w:val="24"/>
              </w:rPr>
              <w:t xml:space="preserve">Участие в разработке стратегических и программных документов по совершенствованию деятельности Министерства имущественных и земельных отношений РС (Я) (далее – </w:t>
            </w:r>
            <w:proofErr w:type="spellStart"/>
            <w:r w:rsidRPr="00A34D85">
              <w:rPr>
                <w:szCs w:val="24"/>
              </w:rPr>
              <w:t>Минимущество</w:t>
            </w:r>
            <w:proofErr w:type="spellEnd"/>
            <w:r w:rsidRPr="00A34D85">
              <w:rPr>
                <w:szCs w:val="24"/>
              </w:rPr>
              <w:t xml:space="preserve"> РС (Я)), Учреждения и осуществлению основных направлений экономики республики в области управления государственной собственностью</w:t>
            </w:r>
          </w:p>
        </w:tc>
        <w:tc>
          <w:tcPr>
            <w:tcW w:w="615" w:type="pct"/>
          </w:tcPr>
          <w:p w:rsidR="00CE415C" w:rsidRPr="00A34D85" w:rsidRDefault="00CE415C" w:rsidP="00831D05">
            <w:pPr>
              <w:pStyle w:val="a3"/>
              <w:tabs>
                <w:tab w:val="left" w:pos="142"/>
              </w:tabs>
              <w:rPr>
                <w:b w:val="0"/>
                <w:szCs w:val="24"/>
              </w:rPr>
            </w:pPr>
            <w:r w:rsidRPr="00A34D85">
              <w:rPr>
                <w:b w:val="0"/>
                <w:szCs w:val="24"/>
              </w:rPr>
              <w:t>в течение года</w:t>
            </w:r>
          </w:p>
        </w:tc>
        <w:tc>
          <w:tcPr>
            <w:tcW w:w="629" w:type="pct"/>
          </w:tcPr>
          <w:p w:rsidR="00CE415C" w:rsidRPr="00A34D85" w:rsidRDefault="00CE415C" w:rsidP="00831D05">
            <w:pPr>
              <w:jc w:val="center"/>
            </w:pPr>
            <w:r w:rsidRPr="00A34D85">
              <w:t>Структурные подразделения Учреждения</w:t>
            </w:r>
          </w:p>
        </w:tc>
        <w:tc>
          <w:tcPr>
            <w:tcW w:w="1716" w:type="pct"/>
          </w:tcPr>
          <w:p w:rsidR="00CE415C" w:rsidRDefault="00C705E6" w:rsidP="00831D05">
            <w:pPr>
              <w:pStyle w:val="a5"/>
              <w:tabs>
                <w:tab w:val="clear" w:pos="4153"/>
                <w:tab w:val="clear" w:pos="8306"/>
              </w:tabs>
              <w:jc w:val="both"/>
              <w:rPr>
                <w:b/>
                <w:szCs w:val="24"/>
              </w:rPr>
            </w:pPr>
            <w:r w:rsidRPr="00C705E6">
              <w:rPr>
                <w:b/>
                <w:szCs w:val="24"/>
              </w:rPr>
              <w:t>Не подлежит исполнению в 1 квартале 2023г.</w:t>
            </w:r>
          </w:p>
          <w:p w:rsidR="00C705E6" w:rsidRPr="00C705E6" w:rsidRDefault="00C705E6" w:rsidP="00831D05">
            <w:pPr>
              <w:pStyle w:val="a5"/>
              <w:tabs>
                <w:tab w:val="clear" w:pos="4153"/>
                <w:tab w:val="clear" w:pos="8306"/>
              </w:tabs>
              <w:jc w:val="both"/>
              <w:rPr>
                <w:szCs w:val="24"/>
              </w:rPr>
            </w:pPr>
          </w:p>
        </w:tc>
        <w:tc>
          <w:tcPr>
            <w:tcW w:w="573" w:type="pct"/>
          </w:tcPr>
          <w:p w:rsidR="00CE415C" w:rsidRPr="00A34D85" w:rsidRDefault="00C705E6" w:rsidP="00831D05">
            <w:pPr>
              <w:jc w:val="center"/>
            </w:pPr>
            <w:r>
              <w:t>-</w:t>
            </w:r>
          </w:p>
        </w:tc>
      </w:tr>
      <w:tr w:rsidR="00CE415C" w:rsidRPr="00A34D85" w:rsidTr="000F71F6">
        <w:trPr>
          <w:trHeight w:val="196"/>
        </w:trPr>
        <w:tc>
          <w:tcPr>
            <w:tcW w:w="229" w:type="pct"/>
            <w:gridSpan w:val="2"/>
          </w:tcPr>
          <w:p w:rsidR="00CE415C" w:rsidRPr="00A34D85" w:rsidRDefault="00CE415C" w:rsidP="00831D05">
            <w:pPr>
              <w:pStyle w:val="a5"/>
              <w:tabs>
                <w:tab w:val="clear" w:pos="4153"/>
                <w:tab w:val="clear" w:pos="8306"/>
              </w:tabs>
              <w:ind w:left="142"/>
              <w:rPr>
                <w:szCs w:val="24"/>
              </w:rPr>
            </w:pPr>
            <w:r w:rsidRPr="00A34D85">
              <w:rPr>
                <w:szCs w:val="24"/>
              </w:rPr>
              <w:t>4</w:t>
            </w:r>
          </w:p>
        </w:tc>
        <w:tc>
          <w:tcPr>
            <w:tcW w:w="1238" w:type="pct"/>
          </w:tcPr>
          <w:p w:rsidR="00CE415C" w:rsidRPr="00BD34D4" w:rsidRDefault="00CE415C" w:rsidP="00831D05">
            <w:pPr>
              <w:pStyle w:val="a5"/>
              <w:tabs>
                <w:tab w:val="clear" w:pos="4153"/>
                <w:tab w:val="clear" w:pos="8306"/>
              </w:tabs>
              <w:jc w:val="both"/>
              <w:rPr>
                <w:szCs w:val="24"/>
              </w:rPr>
            </w:pPr>
            <w:r w:rsidRPr="00BD34D4">
              <w:rPr>
                <w:szCs w:val="24"/>
              </w:rPr>
              <w:t xml:space="preserve">Исполнение поручений Департамента информационной политики Администрации Главы РС (Я) и Правительства РС (Я) в части обеспечения информационного сопровождения </w:t>
            </w:r>
            <w:r w:rsidRPr="00BD34D4">
              <w:rPr>
                <w:szCs w:val="24"/>
              </w:rPr>
              <w:lastRenderedPageBreak/>
              <w:t xml:space="preserve">деятельности Главы РС (Я), Правительства РС (Я) по вопросам, связанным с деятельностью </w:t>
            </w:r>
            <w:proofErr w:type="spellStart"/>
            <w:r w:rsidRPr="00BD34D4">
              <w:rPr>
                <w:szCs w:val="24"/>
              </w:rPr>
              <w:t>Минимущества</w:t>
            </w:r>
            <w:proofErr w:type="spellEnd"/>
            <w:r w:rsidRPr="00BD34D4">
              <w:rPr>
                <w:szCs w:val="24"/>
              </w:rPr>
              <w:t xml:space="preserve"> РС (Я)</w:t>
            </w:r>
          </w:p>
        </w:tc>
        <w:tc>
          <w:tcPr>
            <w:tcW w:w="615" w:type="pct"/>
          </w:tcPr>
          <w:p w:rsidR="00CE415C" w:rsidRPr="00BD34D4" w:rsidRDefault="00CE415C" w:rsidP="00831D05">
            <w:pPr>
              <w:pStyle w:val="a3"/>
              <w:tabs>
                <w:tab w:val="left" w:pos="142"/>
              </w:tabs>
              <w:ind w:right="-6"/>
              <w:rPr>
                <w:b w:val="0"/>
                <w:szCs w:val="24"/>
              </w:rPr>
            </w:pPr>
            <w:r w:rsidRPr="00BD34D4">
              <w:rPr>
                <w:b w:val="0"/>
                <w:szCs w:val="24"/>
              </w:rPr>
              <w:lastRenderedPageBreak/>
              <w:t>в течение года</w:t>
            </w:r>
          </w:p>
        </w:tc>
        <w:tc>
          <w:tcPr>
            <w:tcW w:w="629" w:type="pct"/>
          </w:tcPr>
          <w:p w:rsidR="00CE415C" w:rsidRPr="00BD34D4" w:rsidRDefault="00CE415C" w:rsidP="00831D05">
            <w:pPr>
              <w:jc w:val="center"/>
            </w:pPr>
            <w:r w:rsidRPr="00BD34D4">
              <w:t xml:space="preserve">Отдел по общим вопросам </w:t>
            </w:r>
          </w:p>
          <w:p w:rsidR="00CE415C" w:rsidRPr="00BD34D4" w:rsidRDefault="00CE415C" w:rsidP="00831D05">
            <w:pPr>
              <w:jc w:val="center"/>
            </w:pPr>
            <w:r w:rsidRPr="00BD34D4">
              <w:t>(</w:t>
            </w:r>
            <w:proofErr w:type="spellStart"/>
            <w:r w:rsidRPr="00BD34D4">
              <w:t>Мыреева</w:t>
            </w:r>
            <w:proofErr w:type="spellEnd"/>
            <w:r w:rsidRPr="00BD34D4">
              <w:t xml:space="preserve"> М.Ю.)</w:t>
            </w:r>
          </w:p>
        </w:tc>
        <w:tc>
          <w:tcPr>
            <w:tcW w:w="1716" w:type="pct"/>
          </w:tcPr>
          <w:p w:rsidR="009B353C" w:rsidRPr="00C15EDB" w:rsidRDefault="009B353C" w:rsidP="00831D05">
            <w:pPr>
              <w:jc w:val="both"/>
              <w:rPr>
                <w:b/>
              </w:rPr>
            </w:pPr>
            <w:r w:rsidRPr="00C15EDB">
              <w:rPr>
                <w:b/>
              </w:rPr>
              <w:t>Исполнен.</w:t>
            </w:r>
          </w:p>
          <w:p w:rsidR="009B353C" w:rsidRPr="00BD34D4" w:rsidRDefault="009B353C" w:rsidP="00831D05">
            <w:pPr>
              <w:jc w:val="both"/>
            </w:pPr>
            <w:r w:rsidRPr="00BD34D4">
              <w:t>Министерство и подведомственные организации подключены к системе «</w:t>
            </w:r>
            <w:proofErr w:type="spellStart"/>
            <w:r w:rsidRPr="00BD34D4">
              <w:t>Госпаблики</w:t>
            </w:r>
            <w:proofErr w:type="spellEnd"/>
            <w:r w:rsidRPr="00BD34D4">
              <w:t>» с использованием ЕСИА по поручению Главы Р</w:t>
            </w:r>
            <w:proofErr w:type="gramStart"/>
            <w:r w:rsidRPr="00BD34D4">
              <w:t>С(</w:t>
            </w:r>
            <w:proofErr w:type="gramEnd"/>
            <w:r w:rsidRPr="00BD34D4">
              <w:t>Я) А.С. Николаева, ЦУР.</w:t>
            </w:r>
          </w:p>
          <w:p w:rsidR="00CE415C" w:rsidRPr="00BD34D4" w:rsidRDefault="009B353C" w:rsidP="00831D05">
            <w:pPr>
              <w:pStyle w:val="4"/>
              <w:spacing w:before="0"/>
              <w:jc w:val="both"/>
              <w:rPr>
                <w:rFonts w:ascii="Times New Roman" w:hAnsi="Times New Roman" w:cs="Times New Roman"/>
                <w:i w:val="0"/>
                <w:color w:val="auto"/>
              </w:rPr>
            </w:pPr>
            <w:r w:rsidRPr="00BD34D4">
              <w:rPr>
                <w:rFonts w:ascii="Times New Roman" w:hAnsi="Times New Roman" w:cs="Times New Roman"/>
                <w:i w:val="0"/>
                <w:color w:val="auto"/>
              </w:rPr>
              <w:t>Еженедельные отчеты направляются в срок.</w:t>
            </w:r>
          </w:p>
        </w:tc>
        <w:tc>
          <w:tcPr>
            <w:tcW w:w="573" w:type="pct"/>
          </w:tcPr>
          <w:p w:rsidR="00CE415C" w:rsidRPr="00A34D85" w:rsidRDefault="009B353C" w:rsidP="00831D05">
            <w:pPr>
              <w:pStyle w:val="4"/>
              <w:spacing w:before="0"/>
              <w:jc w:val="center"/>
              <w:rPr>
                <w:rFonts w:ascii="Times New Roman" w:eastAsia="Times New Roman" w:hAnsi="Times New Roman" w:cs="Times New Roman"/>
                <w:i w:val="0"/>
                <w:iCs w:val="0"/>
                <w:color w:val="auto"/>
              </w:rPr>
            </w:pPr>
            <w:r>
              <w:rPr>
                <w:rFonts w:ascii="Times New Roman" w:eastAsia="Times New Roman" w:hAnsi="Times New Roman" w:cs="Times New Roman"/>
                <w:i w:val="0"/>
                <w:iCs w:val="0"/>
                <w:color w:val="auto"/>
              </w:rPr>
              <w:t>100</w:t>
            </w:r>
          </w:p>
        </w:tc>
      </w:tr>
      <w:tr w:rsidR="00CE415C" w:rsidRPr="00A34D85" w:rsidTr="00C90902">
        <w:trPr>
          <w:trHeight w:val="196"/>
        </w:trPr>
        <w:tc>
          <w:tcPr>
            <w:tcW w:w="229" w:type="pct"/>
            <w:gridSpan w:val="2"/>
            <w:shd w:val="clear" w:color="auto" w:fill="auto"/>
          </w:tcPr>
          <w:p w:rsidR="00CE415C" w:rsidRPr="00A34D85" w:rsidRDefault="00CE415C" w:rsidP="00831D05">
            <w:pPr>
              <w:pStyle w:val="a5"/>
              <w:tabs>
                <w:tab w:val="clear" w:pos="4153"/>
                <w:tab w:val="clear" w:pos="8306"/>
              </w:tabs>
              <w:ind w:left="142"/>
              <w:rPr>
                <w:szCs w:val="24"/>
              </w:rPr>
            </w:pPr>
            <w:r w:rsidRPr="00A34D85">
              <w:rPr>
                <w:szCs w:val="24"/>
              </w:rPr>
              <w:lastRenderedPageBreak/>
              <w:t>5</w:t>
            </w:r>
          </w:p>
        </w:tc>
        <w:tc>
          <w:tcPr>
            <w:tcW w:w="1238" w:type="pct"/>
            <w:shd w:val="clear" w:color="auto" w:fill="auto"/>
          </w:tcPr>
          <w:p w:rsidR="00CE415C" w:rsidRPr="00A34D85" w:rsidRDefault="00CE415C" w:rsidP="00831D05">
            <w:pPr>
              <w:pStyle w:val="a5"/>
              <w:tabs>
                <w:tab w:val="clear" w:pos="4153"/>
                <w:tab w:val="clear" w:pos="8306"/>
              </w:tabs>
              <w:jc w:val="both"/>
              <w:rPr>
                <w:szCs w:val="24"/>
              </w:rPr>
            </w:pPr>
            <w:r w:rsidRPr="00A34D85">
              <w:rPr>
                <w:szCs w:val="24"/>
              </w:rPr>
              <w:t>Исполнение проекта «Оптимизация процессов подготовки распоряжений Главы РС (Я) и Правительства Р</w:t>
            </w:r>
            <w:proofErr w:type="gramStart"/>
            <w:r w:rsidRPr="00A34D85">
              <w:rPr>
                <w:szCs w:val="24"/>
              </w:rPr>
              <w:t>С(</w:t>
            </w:r>
            <w:proofErr w:type="gramEnd"/>
            <w:r w:rsidRPr="00A34D85">
              <w:rPr>
                <w:szCs w:val="24"/>
              </w:rPr>
              <w:t xml:space="preserve">Я) по кандидатурам в органы управления и контроля акционерных обществ с долей РС(Я) в уставном капитале» </w:t>
            </w:r>
          </w:p>
        </w:tc>
        <w:tc>
          <w:tcPr>
            <w:tcW w:w="615" w:type="pct"/>
            <w:shd w:val="clear" w:color="auto" w:fill="auto"/>
          </w:tcPr>
          <w:p w:rsidR="00CE415C" w:rsidRPr="00A34D85" w:rsidRDefault="00C45299" w:rsidP="00831D05">
            <w:pPr>
              <w:jc w:val="center"/>
            </w:pPr>
            <w:r>
              <w:t xml:space="preserve">2 квартал </w:t>
            </w:r>
            <w:r w:rsidR="00BF49CB">
              <w:t xml:space="preserve">             </w:t>
            </w:r>
            <w:r>
              <w:t>2023</w:t>
            </w:r>
            <w:r w:rsidR="00BF49CB">
              <w:t xml:space="preserve"> года</w:t>
            </w:r>
          </w:p>
        </w:tc>
        <w:tc>
          <w:tcPr>
            <w:tcW w:w="629" w:type="pct"/>
            <w:shd w:val="clear" w:color="auto" w:fill="auto"/>
          </w:tcPr>
          <w:p w:rsidR="00CE415C" w:rsidRPr="00A34D85" w:rsidRDefault="00CE415C" w:rsidP="00831D05">
            <w:pPr>
              <w:jc w:val="center"/>
            </w:pPr>
            <w:r w:rsidRPr="00A34D85">
              <w:t>Отдел по работе с субъектами государственного сектора экономики (Семенова Н.С.)</w:t>
            </w:r>
          </w:p>
        </w:tc>
        <w:tc>
          <w:tcPr>
            <w:tcW w:w="1716" w:type="pct"/>
            <w:shd w:val="clear" w:color="auto" w:fill="auto"/>
          </w:tcPr>
          <w:p w:rsidR="002B5F3E" w:rsidRPr="00C45299" w:rsidRDefault="002B5F3E" w:rsidP="00831D05">
            <w:pPr>
              <w:jc w:val="both"/>
              <w:rPr>
                <w:b/>
              </w:rPr>
            </w:pPr>
            <w:r w:rsidRPr="00C45299">
              <w:rPr>
                <w:b/>
              </w:rPr>
              <w:t>В работе. Срок не наступил.</w:t>
            </w:r>
          </w:p>
          <w:p w:rsidR="00CE415C" w:rsidRPr="00A34D85" w:rsidRDefault="00CE415C" w:rsidP="00831D05">
            <w:pPr>
              <w:ind w:firstLine="284"/>
              <w:jc w:val="both"/>
              <w:rPr>
                <w:color w:val="FF0000"/>
              </w:rPr>
            </w:pPr>
          </w:p>
        </w:tc>
        <w:tc>
          <w:tcPr>
            <w:tcW w:w="573" w:type="pct"/>
            <w:shd w:val="clear" w:color="auto" w:fill="auto"/>
          </w:tcPr>
          <w:p w:rsidR="00CE415C" w:rsidRPr="00A34D85" w:rsidRDefault="00C45299" w:rsidP="00831D05">
            <w:pPr>
              <w:jc w:val="center"/>
            </w:pPr>
            <w:r>
              <w:t>-</w:t>
            </w:r>
          </w:p>
        </w:tc>
      </w:tr>
      <w:tr w:rsidR="00CE415C" w:rsidRPr="00A34D85" w:rsidTr="00C90902">
        <w:trPr>
          <w:trHeight w:val="196"/>
        </w:trPr>
        <w:tc>
          <w:tcPr>
            <w:tcW w:w="229" w:type="pct"/>
            <w:gridSpan w:val="2"/>
            <w:shd w:val="clear" w:color="auto" w:fill="auto"/>
          </w:tcPr>
          <w:p w:rsidR="00CE415C" w:rsidRPr="00A34D85" w:rsidRDefault="00CE415C" w:rsidP="00831D05">
            <w:pPr>
              <w:pStyle w:val="a5"/>
              <w:tabs>
                <w:tab w:val="clear" w:pos="4153"/>
                <w:tab w:val="clear" w:pos="8306"/>
              </w:tabs>
              <w:ind w:left="142"/>
              <w:rPr>
                <w:szCs w:val="24"/>
              </w:rPr>
            </w:pPr>
            <w:r w:rsidRPr="00A34D85">
              <w:rPr>
                <w:szCs w:val="24"/>
              </w:rPr>
              <w:t>6</w:t>
            </w:r>
          </w:p>
        </w:tc>
        <w:tc>
          <w:tcPr>
            <w:tcW w:w="1238" w:type="pct"/>
            <w:shd w:val="clear" w:color="auto" w:fill="auto"/>
          </w:tcPr>
          <w:p w:rsidR="00CE415C" w:rsidRPr="00A34D85" w:rsidRDefault="00CE415C" w:rsidP="00831D05">
            <w:pPr>
              <w:jc w:val="both"/>
              <w:rPr>
                <w:lang w:val="sah-RU"/>
              </w:rPr>
            </w:pPr>
            <w:r w:rsidRPr="00A34D85">
              <w:rPr>
                <w:lang w:val="sah-RU"/>
              </w:rPr>
              <w:t>Исполнение проекта «Оптимизация процесса контроля в программе ЕСЭД (в рамках каскада улучшений)»</w:t>
            </w:r>
          </w:p>
        </w:tc>
        <w:tc>
          <w:tcPr>
            <w:tcW w:w="615" w:type="pct"/>
            <w:shd w:val="clear" w:color="auto" w:fill="auto"/>
          </w:tcPr>
          <w:p w:rsidR="00CE415C" w:rsidRPr="00A34D85" w:rsidRDefault="00CE415C" w:rsidP="00831D05">
            <w:pPr>
              <w:jc w:val="center"/>
            </w:pPr>
            <w:r w:rsidRPr="00A34D85">
              <w:t xml:space="preserve">1 квартал </w:t>
            </w:r>
          </w:p>
          <w:p w:rsidR="00CE415C" w:rsidRPr="00A34D85" w:rsidRDefault="00CE415C" w:rsidP="00831D05">
            <w:pPr>
              <w:jc w:val="center"/>
            </w:pPr>
            <w:r w:rsidRPr="00A34D85">
              <w:t>2023 года</w:t>
            </w:r>
          </w:p>
        </w:tc>
        <w:tc>
          <w:tcPr>
            <w:tcW w:w="629" w:type="pct"/>
            <w:shd w:val="clear" w:color="auto" w:fill="auto"/>
          </w:tcPr>
          <w:p w:rsidR="00CE415C" w:rsidRPr="00A34D85" w:rsidRDefault="00CE415C" w:rsidP="00831D05">
            <w:pPr>
              <w:jc w:val="center"/>
            </w:pPr>
            <w:r w:rsidRPr="00A34D85">
              <w:t>Отдел по общим вопросам</w:t>
            </w:r>
          </w:p>
          <w:p w:rsidR="00CE415C" w:rsidRPr="00A34D85" w:rsidRDefault="00CE415C" w:rsidP="00831D05">
            <w:pPr>
              <w:jc w:val="center"/>
            </w:pPr>
            <w:r w:rsidRPr="00A34D85">
              <w:t>(</w:t>
            </w:r>
            <w:proofErr w:type="spellStart"/>
            <w:r w:rsidRPr="00A34D85">
              <w:t>Необутова</w:t>
            </w:r>
            <w:proofErr w:type="spellEnd"/>
            <w:r w:rsidRPr="00A34D85">
              <w:t xml:space="preserve"> М.М.)</w:t>
            </w:r>
          </w:p>
        </w:tc>
        <w:tc>
          <w:tcPr>
            <w:tcW w:w="1716" w:type="pct"/>
            <w:shd w:val="clear" w:color="auto" w:fill="auto"/>
          </w:tcPr>
          <w:p w:rsidR="002B5F3E" w:rsidRPr="00A34D85" w:rsidRDefault="002B5F3E" w:rsidP="00831D05">
            <w:pPr>
              <w:pStyle w:val="4"/>
              <w:spacing w:before="0"/>
              <w:jc w:val="both"/>
              <w:rPr>
                <w:rFonts w:ascii="Times New Roman" w:eastAsia="Times New Roman" w:hAnsi="Times New Roman" w:cs="Times New Roman"/>
                <w:b/>
                <w:i w:val="0"/>
                <w:iCs w:val="0"/>
                <w:color w:val="auto"/>
              </w:rPr>
            </w:pPr>
            <w:r w:rsidRPr="00A34D85">
              <w:rPr>
                <w:rFonts w:ascii="Times New Roman" w:eastAsia="Times New Roman" w:hAnsi="Times New Roman" w:cs="Times New Roman"/>
                <w:b/>
                <w:i w:val="0"/>
                <w:iCs w:val="0"/>
                <w:color w:val="auto"/>
              </w:rPr>
              <w:t>Исполнен.</w:t>
            </w:r>
          </w:p>
          <w:p w:rsidR="00CE415C" w:rsidRPr="00A34D85" w:rsidRDefault="002B5F3E" w:rsidP="00831D05">
            <w:pPr>
              <w:jc w:val="both"/>
            </w:pPr>
            <w:r w:rsidRPr="00A34D85">
              <w:t>Проект завершен 28.03.2023.</w:t>
            </w:r>
          </w:p>
        </w:tc>
        <w:tc>
          <w:tcPr>
            <w:tcW w:w="573" w:type="pct"/>
            <w:shd w:val="clear" w:color="auto" w:fill="auto"/>
          </w:tcPr>
          <w:p w:rsidR="00CE415C" w:rsidRPr="00A34D85" w:rsidRDefault="002B5F3E" w:rsidP="00831D05">
            <w:pPr>
              <w:jc w:val="center"/>
            </w:pPr>
            <w:r w:rsidRPr="00A34D85">
              <w:t>100</w:t>
            </w:r>
          </w:p>
        </w:tc>
      </w:tr>
      <w:tr w:rsidR="00CE415C" w:rsidRPr="00A34D85" w:rsidTr="00C90902">
        <w:trPr>
          <w:trHeight w:val="196"/>
        </w:trPr>
        <w:tc>
          <w:tcPr>
            <w:tcW w:w="229" w:type="pct"/>
            <w:gridSpan w:val="2"/>
            <w:shd w:val="clear" w:color="auto" w:fill="auto"/>
          </w:tcPr>
          <w:p w:rsidR="00CE415C" w:rsidRPr="00A34D85" w:rsidRDefault="00CE415C" w:rsidP="00831D05">
            <w:pPr>
              <w:pStyle w:val="a5"/>
              <w:tabs>
                <w:tab w:val="clear" w:pos="4153"/>
                <w:tab w:val="clear" w:pos="8306"/>
              </w:tabs>
              <w:ind w:left="142"/>
              <w:rPr>
                <w:szCs w:val="24"/>
              </w:rPr>
            </w:pPr>
            <w:r w:rsidRPr="00A34D85">
              <w:rPr>
                <w:szCs w:val="24"/>
              </w:rPr>
              <w:t>7</w:t>
            </w:r>
          </w:p>
        </w:tc>
        <w:tc>
          <w:tcPr>
            <w:tcW w:w="1238" w:type="pct"/>
            <w:shd w:val="clear" w:color="auto" w:fill="auto"/>
          </w:tcPr>
          <w:p w:rsidR="00CE415C" w:rsidRPr="00A34D85" w:rsidRDefault="00CE415C" w:rsidP="00831D05">
            <w:pPr>
              <w:jc w:val="both"/>
            </w:pPr>
            <w:r w:rsidRPr="00A34D85">
              <w:t xml:space="preserve">Исполнение проекта «Оптимизация процесса предоставления в аренду недвижимого имущества, </w:t>
            </w:r>
            <w:proofErr w:type="gramStart"/>
            <w:r w:rsidRPr="00A34D85">
              <w:t>закрепленных</w:t>
            </w:r>
            <w:proofErr w:type="gramEnd"/>
            <w:r w:rsidRPr="00A34D85">
              <w:t xml:space="preserve"> за автономными учреждениями»</w:t>
            </w:r>
          </w:p>
        </w:tc>
        <w:tc>
          <w:tcPr>
            <w:tcW w:w="615" w:type="pct"/>
            <w:shd w:val="clear" w:color="auto" w:fill="auto"/>
          </w:tcPr>
          <w:p w:rsidR="00CE415C" w:rsidRPr="00A34D85" w:rsidRDefault="00CE415C" w:rsidP="00831D05">
            <w:pPr>
              <w:jc w:val="center"/>
            </w:pPr>
            <w:r w:rsidRPr="00A34D85">
              <w:t>январь 2023 года</w:t>
            </w:r>
          </w:p>
        </w:tc>
        <w:tc>
          <w:tcPr>
            <w:tcW w:w="629" w:type="pct"/>
            <w:shd w:val="clear" w:color="auto" w:fill="auto"/>
          </w:tcPr>
          <w:p w:rsidR="00CE415C" w:rsidRPr="00A34D85" w:rsidRDefault="00CE415C" w:rsidP="00831D05">
            <w:pPr>
              <w:pStyle w:val="a5"/>
              <w:tabs>
                <w:tab w:val="clear" w:pos="4153"/>
                <w:tab w:val="clear" w:pos="8306"/>
              </w:tabs>
              <w:jc w:val="center"/>
              <w:rPr>
                <w:szCs w:val="24"/>
              </w:rPr>
            </w:pPr>
            <w:r w:rsidRPr="00A34D85">
              <w:rPr>
                <w:szCs w:val="24"/>
              </w:rPr>
              <w:t>Отдел распоряжения, учета и разграничения собственности</w:t>
            </w:r>
          </w:p>
          <w:p w:rsidR="00CE415C" w:rsidRPr="00A34D85" w:rsidRDefault="00CE415C" w:rsidP="00831D05">
            <w:pPr>
              <w:pStyle w:val="4"/>
              <w:spacing w:before="0"/>
              <w:jc w:val="center"/>
              <w:rPr>
                <w:rFonts w:ascii="Times New Roman" w:eastAsia="Times New Roman" w:hAnsi="Times New Roman" w:cs="Times New Roman"/>
                <w:i w:val="0"/>
                <w:iCs w:val="0"/>
                <w:color w:val="auto"/>
              </w:rPr>
            </w:pPr>
            <w:r w:rsidRPr="00A34D85">
              <w:rPr>
                <w:rFonts w:ascii="Times New Roman" w:hAnsi="Times New Roman" w:cs="Times New Roman"/>
                <w:i w:val="0"/>
                <w:color w:val="auto"/>
              </w:rPr>
              <w:t>(Романова А.С.)</w:t>
            </w:r>
          </w:p>
        </w:tc>
        <w:tc>
          <w:tcPr>
            <w:tcW w:w="1716" w:type="pct"/>
            <w:shd w:val="clear" w:color="auto" w:fill="auto"/>
          </w:tcPr>
          <w:p w:rsidR="00C705E6" w:rsidRPr="00C705E6" w:rsidRDefault="00C705E6" w:rsidP="00831D05">
            <w:pPr>
              <w:jc w:val="both"/>
              <w:rPr>
                <w:b/>
              </w:rPr>
            </w:pPr>
            <w:r w:rsidRPr="00C705E6">
              <w:rPr>
                <w:b/>
              </w:rPr>
              <w:t>Исполнен.</w:t>
            </w:r>
          </w:p>
          <w:p w:rsidR="00CE415C" w:rsidRPr="00A34D85" w:rsidRDefault="00C705E6" w:rsidP="00831D05">
            <w:pPr>
              <w:jc w:val="both"/>
            </w:pPr>
            <w:r>
              <w:t>Утверждены проекты внесений изменений в распоряжения о даче согласия на предоставление в аренду ГАУ Р</w:t>
            </w:r>
            <w:proofErr w:type="gramStart"/>
            <w:r>
              <w:t>С(</w:t>
            </w:r>
            <w:proofErr w:type="gramEnd"/>
            <w:r>
              <w:t>Я), направлены письма разъяснения в ОИГВ.</w:t>
            </w:r>
          </w:p>
        </w:tc>
        <w:tc>
          <w:tcPr>
            <w:tcW w:w="573" w:type="pct"/>
            <w:shd w:val="clear" w:color="auto" w:fill="auto"/>
          </w:tcPr>
          <w:p w:rsidR="00CE415C" w:rsidRPr="00A34D85" w:rsidRDefault="00C705E6" w:rsidP="00831D05">
            <w:pPr>
              <w:jc w:val="center"/>
            </w:pPr>
            <w:r>
              <w:t>100</w:t>
            </w:r>
          </w:p>
        </w:tc>
      </w:tr>
      <w:tr w:rsidR="00756CDC" w:rsidRPr="00A34D85" w:rsidTr="00831D05">
        <w:trPr>
          <w:trHeight w:val="196"/>
        </w:trPr>
        <w:tc>
          <w:tcPr>
            <w:tcW w:w="229" w:type="pct"/>
            <w:gridSpan w:val="2"/>
            <w:shd w:val="clear" w:color="auto" w:fill="auto"/>
          </w:tcPr>
          <w:p w:rsidR="00756CDC" w:rsidRPr="00A34D85" w:rsidRDefault="00756CDC" w:rsidP="00831D05">
            <w:pPr>
              <w:pStyle w:val="a5"/>
              <w:tabs>
                <w:tab w:val="clear" w:pos="4153"/>
                <w:tab w:val="clear" w:pos="8306"/>
              </w:tabs>
              <w:ind w:left="142"/>
              <w:rPr>
                <w:szCs w:val="24"/>
              </w:rPr>
            </w:pPr>
            <w:r w:rsidRPr="00A34D85">
              <w:rPr>
                <w:szCs w:val="24"/>
              </w:rPr>
              <w:t>8</w:t>
            </w:r>
          </w:p>
        </w:tc>
        <w:tc>
          <w:tcPr>
            <w:tcW w:w="1238" w:type="pct"/>
            <w:shd w:val="clear" w:color="auto" w:fill="auto"/>
          </w:tcPr>
          <w:p w:rsidR="00756CDC" w:rsidRPr="00A34D85" w:rsidRDefault="00756CDC" w:rsidP="00831D05">
            <w:pPr>
              <w:jc w:val="both"/>
            </w:pPr>
            <w:r w:rsidRPr="00A34D85">
              <w:t>Исполнение проекта «Оптимизация процессов по ведению учета Реестра государственного имущества Республики Саха (Якутия)»</w:t>
            </w:r>
          </w:p>
        </w:tc>
        <w:tc>
          <w:tcPr>
            <w:tcW w:w="615" w:type="pct"/>
            <w:shd w:val="clear" w:color="auto" w:fill="auto"/>
          </w:tcPr>
          <w:p w:rsidR="00756CDC" w:rsidRPr="00A34D85" w:rsidRDefault="00756CDC" w:rsidP="00831D05">
            <w:pPr>
              <w:jc w:val="center"/>
            </w:pPr>
            <w:r w:rsidRPr="00A34D85">
              <w:t>2023</w:t>
            </w:r>
            <w:r w:rsidR="007E4361">
              <w:t xml:space="preserve"> исполнение плана в соответствии с периодом</w:t>
            </w:r>
          </w:p>
        </w:tc>
        <w:tc>
          <w:tcPr>
            <w:tcW w:w="629" w:type="pct"/>
            <w:shd w:val="clear" w:color="auto" w:fill="auto"/>
          </w:tcPr>
          <w:p w:rsidR="00756CDC" w:rsidRPr="00A34D85" w:rsidRDefault="00756CDC" w:rsidP="00831D05">
            <w:pPr>
              <w:pStyle w:val="a5"/>
              <w:tabs>
                <w:tab w:val="clear" w:pos="4153"/>
                <w:tab w:val="clear" w:pos="8306"/>
              </w:tabs>
              <w:jc w:val="center"/>
              <w:rPr>
                <w:szCs w:val="24"/>
              </w:rPr>
            </w:pPr>
            <w:r w:rsidRPr="00A34D85">
              <w:rPr>
                <w:szCs w:val="24"/>
              </w:rPr>
              <w:t>Отдел распоряжения, учета и разграничения собственности</w:t>
            </w:r>
          </w:p>
          <w:p w:rsidR="00756CDC" w:rsidRPr="00A34D85" w:rsidRDefault="00756CDC" w:rsidP="00831D05">
            <w:pPr>
              <w:pStyle w:val="a5"/>
              <w:tabs>
                <w:tab w:val="clear" w:pos="4153"/>
                <w:tab w:val="clear" w:pos="8306"/>
              </w:tabs>
              <w:jc w:val="center"/>
              <w:rPr>
                <w:szCs w:val="24"/>
              </w:rPr>
            </w:pPr>
            <w:r w:rsidRPr="00A34D85">
              <w:rPr>
                <w:szCs w:val="24"/>
              </w:rPr>
              <w:t>(Яковлева Т.И.)</w:t>
            </w:r>
          </w:p>
          <w:p w:rsidR="00756CDC" w:rsidRPr="00A34D85" w:rsidRDefault="00756CDC" w:rsidP="00831D05">
            <w:pPr>
              <w:pStyle w:val="a5"/>
              <w:tabs>
                <w:tab w:val="clear" w:pos="4153"/>
                <w:tab w:val="clear" w:pos="8306"/>
              </w:tabs>
              <w:jc w:val="center"/>
              <w:rPr>
                <w:szCs w:val="24"/>
              </w:rPr>
            </w:pPr>
            <w:r w:rsidRPr="00A34D85">
              <w:rPr>
                <w:szCs w:val="24"/>
              </w:rPr>
              <w:t>Отдел по общим вопросам</w:t>
            </w:r>
          </w:p>
          <w:p w:rsidR="00756CDC" w:rsidRPr="00A34D85" w:rsidRDefault="00756CDC" w:rsidP="00831D05">
            <w:pPr>
              <w:pStyle w:val="a5"/>
              <w:tabs>
                <w:tab w:val="clear" w:pos="4153"/>
                <w:tab w:val="clear" w:pos="8306"/>
              </w:tabs>
              <w:jc w:val="center"/>
              <w:rPr>
                <w:szCs w:val="24"/>
              </w:rPr>
            </w:pPr>
            <w:r w:rsidRPr="00A34D85">
              <w:rPr>
                <w:szCs w:val="24"/>
              </w:rPr>
              <w:t>(</w:t>
            </w:r>
            <w:proofErr w:type="spellStart"/>
            <w:r w:rsidRPr="00A34D85">
              <w:rPr>
                <w:szCs w:val="24"/>
              </w:rPr>
              <w:t>Луковцев</w:t>
            </w:r>
            <w:proofErr w:type="spellEnd"/>
            <w:r w:rsidRPr="00A34D85">
              <w:rPr>
                <w:szCs w:val="24"/>
              </w:rPr>
              <w:t xml:space="preserve"> А.Н.)</w:t>
            </w:r>
          </w:p>
          <w:p w:rsidR="00756CDC" w:rsidRPr="00A34D85" w:rsidRDefault="00756CDC" w:rsidP="00831D05">
            <w:pPr>
              <w:pStyle w:val="a5"/>
              <w:tabs>
                <w:tab w:val="clear" w:pos="4153"/>
                <w:tab w:val="clear" w:pos="8306"/>
              </w:tabs>
              <w:jc w:val="center"/>
              <w:rPr>
                <w:szCs w:val="24"/>
              </w:rPr>
            </w:pPr>
          </w:p>
        </w:tc>
        <w:tc>
          <w:tcPr>
            <w:tcW w:w="1716" w:type="pct"/>
            <w:shd w:val="clear" w:color="auto" w:fill="auto"/>
          </w:tcPr>
          <w:p w:rsidR="00756CDC" w:rsidRPr="0002292C" w:rsidRDefault="00756CDC" w:rsidP="00831D05">
            <w:pPr>
              <w:keepNext/>
              <w:keepLines/>
              <w:jc w:val="both"/>
              <w:outlineLvl w:val="3"/>
              <w:rPr>
                <w:b/>
              </w:rPr>
            </w:pPr>
            <w:r w:rsidRPr="0002292C">
              <w:rPr>
                <w:b/>
              </w:rPr>
              <w:t>Исполнен.</w:t>
            </w:r>
          </w:p>
          <w:p w:rsidR="00756CDC" w:rsidRPr="0002292C" w:rsidRDefault="00756CDC" w:rsidP="00831D05">
            <w:pPr>
              <w:pStyle w:val="4"/>
              <w:spacing w:before="0"/>
              <w:jc w:val="both"/>
              <w:rPr>
                <w:rFonts w:ascii="Times New Roman" w:eastAsia="Times New Roman" w:hAnsi="Times New Roman" w:cs="Times New Roman"/>
                <w:i w:val="0"/>
                <w:iCs w:val="0"/>
                <w:color w:val="auto"/>
              </w:rPr>
            </w:pPr>
            <w:r w:rsidRPr="0002292C">
              <w:rPr>
                <w:rFonts w:ascii="Times New Roman" w:eastAsia="Times New Roman" w:hAnsi="Times New Roman" w:cs="Times New Roman"/>
                <w:i w:val="0"/>
                <w:iCs w:val="0"/>
                <w:color w:val="auto"/>
              </w:rPr>
              <w:t>-проведен анализ текущей ситуации по проекту;</w:t>
            </w:r>
          </w:p>
          <w:p w:rsidR="00756CDC" w:rsidRPr="0002292C" w:rsidRDefault="00756CDC" w:rsidP="00831D05">
            <w:pPr>
              <w:pStyle w:val="4"/>
              <w:spacing w:before="0"/>
              <w:jc w:val="both"/>
              <w:rPr>
                <w:rFonts w:ascii="Times New Roman" w:eastAsia="Times New Roman" w:hAnsi="Times New Roman" w:cs="Times New Roman"/>
                <w:i w:val="0"/>
                <w:iCs w:val="0"/>
                <w:color w:val="auto"/>
              </w:rPr>
            </w:pPr>
            <w:r w:rsidRPr="0002292C">
              <w:rPr>
                <w:rFonts w:ascii="Times New Roman" w:eastAsia="Times New Roman" w:hAnsi="Times New Roman" w:cs="Times New Roman"/>
                <w:i w:val="0"/>
                <w:iCs w:val="0"/>
                <w:color w:val="auto"/>
              </w:rPr>
              <w:t>-</w:t>
            </w:r>
            <w:proofErr w:type="gramStart"/>
            <w:r w:rsidRPr="0002292C">
              <w:rPr>
                <w:rFonts w:ascii="Times New Roman" w:eastAsia="Times New Roman" w:hAnsi="Times New Roman" w:cs="Times New Roman"/>
                <w:i w:val="0"/>
                <w:iCs w:val="0"/>
                <w:color w:val="auto"/>
              </w:rPr>
              <w:t>составлены</w:t>
            </w:r>
            <w:proofErr w:type="gramEnd"/>
            <w:r w:rsidRPr="0002292C">
              <w:rPr>
                <w:rFonts w:ascii="Times New Roman" w:eastAsia="Times New Roman" w:hAnsi="Times New Roman" w:cs="Times New Roman"/>
                <w:i w:val="0"/>
                <w:iCs w:val="0"/>
                <w:color w:val="auto"/>
              </w:rPr>
              <w:t xml:space="preserve"> текущая, целевая и иде</w:t>
            </w:r>
            <w:r>
              <w:rPr>
                <w:rFonts w:ascii="Times New Roman" w:eastAsia="Times New Roman" w:hAnsi="Times New Roman" w:cs="Times New Roman"/>
                <w:i w:val="0"/>
                <w:iCs w:val="0"/>
                <w:color w:val="auto"/>
              </w:rPr>
              <w:t>альная карта.</w:t>
            </w:r>
          </w:p>
          <w:p w:rsidR="00756CDC" w:rsidRPr="0002292C" w:rsidRDefault="00756CDC" w:rsidP="00831D05">
            <w:pPr>
              <w:pStyle w:val="4"/>
              <w:spacing w:before="0"/>
              <w:jc w:val="both"/>
              <w:rPr>
                <w:rFonts w:ascii="Times New Roman" w:eastAsia="Times New Roman" w:hAnsi="Times New Roman" w:cs="Times New Roman"/>
                <w:i w:val="0"/>
                <w:iCs w:val="0"/>
                <w:color w:val="auto"/>
              </w:rPr>
            </w:pPr>
            <w:r w:rsidRPr="0002292C">
              <w:rPr>
                <w:rFonts w:ascii="Times New Roman" w:eastAsia="Times New Roman" w:hAnsi="Times New Roman" w:cs="Times New Roman"/>
                <w:i w:val="0"/>
                <w:iCs w:val="0"/>
                <w:color w:val="auto"/>
              </w:rPr>
              <w:t>-выявлены проблемы, сформированы предложения по улучшению процесса</w:t>
            </w:r>
            <w:r>
              <w:rPr>
                <w:rFonts w:ascii="Times New Roman" w:eastAsia="Times New Roman" w:hAnsi="Times New Roman" w:cs="Times New Roman"/>
                <w:i w:val="0"/>
                <w:iCs w:val="0"/>
                <w:color w:val="auto"/>
              </w:rPr>
              <w:t>.</w:t>
            </w:r>
          </w:p>
          <w:p w:rsidR="00756CDC" w:rsidRPr="00A34D85" w:rsidRDefault="00756CDC" w:rsidP="00831D05">
            <w:pPr>
              <w:ind w:firstLine="284"/>
              <w:jc w:val="both"/>
            </w:pPr>
          </w:p>
        </w:tc>
        <w:tc>
          <w:tcPr>
            <w:tcW w:w="573" w:type="pct"/>
            <w:shd w:val="clear" w:color="auto" w:fill="auto"/>
          </w:tcPr>
          <w:p w:rsidR="00756CDC" w:rsidRPr="00A34D85" w:rsidRDefault="00756CDC" w:rsidP="00831D05">
            <w:pPr>
              <w:jc w:val="center"/>
            </w:pPr>
            <w:r>
              <w:t>100</w:t>
            </w:r>
          </w:p>
        </w:tc>
      </w:tr>
      <w:tr w:rsidR="00756CDC" w:rsidRPr="00A34D85" w:rsidTr="00831D05">
        <w:trPr>
          <w:trHeight w:val="196"/>
        </w:trPr>
        <w:tc>
          <w:tcPr>
            <w:tcW w:w="229" w:type="pct"/>
            <w:gridSpan w:val="2"/>
            <w:shd w:val="clear" w:color="auto" w:fill="auto"/>
          </w:tcPr>
          <w:p w:rsidR="00756CDC" w:rsidRPr="00A34D85" w:rsidRDefault="00756CDC" w:rsidP="00831D05">
            <w:pPr>
              <w:pStyle w:val="a5"/>
              <w:tabs>
                <w:tab w:val="clear" w:pos="4153"/>
                <w:tab w:val="clear" w:pos="8306"/>
              </w:tabs>
              <w:ind w:left="142"/>
              <w:rPr>
                <w:szCs w:val="24"/>
              </w:rPr>
            </w:pPr>
            <w:r w:rsidRPr="00A34D85">
              <w:rPr>
                <w:szCs w:val="24"/>
              </w:rPr>
              <w:t>9</w:t>
            </w:r>
          </w:p>
        </w:tc>
        <w:tc>
          <w:tcPr>
            <w:tcW w:w="1238" w:type="pct"/>
            <w:shd w:val="clear" w:color="auto" w:fill="auto"/>
          </w:tcPr>
          <w:p w:rsidR="00756CDC" w:rsidRPr="00A34D85" w:rsidRDefault="00756CDC" w:rsidP="00831D05">
            <w:pPr>
              <w:jc w:val="both"/>
            </w:pPr>
            <w:r w:rsidRPr="00A34D85">
              <w:t xml:space="preserve">Исполнение проекта «Оптимизация процесса </w:t>
            </w:r>
            <w:r w:rsidRPr="00A34D85">
              <w:lastRenderedPageBreak/>
              <w:t>получения земельного участка в аренду (на торгах и без торгов)»;</w:t>
            </w:r>
          </w:p>
        </w:tc>
        <w:tc>
          <w:tcPr>
            <w:tcW w:w="615" w:type="pct"/>
            <w:shd w:val="clear" w:color="auto" w:fill="auto"/>
          </w:tcPr>
          <w:p w:rsidR="00756CDC" w:rsidRDefault="00756CDC" w:rsidP="00831D05">
            <w:pPr>
              <w:jc w:val="center"/>
            </w:pPr>
            <w:r w:rsidRPr="00A34D85">
              <w:lastRenderedPageBreak/>
              <w:t>2023</w:t>
            </w:r>
          </w:p>
          <w:p w:rsidR="007E4361" w:rsidRPr="00A34D85" w:rsidRDefault="007E4361" w:rsidP="00831D05">
            <w:pPr>
              <w:jc w:val="center"/>
            </w:pPr>
            <w:r>
              <w:t xml:space="preserve">исполнение </w:t>
            </w:r>
            <w:r>
              <w:lastRenderedPageBreak/>
              <w:t>плана в соответствии с периодом</w:t>
            </w:r>
          </w:p>
        </w:tc>
        <w:tc>
          <w:tcPr>
            <w:tcW w:w="629" w:type="pct"/>
            <w:shd w:val="clear" w:color="auto" w:fill="auto"/>
          </w:tcPr>
          <w:p w:rsidR="00756CDC" w:rsidRPr="00A34D85" w:rsidRDefault="00756CDC" w:rsidP="00831D05">
            <w:pPr>
              <w:pStyle w:val="a5"/>
              <w:tabs>
                <w:tab w:val="clear" w:pos="4153"/>
                <w:tab w:val="clear" w:pos="8306"/>
              </w:tabs>
              <w:jc w:val="center"/>
              <w:rPr>
                <w:szCs w:val="24"/>
              </w:rPr>
            </w:pPr>
            <w:r w:rsidRPr="00A34D85">
              <w:rPr>
                <w:szCs w:val="24"/>
              </w:rPr>
              <w:lastRenderedPageBreak/>
              <w:t>Отдел государственны</w:t>
            </w:r>
            <w:r w:rsidRPr="00A34D85">
              <w:rPr>
                <w:szCs w:val="24"/>
              </w:rPr>
              <w:lastRenderedPageBreak/>
              <w:t>х услуг и регулирования сделок</w:t>
            </w:r>
          </w:p>
          <w:p w:rsidR="00756CDC" w:rsidRPr="00A34D85" w:rsidRDefault="00756CDC" w:rsidP="00831D05">
            <w:pPr>
              <w:pStyle w:val="a5"/>
              <w:tabs>
                <w:tab w:val="clear" w:pos="4153"/>
                <w:tab w:val="clear" w:pos="8306"/>
              </w:tabs>
              <w:jc w:val="center"/>
              <w:rPr>
                <w:szCs w:val="24"/>
              </w:rPr>
            </w:pPr>
            <w:r w:rsidRPr="00A34D85">
              <w:rPr>
                <w:szCs w:val="24"/>
              </w:rPr>
              <w:t>(Павлова А.Р., Тимофеева А.И.)</w:t>
            </w:r>
          </w:p>
        </w:tc>
        <w:tc>
          <w:tcPr>
            <w:tcW w:w="1716" w:type="pct"/>
            <w:shd w:val="clear" w:color="auto" w:fill="auto"/>
          </w:tcPr>
          <w:p w:rsidR="00756CDC" w:rsidRPr="0002292C" w:rsidRDefault="00756CDC" w:rsidP="00831D05">
            <w:pPr>
              <w:keepNext/>
              <w:keepLines/>
              <w:jc w:val="both"/>
              <w:outlineLvl w:val="3"/>
              <w:rPr>
                <w:b/>
              </w:rPr>
            </w:pPr>
            <w:r w:rsidRPr="0002292C">
              <w:rPr>
                <w:b/>
              </w:rPr>
              <w:lastRenderedPageBreak/>
              <w:t>Исполнен.</w:t>
            </w:r>
          </w:p>
          <w:p w:rsidR="00756CDC" w:rsidRPr="0002292C" w:rsidRDefault="00756CDC" w:rsidP="00831D05">
            <w:pPr>
              <w:pStyle w:val="4"/>
              <w:spacing w:before="0"/>
              <w:jc w:val="both"/>
              <w:rPr>
                <w:rFonts w:ascii="Times New Roman" w:eastAsia="Times New Roman" w:hAnsi="Times New Roman" w:cs="Times New Roman"/>
                <w:i w:val="0"/>
                <w:iCs w:val="0"/>
                <w:color w:val="auto"/>
              </w:rPr>
            </w:pPr>
            <w:r w:rsidRPr="0002292C">
              <w:rPr>
                <w:rFonts w:ascii="Times New Roman" w:eastAsia="Times New Roman" w:hAnsi="Times New Roman" w:cs="Times New Roman"/>
                <w:i w:val="0"/>
                <w:iCs w:val="0"/>
                <w:color w:val="auto"/>
              </w:rPr>
              <w:t>-проведен анализ текущей ситуации по проекту;</w:t>
            </w:r>
          </w:p>
          <w:p w:rsidR="00756CDC" w:rsidRPr="0002292C" w:rsidRDefault="00756CDC" w:rsidP="00831D05">
            <w:pPr>
              <w:pStyle w:val="4"/>
              <w:spacing w:before="0"/>
              <w:jc w:val="both"/>
              <w:rPr>
                <w:rFonts w:ascii="Times New Roman" w:eastAsia="Times New Roman" w:hAnsi="Times New Roman" w:cs="Times New Roman"/>
                <w:i w:val="0"/>
                <w:iCs w:val="0"/>
                <w:color w:val="auto"/>
              </w:rPr>
            </w:pPr>
            <w:r w:rsidRPr="0002292C">
              <w:rPr>
                <w:rFonts w:ascii="Times New Roman" w:eastAsia="Times New Roman" w:hAnsi="Times New Roman" w:cs="Times New Roman"/>
                <w:i w:val="0"/>
                <w:iCs w:val="0"/>
                <w:color w:val="auto"/>
              </w:rPr>
              <w:lastRenderedPageBreak/>
              <w:t>-</w:t>
            </w:r>
            <w:proofErr w:type="gramStart"/>
            <w:r w:rsidRPr="0002292C">
              <w:rPr>
                <w:rFonts w:ascii="Times New Roman" w:eastAsia="Times New Roman" w:hAnsi="Times New Roman" w:cs="Times New Roman"/>
                <w:i w:val="0"/>
                <w:iCs w:val="0"/>
                <w:color w:val="auto"/>
              </w:rPr>
              <w:t>составлены</w:t>
            </w:r>
            <w:proofErr w:type="gramEnd"/>
            <w:r w:rsidRPr="0002292C">
              <w:rPr>
                <w:rFonts w:ascii="Times New Roman" w:eastAsia="Times New Roman" w:hAnsi="Times New Roman" w:cs="Times New Roman"/>
                <w:i w:val="0"/>
                <w:iCs w:val="0"/>
                <w:color w:val="auto"/>
              </w:rPr>
              <w:t xml:space="preserve"> текущая, целевая и иде</w:t>
            </w:r>
            <w:r>
              <w:rPr>
                <w:rFonts w:ascii="Times New Roman" w:eastAsia="Times New Roman" w:hAnsi="Times New Roman" w:cs="Times New Roman"/>
                <w:i w:val="0"/>
                <w:iCs w:val="0"/>
                <w:color w:val="auto"/>
              </w:rPr>
              <w:t>альная карта.</w:t>
            </w:r>
          </w:p>
          <w:p w:rsidR="00756CDC" w:rsidRPr="00A34D85" w:rsidRDefault="00756CDC" w:rsidP="00831D05">
            <w:pPr>
              <w:ind w:firstLine="284"/>
              <w:jc w:val="both"/>
            </w:pPr>
          </w:p>
        </w:tc>
        <w:tc>
          <w:tcPr>
            <w:tcW w:w="573" w:type="pct"/>
            <w:shd w:val="clear" w:color="auto" w:fill="auto"/>
          </w:tcPr>
          <w:p w:rsidR="00756CDC" w:rsidRPr="00A34D85" w:rsidRDefault="00756CDC" w:rsidP="00831D05">
            <w:pPr>
              <w:jc w:val="center"/>
            </w:pPr>
            <w:r>
              <w:lastRenderedPageBreak/>
              <w:t>100</w:t>
            </w:r>
          </w:p>
        </w:tc>
      </w:tr>
      <w:tr w:rsidR="00756CDC" w:rsidRPr="00A34D85" w:rsidTr="00C90902">
        <w:trPr>
          <w:trHeight w:val="196"/>
        </w:trPr>
        <w:tc>
          <w:tcPr>
            <w:tcW w:w="229" w:type="pct"/>
            <w:gridSpan w:val="2"/>
            <w:shd w:val="clear" w:color="auto" w:fill="auto"/>
          </w:tcPr>
          <w:p w:rsidR="00756CDC" w:rsidRPr="00A34D85" w:rsidRDefault="00756CDC" w:rsidP="00831D05">
            <w:pPr>
              <w:pStyle w:val="a5"/>
              <w:tabs>
                <w:tab w:val="clear" w:pos="4153"/>
                <w:tab w:val="clear" w:pos="8306"/>
              </w:tabs>
              <w:ind w:left="142"/>
              <w:rPr>
                <w:szCs w:val="24"/>
              </w:rPr>
            </w:pPr>
            <w:r w:rsidRPr="00A34D85">
              <w:rPr>
                <w:szCs w:val="24"/>
              </w:rPr>
              <w:lastRenderedPageBreak/>
              <w:t>10</w:t>
            </w:r>
          </w:p>
        </w:tc>
        <w:tc>
          <w:tcPr>
            <w:tcW w:w="1238" w:type="pct"/>
            <w:shd w:val="clear" w:color="auto" w:fill="auto"/>
            <w:vAlign w:val="center"/>
          </w:tcPr>
          <w:p w:rsidR="00756CDC" w:rsidRPr="00A34D85" w:rsidRDefault="00756CDC" w:rsidP="00831D05">
            <w:pPr>
              <w:jc w:val="both"/>
            </w:pPr>
            <w:r w:rsidRPr="00A34D85">
              <w:t>Исполнение проекта «Оптимизация процесса утверждения передаточного акта при безвозмездной передаче объектов государственной собственности Республики Саха (Якутия) в муниципальную собственность и объектов муниципальной собственности в государственную собственность Республики Саха (Якутия)» (в рамках каскада улучшений);</w:t>
            </w:r>
          </w:p>
        </w:tc>
        <w:tc>
          <w:tcPr>
            <w:tcW w:w="615" w:type="pct"/>
            <w:shd w:val="clear" w:color="auto" w:fill="auto"/>
          </w:tcPr>
          <w:p w:rsidR="00756CDC" w:rsidRPr="00A34D85" w:rsidRDefault="0079266A" w:rsidP="00831D05">
            <w:pPr>
              <w:jc w:val="center"/>
            </w:pPr>
            <w:r>
              <w:t>2 квартал 2023</w:t>
            </w:r>
          </w:p>
        </w:tc>
        <w:tc>
          <w:tcPr>
            <w:tcW w:w="629" w:type="pct"/>
            <w:shd w:val="clear" w:color="auto" w:fill="auto"/>
          </w:tcPr>
          <w:p w:rsidR="00756CDC" w:rsidRPr="00A34D85" w:rsidRDefault="00756CDC" w:rsidP="00831D05">
            <w:pPr>
              <w:pStyle w:val="a5"/>
              <w:tabs>
                <w:tab w:val="clear" w:pos="4153"/>
                <w:tab w:val="clear" w:pos="8306"/>
              </w:tabs>
              <w:jc w:val="center"/>
              <w:rPr>
                <w:szCs w:val="24"/>
              </w:rPr>
            </w:pPr>
            <w:r w:rsidRPr="00A34D85">
              <w:rPr>
                <w:szCs w:val="24"/>
              </w:rPr>
              <w:t>Отдел распоряжения, учета и разграничения собственности (Ксенофонтова И.Т.)</w:t>
            </w:r>
          </w:p>
          <w:p w:rsidR="00756CDC" w:rsidRPr="00A34D85" w:rsidRDefault="00756CDC" w:rsidP="00831D05">
            <w:pPr>
              <w:pStyle w:val="a5"/>
              <w:tabs>
                <w:tab w:val="clear" w:pos="4153"/>
                <w:tab w:val="clear" w:pos="8306"/>
              </w:tabs>
              <w:jc w:val="center"/>
              <w:rPr>
                <w:szCs w:val="24"/>
              </w:rPr>
            </w:pPr>
          </w:p>
        </w:tc>
        <w:tc>
          <w:tcPr>
            <w:tcW w:w="1716" w:type="pct"/>
            <w:shd w:val="clear" w:color="auto" w:fill="auto"/>
          </w:tcPr>
          <w:p w:rsidR="0079266A" w:rsidRPr="00C45299" w:rsidRDefault="0079266A" w:rsidP="00831D05">
            <w:pPr>
              <w:jc w:val="both"/>
              <w:rPr>
                <w:b/>
              </w:rPr>
            </w:pPr>
            <w:r w:rsidRPr="00C45299">
              <w:rPr>
                <w:b/>
              </w:rPr>
              <w:t>В работе. Срок не наступил.</w:t>
            </w:r>
          </w:p>
          <w:p w:rsidR="00756CDC" w:rsidRPr="00A34D85" w:rsidRDefault="00756CDC" w:rsidP="00831D05">
            <w:pPr>
              <w:ind w:firstLine="284"/>
              <w:jc w:val="both"/>
            </w:pPr>
          </w:p>
        </w:tc>
        <w:tc>
          <w:tcPr>
            <w:tcW w:w="573" w:type="pct"/>
            <w:shd w:val="clear" w:color="auto" w:fill="auto"/>
          </w:tcPr>
          <w:p w:rsidR="00756CDC" w:rsidRPr="00A34D85" w:rsidRDefault="0079266A" w:rsidP="00831D05">
            <w:pPr>
              <w:jc w:val="center"/>
            </w:pPr>
            <w:r>
              <w:t>-</w:t>
            </w:r>
          </w:p>
        </w:tc>
      </w:tr>
      <w:tr w:rsidR="00756CDC" w:rsidRPr="00A34D85" w:rsidTr="00C90902">
        <w:trPr>
          <w:trHeight w:val="196"/>
        </w:trPr>
        <w:tc>
          <w:tcPr>
            <w:tcW w:w="229" w:type="pct"/>
            <w:gridSpan w:val="2"/>
            <w:shd w:val="clear" w:color="auto" w:fill="auto"/>
          </w:tcPr>
          <w:p w:rsidR="00756CDC" w:rsidRPr="00A34D85" w:rsidRDefault="00756CDC" w:rsidP="00831D05">
            <w:pPr>
              <w:pStyle w:val="a5"/>
              <w:tabs>
                <w:tab w:val="clear" w:pos="4153"/>
                <w:tab w:val="clear" w:pos="8306"/>
              </w:tabs>
              <w:ind w:left="142"/>
              <w:rPr>
                <w:szCs w:val="24"/>
              </w:rPr>
            </w:pPr>
            <w:r w:rsidRPr="00A34D85">
              <w:rPr>
                <w:szCs w:val="24"/>
              </w:rPr>
              <w:t>11</w:t>
            </w:r>
          </w:p>
        </w:tc>
        <w:tc>
          <w:tcPr>
            <w:tcW w:w="1238" w:type="pct"/>
            <w:shd w:val="clear" w:color="auto" w:fill="auto"/>
            <w:vAlign w:val="center"/>
          </w:tcPr>
          <w:p w:rsidR="00756CDC" w:rsidRPr="00A34D85" w:rsidRDefault="00756CDC" w:rsidP="00831D05">
            <w:pPr>
              <w:jc w:val="both"/>
            </w:pPr>
            <w:r w:rsidRPr="00A34D85">
              <w:t>Исполнение проекта «Оптимизация процесса администрирования доходов по договорам аренды земельных участков».</w:t>
            </w:r>
          </w:p>
        </w:tc>
        <w:tc>
          <w:tcPr>
            <w:tcW w:w="615" w:type="pct"/>
            <w:shd w:val="clear" w:color="auto" w:fill="auto"/>
          </w:tcPr>
          <w:p w:rsidR="00756CDC" w:rsidRPr="00A34D85" w:rsidRDefault="00DF764F" w:rsidP="00831D05">
            <w:pPr>
              <w:jc w:val="center"/>
            </w:pPr>
            <w:r>
              <w:t>3 квартал  2023</w:t>
            </w:r>
          </w:p>
        </w:tc>
        <w:tc>
          <w:tcPr>
            <w:tcW w:w="629" w:type="pct"/>
            <w:shd w:val="clear" w:color="auto" w:fill="auto"/>
          </w:tcPr>
          <w:p w:rsidR="00756CDC" w:rsidRPr="00A34D85" w:rsidRDefault="00756CDC" w:rsidP="00831D05">
            <w:pPr>
              <w:pStyle w:val="a5"/>
              <w:tabs>
                <w:tab w:val="clear" w:pos="4153"/>
                <w:tab w:val="clear" w:pos="8306"/>
              </w:tabs>
              <w:jc w:val="center"/>
              <w:rPr>
                <w:szCs w:val="24"/>
              </w:rPr>
            </w:pPr>
            <w:r w:rsidRPr="00A34D85">
              <w:rPr>
                <w:szCs w:val="24"/>
              </w:rPr>
              <w:t>Отдел государственных услуг и регулирования сделок</w:t>
            </w:r>
          </w:p>
          <w:p w:rsidR="00756CDC" w:rsidRPr="00A34D85" w:rsidRDefault="00756CDC" w:rsidP="00831D05">
            <w:pPr>
              <w:pStyle w:val="a5"/>
              <w:tabs>
                <w:tab w:val="clear" w:pos="4153"/>
                <w:tab w:val="clear" w:pos="8306"/>
              </w:tabs>
              <w:jc w:val="center"/>
              <w:rPr>
                <w:szCs w:val="24"/>
              </w:rPr>
            </w:pPr>
            <w:r w:rsidRPr="00A34D85">
              <w:rPr>
                <w:szCs w:val="24"/>
              </w:rPr>
              <w:t>(Атласова Т.В.)</w:t>
            </w:r>
          </w:p>
        </w:tc>
        <w:tc>
          <w:tcPr>
            <w:tcW w:w="1716" w:type="pct"/>
            <w:shd w:val="clear" w:color="auto" w:fill="auto"/>
          </w:tcPr>
          <w:p w:rsidR="00DF764F" w:rsidRDefault="00DF764F" w:rsidP="00831D05">
            <w:pPr>
              <w:jc w:val="both"/>
              <w:rPr>
                <w:b/>
              </w:rPr>
            </w:pPr>
            <w:r>
              <w:rPr>
                <w:b/>
              </w:rPr>
              <w:t>Не подлежит исполнению в 1 квартале 2023г.</w:t>
            </w:r>
          </w:p>
          <w:p w:rsidR="00756CDC" w:rsidRPr="00A34D85" w:rsidRDefault="00DF764F" w:rsidP="00831D05">
            <w:pPr>
              <w:jc w:val="both"/>
            </w:pPr>
            <w:r>
              <w:t>В связи кадровыми изменениями в МИЗО, начало проекта будет перенесено на Октябрь 2023 года.</w:t>
            </w:r>
          </w:p>
        </w:tc>
        <w:tc>
          <w:tcPr>
            <w:tcW w:w="573" w:type="pct"/>
            <w:shd w:val="clear" w:color="auto" w:fill="auto"/>
          </w:tcPr>
          <w:p w:rsidR="00756CDC" w:rsidRPr="00A34D85" w:rsidRDefault="00DF764F" w:rsidP="00831D05">
            <w:pPr>
              <w:jc w:val="center"/>
            </w:pPr>
            <w:r>
              <w:t>-</w:t>
            </w:r>
          </w:p>
        </w:tc>
      </w:tr>
      <w:tr w:rsidR="007642D3" w:rsidRPr="00A34D85" w:rsidTr="00C90902">
        <w:trPr>
          <w:trHeight w:val="196"/>
        </w:trPr>
        <w:tc>
          <w:tcPr>
            <w:tcW w:w="229" w:type="pct"/>
            <w:gridSpan w:val="2"/>
            <w:shd w:val="clear" w:color="auto" w:fill="auto"/>
          </w:tcPr>
          <w:p w:rsidR="007642D3" w:rsidRPr="00A34D85" w:rsidRDefault="007642D3" w:rsidP="00831D05">
            <w:pPr>
              <w:pStyle w:val="a5"/>
              <w:tabs>
                <w:tab w:val="clear" w:pos="4153"/>
                <w:tab w:val="clear" w:pos="8306"/>
              </w:tabs>
              <w:ind w:left="142"/>
              <w:rPr>
                <w:szCs w:val="24"/>
              </w:rPr>
            </w:pPr>
            <w:r w:rsidRPr="00A34D85">
              <w:rPr>
                <w:szCs w:val="24"/>
              </w:rPr>
              <w:t>12</w:t>
            </w:r>
          </w:p>
        </w:tc>
        <w:tc>
          <w:tcPr>
            <w:tcW w:w="1238" w:type="pct"/>
            <w:shd w:val="clear" w:color="auto" w:fill="auto"/>
          </w:tcPr>
          <w:p w:rsidR="007642D3" w:rsidRPr="00A34D85" w:rsidRDefault="007642D3" w:rsidP="00831D05">
            <w:pPr>
              <w:pStyle w:val="a5"/>
              <w:tabs>
                <w:tab w:val="clear" w:pos="4153"/>
                <w:tab w:val="clear" w:pos="8306"/>
              </w:tabs>
              <w:jc w:val="both"/>
              <w:rPr>
                <w:szCs w:val="24"/>
              </w:rPr>
            </w:pPr>
            <w:r w:rsidRPr="00A34D85">
              <w:rPr>
                <w:szCs w:val="24"/>
              </w:rPr>
              <w:t>Участие в проектной деятельности Министерства «Цифровая трансформация»</w:t>
            </w:r>
          </w:p>
        </w:tc>
        <w:tc>
          <w:tcPr>
            <w:tcW w:w="615" w:type="pct"/>
            <w:shd w:val="clear" w:color="auto" w:fill="auto"/>
          </w:tcPr>
          <w:p w:rsidR="007642D3" w:rsidRPr="00A34D85" w:rsidRDefault="007642D3" w:rsidP="00831D05">
            <w:pPr>
              <w:jc w:val="center"/>
            </w:pPr>
            <w:r w:rsidRPr="00A34D85">
              <w:t>в течение года</w:t>
            </w:r>
          </w:p>
        </w:tc>
        <w:tc>
          <w:tcPr>
            <w:tcW w:w="629" w:type="pct"/>
            <w:shd w:val="clear" w:color="auto" w:fill="auto"/>
          </w:tcPr>
          <w:p w:rsidR="007642D3" w:rsidRPr="00A34D85" w:rsidRDefault="007642D3" w:rsidP="00831D05">
            <w:pPr>
              <w:jc w:val="center"/>
            </w:pPr>
            <w:r w:rsidRPr="00A34D85">
              <w:t xml:space="preserve">Сотрудники учреждения в соответствии с приказом </w:t>
            </w:r>
            <w:proofErr w:type="spellStart"/>
            <w:r w:rsidRPr="00A34D85">
              <w:t>Минимущества</w:t>
            </w:r>
            <w:proofErr w:type="spellEnd"/>
            <w:r w:rsidRPr="00A34D85">
              <w:t xml:space="preserve"> РС (Я)</w:t>
            </w:r>
          </w:p>
        </w:tc>
        <w:tc>
          <w:tcPr>
            <w:tcW w:w="1716" w:type="pct"/>
            <w:shd w:val="clear" w:color="auto" w:fill="auto"/>
          </w:tcPr>
          <w:p w:rsidR="007642D3" w:rsidRPr="004B44FE" w:rsidRDefault="007642D3" w:rsidP="00831D05">
            <w:pPr>
              <w:jc w:val="both"/>
              <w:rPr>
                <w:b/>
              </w:rPr>
            </w:pPr>
            <w:r w:rsidRPr="004B44FE">
              <w:rPr>
                <w:b/>
              </w:rPr>
              <w:t>Исполнен.</w:t>
            </w:r>
          </w:p>
          <w:p w:rsidR="007642D3" w:rsidRPr="004B44FE" w:rsidRDefault="007642D3" w:rsidP="00831D05">
            <w:pPr>
              <w:jc w:val="both"/>
            </w:pPr>
            <w:r w:rsidRPr="004B44FE">
              <w:t xml:space="preserve">Участие </w:t>
            </w:r>
            <w:proofErr w:type="spellStart"/>
            <w:r w:rsidRPr="004B44FE">
              <w:t>Луковцева</w:t>
            </w:r>
            <w:proofErr w:type="spellEnd"/>
            <w:r w:rsidRPr="004B44FE">
              <w:t xml:space="preserve"> А.Н. в работе проектной деятельности Министерства «Цифровая трансформация».</w:t>
            </w:r>
          </w:p>
          <w:p w:rsidR="007642D3" w:rsidRPr="004B44FE" w:rsidRDefault="007642D3" w:rsidP="00831D05">
            <w:pPr>
              <w:jc w:val="center"/>
            </w:pPr>
          </w:p>
        </w:tc>
        <w:tc>
          <w:tcPr>
            <w:tcW w:w="573" w:type="pct"/>
            <w:shd w:val="clear" w:color="auto" w:fill="auto"/>
          </w:tcPr>
          <w:p w:rsidR="007642D3" w:rsidRPr="004B44FE" w:rsidRDefault="007642D3" w:rsidP="00831D05">
            <w:pPr>
              <w:jc w:val="center"/>
            </w:pPr>
            <w:r w:rsidRPr="004B44FE">
              <w:t>100</w:t>
            </w:r>
          </w:p>
        </w:tc>
      </w:tr>
      <w:tr w:rsidR="007642D3" w:rsidRPr="00A34D85" w:rsidTr="00C90902">
        <w:trPr>
          <w:trHeight w:val="196"/>
        </w:trPr>
        <w:tc>
          <w:tcPr>
            <w:tcW w:w="5000" w:type="pct"/>
            <w:gridSpan w:val="7"/>
            <w:shd w:val="clear" w:color="auto" w:fill="auto"/>
          </w:tcPr>
          <w:p w:rsidR="007642D3" w:rsidRPr="00A34D85" w:rsidRDefault="007642D3" w:rsidP="00831D05">
            <w:pPr>
              <w:pStyle w:val="ac"/>
              <w:numPr>
                <w:ilvl w:val="1"/>
                <w:numId w:val="13"/>
              </w:numPr>
              <w:jc w:val="center"/>
              <w:rPr>
                <w:rFonts w:ascii="Times New Roman" w:hAnsi="Times New Roman"/>
                <w:sz w:val="24"/>
                <w:szCs w:val="24"/>
              </w:rPr>
            </w:pPr>
            <w:r w:rsidRPr="00A34D85">
              <w:rPr>
                <w:rFonts w:ascii="Times New Roman" w:hAnsi="Times New Roman"/>
                <w:b/>
                <w:sz w:val="24"/>
                <w:szCs w:val="24"/>
              </w:rPr>
              <w:t>Работа по учету госсобственности</w:t>
            </w:r>
          </w:p>
        </w:tc>
      </w:tr>
      <w:tr w:rsidR="007642D3" w:rsidRPr="00A34D85" w:rsidTr="00C90902">
        <w:trPr>
          <w:trHeight w:val="196"/>
        </w:trPr>
        <w:tc>
          <w:tcPr>
            <w:tcW w:w="219" w:type="pct"/>
            <w:shd w:val="clear" w:color="auto" w:fill="auto"/>
          </w:tcPr>
          <w:p w:rsidR="007642D3" w:rsidRPr="00A34D85" w:rsidRDefault="008E3CC8" w:rsidP="00831D05">
            <w:pPr>
              <w:pStyle w:val="a5"/>
              <w:tabs>
                <w:tab w:val="clear" w:pos="4153"/>
                <w:tab w:val="clear" w:pos="8306"/>
              </w:tabs>
              <w:jc w:val="center"/>
              <w:rPr>
                <w:szCs w:val="24"/>
              </w:rPr>
            </w:pPr>
            <w:r>
              <w:rPr>
                <w:szCs w:val="24"/>
              </w:rPr>
              <w:t>1</w:t>
            </w:r>
          </w:p>
        </w:tc>
        <w:tc>
          <w:tcPr>
            <w:tcW w:w="1248" w:type="pct"/>
            <w:gridSpan w:val="2"/>
            <w:shd w:val="clear" w:color="auto" w:fill="auto"/>
          </w:tcPr>
          <w:p w:rsidR="007642D3" w:rsidRPr="00C90902" w:rsidRDefault="007642D3" w:rsidP="00831D05">
            <w:pPr>
              <w:pStyle w:val="a5"/>
              <w:tabs>
                <w:tab w:val="left" w:pos="708"/>
              </w:tabs>
              <w:jc w:val="both"/>
              <w:rPr>
                <w:szCs w:val="24"/>
              </w:rPr>
            </w:pPr>
            <w:r w:rsidRPr="00C90902">
              <w:rPr>
                <w:szCs w:val="24"/>
              </w:rPr>
              <w:t xml:space="preserve">Подготовка проектов распоряжений </w:t>
            </w:r>
            <w:proofErr w:type="spellStart"/>
            <w:r w:rsidRPr="00C90902">
              <w:rPr>
                <w:szCs w:val="24"/>
              </w:rPr>
              <w:t>Минимущества</w:t>
            </w:r>
            <w:proofErr w:type="spellEnd"/>
            <w:r w:rsidRPr="00C90902">
              <w:rPr>
                <w:szCs w:val="24"/>
              </w:rPr>
              <w:t xml:space="preserve"> РС (Я) о закреплении </w:t>
            </w:r>
            <w:r w:rsidRPr="00C90902">
              <w:rPr>
                <w:szCs w:val="24"/>
              </w:rPr>
              <w:lastRenderedPageBreak/>
              <w:t xml:space="preserve">государственного имущества РС (Я) на праве оперативного управления, праве хозяйственного ведения и внесение их на утверждение в </w:t>
            </w:r>
            <w:proofErr w:type="spellStart"/>
            <w:r w:rsidRPr="00C90902">
              <w:rPr>
                <w:szCs w:val="24"/>
              </w:rPr>
              <w:t>Минимущество</w:t>
            </w:r>
            <w:proofErr w:type="spellEnd"/>
            <w:r w:rsidRPr="00C90902">
              <w:rPr>
                <w:szCs w:val="24"/>
              </w:rPr>
              <w:t xml:space="preserve"> РС (Я)</w:t>
            </w:r>
          </w:p>
        </w:tc>
        <w:tc>
          <w:tcPr>
            <w:tcW w:w="615" w:type="pct"/>
            <w:shd w:val="clear" w:color="auto" w:fill="auto"/>
          </w:tcPr>
          <w:p w:rsidR="007642D3" w:rsidRPr="00C90902" w:rsidRDefault="007642D3" w:rsidP="00831D05">
            <w:pPr>
              <w:pStyle w:val="a7"/>
              <w:tabs>
                <w:tab w:val="clear" w:pos="4153"/>
                <w:tab w:val="clear" w:pos="8306"/>
              </w:tabs>
              <w:jc w:val="center"/>
              <w:rPr>
                <w:sz w:val="24"/>
                <w:szCs w:val="24"/>
              </w:rPr>
            </w:pPr>
            <w:r w:rsidRPr="00C90902">
              <w:rPr>
                <w:sz w:val="24"/>
                <w:szCs w:val="24"/>
              </w:rPr>
              <w:lastRenderedPageBreak/>
              <w:t>в течение года</w:t>
            </w:r>
          </w:p>
        </w:tc>
        <w:tc>
          <w:tcPr>
            <w:tcW w:w="629" w:type="pct"/>
            <w:shd w:val="clear" w:color="auto" w:fill="auto"/>
          </w:tcPr>
          <w:p w:rsidR="007642D3" w:rsidRPr="00C90902" w:rsidRDefault="007642D3" w:rsidP="00831D05">
            <w:pPr>
              <w:jc w:val="center"/>
            </w:pPr>
            <w:r w:rsidRPr="00C90902">
              <w:t xml:space="preserve">Отдел распоряжения, учета и </w:t>
            </w:r>
            <w:r w:rsidRPr="00C90902">
              <w:lastRenderedPageBreak/>
              <w:t>разграничения собственности</w:t>
            </w:r>
          </w:p>
        </w:tc>
        <w:tc>
          <w:tcPr>
            <w:tcW w:w="1716" w:type="pct"/>
            <w:shd w:val="clear" w:color="auto" w:fill="auto"/>
          </w:tcPr>
          <w:p w:rsidR="000F71F6" w:rsidRPr="00C90902" w:rsidRDefault="000F71F6" w:rsidP="00831D05">
            <w:pPr>
              <w:jc w:val="both"/>
              <w:rPr>
                <w:b/>
              </w:rPr>
            </w:pPr>
            <w:r w:rsidRPr="00C90902">
              <w:rPr>
                <w:b/>
              </w:rPr>
              <w:lastRenderedPageBreak/>
              <w:t>Исполнен.</w:t>
            </w:r>
          </w:p>
          <w:p w:rsidR="007642D3" w:rsidRPr="00C90902" w:rsidRDefault="000F71F6" w:rsidP="00831D05">
            <w:pPr>
              <w:pStyle w:val="a5"/>
              <w:jc w:val="both"/>
              <w:rPr>
                <w:szCs w:val="24"/>
              </w:rPr>
            </w:pPr>
            <w:r w:rsidRPr="00C90902">
              <w:t xml:space="preserve">Подготовлено </w:t>
            </w:r>
            <w:r w:rsidR="00781421" w:rsidRPr="00C90902">
              <w:t>56</w:t>
            </w:r>
            <w:r w:rsidRPr="00C90902">
              <w:t xml:space="preserve"> проект</w:t>
            </w:r>
            <w:r w:rsidR="00781421" w:rsidRPr="00C90902">
              <w:t>ов</w:t>
            </w:r>
            <w:r w:rsidRPr="00C90902">
              <w:t xml:space="preserve"> распоряжения </w:t>
            </w:r>
            <w:proofErr w:type="spellStart"/>
            <w:r w:rsidRPr="00C90902">
              <w:t>Минимущества</w:t>
            </w:r>
            <w:proofErr w:type="spellEnd"/>
            <w:r w:rsidRPr="00C90902">
              <w:t xml:space="preserve"> РС (Я) о закреплении (учете в </w:t>
            </w:r>
            <w:r w:rsidRPr="00C90902">
              <w:lastRenderedPageBreak/>
              <w:t>РГИ) государственного имущества РС (Я) на праве оперативного управления, праве хозяйственного ведения.</w:t>
            </w:r>
          </w:p>
        </w:tc>
        <w:tc>
          <w:tcPr>
            <w:tcW w:w="573" w:type="pct"/>
            <w:shd w:val="clear" w:color="auto" w:fill="auto"/>
          </w:tcPr>
          <w:p w:rsidR="007642D3" w:rsidRPr="00C90902" w:rsidRDefault="000F71F6" w:rsidP="00831D05">
            <w:pPr>
              <w:jc w:val="center"/>
            </w:pPr>
            <w:r w:rsidRPr="00C90902">
              <w:lastRenderedPageBreak/>
              <w:t>100</w:t>
            </w:r>
          </w:p>
        </w:tc>
      </w:tr>
      <w:tr w:rsidR="000F71F6" w:rsidRPr="00A34D85" w:rsidTr="00C90902">
        <w:trPr>
          <w:trHeight w:val="196"/>
        </w:trPr>
        <w:tc>
          <w:tcPr>
            <w:tcW w:w="219" w:type="pct"/>
          </w:tcPr>
          <w:p w:rsidR="000F71F6" w:rsidRPr="00A34D85" w:rsidRDefault="008E3CC8" w:rsidP="00831D05">
            <w:pPr>
              <w:pStyle w:val="a5"/>
              <w:tabs>
                <w:tab w:val="clear" w:pos="4153"/>
                <w:tab w:val="clear" w:pos="8306"/>
              </w:tabs>
              <w:jc w:val="center"/>
              <w:rPr>
                <w:szCs w:val="24"/>
              </w:rPr>
            </w:pPr>
            <w:r>
              <w:rPr>
                <w:szCs w:val="24"/>
              </w:rPr>
              <w:lastRenderedPageBreak/>
              <w:t>2</w:t>
            </w:r>
          </w:p>
        </w:tc>
        <w:tc>
          <w:tcPr>
            <w:tcW w:w="1248" w:type="pct"/>
            <w:gridSpan w:val="2"/>
            <w:shd w:val="clear" w:color="auto" w:fill="auto"/>
          </w:tcPr>
          <w:p w:rsidR="000F71F6" w:rsidRPr="00C90902" w:rsidRDefault="000F71F6" w:rsidP="00831D05">
            <w:pPr>
              <w:pStyle w:val="a5"/>
              <w:tabs>
                <w:tab w:val="left" w:pos="708"/>
              </w:tabs>
              <w:jc w:val="both"/>
              <w:rPr>
                <w:szCs w:val="24"/>
              </w:rPr>
            </w:pPr>
            <w:r w:rsidRPr="00C90902">
              <w:rPr>
                <w:szCs w:val="24"/>
              </w:rPr>
              <w:t>Подготовка и внесение проекта решения об отнесении имущества автономных и бюджетных учреждений РС (Я) к категории особо ценного движимого имущества (исключении имущества из категории особо ценного движимого имущества) на основании видов особо ценного движимого имущества</w:t>
            </w:r>
          </w:p>
        </w:tc>
        <w:tc>
          <w:tcPr>
            <w:tcW w:w="615" w:type="pct"/>
            <w:shd w:val="clear" w:color="auto" w:fill="auto"/>
          </w:tcPr>
          <w:p w:rsidR="000F71F6" w:rsidRPr="00C90902" w:rsidRDefault="000F71F6" w:rsidP="00831D05">
            <w:pPr>
              <w:pStyle w:val="a3"/>
              <w:tabs>
                <w:tab w:val="left" w:pos="142"/>
              </w:tabs>
              <w:rPr>
                <w:b w:val="0"/>
                <w:szCs w:val="24"/>
              </w:rPr>
            </w:pPr>
            <w:r w:rsidRPr="00C90902">
              <w:rPr>
                <w:b w:val="0"/>
                <w:szCs w:val="24"/>
              </w:rPr>
              <w:t>в течение года</w:t>
            </w:r>
          </w:p>
        </w:tc>
        <w:tc>
          <w:tcPr>
            <w:tcW w:w="629" w:type="pct"/>
            <w:shd w:val="clear" w:color="auto" w:fill="auto"/>
          </w:tcPr>
          <w:p w:rsidR="000F71F6" w:rsidRPr="00C90902" w:rsidRDefault="000F71F6" w:rsidP="00831D05">
            <w:pPr>
              <w:jc w:val="center"/>
            </w:pPr>
            <w:r w:rsidRPr="00C90902">
              <w:t>Отдел распоряжения, учета и разграничения собственности</w:t>
            </w:r>
          </w:p>
        </w:tc>
        <w:tc>
          <w:tcPr>
            <w:tcW w:w="1716" w:type="pct"/>
            <w:shd w:val="clear" w:color="auto" w:fill="auto"/>
          </w:tcPr>
          <w:p w:rsidR="000F71F6" w:rsidRPr="00C90902" w:rsidRDefault="000F71F6" w:rsidP="00831D05">
            <w:pPr>
              <w:jc w:val="both"/>
              <w:rPr>
                <w:b/>
              </w:rPr>
            </w:pPr>
            <w:r w:rsidRPr="00C90902">
              <w:rPr>
                <w:b/>
              </w:rPr>
              <w:t>Исполнен.</w:t>
            </w:r>
          </w:p>
          <w:p w:rsidR="000F71F6" w:rsidRPr="00C90902" w:rsidRDefault="000F71F6" w:rsidP="00831D05">
            <w:pPr>
              <w:jc w:val="both"/>
            </w:pPr>
            <w:r w:rsidRPr="00C90902">
              <w:t xml:space="preserve">Подготовлено </w:t>
            </w:r>
            <w:r w:rsidR="00781421" w:rsidRPr="00C90902">
              <w:t>73</w:t>
            </w:r>
            <w:r w:rsidRPr="00C90902">
              <w:t xml:space="preserve"> проекта решений </w:t>
            </w:r>
            <w:proofErr w:type="spellStart"/>
            <w:r w:rsidRPr="00C90902">
              <w:t>Минимущества</w:t>
            </w:r>
            <w:proofErr w:type="spellEnd"/>
            <w:r w:rsidRPr="00C90902">
              <w:t xml:space="preserve"> РС (Я) об отнесении (исключении) имущества автономных и бюджетных учреждений РС (Я) к категории особо ценного движимого имущества.</w:t>
            </w:r>
          </w:p>
          <w:p w:rsidR="000F71F6" w:rsidRPr="00C90902" w:rsidRDefault="000F71F6" w:rsidP="00831D05">
            <w:pPr>
              <w:jc w:val="both"/>
            </w:pPr>
          </w:p>
          <w:p w:rsidR="000F71F6" w:rsidRPr="00C90902" w:rsidRDefault="000F71F6" w:rsidP="00831D05">
            <w:pPr>
              <w:jc w:val="both"/>
            </w:pPr>
          </w:p>
        </w:tc>
        <w:tc>
          <w:tcPr>
            <w:tcW w:w="573" w:type="pct"/>
            <w:shd w:val="clear" w:color="auto" w:fill="auto"/>
          </w:tcPr>
          <w:p w:rsidR="000F71F6" w:rsidRPr="00C90902" w:rsidRDefault="000F71F6" w:rsidP="00831D05">
            <w:pPr>
              <w:jc w:val="center"/>
            </w:pPr>
            <w:r w:rsidRPr="00C90902">
              <w:t>100</w:t>
            </w:r>
          </w:p>
        </w:tc>
      </w:tr>
      <w:tr w:rsidR="000F71F6" w:rsidRPr="00A34D85" w:rsidTr="00C90902">
        <w:trPr>
          <w:trHeight w:val="196"/>
        </w:trPr>
        <w:tc>
          <w:tcPr>
            <w:tcW w:w="219" w:type="pct"/>
          </w:tcPr>
          <w:p w:rsidR="000F71F6" w:rsidRPr="00A34D85" w:rsidRDefault="008E3CC8" w:rsidP="00831D05">
            <w:pPr>
              <w:pStyle w:val="a5"/>
              <w:tabs>
                <w:tab w:val="clear" w:pos="4153"/>
                <w:tab w:val="clear" w:pos="8306"/>
              </w:tabs>
              <w:jc w:val="center"/>
              <w:rPr>
                <w:szCs w:val="24"/>
              </w:rPr>
            </w:pPr>
            <w:r>
              <w:rPr>
                <w:szCs w:val="24"/>
              </w:rPr>
              <w:t>3</w:t>
            </w:r>
          </w:p>
        </w:tc>
        <w:tc>
          <w:tcPr>
            <w:tcW w:w="1248" w:type="pct"/>
            <w:gridSpan w:val="2"/>
            <w:shd w:val="clear" w:color="auto" w:fill="auto"/>
          </w:tcPr>
          <w:p w:rsidR="000F71F6" w:rsidRPr="00C90902" w:rsidRDefault="000F71F6" w:rsidP="00831D05">
            <w:pPr>
              <w:pStyle w:val="a5"/>
              <w:tabs>
                <w:tab w:val="left" w:pos="708"/>
              </w:tabs>
              <w:jc w:val="both"/>
              <w:rPr>
                <w:szCs w:val="24"/>
              </w:rPr>
            </w:pPr>
            <w:r w:rsidRPr="00C90902">
              <w:rPr>
                <w:szCs w:val="24"/>
              </w:rPr>
              <w:t xml:space="preserve">Подготовка проектов решений </w:t>
            </w:r>
            <w:proofErr w:type="spellStart"/>
            <w:r w:rsidRPr="00C90902">
              <w:rPr>
                <w:szCs w:val="24"/>
              </w:rPr>
              <w:t>Минимущества</w:t>
            </w:r>
            <w:proofErr w:type="spellEnd"/>
            <w:r w:rsidRPr="00C90902">
              <w:rPr>
                <w:szCs w:val="24"/>
              </w:rPr>
              <w:t xml:space="preserve"> РС (Я) о даче согласия на распоряжение особо ценным движимым имуществом и недвижимым имуществом учреждения РС (Я), закрепленным за ним на праве оперативного управления или приобретенным за счет средств, выделенных учредителем на приобретение этого имущества и представление их в </w:t>
            </w:r>
            <w:proofErr w:type="spellStart"/>
            <w:r w:rsidRPr="00C90902">
              <w:rPr>
                <w:szCs w:val="24"/>
              </w:rPr>
              <w:t>Минимущество</w:t>
            </w:r>
            <w:proofErr w:type="spellEnd"/>
            <w:r w:rsidRPr="00C90902">
              <w:rPr>
                <w:szCs w:val="24"/>
              </w:rPr>
              <w:t xml:space="preserve"> РС (Я) для утверждения</w:t>
            </w:r>
          </w:p>
        </w:tc>
        <w:tc>
          <w:tcPr>
            <w:tcW w:w="615" w:type="pct"/>
            <w:shd w:val="clear" w:color="auto" w:fill="auto"/>
          </w:tcPr>
          <w:p w:rsidR="000F71F6" w:rsidRPr="00C90902" w:rsidRDefault="000F71F6" w:rsidP="00831D05">
            <w:pPr>
              <w:pStyle w:val="a3"/>
              <w:tabs>
                <w:tab w:val="left" w:pos="142"/>
              </w:tabs>
              <w:rPr>
                <w:b w:val="0"/>
                <w:szCs w:val="24"/>
              </w:rPr>
            </w:pPr>
            <w:r w:rsidRPr="00C90902">
              <w:rPr>
                <w:b w:val="0"/>
                <w:szCs w:val="24"/>
              </w:rPr>
              <w:t>в течение года</w:t>
            </w:r>
          </w:p>
        </w:tc>
        <w:tc>
          <w:tcPr>
            <w:tcW w:w="629" w:type="pct"/>
            <w:shd w:val="clear" w:color="auto" w:fill="auto"/>
          </w:tcPr>
          <w:p w:rsidR="000F71F6" w:rsidRPr="00C90902" w:rsidRDefault="000F71F6" w:rsidP="00831D05">
            <w:pPr>
              <w:jc w:val="center"/>
            </w:pPr>
            <w:r w:rsidRPr="00C90902">
              <w:t>Отдел распоряжения, учета и разграничения собственности</w:t>
            </w:r>
          </w:p>
        </w:tc>
        <w:tc>
          <w:tcPr>
            <w:tcW w:w="1716" w:type="pct"/>
            <w:shd w:val="clear" w:color="auto" w:fill="auto"/>
          </w:tcPr>
          <w:p w:rsidR="000F71F6" w:rsidRPr="00C90902" w:rsidRDefault="00781421" w:rsidP="00831D05">
            <w:pPr>
              <w:jc w:val="both"/>
              <w:rPr>
                <w:b/>
              </w:rPr>
            </w:pPr>
            <w:r w:rsidRPr="00C90902">
              <w:rPr>
                <w:b/>
              </w:rPr>
              <w:t>Исполнен.</w:t>
            </w:r>
          </w:p>
          <w:p w:rsidR="00781421" w:rsidRPr="00C90902" w:rsidRDefault="00781421" w:rsidP="00831D05">
            <w:pPr>
              <w:jc w:val="both"/>
            </w:pPr>
            <w:r w:rsidRPr="00C90902">
              <w:t xml:space="preserve">Подготовлено 58 проектов решений </w:t>
            </w:r>
            <w:proofErr w:type="spellStart"/>
            <w:r w:rsidRPr="00C90902">
              <w:t>Минимущества</w:t>
            </w:r>
            <w:proofErr w:type="spellEnd"/>
            <w:r w:rsidRPr="00C90902">
              <w:t xml:space="preserve"> РС (Я) о даче согласия на распоряжение особо ценным движимым имуществом и недвижимым имуществом учреждения РС (Я), закрепленным за ним на праве оперативного управления или приобретенным за счет средств, выделенных учредителем на приобретение этого имущества и представление их в </w:t>
            </w:r>
            <w:proofErr w:type="spellStart"/>
            <w:r w:rsidRPr="00C90902">
              <w:t>Минимущество</w:t>
            </w:r>
            <w:proofErr w:type="spellEnd"/>
            <w:r w:rsidRPr="00C90902">
              <w:t xml:space="preserve"> РС (Я) для утверждения</w:t>
            </w:r>
          </w:p>
        </w:tc>
        <w:tc>
          <w:tcPr>
            <w:tcW w:w="573" w:type="pct"/>
            <w:shd w:val="clear" w:color="auto" w:fill="auto"/>
          </w:tcPr>
          <w:p w:rsidR="000F71F6" w:rsidRPr="00C90902" w:rsidRDefault="00781421" w:rsidP="00831D05">
            <w:pPr>
              <w:jc w:val="center"/>
            </w:pPr>
            <w:r w:rsidRPr="00C90902">
              <w:t>100</w:t>
            </w:r>
          </w:p>
        </w:tc>
      </w:tr>
      <w:tr w:rsidR="000F71F6" w:rsidRPr="00A34D85" w:rsidTr="00C90902">
        <w:trPr>
          <w:trHeight w:val="196"/>
        </w:trPr>
        <w:tc>
          <w:tcPr>
            <w:tcW w:w="219" w:type="pct"/>
          </w:tcPr>
          <w:p w:rsidR="000F71F6" w:rsidRPr="00A34D85" w:rsidRDefault="008E3CC8" w:rsidP="00831D05">
            <w:pPr>
              <w:pStyle w:val="a5"/>
              <w:tabs>
                <w:tab w:val="clear" w:pos="4153"/>
                <w:tab w:val="clear" w:pos="8306"/>
              </w:tabs>
              <w:jc w:val="center"/>
              <w:rPr>
                <w:szCs w:val="24"/>
              </w:rPr>
            </w:pPr>
            <w:r>
              <w:rPr>
                <w:szCs w:val="24"/>
              </w:rPr>
              <w:t>4</w:t>
            </w:r>
          </w:p>
        </w:tc>
        <w:tc>
          <w:tcPr>
            <w:tcW w:w="1248" w:type="pct"/>
            <w:gridSpan w:val="2"/>
            <w:shd w:val="clear" w:color="auto" w:fill="auto"/>
          </w:tcPr>
          <w:p w:rsidR="000F71F6" w:rsidRPr="00C90902" w:rsidRDefault="000F71F6" w:rsidP="00831D05">
            <w:pPr>
              <w:pStyle w:val="a5"/>
              <w:tabs>
                <w:tab w:val="left" w:pos="708"/>
              </w:tabs>
              <w:jc w:val="both"/>
              <w:rPr>
                <w:szCs w:val="24"/>
              </w:rPr>
            </w:pPr>
            <w:r w:rsidRPr="00C90902">
              <w:rPr>
                <w:szCs w:val="24"/>
              </w:rPr>
              <w:t xml:space="preserve">Подготовка проекта решения о списании государственного имущества РС (Я) в отношении государственного имущества РС (Я) в порядке, установленном постановлением Правительства РС </w:t>
            </w:r>
            <w:r w:rsidRPr="00C90902">
              <w:rPr>
                <w:szCs w:val="24"/>
              </w:rPr>
              <w:lastRenderedPageBreak/>
              <w:t>(Я) от 23.09.2013 № 326 «О порядке списания государственного имущества РС (Я)»</w:t>
            </w:r>
          </w:p>
        </w:tc>
        <w:tc>
          <w:tcPr>
            <w:tcW w:w="615" w:type="pct"/>
            <w:shd w:val="clear" w:color="auto" w:fill="auto"/>
          </w:tcPr>
          <w:p w:rsidR="000F71F6" w:rsidRPr="00C90902" w:rsidRDefault="000F71F6" w:rsidP="00831D05">
            <w:pPr>
              <w:pStyle w:val="a3"/>
              <w:tabs>
                <w:tab w:val="left" w:pos="142"/>
              </w:tabs>
              <w:rPr>
                <w:b w:val="0"/>
                <w:szCs w:val="24"/>
              </w:rPr>
            </w:pPr>
            <w:r w:rsidRPr="00C90902">
              <w:rPr>
                <w:b w:val="0"/>
                <w:szCs w:val="24"/>
              </w:rPr>
              <w:lastRenderedPageBreak/>
              <w:t>в течение года</w:t>
            </w:r>
          </w:p>
        </w:tc>
        <w:tc>
          <w:tcPr>
            <w:tcW w:w="629" w:type="pct"/>
            <w:shd w:val="clear" w:color="auto" w:fill="auto"/>
          </w:tcPr>
          <w:p w:rsidR="000F71F6" w:rsidRPr="00C90902" w:rsidRDefault="000F71F6" w:rsidP="00831D05">
            <w:pPr>
              <w:jc w:val="center"/>
            </w:pPr>
            <w:r w:rsidRPr="00C90902">
              <w:t>Отдел распоряжения, учета и разграничения собственности</w:t>
            </w:r>
          </w:p>
        </w:tc>
        <w:tc>
          <w:tcPr>
            <w:tcW w:w="1716" w:type="pct"/>
            <w:shd w:val="clear" w:color="auto" w:fill="auto"/>
          </w:tcPr>
          <w:p w:rsidR="000F71F6" w:rsidRPr="00C90902" w:rsidRDefault="00781421" w:rsidP="00831D05">
            <w:pPr>
              <w:pStyle w:val="a5"/>
              <w:tabs>
                <w:tab w:val="clear" w:pos="4153"/>
                <w:tab w:val="clear" w:pos="8306"/>
              </w:tabs>
              <w:jc w:val="both"/>
              <w:rPr>
                <w:b/>
                <w:szCs w:val="24"/>
              </w:rPr>
            </w:pPr>
            <w:r w:rsidRPr="00C90902">
              <w:rPr>
                <w:b/>
                <w:szCs w:val="24"/>
              </w:rPr>
              <w:t>Исполнен.</w:t>
            </w:r>
          </w:p>
          <w:p w:rsidR="00781421" w:rsidRPr="00C90902" w:rsidRDefault="00781421" w:rsidP="00831D05">
            <w:pPr>
              <w:pStyle w:val="a5"/>
              <w:tabs>
                <w:tab w:val="clear" w:pos="4153"/>
                <w:tab w:val="clear" w:pos="8306"/>
              </w:tabs>
              <w:jc w:val="both"/>
              <w:rPr>
                <w:szCs w:val="24"/>
              </w:rPr>
            </w:pPr>
            <w:r w:rsidRPr="00C90902">
              <w:rPr>
                <w:szCs w:val="24"/>
              </w:rPr>
              <w:t>Подготовлено 35 проект</w:t>
            </w:r>
            <w:r w:rsidR="007E4361">
              <w:rPr>
                <w:szCs w:val="24"/>
              </w:rPr>
              <w:t>ов</w:t>
            </w:r>
            <w:r w:rsidRPr="00C90902">
              <w:rPr>
                <w:szCs w:val="24"/>
              </w:rPr>
              <w:t xml:space="preserve"> решения о списании государственного имущества РС (Я) в отношении государственного имущества РС (Я) в порядке, установленном постановлением Правительства РС (Я) от 23.09.2013 № 326 «О </w:t>
            </w:r>
            <w:r w:rsidRPr="00C90902">
              <w:rPr>
                <w:szCs w:val="24"/>
              </w:rPr>
              <w:lastRenderedPageBreak/>
              <w:t>порядке списания государственного имущества РС (Я)»</w:t>
            </w:r>
          </w:p>
        </w:tc>
        <w:tc>
          <w:tcPr>
            <w:tcW w:w="573" w:type="pct"/>
            <w:shd w:val="clear" w:color="auto" w:fill="auto"/>
          </w:tcPr>
          <w:p w:rsidR="000F71F6" w:rsidRPr="00C90902" w:rsidRDefault="00781421" w:rsidP="00831D05">
            <w:pPr>
              <w:pStyle w:val="a5"/>
              <w:tabs>
                <w:tab w:val="clear" w:pos="4153"/>
                <w:tab w:val="clear" w:pos="8306"/>
              </w:tabs>
              <w:jc w:val="center"/>
              <w:rPr>
                <w:szCs w:val="24"/>
              </w:rPr>
            </w:pPr>
            <w:r w:rsidRPr="00C90902">
              <w:rPr>
                <w:szCs w:val="24"/>
              </w:rPr>
              <w:lastRenderedPageBreak/>
              <w:t>100</w:t>
            </w:r>
          </w:p>
        </w:tc>
      </w:tr>
      <w:tr w:rsidR="000F71F6" w:rsidRPr="00A34D85" w:rsidTr="00C90902">
        <w:trPr>
          <w:trHeight w:val="196"/>
        </w:trPr>
        <w:tc>
          <w:tcPr>
            <w:tcW w:w="219" w:type="pct"/>
          </w:tcPr>
          <w:p w:rsidR="000F71F6" w:rsidRPr="00A34D85" w:rsidRDefault="008E3CC8" w:rsidP="00831D05">
            <w:pPr>
              <w:pStyle w:val="a5"/>
              <w:tabs>
                <w:tab w:val="clear" w:pos="4153"/>
                <w:tab w:val="clear" w:pos="8306"/>
              </w:tabs>
              <w:jc w:val="center"/>
              <w:rPr>
                <w:szCs w:val="24"/>
              </w:rPr>
            </w:pPr>
            <w:r>
              <w:rPr>
                <w:szCs w:val="24"/>
              </w:rPr>
              <w:lastRenderedPageBreak/>
              <w:t>5</w:t>
            </w:r>
          </w:p>
        </w:tc>
        <w:tc>
          <w:tcPr>
            <w:tcW w:w="1248" w:type="pct"/>
            <w:gridSpan w:val="2"/>
            <w:shd w:val="clear" w:color="auto" w:fill="auto"/>
          </w:tcPr>
          <w:p w:rsidR="000F71F6" w:rsidRPr="00C90902" w:rsidRDefault="000F71F6" w:rsidP="00831D05">
            <w:pPr>
              <w:pStyle w:val="a5"/>
              <w:tabs>
                <w:tab w:val="left" w:pos="708"/>
              </w:tabs>
              <w:jc w:val="both"/>
              <w:rPr>
                <w:szCs w:val="24"/>
              </w:rPr>
            </w:pPr>
            <w:r w:rsidRPr="00C90902">
              <w:rPr>
                <w:szCs w:val="24"/>
              </w:rPr>
              <w:t xml:space="preserve">Подготовка проекта решения </w:t>
            </w:r>
            <w:proofErr w:type="spellStart"/>
            <w:r w:rsidRPr="00C90902">
              <w:rPr>
                <w:szCs w:val="24"/>
              </w:rPr>
              <w:t>Минимущества</w:t>
            </w:r>
            <w:proofErr w:type="spellEnd"/>
            <w:r w:rsidRPr="00C90902">
              <w:rPr>
                <w:szCs w:val="24"/>
              </w:rPr>
              <w:t xml:space="preserve"> РС (Я) о согласовании сделки унитарных предприятий и государственных учреждений</w:t>
            </w:r>
          </w:p>
        </w:tc>
        <w:tc>
          <w:tcPr>
            <w:tcW w:w="615" w:type="pct"/>
            <w:shd w:val="clear" w:color="auto" w:fill="auto"/>
          </w:tcPr>
          <w:p w:rsidR="000F71F6" w:rsidRPr="00C90902" w:rsidRDefault="000F71F6" w:rsidP="00831D05">
            <w:pPr>
              <w:pStyle w:val="a3"/>
              <w:tabs>
                <w:tab w:val="left" w:pos="142"/>
              </w:tabs>
              <w:rPr>
                <w:b w:val="0"/>
                <w:szCs w:val="24"/>
              </w:rPr>
            </w:pPr>
            <w:r w:rsidRPr="00C90902">
              <w:rPr>
                <w:b w:val="0"/>
                <w:szCs w:val="24"/>
              </w:rPr>
              <w:t>в течение года</w:t>
            </w:r>
          </w:p>
        </w:tc>
        <w:tc>
          <w:tcPr>
            <w:tcW w:w="629" w:type="pct"/>
            <w:shd w:val="clear" w:color="auto" w:fill="auto"/>
          </w:tcPr>
          <w:p w:rsidR="000F71F6" w:rsidRPr="00C90902" w:rsidRDefault="000F71F6" w:rsidP="00831D05">
            <w:pPr>
              <w:jc w:val="center"/>
            </w:pPr>
            <w:r w:rsidRPr="00C90902">
              <w:t>Отдел по работе с субъектами государственного сектора экономики</w:t>
            </w:r>
          </w:p>
          <w:p w:rsidR="000F71F6" w:rsidRPr="00C90902" w:rsidRDefault="000F71F6" w:rsidP="00831D05">
            <w:pPr>
              <w:jc w:val="center"/>
            </w:pPr>
            <w:r w:rsidRPr="00C90902">
              <w:t>Отдел распоряжения, учета и разграничения собственности</w:t>
            </w:r>
          </w:p>
        </w:tc>
        <w:tc>
          <w:tcPr>
            <w:tcW w:w="1716" w:type="pct"/>
            <w:shd w:val="clear" w:color="auto" w:fill="auto"/>
          </w:tcPr>
          <w:p w:rsidR="000F71F6" w:rsidRPr="00C90902" w:rsidRDefault="000F71F6" w:rsidP="00831D05">
            <w:pPr>
              <w:jc w:val="both"/>
              <w:rPr>
                <w:b/>
              </w:rPr>
            </w:pPr>
            <w:r w:rsidRPr="00C90902">
              <w:rPr>
                <w:b/>
              </w:rPr>
              <w:t>Исполнен.</w:t>
            </w:r>
          </w:p>
          <w:p w:rsidR="000F71F6" w:rsidRPr="00C90902" w:rsidRDefault="000F71F6" w:rsidP="00831D05">
            <w:pPr>
              <w:jc w:val="both"/>
            </w:pPr>
            <w:r w:rsidRPr="00C90902">
              <w:t>Ходатайства ГУП РЦТИ о согласовании крупных сделок:</w:t>
            </w:r>
          </w:p>
          <w:p w:rsidR="000F71F6" w:rsidRPr="00C90902" w:rsidRDefault="000F71F6" w:rsidP="00831D05">
            <w:pPr>
              <w:jc w:val="both"/>
            </w:pPr>
            <w:r w:rsidRPr="00C90902">
              <w:t xml:space="preserve">1. от 17.02.2023 № 896/01-22/409, 896/01-22/415, 896/01-22/414 рассмотрены. Определено, что сделка с начальной максимальной ценой не является крупной. Согласование </w:t>
            </w:r>
            <w:proofErr w:type="spellStart"/>
            <w:r w:rsidRPr="00C90902">
              <w:t>Минимуществом</w:t>
            </w:r>
            <w:proofErr w:type="spellEnd"/>
            <w:r w:rsidRPr="00C90902">
              <w:t xml:space="preserve"> Р</w:t>
            </w:r>
            <w:proofErr w:type="gramStart"/>
            <w:r w:rsidRPr="00C90902">
              <w:t>С(</w:t>
            </w:r>
            <w:proofErr w:type="gramEnd"/>
            <w:r w:rsidRPr="00C90902">
              <w:t>Я) данной сделки не требуется. Направлены в ГУП РЦТИ соответствующие письма исх. от 21.02.2023 №545/376, 545/377, 545/378.</w:t>
            </w:r>
          </w:p>
          <w:p w:rsidR="000F71F6" w:rsidRPr="00C90902" w:rsidRDefault="000F71F6" w:rsidP="00831D05">
            <w:pPr>
              <w:jc w:val="both"/>
            </w:pPr>
            <w:r w:rsidRPr="00C90902">
              <w:t xml:space="preserve">2. от 20.02.2023 №896/01-22/425, от 17.02.2023 №896/01-22/413, от 17.02.2023 №896/01-22/411, от 17.02.2023 №896/01-22/412, от 17.02.2023 №896/01-22/410 рассмотрены. Подготовлены 5 распоряжений </w:t>
            </w:r>
            <w:proofErr w:type="spellStart"/>
            <w:r w:rsidRPr="00C90902">
              <w:t>Минимущества</w:t>
            </w:r>
            <w:proofErr w:type="spellEnd"/>
            <w:r w:rsidRPr="00C90902">
              <w:t xml:space="preserve"> РС (Я) «О даче согласия ГУП РС (Я) «РЦТИ» на совершение сделки по получению банковской гарантии» от 21.02.2023 №Р-407, Р-409, Р-410, Р-411, Р-412.</w:t>
            </w:r>
          </w:p>
          <w:p w:rsidR="000F71F6" w:rsidRPr="00C90902" w:rsidRDefault="000F71F6" w:rsidP="00831D05">
            <w:pPr>
              <w:jc w:val="both"/>
            </w:pPr>
            <w:r w:rsidRPr="00C90902">
              <w:t xml:space="preserve">3. Ходатайства ГУП РЦТИ о даче согласия на совершение сделки по получению банковской гарантии рассмотрено. Подготовлено распоряжение </w:t>
            </w:r>
            <w:proofErr w:type="spellStart"/>
            <w:r w:rsidRPr="00C90902">
              <w:t>Минимущества</w:t>
            </w:r>
            <w:proofErr w:type="spellEnd"/>
            <w:r w:rsidRPr="00C90902">
              <w:t xml:space="preserve"> РС (Я) от 07.03.2023 №Р-534 «О даче согласия ГУП «РЦТИ» на совершение сделки по получению банковской гарантии».</w:t>
            </w:r>
          </w:p>
          <w:p w:rsidR="000F71F6" w:rsidRPr="00C90902" w:rsidRDefault="000F71F6" w:rsidP="00831D05">
            <w:pPr>
              <w:jc w:val="both"/>
            </w:pPr>
            <w:r w:rsidRPr="00C90902">
              <w:t xml:space="preserve">4. от 21.03.2023 №896/01-22/771 о даче согласия на совершение крупной сделки рассмотрено. Подготовлен проект распоряжения Правительства РС (Я) «О даче согласия ГУП РС (Я) «РЦТИ» на совершение крупной сделки» с </w:t>
            </w:r>
            <w:r w:rsidRPr="00C90902">
              <w:lastRenderedPageBreak/>
              <w:t>пояснительной запиской. Проект и пояснительная записка прикреплены с отчетом к письму ГУП РС (Я) «РЦТИ» и направлены в ДКТ в рабочем порядке.</w:t>
            </w:r>
          </w:p>
          <w:p w:rsidR="000F71F6" w:rsidRPr="00C90902" w:rsidRDefault="000F71F6" w:rsidP="00831D05">
            <w:pPr>
              <w:jc w:val="both"/>
            </w:pPr>
            <w:r w:rsidRPr="00C90902">
              <w:t xml:space="preserve">5. от 23.03.2023 №896/01-22/786 о согласовании крупной сделки рассмотрено. Подготовлен ответ от 24.03.2023г №545/670 о том, что не требуется согласование </w:t>
            </w:r>
            <w:proofErr w:type="spellStart"/>
            <w:r w:rsidRPr="00C90902">
              <w:t>Минимущества</w:t>
            </w:r>
            <w:proofErr w:type="spellEnd"/>
            <w:r w:rsidRPr="00C90902">
              <w:t xml:space="preserve"> РС (Я), так как сделка не является крупной.</w:t>
            </w:r>
          </w:p>
          <w:p w:rsidR="000F71F6" w:rsidRPr="00C90902" w:rsidRDefault="000F71F6" w:rsidP="00831D05">
            <w:pPr>
              <w:jc w:val="both"/>
            </w:pPr>
            <w:r w:rsidRPr="00C90902">
              <w:t xml:space="preserve">6. подготовлен 1 проект решения </w:t>
            </w:r>
            <w:proofErr w:type="spellStart"/>
            <w:r w:rsidRPr="00C90902">
              <w:t>Минимущества</w:t>
            </w:r>
            <w:proofErr w:type="spellEnd"/>
            <w:r w:rsidRPr="00C90902">
              <w:t xml:space="preserve"> РС (Я) о согласовании сделки унитарных предприятий и государственных учреждений</w:t>
            </w:r>
          </w:p>
        </w:tc>
        <w:tc>
          <w:tcPr>
            <w:tcW w:w="573" w:type="pct"/>
            <w:shd w:val="clear" w:color="auto" w:fill="auto"/>
          </w:tcPr>
          <w:p w:rsidR="000F71F6" w:rsidRPr="00C90902" w:rsidRDefault="000F71F6" w:rsidP="00831D05">
            <w:pPr>
              <w:pStyle w:val="a5"/>
              <w:tabs>
                <w:tab w:val="clear" w:pos="4153"/>
                <w:tab w:val="clear" w:pos="8306"/>
              </w:tabs>
              <w:jc w:val="center"/>
              <w:rPr>
                <w:szCs w:val="24"/>
              </w:rPr>
            </w:pPr>
            <w:r w:rsidRPr="00C90902">
              <w:rPr>
                <w:szCs w:val="24"/>
              </w:rPr>
              <w:lastRenderedPageBreak/>
              <w:t>100</w:t>
            </w:r>
          </w:p>
        </w:tc>
      </w:tr>
      <w:tr w:rsidR="000F71F6" w:rsidRPr="00A34D85" w:rsidTr="00C90902">
        <w:trPr>
          <w:trHeight w:val="196"/>
        </w:trPr>
        <w:tc>
          <w:tcPr>
            <w:tcW w:w="219" w:type="pct"/>
            <w:shd w:val="clear" w:color="auto" w:fill="auto"/>
          </w:tcPr>
          <w:p w:rsidR="000F71F6" w:rsidRPr="00A34D85" w:rsidRDefault="008E3CC8" w:rsidP="00831D05">
            <w:pPr>
              <w:pStyle w:val="a5"/>
              <w:tabs>
                <w:tab w:val="clear" w:pos="4153"/>
                <w:tab w:val="clear" w:pos="8306"/>
              </w:tabs>
              <w:jc w:val="center"/>
              <w:rPr>
                <w:szCs w:val="24"/>
              </w:rPr>
            </w:pPr>
            <w:r>
              <w:rPr>
                <w:szCs w:val="24"/>
              </w:rPr>
              <w:lastRenderedPageBreak/>
              <w:t>6</w:t>
            </w:r>
          </w:p>
        </w:tc>
        <w:tc>
          <w:tcPr>
            <w:tcW w:w="1248" w:type="pct"/>
            <w:gridSpan w:val="2"/>
            <w:shd w:val="clear" w:color="auto" w:fill="auto"/>
          </w:tcPr>
          <w:p w:rsidR="000F71F6" w:rsidRPr="00A34D85" w:rsidRDefault="000F71F6" w:rsidP="00831D05">
            <w:pPr>
              <w:pStyle w:val="a5"/>
              <w:tabs>
                <w:tab w:val="left" w:pos="708"/>
              </w:tabs>
              <w:jc w:val="both"/>
              <w:rPr>
                <w:szCs w:val="24"/>
              </w:rPr>
            </w:pPr>
            <w:r w:rsidRPr="00A34D85">
              <w:rPr>
                <w:szCs w:val="24"/>
              </w:rPr>
              <w:t xml:space="preserve">Подготовка проектов решений </w:t>
            </w:r>
            <w:proofErr w:type="spellStart"/>
            <w:r w:rsidRPr="00A34D85">
              <w:rPr>
                <w:szCs w:val="24"/>
              </w:rPr>
              <w:t>Минимущества</w:t>
            </w:r>
            <w:proofErr w:type="spellEnd"/>
            <w:r w:rsidRPr="00A34D85">
              <w:rPr>
                <w:szCs w:val="24"/>
              </w:rPr>
              <w:t xml:space="preserve"> РС (Я) о даче согласия государственным учреждениям и государственным унитарным предприятиям на предоставление в аренду или безвозмездное пользование имущества, закрепленного за ними на праве оперативного управления и хозяйственного ведения</w:t>
            </w:r>
          </w:p>
        </w:tc>
        <w:tc>
          <w:tcPr>
            <w:tcW w:w="615" w:type="pct"/>
            <w:shd w:val="clear" w:color="auto" w:fill="auto"/>
          </w:tcPr>
          <w:p w:rsidR="000F71F6" w:rsidRPr="00A34D85" w:rsidRDefault="000F71F6" w:rsidP="00831D05">
            <w:pPr>
              <w:pStyle w:val="a3"/>
              <w:tabs>
                <w:tab w:val="left" w:pos="142"/>
              </w:tabs>
              <w:rPr>
                <w:b w:val="0"/>
                <w:szCs w:val="24"/>
              </w:rPr>
            </w:pPr>
            <w:r w:rsidRPr="00A34D85">
              <w:rPr>
                <w:b w:val="0"/>
                <w:szCs w:val="24"/>
              </w:rPr>
              <w:t>в течение года</w:t>
            </w:r>
          </w:p>
          <w:p w:rsidR="000F71F6" w:rsidRPr="00A34D85" w:rsidRDefault="000F71F6" w:rsidP="00831D05">
            <w:pPr>
              <w:pStyle w:val="a3"/>
              <w:tabs>
                <w:tab w:val="left" w:pos="142"/>
              </w:tabs>
              <w:rPr>
                <w:b w:val="0"/>
                <w:szCs w:val="24"/>
              </w:rPr>
            </w:pPr>
          </w:p>
        </w:tc>
        <w:tc>
          <w:tcPr>
            <w:tcW w:w="629" w:type="pct"/>
            <w:shd w:val="clear" w:color="auto" w:fill="auto"/>
          </w:tcPr>
          <w:p w:rsidR="000F71F6" w:rsidRPr="00A34D85" w:rsidRDefault="000F71F6" w:rsidP="00831D05">
            <w:pPr>
              <w:jc w:val="center"/>
            </w:pPr>
            <w:r w:rsidRPr="00A34D85">
              <w:t>Отдел распоряжения, учета и разграничения собственности</w:t>
            </w:r>
          </w:p>
        </w:tc>
        <w:tc>
          <w:tcPr>
            <w:tcW w:w="1716" w:type="pct"/>
            <w:shd w:val="clear" w:color="auto" w:fill="auto"/>
          </w:tcPr>
          <w:p w:rsidR="000F71F6" w:rsidRPr="004B44FE" w:rsidRDefault="000F71F6" w:rsidP="00831D05">
            <w:pPr>
              <w:jc w:val="both"/>
              <w:rPr>
                <w:b/>
              </w:rPr>
            </w:pPr>
            <w:r w:rsidRPr="004B44FE">
              <w:rPr>
                <w:b/>
              </w:rPr>
              <w:t>Исполнен.</w:t>
            </w:r>
          </w:p>
          <w:p w:rsidR="000F71F6" w:rsidRPr="00A34D85" w:rsidRDefault="000F71F6" w:rsidP="00831D05">
            <w:pPr>
              <w:pStyle w:val="a5"/>
              <w:tabs>
                <w:tab w:val="clear" w:pos="4153"/>
                <w:tab w:val="clear" w:pos="8306"/>
              </w:tabs>
              <w:ind w:firstLine="284"/>
              <w:jc w:val="both"/>
              <w:rPr>
                <w:szCs w:val="24"/>
              </w:rPr>
            </w:pPr>
            <w:r w:rsidRPr="004B44FE">
              <w:t xml:space="preserve">Подготовлено </w:t>
            </w:r>
            <w:r w:rsidR="00781421">
              <w:t>119</w:t>
            </w:r>
            <w:r w:rsidRPr="004B44FE">
              <w:t xml:space="preserve"> проектов решений </w:t>
            </w:r>
            <w:proofErr w:type="spellStart"/>
            <w:r w:rsidRPr="004B44FE">
              <w:t>Минимущества</w:t>
            </w:r>
            <w:proofErr w:type="spellEnd"/>
            <w:r w:rsidRPr="004B44FE">
              <w:t xml:space="preserve"> РС (Я) о даче согласия государственным учреждениям и государственным унитарным предприятиям на предоставление в аренду или безвозмездное пользование имущества, закрепленного за ними на праве оперативного управления и хозяйственного ведения.</w:t>
            </w:r>
          </w:p>
        </w:tc>
        <w:tc>
          <w:tcPr>
            <w:tcW w:w="573" w:type="pct"/>
            <w:shd w:val="clear" w:color="auto" w:fill="auto"/>
          </w:tcPr>
          <w:p w:rsidR="000F71F6" w:rsidRPr="00A34D85" w:rsidRDefault="000F71F6" w:rsidP="00831D05">
            <w:pPr>
              <w:pStyle w:val="a5"/>
              <w:tabs>
                <w:tab w:val="clear" w:pos="4153"/>
                <w:tab w:val="clear" w:pos="8306"/>
              </w:tabs>
              <w:jc w:val="center"/>
              <w:rPr>
                <w:szCs w:val="24"/>
              </w:rPr>
            </w:pPr>
            <w:r>
              <w:rPr>
                <w:szCs w:val="24"/>
              </w:rPr>
              <w:t>100</w:t>
            </w:r>
          </w:p>
        </w:tc>
      </w:tr>
      <w:tr w:rsidR="000F71F6" w:rsidRPr="00A34D85" w:rsidTr="00C90902">
        <w:trPr>
          <w:trHeight w:val="196"/>
        </w:trPr>
        <w:tc>
          <w:tcPr>
            <w:tcW w:w="219" w:type="pct"/>
            <w:shd w:val="clear" w:color="auto" w:fill="auto"/>
          </w:tcPr>
          <w:p w:rsidR="000F71F6" w:rsidRPr="00A34D85" w:rsidRDefault="008E3CC8" w:rsidP="00831D05">
            <w:pPr>
              <w:pStyle w:val="a5"/>
              <w:tabs>
                <w:tab w:val="clear" w:pos="4153"/>
                <w:tab w:val="clear" w:pos="8306"/>
              </w:tabs>
              <w:jc w:val="center"/>
              <w:rPr>
                <w:szCs w:val="24"/>
              </w:rPr>
            </w:pPr>
            <w:r>
              <w:rPr>
                <w:szCs w:val="24"/>
              </w:rPr>
              <w:t>7</w:t>
            </w:r>
          </w:p>
        </w:tc>
        <w:tc>
          <w:tcPr>
            <w:tcW w:w="1248" w:type="pct"/>
            <w:gridSpan w:val="2"/>
            <w:shd w:val="clear" w:color="auto" w:fill="auto"/>
          </w:tcPr>
          <w:p w:rsidR="000F71F6" w:rsidRPr="00A34D85" w:rsidRDefault="000F71F6" w:rsidP="00831D05">
            <w:pPr>
              <w:pStyle w:val="a5"/>
              <w:tabs>
                <w:tab w:val="left" w:pos="708"/>
              </w:tabs>
              <w:jc w:val="both"/>
              <w:rPr>
                <w:szCs w:val="24"/>
              </w:rPr>
            </w:pPr>
            <w:r w:rsidRPr="00A34D85">
              <w:rPr>
                <w:szCs w:val="24"/>
              </w:rPr>
              <w:t xml:space="preserve">Подготовка проектов решений </w:t>
            </w:r>
            <w:proofErr w:type="spellStart"/>
            <w:r w:rsidRPr="00A34D85">
              <w:rPr>
                <w:szCs w:val="24"/>
              </w:rPr>
              <w:t>Минимущества</w:t>
            </w:r>
            <w:proofErr w:type="spellEnd"/>
            <w:r w:rsidRPr="00A34D85">
              <w:rPr>
                <w:szCs w:val="24"/>
              </w:rPr>
              <w:t xml:space="preserve"> РС (Я) о принятии в государственную собственность РС (Я) имущества, завершенных строительством объектов</w:t>
            </w:r>
          </w:p>
        </w:tc>
        <w:tc>
          <w:tcPr>
            <w:tcW w:w="615" w:type="pct"/>
            <w:shd w:val="clear" w:color="auto" w:fill="auto"/>
          </w:tcPr>
          <w:p w:rsidR="000F71F6" w:rsidRPr="00A34D85" w:rsidRDefault="000F71F6" w:rsidP="00831D05">
            <w:pPr>
              <w:pStyle w:val="a3"/>
              <w:tabs>
                <w:tab w:val="left" w:pos="142"/>
              </w:tabs>
              <w:rPr>
                <w:b w:val="0"/>
                <w:szCs w:val="24"/>
              </w:rPr>
            </w:pPr>
            <w:r w:rsidRPr="00A34D85">
              <w:rPr>
                <w:b w:val="0"/>
                <w:szCs w:val="24"/>
              </w:rPr>
              <w:t>в течение года</w:t>
            </w:r>
          </w:p>
          <w:p w:rsidR="000F71F6" w:rsidRPr="00A34D85" w:rsidRDefault="000F71F6" w:rsidP="00831D05">
            <w:pPr>
              <w:pStyle w:val="a3"/>
              <w:tabs>
                <w:tab w:val="left" w:pos="142"/>
              </w:tabs>
              <w:rPr>
                <w:b w:val="0"/>
                <w:szCs w:val="24"/>
              </w:rPr>
            </w:pPr>
          </w:p>
        </w:tc>
        <w:tc>
          <w:tcPr>
            <w:tcW w:w="629" w:type="pct"/>
            <w:shd w:val="clear" w:color="auto" w:fill="auto"/>
          </w:tcPr>
          <w:p w:rsidR="000F71F6" w:rsidRPr="00A34D85" w:rsidRDefault="000F71F6" w:rsidP="00831D05">
            <w:pPr>
              <w:jc w:val="center"/>
            </w:pPr>
            <w:r w:rsidRPr="00A34D85">
              <w:t>Отдел распоряжения, учета и разграничения собственности</w:t>
            </w:r>
          </w:p>
        </w:tc>
        <w:tc>
          <w:tcPr>
            <w:tcW w:w="1716" w:type="pct"/>
            <w:shd w:val="clear" w:color="auto" w:fill="auto"/>
          </w:tcPr>
          <w:p w:rsidR="000F71F6" w:rsidRPr="000F71F6" w:rsidRDefault="000F71F6" w:rsidP="00831D05">
            <w:pPr>
              <w:pStyle w:val="a5"/>
              <w:jc w:val="both"/>
              <w:rPr>
                <w:b/>
                <w:szCs w:val="24"/>
              </w:rPr>
            </w:pPr>
            <w:r w:rsidRPr="000F71F6">
              <w:rPr>
                <w:b/>
                <w:szCs w:val="24"/>
              </w:rPr>
              <w:t>Исполнен.</w:t>
            </w:r>
          </w:p>
          <w:p w:rsidR="000F71F6" w:rsidRPr="00A34D85" w:rsidRDefault="005C7B9F" w:rsidP="00831D05">
            <w:pPr>
              <w:pStyle w:val="a5"/>
              <w:jc w:val="both"/>
              <w:rPr>
                <w:szCs w:val="24"/>
              </w:rPr>
            </w:pPr>
            <w:r>
              <w:rPr>
                <w:szCs w:val="24"/>
              </w:rPr>
              <w:t xml:space="preserve">Подготовлено 34 </w:t>
            </w:r>
            <w:r w:rsidR="000F71F6" w:rsidRPr="00A34D85">
              <w:rPr>
                <w:szCs w:val="24"/>
              </w:rPr>
              <w:t>проект</w:t>
            </w:r>
            <w:r>
              <w:rPr>
                <w:szCs w:val="24"/>
              </w:rPr>
              <w:t>а</w:t>
            </w:r>
            <w:r w:rsidR="000F71F6" w:rsidRPr="00A34D85">
              <w:rPr>
                <w:szCs w:val="24"/>
              </w:rPr>
              <w:t xml:space="preserve"> решений </w:t>
            </w:r>
            <w:proofErr w:type="spellStart"/>
            <w:r w:rsidR="000F71F6" w:rsidRPr="00A34D85">
              <w:rPr>
                <w:szCs w:val="24"/>
              </w:rPr>
              <w:t>Минимущества</w:t>
            </w:r>
            <w:proofErr w:type="spellEnd"/>
            <w:r w:rsidR="000F71F6" w:rsidRPr="00A34D85">
              <w:rPr>
                <w:szCs w:val="24"/>
              </w:rPr>
              <w:t xml:space="preserve"> РС (Я) о принятии в государственную собственность РС (Я) имущества, завершенных строительством объектов</w:t>
            </w:r>
          </w:p>
        </w:tc>
        <w:tc>
          <w:tcPr>
            <w:tcW w:w="573" w:type="pct"/>
            <w:shd w:val="clear" w:color="auto" w:fill="auto"/>
          </w:tcPr>
          <w:p w:rsidR="000F71F6" w:rsidRPr="00A34D85" w:rsidRDefault="000F71F6" w:rsidP="00831D05">
            <w:pPr>
              <w:pStyle w:val="a5"/>
              <w:tabs>
                <w:tab w:val="clear" w:pos="4153"/>
                <w:tab w:val="clear" w:pos="8306"/>
              </w:tabs>
              <w:jc w:val="center"/>
              <w:rPr>
                <w:szCs w:val="24"/>
              </w:rPr>
            </w:pPr>
            <w:r>
              <w:rPr>
                <w:szCs w:val="24"/>
              </w:rPr>
              <w:t>100</w:t>
            </w:r>
          </w:p>
        </w:tc>
      </w:tr>
      <w:tr w:rsidR="000F71F6" w:rsidRPr="00A34D85" w:rsidTr="00C90902">
        <w:trPr>
          <w:trHeight w:val="196"/>
        </w:trPr>
        <w:tc>
          <w:tcPr>
            <w:tcW w:w="219" w:type="pct"/>
            <w:shd w:val="clear" w:color="auto" w:fill="auto"/>
          </w:tcPr>
          <w:p w:rsidR="000F71F6" w:rsidRPr="00A34D85" w:rsidRDefault="008E3CC8" w:rsidP="00831D05">
            <w:pPr>
              <w:pStyle w:val="a5"/>
              <w:tabs>
                <w:tab w:val="clear" w:pos="4153"/>
                <w:tab w:val="clear" w:pos="8306"/>
              </w:tabs>
              <w:ind w:left="-108" w:right="-145"/>
              <w:jc w:val="center"/>
              <w:rPr>
                <w:szCs w:val="24"/>
              </w:rPr>
            </w:pPr>
            <w:r>
              <w:rPr>
                <w:szCs w:val="24"/>
              </w:rPr>
              <w:t>8</w:t>
            </w:r>
          </w:p>
        </w:tc>
        <w:tc>
          <w:tcPr>
            <w:tcW w:w="1248" w:type="pct"/>
            <w:gridSpan w:val="2"/>
            <w:shd w:val="clear" w:color="auto" w:fill="auto"/>
          </w:tcPr>
          <w:p w:rsidR="000F71F6" w:rsidRPr="00A34D85" w:rsidRDefault="000F71F6" w:rsidP="00831D05">
            <w:pPr>
              <w:pStyle w:val="a5"/>
              <w:tabs>
                <w:tab w:val="left" w:pos="708"/>
              </w:tabs>
              <w:ind w:right="72"/>
              <w:jc w:val="both"/>
              <w:rPr>
                <w:szCs w:val="24"/>
              </w:rPr>
            </w:pPr>
            <w:r w:rsidRPr="00A34D85">
              <w:rPr>
                <w:szCs w:val="24"/>
              </w:rPr>
              <w:t xml:space="preserve">Внесение предложений в </w:t>
            </w:r>
            <w:proofErr w:type="spellStart"/>
            <w:r w:rsidRPr="00A34D85">
              <w:rPr>
                <w:szCs w:val="24"/>
              </w:rPr>
              <w:t>Минимущество</w:t>
            </w:r>
            <w:proofErr w:type="spellEnd"/>
            <w:r w:rsidRPr="00A34D85">
              <w:rPr>
                <w:szCs w:val="24"/>
              </w:rPr>
              <w:t xml:space="preserve"> РС (Я) для формирования Плана-графика проверок и проведение проверок государственного имущества, закрепленного за государственными </w:t>
            </w:r>
            <w:r w:rsidRPr="00A34D85">
              <w:rPr>
                <w:szCs w:val="24"/>
              </w:rPr>
              <w:lastRenderedPageBreak/>
              <w:t>предприятиями и государственными учреждениями</w:t>
            </w:r>
          </w:p>
        </w:tc>
        <w:tc>
          <w:tcPr>
            <w:tcW w:w="615" w:type="pct"/>
            <w:shd w:val="clear" w:color="auto" w:fill="auto"/>
          </w:tcPr>
          <w:p w:rsidR="000F71F6" w:rsidRPr="00A34D85" w:rsidRDefault="000F71F6" w:rsidP="00831D05">
            <w:pPr>
              <w:pStyle w:val="a3"/>
              <w:tabs>
                <w:tab w:val="left" w:pos="142"/>
              </w:tabs>
              <w:rPr>
                <w:b w:val="0"/>
                <w:szCs w:val="24"/>
              </w:rPr>
            </w:pPr>
            <w:r w:rsidRPr="00A34D85">
              <w:rPr>
                <w:b w:val="0"/>
                <w:szCs w:val="24"/>
              </w:rPr>
              <w:lastRenderedPageBreak/>
              <w:t>в соответствии с планом проверок</w:t>
            </w:r>
          </w:p>
        </w:tc>
        <w:tc>
          <w:tcPr>
            <w:tcW w:w="629" w:type="pct"/>
            <w:shd w:val="clear" w:color="auto" w:fill="auto"/>
          </w:tcPr>
          <w:p w:rsidR="000F71F6" w:rsidRPr="00A34D85" w:rsidRDefault="000F71F6" w:rsidP="00831D05">
            <w:pPr>
              <w:jc w:val="center"/>
            </w:pPr>
            <w:r w:rsidRPr="00A34D85">
              <w:t>Отдел распоряжения, учета и разграничения собственности</w:t>
            </w:r>
          </w:p>
        </w:tc>
        <w:tc>
          <w:tcPr>
            <w:tcW w:w="1716" w:type="pct"/>
            <w:shd w:val="clear" w:color="auto" w:fill="auto"/>
          </w:tcPr>
          <w:p w:rsidR="000F71F6" w:rsidRPr="004B44FE" w:rsidRDefault="000F71F6" w:rsidP="00831D05">
            <w:pPr>
              <w:jc w:val="both"/>
              <w:rPr>
                <w:b/>
              </w:rPr>
            </w:pPr>
            <w:r>
              <w:rPr>
                <w:b/>
              </w:rPr>
              <w:t>Не подлежит исполнению в 1</w:t>
            </w:r>
            <w:r w:rsidRPr="004B44FE">
              <w:rPr>
                <w:b/>
              </w:rPr>
              <w:t xml:space="preserve"> квартале 202</w:t>
            </w:r>
            <w:r>
              <w:rPr>
                <w:b/>
              </w:rPr>
              <w:t>3г</w:t>
            </w:r>
            <w:r w:rsidRPr="004B44FE">
              <w:rPr>
                <w:b/>
              </w:rPr>
              <w:t>.</w:t>
            </w:r>
          </w:p>
          <w:p w:rsidR="000F71F6" w:rsidRPr="00A34D85" w:rsidRDefault="000F71F6" w:rsidP="00831D05">
            <w:pPr>
              <w:ind w:firstLine="284"/>
              <w:jc w:val="both"/>
            </w:pPr>
          </w:p>
        </w:tc>
        <w:tc>
          <w:tcPr>
            <w:tcW w:w="573" w:type="pct"/>
            <w:shd w:val="clear" w:color="auto" w:fill="auto"/>
          </w:tcPr>
          <w:p w:rsidR="000F71F6" w:rsidRPr="00A34D85" w:rsidRDefault="000F71F6" w:rsidP="00831D05">
            <w:pPr>
              <w:jc w:val="center"/>
            </w:pPr>
            <w:r>
              <w:t>-</w:t>
            </w:r>
          </w:p>
        </w:tc>
      </w:tr>
      <w:tr w:rsidR="000F71F6" w:rsidRPr="00A34D85" w:rsidTr="00C90902">
        <w:trPr>
          <w:trHeight w:val="196"/>
        </w:trPr>
        <w:tc>
          <w:tcPr>
            <w:tcW w:w="219" w:type="pct"/>
            <w:shd w:val="clear" w:color="auto" w:fill="auto"/>
          </w:tcPr>
          <w:p w:rsidR="000F71F6" w:rsidRPr="00A34D85" w:rsidRDefault="008E3CC8" w:rsidP="00831D05">
            <w:pPr>
              <w:pStyle w:val="a5"/>
              <w:tabs>
                <w:tab w:val="clear" w:pos="4153"/>
                <w:tab w:val="clear" w:pos="8306"/>
              </w:tabs>
              <w:ind w:left="-108" w:right="-145"/>
              <w:jc w:val="center"/>
              <w:rPr>
                <w:szCs w:val="24"/>
              </w:rPr>
            </w:pPr>
            <w:r>
              <w:rPr>
                <w:szCs w:val="24"/>
              </w:rPr>
              <w:lastRenderedPageBreak/>
              <w:t>9</w:t>
            </w:r>
          </w:p>
        </w:tc>
        <w:tc>
          <w:tcPr>
            <w:tcW w:w="1248" w:type="pct"/>
            <w:gridSpan w:val="2"/>
            <w:shd w:val="clear" w:color="auto" w:fill="auto"/>
          </w:tcPr>
          <w:p w:rsidR="000F71F6" w:rsidRPr="00A34D85" w:rsidRDefault="000F71F6" w:rsidP="00831D05">
            <w:pPr>
              <w:pStyle w:val="a5"/>
              <w:tabs>
                <w:tab w:val="left" w:pos="708"/>
              </w:tabs>
              <w:ind w:right="72"/>
              <w:jc w:val="both"/>
              <w:rPr>
                <w:szCs w:val="24"/>
              </w:rPr>
            </w:pPr>
            <w:r w:rsidRPr="00A34D85">
              <w:rPr>
                <w:szCs w:val="24"/>
              </w:rPr>
              <w:t xml:space="preserve">Подготовка проекта распоряжения </w:t>
            </w:r>
            <w:proofErr w:type="spellStart"/>
            <w:r w:rsidRPr="00A34D85">
              <w:rPr>
                <w:szCs w:val="24"/>
              </w:rPr>
              <w:t>Минимущества</w:t>
            </w:r>
            <w:proofErr w:type="spellEnd"/>
            <w:r w:rsidRPr="00A34D85">
              <w:rPr>
                <w:szCs w:val="24"/>
              </w:rPr>
              <w:t xml:space="preserve"> РС (Я) об утверждении ликвидационного баланса унитарного предприятия и внесение его на утверждение в </w:t>
            </w:r>
            <w:proofErr w:type="spellStart"/>
            <w:r w:rsidRPr="00A34D85">
              <w:rPr>
                <w:szCs w:val="24"/>
              </w:rPr>
              <w:t>Минимущество</w:t>
            </w:r>
            <w:proofErr w:type="spellEnd"/>
            <w:r w:rsidRPr="00A34D85">
              <w:rPr>
                <w:szCs w:val="24"/>
              </w:rPr>
              <w:t xml:space="preserve"> РС (Я)</w:t>
            </w:r>
          </w:p>
        </w:tc>
        <w:tc>
          <w:tcPr>
            <w:tcW w:w="615" w:type="pct"/>
            <w:shd w:val="clear" w:color="auto" w:fill="auto"/>
          </w:tcPr>
          <w:p w:rsidR="000F71F6" w:rsidRPr="00A34D85" w:rsidRDefault="000F71F6" w:rsidP="00831D05">
            <w:pPr>
              <w:pStyle w:val="a3"/>
              <w:tabs>
                <w:tab w:val="left" w:pos="142"/>
              </w:tabs>
              <w:rPr>
                <w:b w:val="0"/>
                <w:szCs w:val="24"/>
              </w:rPr>
            </w:pPr>
            <w:r w:rsidRPr="00A34D85">
              <w:rPr>
                <w:b w:val="0"/>
                <w:szCs w:val="24"/>
              </w:rPr>
              <w:t>по мере необходимости</w:t>
            </w:r>
          </w:p>
        </w:tc>
        <w:tc>
          <w:tcPr>
            <w:tcW w:w="629" w:type="pct"/>
            <w:shd w:val="clear" w:color="auto" w:fill="auto"/>
          </w:tcPr>
          <w:p w:rsidR="000F71F6" w:rsidRPr="00A34D85" w:rsidRDefault="000F71F6" w:rsidP="00831D05">
            <w:pPr>
              <w:jc w:val="center"/>
            </w:pPr>
            <w:r w:rsidRPr="00A34D85">
              <w:t>Отдел распоряжения, учета и разграничения собственности</w:t>
            </w:r>
          </w:p>
        </w:tc>
        <w:tc>
          <w:tcPr>
            <w:tcW w:w="1716" w:type="pct"/>
            <w:shd w:val="clear" w:color="auto" w:fill="auto"/>
          </w:tcPr>
          <w:p w:rsidR="000F71F6" w:rsidRPr="004B44FE" w:rsidRDefault="000F71F6" w:rsidP="00831D05">
            <w:pPr>
              <w:jc w:val="both"/>
              <w:rPr>
                <w:b/>
              </w:rPr>
            </w:pPr>
            <w:r w:rsidRPr="004B44FE">
              <w:rPr>
                <w:b/>
              </w:rPr>
              <w:t xml:space="preserve">Не подлежит исполнению в </w:t>
            </w:r>
            <w:r>
              <w:rPr>
                <w:b/>
              </w:rPr>
              <w:t>1</w:t>
            </w:r>
            <w:r w:rsidRPr="004B44FE">
              <w:rPr>
                <w:b/>
              </w:rPr>
              <w:t xml:space="preserve"> квартале 202</w:t>
            </w:r>
            <w:r>
              <w:rPr>
                <w:b/>
              </w:rPr>
              <w:t>3г</w:t>
            </w:r>
            <w:r w:rsidRPr="004B44FE">
              <w:rPr>
                <w:b/>
              </w:rPr>
              <w:t>.</w:t>
            </w:r>
          </w:p>
          <w:p w:rsidR="000F71F6" w:rsidRPr="004B44FE" w:rsidRDefault="000F71F6" w:rsidP="00831D05">
            <w:pPr>
              <w:jc w:val="both"/>
            </w:pPr>
            <w:r w:rsidRPr="004B44FE">
              <w:t xml:space="preserve">По итогам </w:t>
            </w:r>
            <w:r>
              <w:t>1</w:t>
            </w:r>
            <w:r w:rsidRPr="004B44FE">
              <w:t xml:space="preserve"> квартала ходатайства не поступали.</w:t>
            </w:r>
          </w:p>
        </w:tc>
        <w:tc>
          <w:tcPr>
            <w:tcW w:w="573" w:type="pct"/>
            <w:shd w:val="clear" w:color="auto" w:fill="auto"/>
          </w:tcPr>
          <w:p w:rsidR="000F71F6" w:rsidRPr="00A34D85" w:rsidRDefault="000F71F6" w:rsidP="00831D05">
            <w:pPr>
              <w:jc w:val="center"/>
            </w:pPr>
            <w:r>
              <w:t>-</w:t>
            </w:r>
          </w:p>
        </w:tc>
      </w:tr>
      <w:tr w:rsidR="000F71F6" w:rsidRPr="00A34D85" w:rsidTr="00C90902">
        <w:trPr>
          <w:trHeight w:val="196"/>
        </w:trPr>
        <w:tc>
          <w:tcPr>
            <w:tcW w:w="219" w:type="pct"/>
            <w:shd w:val="clear" w:color="auto" w:fill="auto"/>
          </w:tcPr>
          <w:p w:rsidR="000F71F6" w:rsidRPr="00A34D85" w:rsidRDefault="008E3CC8" w:rsidP="00831D05">
            <w:pPr>
              <w:pStyle w:val="a5"/>
              <w:tabs>
                <w:tab w:val="clear" w:pos="4153"/>
                <w:tab w:val="clear" w:pos="8306"/>
              </w:tabs>
              <w:ind w:left="-108" w:right="-145"/>
              <w:jc w:val="center"/>
              <w:rPr>
                <w:szCs w:val="24"/>
              </w:rPr>
            </w:pPr>
            <w:r>
              <w:rPr>
                <w:szCs w:val="24"/>
              </w:rPr>
              <w:t>10</w:t>
            </w:r>
          </w:p>
        </w:tc>
        <w:tc>
          <w:tcPr>
            <w:tcW w:w="1248" w:type="pct"/>
            <w:gridSpan w:val="2"/>
            <w:shd w:val="clear" w:color="auto" w:fill="auto"/>
          </w:tcPr>
          <w:p w:rsidR="000F71F6" w:rsidRPr="00A34D85" w:rsidRDefault="000F71F6" w:rsidP="00831D05">
            <w:pPr>
              <w:pStyle w:val="a5"/>
              <w:tabs>
                <w:tab w:val="left" w:pos="708"/>
              </w:tabs>
              <w:ind w:right="72"/>
              <w:jc w:val="both"/>
              <w:rPr>
                <w:szCs w:val="24"/>
              </w:rPr>
            </w:pPr>
            <w:r w:rsidRPr="00A34D85">
              <w:rPr>
                <w:szCs w:val="24"/>
              </w:rPr>
              <w:t xml:space="preserve">Рассмотрение решений отраслевого министерства (ведомства) об утверждении передаточного акта ликвидируемого учреждения и внесение их на визирование в </w:t>
            </w:r>
            <w:proofErr w:type="spellStart"/>
            <w:r w:rsidRPr="00A34D85">
              <w:rPr>
                <w:szCs w:val="24"/>
              </w:rPr>
              <w:t>Минимущество</w:t>
            </w:r>
            <w:proofErr w:type="spellEnd"/>
            <w:r w:rsidRPr="00A34D85">
              <w:rPr>
                <w:szCs w:val="24"/>
              </w:rPr>
              <w:t xml:space="preserve"> РС (Я);</w:t>
            </w:r>
          </w:p>
          <w:p w:rsidR="000F71F6" w:rsidRPr="00A34D85" w:rsidRDefault="000F71F6" w:rsidP="00831D05">
            <w:pPr>
              <w:pStyle w:val="a5"/>
              <w:tabs>
                <w:tab w:val="left" w:pos="708"/>
              </w:tabs>
              <w:ind w:right="72"/>
              <w:jc w:val="both"/>
              <w:rPr>
                <w:szCs w:val="24"/>
              </w:rPr>
            </w:pPr>
            <w:r w:rsidRPr="00A34D85">
              <w:rPr>
                <w:szCs w:val="24"/>
              </w:rPr>
              <w:t>Рассмотрение проектов решений отраслевого министерства (ведомства) об утверждении промежуточного и окончательного ликвидационных балансов ликвидируемого государственного учреждения</w:t>
            </w:r>
          </w:p>
        </w:tc>
        <w:tc>
          <w:tcPr>
            <w:tcW w:w="615" w:type="pct"/>
            <w:shd w:val="clear" w:color="auto" w:fill="auto"/>
          </w:tcPr>
          <w:p w:rsidR="000F71F6" w:rsidRPr="00A34D85" w:rsidRDefault="000F71F6" w:rsidP="00831D05">
            <w:pPr>
              <w:pStyle w:val="a3"/>
              <w:tabs>
                <w:tab w:val="left" w:pos="142"/>
              </w:tabs>
              <w:rPr>
                <w:b w:val="0"/>
                <w:szCs w:val="24"/>
              </w:rPr>
            </w:pPr>
            <w:r w:rsidRPr="00A34D85">
              <w:rPr>
                <w:b w:val="0"/>
                <w:szCs w:val="24"/>
              </w:rPr>
              <w:t>по мере необходимости</w:t>
            </w:r>
          </w:p>
        </w:tc>
        <w:tc>
          <w:tcPr>
            <w:tcW w:w="629" w:type="pct"/>
            <w:shd w:val="clear" w:color="auto" w:fill="auto"/>
          </w:tcPr>
          <w:p w:rsidR="000F71F6" w:rsidRPr="00A34D85" w:rsidRDefault="000F71F6" w:rsidP="00831D05">
            <w:pPr>
              <w:jc w:val="center"/>
            </w:pPr>
            <w:r w:rsidRPr="00A34D85">
              <w:t>Отдел распоряжения, учета и разграничения собственности</w:t>
            </w:r>
          </w:p>
        </w:tc>
        <w:tc>
          <w:tcPr>
            <w:tcW w:w="1716" w:type="pct"/>
            <w:shd w:val="clear" w:color="auto" w:fill="auto"/>
          </w:tcPr>
          <w:p w:rsidR="005C7B9F" w:rsidRPr="005C7B9F" w:rsidRDefault="005C7B9F" w:rsidP="00831D05">
            <w:pPr>
              <w:jc w:val="both"/>
              <w:rPr>
                <w:b/>
              </w:rPr>
            </w:pPr>
            <w:r w:rsidRPr="005C7B9F">
              <w:rPr>
                <w:b/>
              </w:rPr>
              <w:t>Исполнен.</w:t>
            </w:r>
          </w:p>
          <w:p w:rsidR="000F71F6" w:rsidRPr="004B44FE" w:rsidRDefault="005C7B9F" w:rsidP="00831D05">
            <w:pPr>
              <w:jc w:val="both"/>
            </w:pPr>
            <w:r>
              <w:t xml:space="preserve">Подготовлено 100 </w:t>
            </w:r>
            <w:r w:rsidRPr="00A34D85">
              <w:t>проектов решений отраслевого министерства (ведомства) об утверждении промежуточного и окончательного ликвидационных балансов ликвидируемого государственного учреждения</w:t>
            </w:r>
          </w:p>
        </w:tc>
        <w:tc>
          <w:tcPr>
            <w:tcW w:w="573" w:type="pct"/>
            <w:shd w:val="clear" w:color="auto" w:fill="auto"/>
          </w:tcPr>
          <w:p w:rsidR="000F71F6" w:rsidRPr="00A34D85" w:rsidRDefault="005C7B9F" w:rsidP="00831D05">
            <w:pPr>
              <w:jc w:val="center"/>
            </w:pPr>
            <w:r>
              <w:t>100</w:t>
            </w:r>
          </w:p>
        </w:tc>
      </w:tr>
      <w:tr w:rsidR="000F71F6" w:rsidRPr="00A34D85" w:rsidTr="00C90902">
        <w:trPr>
          <w:trHeight w:val="3773"/>
        </w:trPr>
        <w:tc>
          <w:tcPr>
            <w:tcW w:w="219" w:type="pct"/>
            <w:shd w:val="clear" w:color="auto" w:fill="auto"/>
          </w:tcPr>
          <w:p w:rsidR="000F71F6" w:rsidRPr="00A34D85" w:rsidRDefault="008E3CC8" w:rsidP="00831D05">
            <w:pPr>
              <w:pStyle w:val="a5"/>
              <w:tabs>
                <w:tab w:val="clear" w:pos="4153"/>
                <w:tab w:val="clear" w:pos="8306"/>
              </w:tabs>
              <w:ind w:left="-108" w:right="-145"/>
              <w:jc w:val="center"/>
              <w:rPr>
                <w:szCs w:val="24"/>
              </w:rPr>
            </w:pPr>
            <w:r>
              <w:rPr>
                <w:szCs w:val="24"/>
              </w:rPr>
              <w:lastRenderedPageBreak/>
              <w:t>11</w:t>
            </w:r>
          </w:p>
        </w:tc>
        <w:tc>
          <w:tcPr>
            <w:tcW w:w="1248" w:type="pct"/>
            <w:gridSpan w:val="2"/>
            <w:shd w:val="clear" w:color="auto" w:fill="auto"/>
          </w:tcPr>
          <w:p w:rsidR="000F71F6" w:rsidRPr="00A34D85" w:rsidRDefault="000F71F6" w:rsidP="00831D05">
            <w:pPr>
              <w:pStyle w:val="a5"/>
              <w:tabs>
                <w:tab w:val="left" w:pos="708"/>
              </w:tabs>
              <w:jc w:val="both"/>
              <w:rPr>
                <w:szCs w:val="24"/>
              </w:rPr>
            </w:pPr>
            <w:r w:rsidRPr="00A34D85">
              <w:rPr>
                <w:szCs w:val="24"/>
              </w:rPr>
              <w:t xml:space="preserve">Обеспечение формирования сводной информации в соответствии с критериями </w:t>
            </w:r>
            <w:proofErr w:type="gramStart"/>
            <w:r w:rsidRPr="00A34D85">
              <w:rPr>
                <w:szCs w:val="24"/>
              </w:rPr>
              <w:t>оценки эффективности использования объектов государственного имущества</w:t>
            </w:r>
            <w:proofErr w:type="gramEnd"/>
            <w:r w:rsidRPr="00A34D85">
              <w:rPr>
                <w:szCs w:val="24"/>
              </w:rPr>
              <w:t xml:space="preserve"> субъектами государственного сектора экономики РС (Я)</w:t>
            </w:r>
          </w:p>
          <w:p w:rsidR="000F71F6" w:rsidRPr="00A34D85" w:rsidRDefault="000F71F6" w:rsidP="00831D05">
            <w:pPr>
              <w:pStyle w:val="a5"/>
              <w:tabs>
                <w:tab w:val="left" w:pos="708"/>
              </w:tabs>
              <w:jc w:val="both"/>
              <w:rPr>
                <w:szCs w:val="24"/>
              </w:rPr>
            </w:pPr>
          </w:p>
          <w:p w:rsidR="000F71F6" w:rsidRPr="00A34D85" w:rsidRDefault="000F71F6" w:rsidP="00831D05">
            <w:pPr>
              <w:pStyle w:val="a5"/>
              <w:tabs>
                <w:tab w:val="left" w:pos="708"/>
              </w:tabs>
              <w:jc w:val="both"/>
              <w:rPr>
                <w:bCs/>
                <w:szCs w:val="24"/>
              </w:rPr>
            </w:pPr>
          </w:p>
        </w:tc>
        <w:tc>
          <w:tcPr>
            <w:tcW w:w="615" w:type="pct"/>
            <w:shd w:val="clear" w:color="auto" w:fill="auto"/>
          </w:tcPr>
          <w:p w:rsidR="000F71F6" w:rsidRPr="00A34D85" w:rsidRDefault="000F71F6" w:rsidP="00831D05">
            <w:pPr>
              <w:jc w:val="center"/>
            </w:pPr>
            <w:r w:rsidRPr="00A34D85">
              <w:t>в течение года</w:t>
            </w:r>
          </w:p>
        </w:tc>
        <w:tc>
          <w:tcPr>
            <w:tcW w:w="629" w:type="pct"/>
            <w:shd w:val="clear" w:color="auto" w:fill="auto"/>
          </w:tcPr>
          <w:p w:rsidR="000F71F6" w:rsidRPr="00A34D85" w:rsidRDefault="000F71F6" w:rsidP="00831D05">
            <w:pPr>
              <w:jc w:val="center"/>
            </w:pPr>
            <w:r w:rsidRPr="00A34D85">
              <w:t>Отдел распоряжения, учета и разграничения собственности</w:t>
            </w:r>
          </w:p>
          <w:p w:rsidR="000F71F6" w:rsidRPr="00A34D85" w:rsidRDefault="000F71F6" w:rsidP="00831D05">
            <w:pPr>
              <w:jc w:val="center"/>
            </w:pPr>
            <w:r w:rsidRPr="00A34D85">
              <w:t>Отдел по работе с субъектами государственного сектора экономики</w:t>
            </w:r>
          </w:p>
          <w:p w:rsidR="000F71F6" w:rsidRPr="00A34D85" w:rsidRDefault="000F71F6" w:rsidP="00831D05">
            <w:pPr>
              <w:jc w:val="center"/>
            </w:pPr>
          </w:p>
        </w:tc>
        <w:tc>
          <w:tcPr>
            <w:tcW w:w="1716" w:type="pct"/>
            <w:shd w:val="clear" w:color="auto" w:fill="auto"/>
          </w:tcPr>
          <w:p w:rsidR="000F71F6" w:rsidRPr="00A34D85" w:rsidRDefault="000F71F6" w:rsidP="00831D05">
            <w:pPr>
              <w:jc w:val="both"/>
              <w:textAlignment w:val="bottom"/>
            </w:pPr>
            <w:r w:rsidRPr="00A34D85">
              <w:rPr>
                <w:b/>
              </w:rPr>
              <w:t>Не подлежит исполнению в 1 квартале 2023г.</w:t>
            </w:r>
          </w:p>
        </w:tc>
        <w:tc>
          <w:tcPr>
            <w:tcW w:w="573" w:type="pct"/>
            <w:shd w:val="clear" w:color="auto" w:fill="auto"/>
          </w:tcPr>
          <w:p w:rsidR="000F71F6" w:rsidRPr="00A34D85" w:rsidRDefault="000F71F6" w:rsidP="00831D05">
            <w:pPr>
              <w:ind w:left="16"/>
              <w:jc w:val="center"/>
            </w:pPr>
            <w:r w:rsidRPr="00A34D85">
              <w:t>-</w:t>
            </w:r>
          </w:p>
        </w:tc>
      </w:tr>
      <w:tr w:rsidR="005C7B9F" w:rsidRPr="00A34D85" w:rsidTr="00C90902">
        <w:trPr>
          <w:trHeight w:val="196"/>
        </w:trPr>
        <w:tc>
          <w:tcPr>
            <w:tcW w:w="219" w:type="pct"/>
            <w:shd w:val="clear" w:color="auto" w:fill="auto"/>
          </w:tcPr>
          <w:p w:rsidR="005C7B9F" w:rsidRPr="00A34D85" w:rsidRDefault="008E3CC8" w:rsidP="00831D05">
            <w:pPr>
              <w:pStyle w:val="a5"/>
              <w:tabs>
                <w:tab w:val="clear" w:pos="4153"/>
                <w:tab w:val="clear" w:pos="8306"/>
              </w:tabs>
              <w:ind w:left="-108" w:right="-145"/>
              <w:jc w:val="center"/>
              <w:rPr>
                <w:szCs w:val="24"/>
              </w:rPr>
            </w:pPr>
            <w:r>
              <w:rPr>
                <w:szCs w:val="24"/>
              </w:rPr>
              <w:t>12</w:t>
            </w:r>
          </w:p>
        </w:tc>
        <w:tc>
          <w:tcPr>
            <w:tcW w:w="1248" w:type="pct"/>
            <w:gridSpan w:val="2"/>
            <w:shd w:val="clear" w:color="auto" w:fill="auto"/>
          </w:tcPr>
          <w:p w:rsidR="005C7B9F" w:rsidRPr="00A34D85" w:rsidRDefault="005C7B9F" w:rsidP="00831D05">
            <w:pPr>
              <w:pStyle w:val="a5"/>
              <w:tabs>
                <w:tab w:val="left" w:pos="708"/>
              </w:tabs>
              <w:jc w:val="both"/>
              <w:rPr>
                <w:szCs w:val="24"/>
              </w:rPr>
            </w:pPr>
            <w:r w:rsidRPr="00A34D85">
              <w:rPr>
                <w:szCs w:val="24"/>
              </w:rPr>
              <w:t>Реализация мер по распоряжению неиспользуемым или используемым не по назначению имуществом, принятых по итогам инвентаризации государственного имущества 2021 года</w:t>
            </w:r>
          </w:p>
        </w:tc>
        <w:tc>
          <w:tcPr>
            <w:tcW w:w="615" w:type="pct"/>
            <w:shd w:val="clear" w:color="auto" w:fill="auto"/>
          </w:tcPr>
          <w:p w:rsidR="005C7B9F" w:rsidRPr="00A34D85" w:rsidRDefault="005C7B9F" w:rsidP="00831D05">
            <w:pPr>
              <w:pStyle w:val="a3"/>
              <w:tabs>
                <w:tab w:val="left" w:pos="142"/>
              </w:tabs>
              <w:ind w:right="-6"/>
              <w:rPr>
                <w:b w:val="0"/>
                <w:szCs w:val="24"/>
              </w:rPr>
            </w:pPr>
            <w:r w:rsidRPr="00A34D85">
              <w:rPr>
                <w:b w:val="0"/>
                <w:szCs w:val="24"/>
              </w:rPr>
              <w:t>в течение года</w:t>
            </w:r>
          </w:p>
        </w:tc>
        <w:tc>
          <w:tcPr>
            <w:tcW w:w="629" w:type="pct"/>
            <w:shd w:val="clear" w:color="auto" w:fill="auto"/>
          </w:tcPr>
          <w:p w:rsidR="005C7B9F" w:rsidRPr="00A34D85" w:rsidRDefault="005C7B9F" w:rsidP="00831D05">
            <w:pPr>
              <w:pStyle w:val="a5"/>
              <w:tabs>
                <w:tab w:val="clear" w:pos="4153"/>
                <w:tab w:val="clear" w:pos="8306"/>
              </w:tabs>
              <w:jc w:val="center"/>
              <w:rPr>
                <w:szCs w:val="24"/>
              </w:rPr>
            </w:pPr>
            <w:r w:rsidRPr="00A34D85">
              <w:rPr>
                <w:szCs w:val="24"/>
              </w:rPr>
              <w:t>Отдел распоряжения, учета и разграничения собственности</w:t>
            </w:r>
          </w:p>
        </w:tc>
        <w:tc>
          <w:tcPr>
            <w:tcW w:w="1716" w:type="pct"/>
            <w:shd w:val="clear" w:color="auto" w:fill="auto"/>
          </w:tcPr>
          <w:p w:rsidR="005C7B9F" w:rsidRPr="00A34D85" w:rsidRDefault="005C7B9F" w:rsidP="00831D05">
            <w:pPr>
              <w:jc w:val="both"/>
              <w:textAlignment w:val="bottom"/>
            </w:pPr>
            <w:r w:rsidRPr="00A34D85">
              <w:rPr>
                <w:b/>
              </w:rPr>
              <w:t>Не подлежит исполнению в 1 квартале 2023г.</w:t>
            </w:r>
          </w:p>
        </w:tc>
        <w:tc>
          <w:tcPr>
            <w:tcW w:w="573" w:type="pct"/>
            <w:shd w:val="clear" w:color="auto" w:fill="auto"/>
          </w:tcPr>
          <w:p w:rsidR="005C7B9F" w:rsidRPr="00A34D85" w:rsidRDefault="005C7B9F" w:rsidP="00831D05">
            <w:pPr>
              <w:ind w:left="16"/>
              <w:jc w:val="center"/>
            </w:pPr>
            <w:r w:rsidRPr="00A34D85">
              <w:t>-</w:t>
            </w:r>
          </w:p>
        </w:tc>
      </w:tr>
      <w:tr w:rsidR="005C7B9F" w:rsidRPr="00A34D85" w:rsidTr="00C90902">
        <w:trPr>
          <w:trHeight w:val="196"/>
        </w:trPr>
        <w:tc>
          <w:tcPr>
            <w:tcW w:w="5000" w:type="pct"/>
            <w:gridSpan w:val="7"/>
            <w:shd w:val="clear" w:color="auto" w:fill="auto"/>
          </w:tcPr>
          <w:p w:rsidR="005C7B9F" w:rsidRPr="00A34D85" w:rsidRDefault="005C7B9F" w:rsidP="00831D05">
            <w:pPr>
              <w:pStyle w:val="ac"/>
              <w:numPr>
                <w:ilvl w:val="1"/>
                <w:numId w:val="13"/>
              </w:numPr>
              <w:jc w:val="center"/>
              <w:rPr>
                <w:rFonts w:ascii="Times New Roman" w:hAnsi="Times New Roman"/>
                <w:sz w:val="24"/>
                <w:szCs w:val="24"/>
              </w:rPr>
            </w:pPr>
            <w:r w:rsidRPr="00A34D85">
              <w:rPr>
                <w:rFonts w:ascii="Times New Roman" w:hAnsi="Times New Roman"/>
                <w:b/>
                <w:sz w:val="24"/>
                <w:szCs w:val="24"/>
              </w:rPr>
              <w:t>Работа с РГИ РС (Я) и регистрация права государственной собственности РС (Я)</w:t>
            </w:r>
          </w:p>
        </w:tc>
      </w:tr>
      <w:tr w:rsidR="005C7B9F" w:rsidRPr="00A34D85" w:rsidTr="00C90902">
        <w:trPr>
          <w:trHeight w:val="247"/>
        </w:trPr>
        <w:tc>
          <w:tcPr>
            <w:tcW w:w="219" w:type="pct"/>
            <w:shd w:val="clear" w:color="auto" w:fill="auto"/>
          </w:tcPr>
          <w:p w:rsidR="005C7B9F" w:rsidRPr="00A34D85" w:rsidRDefault="008E3CC8" w:rsidP="00831D05">
            <w:pPr>
              <w:pStyle w:val="a5"/>
              <w:tabs>
                <w:tab w:val="clear" w:pos="4153"/>
                <w:tab w:val="clear" w:pos="8306"/>
              </w:tabs>
              <w:jc w:val="center"/>
              <w:rPr>
                <w:szCs w:val="24"/>
              </w:rPr>
            </w:pPr>
            <w:r>
              <w:rPr>
                <w:szCs w:val="24"/>
              </w:rPr>
              <w:t>1</w:t>
            </w:r>
          </w:p>
        </w:tc>
        <w:tc>
          <w:tcPr>
            <w:tcW w:w="1248" w:type="pct"/>
            <w:gridSpan w:val="2"/>
            <w:shd w:val="clear" w:color="auto" w:fill="auto"/>
          </w:tcPr>
          <w:p w:rsidR="005C7B9F" w:rsidRPr="00A34D85" w:rsidRDefault="005C7B9F" w:rsidP="00831D05">
            <w:pPr>
              <w:pStyle w:val="a5"/>
              <w:jc w:val="both"/>
              <w:rPr>
                <w:szCs w:val="24"/>
              </w:rPr>
            </w:pPr>
            <w:r w:rsidRPr="00A34D85">
              <w:rPr>
                <w:szCs w:val="24"/>
              </w:rPr>
              <w:t>Учет государственного имущества РС (Я)</w:t>
            </w:r>
          </w:p>
        </w:tc>
        <w:tc>
          <w:tcPr>
            <w:tcW w:w="615" w:type="pct"/>
            <w:shd w:val="clear" w:color="auto" w:fill="auto"/>
          </w:tcPr>
          <w:p w:rsidR="005C7B9F" w:rsidRPr="00A34D85" w:rsidRDefault="005C7B9F" w:rsidP="00831D05">
            <w:pPr>
              <w:pStyle w:val="a3"/>
              <w:tabs>
                <w:tab w:val="left" w:pos="142"/>
              </w:tabs>
              <w:rPr>
                <w:b w:val="0"/>
                <w:szCs w:val="24"/>
              </w:rPr>
            </w:pPr>
            <w:r w:rsidRPr="00A34D85">
              <w:rPr>
                <w:b w:val="0"/>
                <w:szCs w:val="24"/>
              </w:rPr>
              <w:t>постоянно</w:t>
            </w:r>
          </w:p>
        </w:tc>
        <w:tc>
          <w:tcPr>
            <w:tcW w:w="629" w:type="pct"/>
            <w:shd w:val="clear" w:color="auto" w:fill="auto"/>
          </w:tcPr>
          <w:p w:rsidR="005C7B9F" w:rsidRPr="00A34D85" w:rsidRDefault="005C7B9F" w:rsidP="00831D05">
            <w:pPr>
              <w:jc w:val="center"/>
            </w:pPr>
            <w:r w:rsidRPr="00A34D85">
              <w:t>Отдел  распоряжения, учета и разграничения собственности</w:t>
            </w:r>
          </w:p>
        </w:tc>
        <w:tc>
          <w:tcPr>
            <w:tcW w:w="1716" w:type="pct"/>
            <w:shd w:val="clear" w:color="auto" w:fill="auto"/>
          </w:tcPr>
          <w:p w:rsidR="0054478D" w:rsidRPr="0054478D" w:rsidRDefault="0054478D" w:rsidP="00831D05">
            <w:pPr>
              <w:jc w:val="both"/>
              <w:rPr>
                <w:b/>
              </w:rPr>
            </w:pPr>
            <w:r w:rsidRPr="0054478D">
              <w:rPr>
                <w:b/>
              </w:rPr>
              <w:t>Исполнен.</w:t>
            </w:r>
          </w:p>
          <w:p w:rsidR="0054478D" w:rsidRPr="00A3457A" w:rsidRDefault="0054478D" w:rsidP="00831D05">
            <w:pPr>
              <w:jc w:val="both"/>
            </w:pPr>
            <w:r w:rsidRPr="00A3457A">
              <w:t>Правообладатели государственного имущества в соответствии с Порядком ведения Реестра государственного имущества республики Саха (Якутия),</w:t>
            </w:r>
          </w:p>
          <w:p w:rsidR="0054478D" w:rsidRPr="00A3457A" w:rsidRDefault="0054478D" w:rsidP="00831D05">
            <w:pPr>
              <w:jc w:val="both"/>
            </w:pPr>
            <w:r w:rsidRPr="00A3457A">
              <w:t>утвержденным постановлением Правительства Республики Саха (Якутия) от 26 января 2008 № 14, ежегодно до 10 апреля текущего года обновляют данные о государственном имуществе в информационной системе «Реестр государственного имущества Республики Саха (Якутия)» (далее по тексту – ИС «РГИ Р</w:t>
            </w:r>
            <w:proofErr w:type="gramStart"/>
            <w:r w:rsidRPr="00A3457A">
              <w:t>С(</w:t>
            </w:r>
            <w:proofErr w:type="gramEnd"/>
            <w:r w:rsidRPr="00A3457A">
              <w:t xml:space="preserve">Я)»). Для осуществления контроля исполнительным органам государственной власти Республики </w:t>
            </w:r>
            <w:r w:rsidRPr="00A3457A">
              <w:lastRenderedPageBreak/>
              <w:t>Саха (Якутия) направлено письмо ГКУ РС (Я) «РАИ» от 14.03.2023 №545/562 о необходимости предоставления (обновления) сведений в ИС «РГИ Р</w:t>
            </w:r>
            <w:proofErr w:type="gramStart"/>
            <w:r w:rsidRPr="00A3457A">
              <w:t>С(</w:t>
            </w:r>
            <w:proofErr w:type="gramEnd"/>
            <w:r w:rsidRPr="00A3457A">
              <w:t>Я)».</w:t>
            </w:r>
          </w:p>
          <w:p w:rsidR="0054478D" w:rsidRPr="00A3457A" w:rsidRDefault="0054478D" w:rsidP="00831D05">
            <w:pPr>
              <w:ind w:firstLine="709"/>
              <w:jc w:val="both"/>
            </w:pPr>
            <w:proofErr w:type="gramStart"/>
            <w:r w:rsidRPr="00A3457A">
              <w:t>В соответствии с пунктом 18 Положения Министерство имущественных и земельных отношений Республики Саха (Якутия) ежегодно, до 20 мая текущего года, представляет в Правительство Республики Саха (Якутия) перечень государственных органов Республики Саха (Якутия), которые не представили и (или) не обеспечили представление находящимися в их ведении правообладателями сведений о государственном имуществе, принадлежащем им на соответствующем вещном праве, и (или) обновленные сведения о</w:t>
            </w:r>
            <w:proofErr w:type="gramEnd"/>
            <w:r w:rsidRPr="00A3457A">
              <w:t xml:space="preserve"> </w:t>
            </w:r>
            <w:proofErr w:type="gramStart"/>
            <w:r w:rsidRPr="00A3457A">
              <w:t>нем</w:t>
            </w:r>
            <w:proofErr w:type="gramEnd"/>
            <w:r w:rsidRPr="00A3457A">
              <w:t xml:space="preserve"> для внесения в реестр в отчетном году.</w:t>
            </w:r>
          </w:p>
          <w:p w:rsidR="0054478D" w:rsidRPr="00A3457A" w:rsidRDefault="0054478D" w:rsidP="00831D05">
            <w:pPr>
              <w:ind w:firstLine="709"/>
              <w:jc w:val="both"/>
            </w:pPr>
            <w:r w:rsidRPr="00A3457A">
              <w:t>Обновление данных о государственном имуществе по состоянию на 01.04.2023 проведено 78,3 % правообладателями.</w:t>
            </w:r>
          </w:p>
          <w:p w:rsidR="0054478D" w:rsidRPr="00A3457A" w:rsidRDefault="0054478D" w:rsidP="00831D05">
            <w:pPr>
              <w:ind w:firstLine="709"/>
              <w:jc w:val="both"/>
            </w:pPr>
            <w:r w:rsidRPr="00A3457A">
              <w:t>(Из 401 правообладателей актуализировали данные Реестра государственного имущества - 314, не заполнили данные - 87).</w:t>
            </w:r>
          </w:p>
          <w:p w:rsidR="005C7B9F" w:rsidRPr="00A34D85" w:rsidRDefault="005C7B9F" w:rsidP="00831D05">
            <w:pPr>
              <w:ind w:firstLine="284"/>
              <w:jc w:val="both"/>
              <w:rPr>
                <w:iCs/>
              </w:rPr>
            </w:pPr>
          </w:p>
        </w:tc>
        <w:tc>
          <w:tcPr>
            <w:tcW w:w="573" w:type="pct"/>
            <w:shd w:val="clear" w:color="auto" w:fill="auto"/>
          </w:tcPr>
          <w:p w:rsidR="005C7B9F" w:rsidRPr="00A34D85" w:rsidRDefault="0054478D"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lastRenderedPageBreak/>
              <w:t>100</w:t>
            </w:r>
          </w:p>
        </w:tc>
      </w:tr>
      <w:tr w:rsidR="005C7B9F" w:rsidRPr="00A34D85" w:rsidTr="00C90902">
        <w:trPr>
          <w:trHeight w:val="196"/>
        </w:trPr>
        <w:tc>
          <w:tcPr>
            <w:tcW w:w="219" w:type="pct"/>
            <w:shd w:val="clear" w:color="auto" w:fill="auto"/>
          </w:tcPr>
          <w:p w:rsidR="005C7B9F" w:rsidRPr="00A34D85" w:rsidRDefault="008E3CC8" w:rsidP="00831D05">
            <w:pPr>
              <w:pStyle w:val="a5"/>
              <w:tabs>
                <w:tab w:val="clear" w:pos="4153"/>
                <w:tab w:val="clear" w:pos="8306"/>
              </w:tabs>
              <w:jc w:val="center"/>
              <w:rPr>
                <w:szCs w:val="24"/>
              </w:rPr>
            </w:pPr>
            <w:r>
              <w:rPr>
                <w:szCs w:val="24"/>
              </w:rPr>
              <w:lastRenderedPageBreak/>
              <w:t>2</w:t>
            </w:r>
          </w:p>
        </w:tc>
        <w:tc>
          <w:tcPr>
            <w:tcW w:w="1248" w:type="pct"/>
            <w:gridSpan w:val="2"/>
            <w:shd w:val="clear" w:color="auto" w:fill="auto"/>
          </w:tcPr>
          <w:p w:rsidR="005C7B9F" w:rsidRPr="00A34D85" w:rsidRDefault="005C7B9F" w:rsidP="00831D05">
            <w:pPr>
              <w:pStyle w:val="a5"/>
              <w:tabs>
                <w:tab w:val="clear" w:pos="4153"/>
                <w:tab w:val="clear" w:pos="8306"/>
              </w:tabs>
              <w:jc w:val="both"/>
              <w:rPr>
                <w:szCs w:val="24"/>
              </w:rPr>
            </w:pPr>
            <w:r w:rsidRPr="00A34D85">
              <w:rPr>
                <w:szCs w:val="24"/>
              </w:rPr>
              <w:t>Ведение Реестра государственного имущества РС (Я), в том числе актуализация информации о наличии либо снятии обременений в отношении государственного имущества РС (Я)) в Едином государственном реестре прав на недвижимое имущество и сделок с ним</w:t>
            </w:r>
          </w:p>
        </w:tc>
        <w:tc>
          <w:tcPr>
            <w:tcW w:w="615" w:type="pct"/>
            <w:shd w:val="clear" w:color="auto" w:fill="auto"/>
          </w:tcPr>
          <w:p w:rsidR="005C7B9F" w:rsidRPr="00A34D85" w:rsidRDefault="005C7B9F" w:rsidP="00831D05">
            <w:pPr>
              <w:pStyle w:val="a3"/>
              <w:tabs>
                <w:tab w:val="left" w:pos="142"/>
              </w:tabs>
              <w:rPr>
                <w:b w:val="0"/>
                <w:szCs w:val="24"/>
              </w:rPr>
            </w:pPr>
            <w:r w:rsidRPr="00A34D85">
              <w:rPr>
                <w:b w:val="0"/>
                <w:szCs w:val="24"/>
              </w:rPr>
              <w:t>постоянно</w:t>
            </w:r>
          </w:p>
        </w:tc>
        <w:tc>
          <w:tcPr>
            <w:tcW w:w="629" w:type="pct"/>
            <w:shd w:val="clear" w:color="auto" w:fill="auto"/>
          </w:tcPr>
          <w:p w:rsidR="005C7B9F" w:rsidRPr="00A34D85" w:rsidRDefault="005C7B9F" w:rsidP="00831D05">
            <w:pPr>
              <w:jc w:val="center"/>
            </w:pPr>
            <w:r w:rsidRPr="00A34D85">
              <w:t>Отдел  распоряжения, учета и разграничения собственности</w:t>
            </w:r>
          </w:p>
        </w:tc>
        <w:tc>
          <w:tcPr>
            <w:tcW w:w="1716" w:type="pct"/>
            <w:shd w:val="clear" w:color="auto" w:fill="auto"/>
          </w:tcPr>
          <w:p w:rsidR="0054478D" w:rsidRPr="0054478D" w:rsidRDefault="0054478D" w:rsidP="00831D05">
            <w:pPr>
              <w:jc w:val="both"/>
              <w:rPr>
                <w:b/>
              </w:rPr>
            </w:pPr>
            <w:r w:rsidRPr="0054478D">
              <w:rPr>
                <w:b/>
              </w:rPr>
              <w:t>Исполнен.</w:t>
            </w:r>
          </w:p>
          <w:p w:rsidR="0054478D" w:rsidRPr="00D226A8" w:rsidRDefault="0054478D" w:rsidP="00831D05">
            <w:pPr>
              <w:jc w:val="both"/>
            </w:pPr>
            <w:r>
              <w:t>За 1</w:t>
            </w:r>
            <w:r w:rsidRPr="00D226A8">
              <w:t xml:space="preserve"> квартал в ИС РГИ поступило от правообладателей </w:t>
            </w:r>
            <w:r>
              <w:t>751</w:t>
            </w:r>
            <w:r w:rsidRPr="00D226A8">
              <w:t xml:space="preserve"> запрос</w:t>
            </w:r>
            <w:r>
              <w:t>а</w:t>
            </w:r>
            <w:r w:rsidRPr="00D226A8">
              <w:t>:</w:t>
            </w:r>
          </w:p>
          <w:p w:rsidR="0054478D" w:rsidRPr="00D226A8" w:rsidRDefault="0054478D" w:rsidP="00831D05">
            <w:pPr>
              <w:jc w:val="both"/>
            </w:pPr>
            <w:r w:rsidRPr="00D226A8">
              <w:t xml:space="preserve"> - </w:t>
            </w:r>
            <w:r>
              <w:t>309</w:t>
            </w:r>
            <w:r w:rsidRPr="00D226A8">
              <w:t xml:space="preserve"> на постановку объектов недвижимого и движимого имущества;</w:t>
            </w:r>
          </w:p>
          <w:p w:rsidR="0054478D" w:rsidRPr="00D226A8" w:rsidRDefault="0054478D" w:rsidP="00831D05">
            <w:pPr>
              <w:jc w:val="both"/>
            </w:pPr>
            <w:r w:rsidRPr="00D226A8">
              <w:t xml:space="preserve">- </w:t>
            </w:r>
            <w:r>
              <w:t>182</w:t>
            </w:r>
            <w:r w:rsidRPr="00D226A8">
              <w:t xml:space="preserve"> на списание объектов недвижимого и движимого имущества;</w:t>
            </w:r>
          </w:p>
          <w:p w:rsidR="0054478D" w:rsidRPr="00D226A8" w:rsidRDefault="0054478D" w:rsidP="00831D05">
            <w:pPr>
              <w:jc w:val="both"/>
            </w:pPr>
            <w:r w:rsidRPr="00D226A8">
              <w:t>-  изменение реквизитов субъектов учета;</w:t>
            </w:r>
          </w:p>
          <w:p w:rsidR="0054478D" w:rsidRPr="00D226A8" w:rsidRDefault="0054478D" w:rsidP="00831D05">
            <w:pPr>
              <w:jc w:val="both"/>
            </w:pPr>
            <w:r w:rsidRPr="00D226A8">
              <w:t xml:space="preserve">- </w:t>
            </w:r>
            <w:r>
              <w:t>130</w:t>
            </w:r>
            <w:r w:rsidRPr="00D226A8">
              <w:t xml:space="preserve"> регистрация изменений объектов учета;</w:t>
            </w:r>
          </w:p>
          <w:p w:rsidR="0054478D" w:rsidRPr="00D226A8" w:rsidRDefault="0054478D" w:rsidP="00831D05">
            <w:pPr>
              <w:jc w:val="both"/>
            </w:pPr>
            <w:r w:rsidRPr="00D226A8">
              <w:t xml:space="preserve">- </w:t>
            </w:r>
            <w:r>
              <w:t>130</w:t>
            </w:r>
            <w:r w:rsidRPr="00D226A8">
              <w:t xml:space="preserve"> </w:t>
            </w:r>
            <w:r>
              <w:t xml:space="preserve">на </w:t>
            </w:r>
            <w:r w:rsidRPr="00D226A8">
              <w:t>обременение.</w:t>
            </w:r>
          </w:p>
          <w:p w:rsidR="005C7B9F" w:rsidRPr="00A34D85" w:rsidRDefault="005C7B9F" w:rsidP="00831D05">
            <w:pPr>
              <w:ind w:firstLine="284"/>
              <w:jc w:val="both"/>
              <w:rPr>
                <w:i/>
                <w:iCs/>
              </w:rPr>
            </w:pPr>
          </w:p>
        </w:tc>
        <w:tc>
          <w:tcPr>
            <w:tcW w:w="573" w:type="pct"/>
            <w:shd w:val="clear" w:color="auto" w:fill="auto"/>
          </w:tcPr>
          <w:p w:rsidR="005C7B9F" w:rsidRPr="00A34D85" w:rsidRDefault="0054478D"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lastRenderedPageBreak/>
              <w:t>100</w:t>
            </w:r>
          </w:p>
        </w:tc>
      </w:tr>
      <w:tr w:rsidR="005C7B9F" w:rsidRPr="00A34D85" w:rsidTr="00C90902">
        <w:trPr>
          <w:trHeight w:val="701"/>
        </w:trPr>
        <w:tc>
          <w:tcPr>
            <w:tcW w:w="219" w:type="pct"/>
            <w:shd w:val="clear" w:color="auto" w:fill="auto"/>
          </w:tcPr>
          <w:p w:rsidR="005C7B9F" w:rsidRPr="00A34D85" w:rsidRDefault="008E3CC8" w:rsidP="00831D05">
            <w:pPr>
              <w:pStyle w:val="a5"/>
              <w:tabs>
                <w:tab w:val="clear" w:pos="4153"/>
                <w:tab w:val="clear" w:pos="8306"/>
              </w:tabs>
              <w:jc w:val="center"/>
              <w:rPr>
                <w:szCs w:val="24"/>
              </w:rPr>
            </w:pPr>
            <w:r>
              <w:rPr>
                <w:szCs w:val="24"/>
              </w:rPr>
              <w:lastRenderedPageBreak/>
              <w:t>3</w:t>
            </w:r>
          </w:p>
        </w:tc>
        <w:tc>
          <w:tcPr>
            <w:tcW w:w="1248" w:type="pct"/>
            <w:gridSpan w:val="2"/>
            <w:shd w:val="clear" w:color="auto" w:fill="auto"/>
          </w:tcPr>
          <w:p w:rsidR="005C7B9F" w:rsidRPr="00A34D85" w:rsidRDefault="005C7B9F" w:rsidP="00831D05">
            <w:pPr>
              <w:jc w:val="both"/>
            </w:pPr>
            <w:r w:rsidRPr="00A34D85">
              <w:t xml:space="preserve">Работа с </w:t>
            </w:r>
            <w:proofErr w:type="spellStart"/>
            <w:r w:rsidRPr="00A34D85">
              <w:t>Росреестром</w:t>
            </w:r>
            <w:proofErr w:type="spellEnd"/>
            <w:r w:rsidRPr="00A34D85">
              <w:t xml:space="preserve"> по регистрации и прекращению права государственной собственности Республики Саха (Якутия) на объекты недвижимого имущества, кадастровому учету и получению сведений из ЕГРН в виде выписок (приложение № 4)</w:t>
            </w:r>
          </w:p>
        </w:tc>
        <w:tc>
          <w:tcPr>
            <w:tcW w:w="615" w:type="pct"/>
            <w:shd w:val="clear" w:color="auto" w:fill="auto"/>
          </w:tcPr>
          <w:p w:rsidR="005C7B9F" w:rsidRPr="00A34D85" w:rsidRDefault="005C7B9F" w:rsidP="00831D05">
            <w:pPr>
              <w:pStyle w:val="a3"/>
              <w:tabs>
                <w:tab w:val="left" w:pos="142"/>
              </w:tabs>
              <w:rPr>
                <w:b w:val="0"/>
                <w:szCs w:val="24"/>
              </w:rPr>
            </w:pPr>
            <w:r w:rsidRPr="00A34D85">
              <w:rPr>
                <w:b w:val="0"/>
                <w:szCs w:val="24"/>
              </w:rPr>
              <w:t>постоянно</w:t>
            </w:r>
          </w:p>
        </w:tc>
        <w:tc>
          <w:tcPr>
            <w:tcW w:w="629" w:type="pct"/>
            <w:shd w:val="clear" w:color="auto" w:fill="auto"/>
          </w:tcPr>
          <w:p w:rsidR="005C7B9F" w:rsidRPr="00A34D85" w:rsidRDefault="005C7B9F" w:rsidP="00831D05">
            <w:pPr>
              <w:jc w:val="center"/>
            </w:pPr>
            <w:r w:rsidRPr="00A34D85">
              <w:t>Отдел  распоряжения, учета и разграничения собственности</w:t>
            </w:r>
          </w:p>
          <w:p w:rsidR="005C7B9F" w:rsidRPr="00A34D85" w:rsidRDefault="005C7B9F" w:rsidP="00831D05">
            <w:pPr>
              <w:jc w:val="center"/>
              <w:rPr>
                <w:b/>
              </w:rPr>
            </w:pPr>
          </w:p>
        </w:tc>
        <w:tc>
          <w:tcPr>
            <w:tcW w:w="1716" w:type="pct"/>
            <w:shd w:val="clear" w:color="auto" w:fill="auto"/>
          </w:tcPr>
          <w:p w:rsidR="0054478D" w:rsidRPr="00603E00" w:rsidRDefault="0054478D" w:rsidP="00831D05">
            <w:pPr>
              <w:pStyle w:val="a5"/>
              <w:tabs>
                <w:tab w:val="clear" w:pos="4153"/>
                <w:tab w:val="clear" w:pos="8306"/>
              </w:tabs>
              <w:jc w:val="both"/>
              <w:rPr>
                <w:b/>
                <w:szCs w:val="24"/>
              </w:rPr>
            </w:pPr>
            <w:r w:rsidRPr="00603E00">
              <w:rPr>
                <w:b/>
                <w:szCs w:val="24"/>
              </w:rPr>
              <w:t>Исполнен.</w:t>
            </w:r>
          </w:p>
          <w:p w:rsidR="005C7B9F" w:rsidRDefault="0054478D" w:rsidP="00831D05">
            <w:pPr>
              <w:jc w:val="both"/>
            </w:pPr>
            <w:r>
              <w:t>Показатели указаны в приложении № 4.</w:t>
            </w:r>
          </w:p>
          <w:p w:rsidR="00781421" w:rsidRPr="00A34D85" w:rsidRDefault="00781421" w:rsidP="00831D05">
            <w:pPr>
              <w:jc w:val="both"/>
              <w:rPr>
                <w:i/>
                <w:iCs/>
              </w:rPr>
            </w:pPr>
          </w:p>
        </w:tc>
        <w:tc>
          <w:tcPr>
            <w:tcW w:w="573" w:type="pct"/>
            <w:shd w:val="clear" w:color="auto" w:fill="auto"/>
          </w:tcPr>
          <w:p w:rsidR="005C7B9F" w:rsidRPr="00A34D85" w:rsidRDefault="0054478D"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t>100</w:t>
            </w:r>
          </w:p>
        </w:tc>
      </w:tr>
      <w:tr w:rsidR="005C7B9F" w:rsidRPr="00A34D85" w:rsidTr="00C90902">
        <w:trPr>
          <w:trHeight w:val="196"/>
        </w:trPr>
        <w:tc>
          <w:tcPr>
            <w:tcW w:w="219" w:type="pct"/>
            <w:shd w:val="clear" w:color="auto" w:fill="auto"/>
          </w:tcPr>
          <w:p w:rsidR="005C7B9F" w:rsidRPr="00A34D85" w:rsidRDefault="008E3CC8" w:rsidP="00831D05">
            <w:pPr>
              <w:pStyle w:val="a5"/>
              <w:tabs>
                <w:tab w:val="clear" w:pos="4153"/>
                <w:tab w:val="clear" w:pos="8306"/>
              </w:tabs>
              <w:jc w:val="center"/>
              <w:rPr>
                <w:szCs w:val="24"/>
              </w:rPr>
            </w:pPr>
            <w:r>
              <w:rPr>
                <w:szCs w:val="24"/>
              </w:rPr>
              <w:t>4</w:t>
            </w:r>
          </w:p>
        </w:tc>
        <w:tc>
          <w:tcPr>
            <w:tcW w:w="1248" w:type="pct"/>
            <w:gridSpan w:val="2"/>
            <w:shd w:val="clear" w:color="auto" w:fill="auto"/>
          </w:tcPr>
          <w:p w:rsidR="005C7B9F" w:rsidRPr="00A34D85" w:rsidRDefault="005C7B9F" w:rsidP="00831D05">
            <w:pPr>
              <w:jc w:val="both"/>
            </w:pPr>
            <w:r w:rsidRPr="00A34D85">
              <w:t>Оформление доверенностей на обращение с заявлением о государственном кадастровом учете и (или) о государственной регистрации права объектов недвижимости, в том числе об учете изменений объектов недвижимости в государственном кадастре недвижимости</w:t>
            </w:r>
          </w:p>
        </w:tc>
        <w:tc>
          <w:tcPr>
            <w:tcW w:w="615" w:type="pct"/>
            <w:shd w:val="clear" w:color="auto" w:fill="auto"/>
          </w:tcPr>
          <w:p w:rsidR="005C7B9F" w:rsidRPr="00A34D85" w:rsidRDefault="005C7B9F" w:rsidP="00831D05">
            <w:pPr>
              <w:pStyle w:val="a3"/>
              <w:tabs>
                <w:tab w:val="left" w:pos="142"/>
              </w:tabs>
              <w:rPr>
                <w:b w:val="0"/>
                <w:szCs w:val="24"/>
              </w:rPr>
            </w:pPr>
            <w:r w:rsidRPr="00A34D85">
              <w:rPr>
                <w:b w:val="0"/>
                <w:szCs w:val="24"/>
              </w:rPr>
              <w:t>постоянно</w:t>
            </w:r>
          </w:p>
        </w:tc>
        <w:tc>
          <w:tcPr>
            <w:tcW w:w="629" w:type="pct"/>
            <w:shd w:val="clear" w:color="auto" w:fill="auto"/>
          </w:tcPr>
          <w:p w:rsidR="005C7B9F" w:rsidRPr="0054478D" w:rsidRDefault="005C7B9F" w:rsidP="00831D05">
            <w:pPr>
              <w:jc w:val="center"/>
              <w:rPr>
                <w:iCs/>
                <w:color w:val="FF0000"/>
              </w:rPr>
            </w:pPr>
            <w:r w:rsidRPr="00C90902">
              <w:t>Отдел  распоряжения, учета и разграничения собственности</w:t>
            </w:r>
          </w:p>
        </w:tc>
        <w:tc>
          <w:tcPr>
            <w:tcW w:w="1716" w:type="pct"/>
            <w:shd w:val="clear" w:color="auto" w:fill="auto"/>
          </w:tcPr>
          <w:p w:rsidR="00C90902" w:rsidRPr="00C90902" w:rsidRDefault="00C90902" w:rsidP="00831D05">
            <w:pPr>
              <w:pStyle w:val="4"/>
              <w:spacing w:before="0"/>
              <w:jc w:val="both"/>
              <w:rPr>
                <w:rFonts w:ascii="Times New Roman" w:eastAsia="Times New Roman" w:hAnsi="Times New Roman" w:cs="Times New Roman"/>
                <w:b/>
                <w:i w:val="0"/>
                <w:iCs w:val="0"/>
                <w:color w:val="auto"/>
              </w:rPr>
            </w:pPr>
            <w:r w:rsidRPr="00C90902">
              <w:rPr>
                <w:rFonts w:ascii="Times New Roman" w:eastAsia="Times New Roman" w:hAnsi="Times New Roman" w:cs="Times New Roman"/>
                <w:b/>
                <w:i w:val="0"/>
                <w:iCs w:val="0"/>
                <w:color w:val="auto"/>
              </w:rPr>
              <w:t>Исполнен.</w:t>
            </w:r>
          </w:p>
          <w:p w:rsidR="005C7B9F" w:rsidRPr="0054478D" w:rsidRDefault="00C90902" w:rsidP="00831D05">
            <w:pPr>
              <w:pStyle w:val="4"/>
              <w:spacing w:before="0"/>
              <w:jc w:val="both"/>
              <w:rPr>
                <w:rFonts w:ascii="Times New Roman" w:hAnsi="Times New Roman" w:cs="Times New Roman"/>
                <w:i w:val="0"/>
                <w:iCs w:val="0"/>
                <w:color w:val="FF0000"/>
              </w:rPr>
            </w:pPr>
            <w:r w:rsidRPr="00A30499">
              <w:rPr>
                <w:rFonts w:ascii="Times New Roman" w:eastAsia="Times New Roman" w:hAnsi="Times New Roman" w:cs="Times New Roman"/>
                <w:i w:val="0"/>
                <w:iCs w:val="0"/>
                <w:color w:val="auto"/>
              </w:rPr>
              <w:t xml:space="preserve">За 1 квартал оформлено 4 </w:t>
            </w:r>
            <w:r>
              <w:rPr>
                <w:rFonts w:ascii="Times New Roman" w:eastAsia="Times New Roman" w:hAnsi="Times New Roman" w:cs="Times New Roman"/>
                <w:i w:val="0"/>
                <w:iCs w:val="0"/>
                <w:color w:val="auto"/>
              </w:rPr>
              <w:t xml:space="preserve">доверенности </w:t>
            </w:r>
            <w:r w:rsidRPr="00A30499">
              <w:rPr>
                <w:rFonts w:ascii="Times New Roman" w:eastAsia="Times New Roman" w:hAnsi="Times New Roman" w:cs="Times New Roman"/>
                <w:i w:val="0"/>
                <w:iCs w:val="0"/>
                <w:color w:val="auto"/>
              </w:rPr>
              <w:t>на обращение с заявлением о государственном кадастровом учете и (или) о государственной регистрации права объектов недвижимости, в том числе об учете изменений объектов недвижимости в государственном кадастре недвижимости</w:t>
            </w:r>
          </w:p>
        </w:tc>
        <w:tc>
          <w:tcPr>
            <w:tcW w:w="573" w:type="pct"/>
            <w:shd w:val="clear" w:color="auto" w:fill="auto"/>
          </w:tcPr>
          <w:p w:rsidR="005C7B9F" w:rsidRPr="00A34D85" w:rsidRDefault="00C90902"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t>100</w:t>
            </w:r>
          </w:p>
        </w:tc>
      </w:tr>
      <w:tr w:rsidR="005C7B9F" w:rsidRPr="00A34D85" w:rsidTr="00831D05">
        <w:trPr>
          <w:trHeight w:val="196"/>
        </w:trPr>
        <w:tc>
          <w:tcPr>
            <w:tcW w:w="219" w:type="pct"/>
            <w:shd w:val="clear" w:color="auto" w:fill="auto"/>
          </w:tcPr>
          <w:p w:rsidR="005C7B9F" w:rsidRPr="00A34D85" w:rsidRDefault="008E3CC8" w:rsidP="00831D05">
            <w:pPr>
              <w:pStyle w:val="a5"/>
              <w:tabs>
                <w:tab w:val="clear" w:pos="4153"/>
                <w:tab w:val="clear" w:pos="8306"/>
              </w:tabs>
              <w:jc w:val="center"/>
              <w:rPr>
                <w:szCs w:val="24"/>
              </w:rPr>
            </w:pPr>
            <w:r>
              <w:rPr>
                <w:szCs w:val="24"/>
              </w:rPr>
              <w:t>5</w:t>
            </w:r>
          </w:p>
        </w:tc>
        <w:tc>
          <w:tcPr>
            <w:tcW w:w="1248" w:type="pct"/>
            <w:gridSpan w:val="2"/>
            <w:shd w:val="clear" w:color="auto" w:fill="auto"/>
          </w:tcPr>
          <w:p w:rsidR="005C7B9F" w:rsidRPr="00A34D85" w:rsidRDefault="005C7B9F" w:rsidP="00831D05">
            <w:pPr>
              <w:jc w:val="both"/>
            </w:pPr>
            <w:r w:rsidRPr="00A34D85">
              <w:t>Внесение предложений в Перечень государственного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615" w:type="pct"/>
            <w:shd w:val="clear" w:color="auto" w:fill="auto"/>
          </w:tcPr>
          <w:p w:rsidR="005C7B9F" w:rsidRPr="00A34D85" w:rsidRDefault="005C7B9F" w:rsidP="00831D05">
            <w:pPr>
              <w:pStyle w:val="a7"/>
              <w:tabs>
                <w:tab w:val="clear" w:pos="4153"/>
                <w:tab w:val="clear" w:pos="8306"/>
              </w:tabs>
              <w:jc w:val="center"/>
              <w:rPr>
                <w:sz w:val="24"/>
                <w:szCs w:val="24"/>
              </w:rPr>
            </w:pPr>
            <w:r w:rsidRPr="00A34D85">
              <w:rPr>
                <w:sz w:val="24"/>
                <w:szCs w:val="24"/>
              </w:rPr>
              <w:t>постоянно</w:t>
            </w:r>
          </w:p>
        </w:tc>
        <w:tc>
          <w:tcPr>
            <w:tcW w:w="629" w:type="pct"/>
            <w:shd w:val="clear" w:color="auto" w:fill="auto"/>
          </w:tcPr>
          <w:p w:rsidR="005C7B9F" w:rsidRPr="00A34D85" w:rsidRDefault="005C7B9F" w:rsidP="00831D05">
            <w:pPr>
              <w:jc w:val="center"/>
            </w:pPr>
            <w:r w:rsidRPr="00A34D85">
              <w:t>Отдел  распоряжения, учета и разграничения собственности</w:t>
            </w:r>
          </w:p>
        </w:tc>
        <w:tc>
          <w:tcPr>
            <w:tcW w:w="1716" w:type="pct"/>
            <w:shd w:val="clear" w:color="auto" w:fill="auto"/>
          </w:tcPr>
          <w:p w:rsidR="005C7B9F" w:rsidRPr="00A34D85" w:rsidRDefault="0054478D" w:rsidP="00831D05">
            <w:pPr>
              <w:jc w:val="both"/>
            </w:pPr>
            <w:r>
              <w:t xml:space="preserve">В 1 квартале предложения </w:t>
            </w:r>
            <w:r w:rsidR="008D5647" w:rsidRPr="00A34D85">
              <w:t xml:space="preserve">в </w:t>
            </w:r>
            <w:r w:rsidR="008D5647">
              <w:t>п</w:t>
            </w:r>
            <w:r w:rsidR="008D5647" w:rsidRPr="00A34D85">
              <w:t>еречень государственного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r w:rsidR="008D5647">
              <w:t xml:space="preserve"> </w:t>
            </w:r>
            <w:r>
              <w:t>не вносились.</w:t>
            </w:r>
          </w:p>
        </w:tc>
        <w:tc>
          <w:tcPr>
            <w:tcW w:w="573" w:type="pct"/>
            <w:shd w:val="clear" w:color="auto" w:fill="auto"/>
          </w:tcPr>
          <w:p w:rsidR="005C7B9F" w:rsidRPr="00A34D85" w:rsidRDefault="0054478D"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t>-</w:t>
            </w:r>
          </w:p>
        </w:tc>
      </w:tr>
      <w:tr w:rsidR="008D5647" w:rsidRPr="00A34D85" w:rsidTr="00831D05">
        <w:trPr>
          <w:trHeight w:val="196"/>
        </w:trPr>
        <w:tc>
          <w:tcPr>
            <w:tcW w:w="219" w:type="pct"/>
            <w:shd w:val="clear" w:color="auto" w:fill="auto"/>
          </w:tcPr>
          <w:p w:rsidR="008D5647" w:rsidRPr="00A34D85" w:rsidRDefault="008E3CC8" w:rsidP="00831D05">
            <w:pPr>
              <w:pStyle w:val="a5"/>
              <w:tabs>
                <w:tab w:val="clear" w:pos="4153"/>
                <w:tab w:val="clear" w:pos="8306"/>
              </w:tabs>
              <w:jc w:val="center"/>
              <w:rPr>
                <w:szCs w:val="24"/>
              </w:rPr>
            </w:pPr>
            <w:r>
              <w:rPr>
                <w:szCs w:val="24"/>
              </w:rPr>
              <w:t>6</w:t>
            </w:r>
          </w:p>
        </w:tc>
        <w:tc>
          <w:tcPr>
            <w:tcW w:w="1248" w:type="pct"/>
            <w:gridSpan w:val="2"/>
            <w:shd w:val="clear" w:color="auto" w:fill="auto"/>
          </w:tcPr>
          <w:p w:rsidR="008D5647" w:rsidRPr="00A34D85" w:rsidRDefault="008D5647" w:rsidP="00831D05">
            <w:pPr>
              <w:jc w:val="both"/>
            </w:pPr>
            <w:r w:rsidRPr="00A34D85">
              <w:t>Учет имущества казны Республики Саха (Якутия), постановка на бюджетный учет</w:t>
            </w:r>
          </w:p>
        </w:tc>
        <w:tc>
          <w:tcPr>
            <w:tcW w:w="615" w:type="pct"/>
            <w:shd w:val="clear" w:color="auto" w:fill="auto"/>
          </w:tcPr>
          <w:p w:rsidR="008D5647" w:rsidRPr="00A34D85" w:rsidRDefault="008D5647" w:rsidP="00831D05">
            <w:pPr>
              <w:pStyle w:val="a7"/>
              <w:tabs>
                <w:tab w:val="clear" w:pos="4153"/>
                <w:tab w:val="clear" w:pos="8306"/>
              </w:tabs>
              <w:jc w:val="center"/>
              <w:rPr>
                <w:sz w:val="24"/>
                <w:szCs w:val="24"/>
              </w:rPr>
            </w:pPr>
            <w:r w:rsidRPr="00A34D85">
              <w:rPr>
                <w:sz w:val="24"/>
                <w:szCs w:val="24"/>
              </w:rPr>
              <w:t>постоянно</w:t>
            </w:r>
          </w:p>
        </w:tc>
        <w:tc>
          <w:tcPr>
            <w:tcW w:w="629" w:type="pct"/>
            <w:shd w:val="clear" w:color="auto" w:fill="auto"/>
          </w:tcPr>
          <w:p w:rsidR="008D5647" w:rsidRPr="00A34D85" w:rsidRDefault="008D5647" w:rsidP="00831D05">
            <w:pPr>
              <w:jc w:val="center"/>
            </w:pPr>
            <w:r w:rsidRPr="00A34D85">
              <w:t>Отдел  распоряжения, учета и разграничения собственности</w:t>
            </w:r>
          </w:p>
        </w:tc>
        <w:tc>
          <w:tcPr>
            <w:tcW w:w="1716" w:type="pct"/>
            <w:shd w:val="clear" w:color="auto" w:fill="auto"/>
          </w:tcPr>
          <w:p w:rsidR="008D5647" w:rsidRPr="00A34D85" w:rsidRDefault="008D5647" w:rsidP="00831D05">
            <w:r>
              <w:t>В 1 квартале у</w:t>
            </w:r>
            <w:r w:rsidRPr="00A34D85">
              <w:t xml:space="preserve">чет имущества </w:t>
            </w:r>
            <w:r>
              <w:t>казны Республики Саха (Якутия) не проводился.</w:t>
            </w:r>
          </w:p>
        </w:tc>
        <w:tc>
          <w:tcPr>
            <w:tcW w:w="573" w:type="pct"/>
            <w:shd w:val="clear" w:color="auto" w:fill="auto"/>
          </w:tcPr>
          <w:p w:rsidR="008D5647" w:rsidRPr="00A34D85" w:rsidRDefault="0030706D"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t>-</w:t>
            </w:r>
          </w:p>
        </w:tc>
      </w:tr>
      <w:tr w:rsidR="008D5647" w:rsidRPr="00A34D85" w:rsidTr="00831D05">
        <w:trPr>
          <w:trHeight w:val="196"/>
        </w:trPr>
        <w:tc>
          <w:tcPr>
            <w:tcW w:w="219" w:type="pct"/>
            <w:shd w:val="clear" w:color="auto" w:fill="auto"/>
          </w:tcPr>
          <w:p w:rsidR="008D5647" w:rsidRPr="00A34D85" w:rsidRDefault="008E3CC8" w:rsidP="00831D05">
            <w:pPr>
              <w:pStyle w:val="a5"/>
              <w:tabs>
                <w:tab w:val="clear" w:pos="4153"/>
                <w:tab w:val="clear" w:pos="8306"/>
              </w:tabs>
              <w:jc w:val="center"/>
              <w:rPr>
                <w:szCs w:val="24"/>
              </w:rPr>
            </w:pPr>
            <w:r>
              <w:rPr>
                <w:szCs w:val="24"/>
              </w:rPr>
              <w:t>7</w:t>
            </w:r>
          </w:p>
        </w:tc>
        <w:tc>
          <w:tcPr>
            <w:tcW w:w="1248" w:type="pct"/>
            <w:gridSpan w:val="2"/>
            <w:shd w:val="clear" w:color="auto" w:fill="auto"/>
          </w:tcPr>
          <w:p w:rsidR="008D5647" w:rsidRPr="00A34D85" w:rsidRDefault="008D5647" w:rsidP="00831D05">
            <w:pPr>
              <w:jc w:val="both"/>
            </w:pPr>
            <w:r w:rsidRPr="00A34D85">
              <w:t xml:space="preserve">Проведение проверок имущества казны Республики Саха (Якутия) в соответствии с утвержденным </w:t>
            </w:r>
            <w:r w:rsidRPr="00A34D85">
              <w:lastRenderedPageBreak/>
              <w:t>графиком</w:t>
            </w:r>
          </w:p>
        </w:tc>
        <w:tc>
          <w:tcPr>
            <w:tcW w:w="615" w:type="pct"/>
            <w:shd w:val="clear" w:color="auto" w:fill="auto"/>
          </w:tcPr>
          <w:p w:rsidR="008D5647" w:rsidRPr="00A34D85" w:rsidRDefault="008D5647" w:rsidP="00831D05">
            <w:pPr>
              <w:pStyle w:val="a7"/>
              <w:tabs>
                <w:tab w:val="clear" w:pos="4153"/>
                <w:tab w:val="clear" w:pos="8306"/>
              </w:tabs>
              <w:ind w:left="-86" w:right="-69"/>
              <w:jc w:val="center"/>
              <w:rPr>
                <w:sz w:val="24"/>
                <w:szCs w:val="24"/>
              </w:rPr>
            </w:pPr>
            <w:r w:rsidRPr="00A34D85">
              <w:rPr>
                <w:sz w:val="24"/>
                <w:szCs w:val="24"/>
              </w:rPr>
              <w:lastRenderedPageBreak/>
              <w:t>по утвержденному графику</w:t>
            </w:r>
          </w:p>
        </w:tc>
        <w:tc>
          <w:tcPr>
            <w:tcW w:w="629" w:type="pct"/>
            <w:shd w:val="clear" w:color="auto" w:fill="auto"/>
          </w:tcPr>
          <w:p w:rsidR="008D5647" w:rsidRPr="00A34D85" w:rsidRDefault="008D5647" w:rsidP="00831D05">
            <w:pPr>
              <w:jc w:val="center"/>
            </w:pPr>
            <w:r w:rsidRPr="00A34D85">
              <w:t xml:space="preserve">Отдел  распоряжения, учета и </w:t>
            </w:r>
            <w:r w:rsidRPr="00A34D85">
              <w:lastRenderedPageBreak/>
              <w:t>разграничения собственности</w:t>
            </w:r>
          </w:p>
          <w:p w:rsidR="008D5647" w:rsidRPr="00A34D85" w:rsidRDefault="008D5647" w:rsidP="00831D05">
            <w:pPr>
              <w:pStyle w:val="4"/>
              <w:spacing w:before="0"/>
              <w:jc w:val="center"/>
              <w:rPr>
                <w:rFonts w:ascii="Times New Roman" w:hAnsi="Times New Roman" w:cs="Times New Roman"/>
                <w:i w:val="0"/>
                <w:iCs w:val="0"/>
                <w:color w:val="auto"/>
              </w:rPr>
            </w:pPr>
          </w:p>
          <w:p w:rsidR="008D5647" w:rsidRPr="00A34D85" w:rsidRDefault="008D5647" w:rsidP="00831D05">
            <w:pPr>
              <w:jc w:val="center"/>
            </w:pPr>
          </w:p>
        </w:tc>
        <w:tc>
          <w:tcPr>
            <w:tcW w:w="1716" w:type="pct"/>
            <w:shd w:val="clear" w:color="auto" w:fill="auto"/>
          </w:tcPr>
          <w:p w:rsidR="008D5647" w:rsidRPr="0030706D" w:rsidRDefault="0030706D" w:rsidP="00831D05">
            <w:pPr>
              <w:pStyle w:val="4"/>
              <w:spacing w:before="0"/>
              <w:jc w:val="both"/>
              <w:rPr>
                <w:rFonts w:ascii="Times New Roman" w:hAnsi="Times New Roman" w:cs="Times New Roman"/>
                <w:i w:val="0"/>
              </w:rPr>
            </w:pPr>
            <w:r w:rsidRPr="0030706D">
              <w:rPr>
                <w:rFonts w:ascii="Times New Roman" w:hAnsi="Times New Roman" w:cs="Times New Roman"/>
                <w:i w:val="0"/>
                <w:color w:val="auto"/>
              </w:rPr>
              <w:lastRenderedPageBreak/>
              <w:t>В 1 квартале проверки в графике отсутствуют</w:t>
            </w:r>
          </w:p>
        </w:tc>
        <w:tc>
          <w:tcPr>
            <w:tcW w:w="573" w:type="pct"/>
            <w:shd w:val="clear" w:color="auto" w:fill="auto"/>
          </w:tcPr>
          <w:p w:rsidR="008D5647" w:rsidRPr="00A34D85" w:rsidRDefault="0030706D"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t>-</w:t>
            </w:r>
          </w:p>
        </w:tc>
      </w:tr>
      <w:tr w:rsidR="001521D7" w:rsidRPr="00A34D85" w:rsidTr="00C90902">
        <w:trPr>
          <w:trHeight w:val="933"/>
        </w:trPr>
        <w:tc>
          <w:tcPr>
            <w:tcW w:w="219" w:type="pct"/>
            <w:shd w:val="clear" w:color="auto" w:fill="auto"/>
          </w:tcPr>
          <w:p w:rsidR="001521D7" w:rsidRPr="00A34D85" w:rsidRDefault="008E3CC8" w:rsidP="00831D05">
            <w:pPr>
              <w:pStyle w:val="a5"/>
              <w:tabs>
                <w:tab w:val="clear" w:pos="4153"/>
                <w:tab w:val="clear" w:pos="8306"/>
              </w:tabs>
              <w:jc w:val="center"/>
              <w:rPr>
                <w:szCs w:val="24"/>
              </w:rPr>
            </w:pPr>
            <w:r>
              <w:rPr>
                <w:szCs w:val="24"/>
              </w:rPr>
              <w:lastRenderedPageBreak/>
              <w:t>8</w:t>
            </w:r>
          </w:p>
        </w:tc>
        <w:tc>
          <w:tcPr>
            <w:tcW w:w="1248" w:type="pct"/>
            <w:gridSpan w:val="2"/>
            <w:shd w:val="clear" w:color="auto" w:fill="auto"/>
          </w:tcPr>
          <w:p w:rsidR="001521D7" w:rsidRPr="00A34D85" w:rsidRDefault="001521D7" w:rsidP="00831D05">
            <w:pPr>
              <w:jc w:val="both"/>
            </w:pPr>
            <w:r w:rsidRPr="00A34D85">
              <w:t xml:space="preserve">Подготовка материалов для рассмотрения Комиссии по принятию решений об имуществе, составляющем казну Республики Саха (Якутия), подготовка проектов распоряжений </w:t>
            </w:r>
            <w:proofErr w:type="spellStart"/>
            <w:r w:rsidRPr="00A34D85">
              <w:t>Минимущества</w:t>
            </w:r>
            <w:proofErr w:type="spellEnd"/>
            <w:r w:rsidRPr="00A34D85">
              <w:t xml:space="preserve"> РС (Я) по списанию имущества казны Республики Саха (Якутия)</w:t>
            </w:r>
          </w:p>
        </w:tc>
        <w:tc>
          <w:tcPr>
            <w:tcW w:w="615" w:type="pct"/>
            <w:shd w:val="clear" w:color="auto" w:fill="auto"/>
          </w:tcPr>
          <w:p w:rsidR="001521D7" w:rsidRPr="00A34D85" w:rsidRDefault="001521D7" w:rsidP="00831D05">
            <w:pPr>
              <w:pStyle w:val="a7"/>
              <w:tabs>
                <w:tab w:val="clear" w:pos="4153"/>
                <w:tab w:val="clear" w:pos="8306"/>
              </w:tabs>
              <w:jc w:val="center"/>
              <w:rPr>
                <w:sz w:val="24"/>
                <w:szCs w:val="24"/>
              </w:rPr>
            </w:pPr>
            <w:r w:rsidRPr="00A34D85">
              <w:rPr>
                <w:sz w:val="24"/>
                <w:szCs w:val="24"/>
              </w:rPr>
              <w:t>по мере необходимости</w:t>
            </w:r>
          </w:p>
        </w:tc>
        <w:tc>
          <w:tcPr>
            <w:tcW w:w="629" w:type="pct"/>
            <w:shd w:val="clear" w:color="auto" w:fill="auto"/>
          </w:tcPr>
          <w:p w:rsidR="001521D7" w:rsidRPr="00A34D85" w:rsidRDefault="001521D7" w:rsidP="00831D05">
            <w:pPr>
              <w:jc w:val="center"/>
            </w:pPr>
            <w:r w:rsidRPr="00A34D85">
              <w:t>Отдел  распоряжения, учета и разграничения собственности</w:t>
            </w:r>
          </w:p>
        </w:tc>
        <w:tc>
          <w:tcPr>
            <w:tcW w:w="1716" w:type="pct"/>
            <w:shd w:val="clear" w:color="auto" w:fill="auto"/>
          </w:tcPr>
          <w:p w:rsidR="001521D7" w:rsidRPr="001521D7" w:rsidRDefault="001521D7" w:rsidP="00831D05">
            <w:pPr>
              <w:jc w:val="both"/>
              <w:rPr>
                <w:b/>
              </w:rPr>
            </w:pPr>
            <w:r w:rsidRPr="001521D7">
              <w:rPr>
                <w:b/>
              </w:rPr>
              <w:t>Исполнен.</w:t>
            </w:r>
          </w:p>
          <w:p w:rsidR="001521D7" w:rsidRPr="00461A0C" w:rsidRDefault="001521D7" w:rsidP="00831D05">
            <w:pPr>
              <w:jc w:val="both"/>
            </w:pPr>
            <w:r w:rsidRPr="00461A0C">
              <w:t>Проведено 2 заочных заседания по вопросу списания 6 объектов казны</w:t>
            </w:r>
            <w:r>
              <w:t xml:space="preserve">, приказ МИЗО:                </w:t>
            </w:r>
            <w:r w:rsidRPr="00461A0C">
              <w:t>Пр-МИЗО-22 от 15.03.2023</w:t>
            </w:r>
            <w:r>
              <w:t xml:space="preserve">; </w:t>
            </w:r>
            <w:r w:rsidRPr="00461A0C">
              <w:t>Пр-МИЗО-27 от 31.03.23</w:t>
            </w:r>
          </w:p>
        </w:tc>
        <w:tc>
          <w:tcPr>
            <w:tcW w:w="573" w:type="pct"/>
            <w:shd w:val="clear" w:color="auto" w:fill="auto"/>
          </w:tcPr>
          <w:p w:rsidR="001521D7" w:rsidRPr="00A34D85" w:rsidRDefault="001521D7"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t>100</w:t>
            </w:r>
          </w:p>
        </w:tc>
      </w:tr>
      <w:tr w:rsidR="001521D7" w:rsidRPr="00A34D85" w:rsidTr="00C90902">
        <w:trPr>
          <w:trHeight w:val="196"/>
        </w:trPr>
        <w:tc>
          <w:tcPr>
            <w:tcW w:w="219" w:type="pct"/>
            <w:shd w:val="clear" w:color="auto" w:fill="auto"/>
          </w:tcPr>
          <w:p w:rsidR="001521D7" w:rsidRPr="00A34D85" w:rsidRDefault="008E3CC8" w:rsidP="00831D05">
            <w:pPr>
              <w:pStyle w:val="a5"/>
              <w:tabs>
                <w:tab w:val="clear" w:pos="4153"/>
                <w:tab w:val="clear" w:pos="8306"/>
              </w:tabs>
              <w:jc w:val="center"/>
              <w:rPr>
                <w:szCs w:val="24"/>
              </w:rPr>
            </w:pPr>
            <w:r>
              <w:rPr>
                <w:szCs w:val="24"/>
              </w:rPr>
              <w:t>9</w:t>
            </w:r>
          </w:p>
        </w:tc>
        <w:tc>
          <w:tcPr>
            <w:tcW w:w="1248" w:type="pct"/>
            <w:gridSpan w:val="2"/>
            <w:shd w:val="clear" w:color="auto" w:fill="auto"/>
          </w:tcPr>
          <w:p w:rsidR="001521D7" w:rsidRPr="00A34D85" w:rsidRDefault="001521D7" w:rsidP="00831D05">
            <w:pPr>
              <w:jc w:val="both"/>
            </w:pPr>
            <w:r w:rsidRPr="00A34D85">
              <w:t>Списание имущества казны Республики Саха (Якутия)</w:t>
            </w:r>
          </w:p>
        </w:tc>
        <w:tc>
          <w:tcPr>
            <w:tcW w:w="615" w:type="pct"/>
            <w:shd w:val="clear" w:color="auto" w:fill="auto"/>
          </w:tcPr>
          <w:p w:rsidR="001521D7" w:rsidRPr="00A34D85" w:rsidRDefault="001521D7" w:rsidP="00831D05">
            <w:pPr>
              <w:pStyle w:val="a7"/>
              <w:tabs>
                <w:tab w:val="clear" w:pos="4153"/>
                <w:tab w:val="clear" w:pos="8306"/>
              </w:tabs>
              <w:jc w:val="center"/>
              <w:rPr>
                <w:sz w:val="24"/>
                <w:szCs w:val="24"/>
              </w:rPr>
            </w:pPr>
            <w:r w:rsidRPr="00A34D85">
              <w:rPr>
                <w:sz w:val="24"/>
                <w:szCs w:val="24"/>
              </w:rPr>
              <w:t>по мере необходимости</w:t>
            </w:r>
          </w:p>
        </w:tc>
        <w:tc>
          <w:tcPr>
            <w:tcW w:w="629" w:type="pct"/>
            <w:shd w:val="clear" w:color="auto" w:fill="auto"/>
          </w:tcPr>
          <w:p w:rsidR="001521D7" w:rsidRPr="00A34D85" w:rsidRDefault="001521D7" w:rsidP="00831D05">
            <w:pPr>
              <w:jc w:val="center"/>
            </w:pPr>
            <w:r w:rsidRPr="00A34D85">
              <w:t>Отдел  распоряжения, учета и разграничения собственности</w:t>
            </w:r>
          </w:p>
          <w:p w:rsidR="001521D7" w:rsidRPr="00A34D85" w:rsidRDefault="001521D7" w:rsidP="00831D05">
            <w:pPr>
              <w:jc w:val="center"/>
            </w:pPr>
          </w:p>
        </w:tc>
        <w:tc>
          <w:tcPr>
            <w:tcW w:w="1716" w:type="pct"/>
            <w:shd w:val="clear" w:color="auto" w:fill="auto"/>
          </w:tcPr>
          <w:p w:rsidR="001521D7" w:rsidRPr="0054478D" w:rsidRDefault="001521D7" w:rsidP="00831D05">
            <w:pPr>
              <w:rPr>
                <w:b/>
              </w:rPr>
            </w:pPr>
            <w:r w:rsidRPr="0054478D">
              <w:rPr>
                <w:b/>
              </w:rPr>
              <w:t>Не подлежит исполнению в 1 квартале 2023г.</w:t>
            </w:r>
          </w:p>
          <w:p w:rsidR="001521D7" w:rsidRPr="00461A0C" w:rsidRDefault="001521D7" w:rsidP="00831D05">
            <w:pPr>
              <w:jc w:val="both"/>
            </w:pPr>
            <w:r w:rsidRPr="00461A0C">
              <w:t xml:space="preserve">В 1 квартале списания </w:t>
            </w:r>
            <w:r w:rsidRPr="00A34D85">
              <w:t>имущества казны Республики Саха (Якутия)</w:t>
            </w:r>
            <w:r>
              <w:t xml:space="preserve"> </w:t>
            </w:r>
            <w:r w:rsidRPr="00461A0C">
              <w:t>не произведено</w:t>
            </w:r>
          </w:p>
        </w:tc>
        <w:tc>
          <w:tcPr>
            <w:tcW w:w="573" w:type="pct"/>
            <w:shd w:val="clear" w:color="auto" w:fill="auto"/>
          </w:tcPr>
          <w:p w:rsidR="001521D7" w:rsidRPr="00A34D85" w:rsidRDefault="001521D7"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t>-</w:t>
            </w:r>
          </w:p>
        </w:tc>
      </w:tr>
      <w:tr w:rsidR="001521D7" w:rsidRPr="00A34D85" w:rsidTr="00C90902">
        <w:trPr>
          <w:trHeight w:val="196"/>
        </w:trPr>
        <w:tc>
          <w:tcPr>
            <w:tcW w:w="5000" w:type="pct"/>
            <w:gridSpan w:val="7"/>
            <w:shd w:val="clear" w:color="auto" w:fill="auto"/>
          </w:tcPr>
          <w:p w:rsidR="001521D7" w:rsidRPr="00A34D85" w:rsidRDefault="001521D7" w:rsidP="00831D05">
            <w:pPr>
              <w:pStyle w:val="ac"/>
              <w:numPr>
                <w:ilvl w:val="1"/>
                <w:numId w:val="13"/>
              </w:numPr>
              <w:jc w:val="center"/>
              <w:rPr>
                <w:rFonts w:ascii="Times New Roman" w:hAnsi="Times New Roman"/>
                <w:sz w:val="24"/>
                <w:szCs w:val="24"/>
              </w:rPr>
            </w:pPr>
            <w:r w:rsidRPr="00A34D85">
              <w:rPr>
                <w:rFonts w:ascii="Times New Roman" w:hAnsi="Times New Roman"/>
                <w:b/>
                <w:sz w:val="24"/>
                <w:szCs w:val="24"/>
              </w:rPr>
              <w:t>Полномочия в области приватизация государственного имущества РС (Я)</w:t>
            </w:r>
          </w:p>
        </w:tc>
      </w:tr>
      <w:tr w:rsidR="00B67CFA" w:rsidRPr="00A34D85" w:rsidTr="00C90902">
        <w:trPr>
          <w:trHeight w:val="196"/>
        </w:trPr>
        <w:tc>
          <w:tcPr>
            <w:tcW w:w="219" w:type="pct"/>
            <w:shd w:val="clear" w:color="auto" w:fill="auto"/>
          </w:tcPr>
          <w:p w:rsidR="00B67CFA" w:rsidRPr="00A34D85" w:rsidRDefault="008E3CC8" w:rsidP="00831D05">
            <w:pPr>
              <w:pStyle w:val="a5"/>
              <w:tabs>
                <w:tab w:val="clear" w:pos="4153"/>
                <w:tab w:val="clear" w:pos="8306"/>
              </w:tabs>
              <w:jc w:val="center"/>
              <w:rPr>
                <w:szCs w:val="24"/>
              </w:rPr>
            </w:pPr>
            <w:r>
              <w:rPr>
                <w:szCs w:val="24"/>
              </w:rPr>
              <w:t>1</w:t>
            </w:r>
          </w:p>
        </w:tc>
        <w:tc>
          <w:tcPr>
            <w:tcW w:w="1248" w:type="pct"/>
            <w:gridSpan w:val="2"/>
            <w:shd w:val="clear" w:color="auto" w:fill="auto"/>
          </w:tcPr>
          <w:p w:rsidR="00B67CFA" w:rsidRPr="00A34D85" w:rsidRDefault="00B67CFA" w:rsidP="00831D05">
            <w:pPr>
              <w:jc w:val="both"/>
            </w:pPr>
            <w:r w:rsidRPr="00A34D85">
              <w:t>Участие в реализации прогнозных планов (программ) приватизации государственного имущества РС (Я) на 2021 - 2023 годы</w:t>
            </w:r>
          </w:p>
          <w:p w:rsidR="00B67CFA" w:rsidRPr="00A34D85" w:rsidRDefault="00B67CFA" w:rsidP="00831D05">
            <w:pPr>
              <w:jc w:val="both"/>
            </w:pPr>
          </w:p>
        </w:tc>
        <w:tc>
          <w:tcPr>
            <w:tcW w:w="615" w:type="pct"/>
            <w:shd w:val="clear" w:color="auto" w:fill="auto"/>
          </w:tcPr>
          <w:p w:rsidR="00B67CFA" w:rsidRPr="00A34D85" w:rsidRDefault="00B67CFA" w:rsidP="00831D05">
            <w:pPr>
              <w:jc w:val="center"/>
            </w:pPr>
            <w:r w:rsidRPr="00A34D85">
              <w:t>постоянно</w:t>
            </w:r>
          </w:p>
        </w:tc>
        <w:tc>
          <w:tcPr>
            <w:tcW w:w="629" w:type="pct"/>
            <w:shd w:val="clear" w:color="auto" w:fill="auto"/>
          </w:tcPr>
          <w:p w:rsidR="00B67CFA" w:rsidRPr="00A34D85" w:rsidRDefault="00B67CFA" w:rsidP="00831D05">
            <w:pPr>
              <w:jc w:val="center"/>
            </w:pPr>
            <w:r w:rsidRPr="00A34D85">
              <w:t>Отдел  распоряжения, учета и разграничения собственности</w:t>
            </w:r>
          </w:p>
        </w:tc>
        <w:tc>
          <w:tcPr>
            <w:tcW w:w="1716" w:type="pct"/>
            <w:shd w:val="clear" w:color="auto" w:fill="auto"/>
          </w:tcPr>
          <w:p w:rsidR="00B67CFA" w:rsidRPr="004B44FE" w:rsidRDefault="00B67CFA" w:rsidP="00831D05">
            <w:pPr>
              <w:jc w:val="both"/>
              <w:rPr>
                <w:b/>
              </w:rPr>
            </w:pPr>
            <w:r w:rsidRPr="004B44FE">
              <w:rPr>
                <w:b/>
              </w:rPr>
              <w:t>Исполнен.</w:t>
            </w:r>
          </w:p>
          <w:p w:rsidR="00B67CFA" w:rsidRPr="00461A0C" w:rsidRDefault="00B67CFA" w:rsidP="00831D05">
            <w:pPr>
              <w:jc w:val="both"/>
            </w:pPr>
            <w:r w:rsidRPr="004B44FE">
              <w:t xml:space="preserve">Работа проводится постоянно, формирование перечней, уточнение сведений, работа с </w:t>
            </w:r>
            <w:proofErr w:type="spellStart"/>
            <w:r w:rsidRPr="004B44FE">
              <w:t>Россреестром</w:t>
            </w:r>
            <w:proofErr w:type="spellEnd"/>
            <w:r w:rsidRPr="004B44FE">
              <w:t xml:space="preserve"> по внесению изменений в характеристики, работа с правообладателями по формированию перечней</w:t>
            </w:r>
          </w:p>
        </w:tc>
        <w:tc>
          <w:tcPr>
            <w:tcW w:w="573" w:type="pct"/>
            <w:shd w:val="clear" w:color="auto" w:fill="auto"/>
          </w:tcPr>
          <w:p w:rsidR="00B67CFA" w:rsidRPr="00A34D85" w:rsidRDefault="00B67CFA" w:rsidP="00831D05">
            <w:pPr>
              <w:jc w:val="center"/>
            </w:pPr>
            <w:r>
              <w:t>100</w:t>
            </w:r>
          </w:p>
        </w:tc>
      </w:tr>
      <w:tr w:rsidR="00B67CFA" w:rsidRPr="00A34D85" w:rsidTr="00831D05">
        <w:trPr>
          <w:trHeight w:val="196"/>
        </w:trPr>
        <w:tc>
          <w:tcPr>
            <w:tcW w:w="219" w:type="pct"/>
            <w:shd w:val="clear" w:color="auto" w:fill="auto"/>
          </w:tcPr>
          <w:p w:rsidR="00B67CFA" w:rsidRPr="00A34D85" w:rsidRDefault="008E3CC8" w:rsidP="00831D05">
            <w:pPr>
              <w:pStyle w:val="a5"/>
              <w:tabs>
                <w:tab w:val="clear" w:pos="4153"/>
                <w:tab w:val="clear" w:pos="8306"/>
              </w:tabs>
              <w:jc w:val="center"/>
              <w:rPr>
                <w:szCs w:val="24"/>
              </w:rPr>
            </w:pPr>
            <w:r>
              <w:rPr>
                <w:szCs w:val="24"/>
              </w:rPr>
              <w:t>2</w:t>
            </w:r>
          </w:p>
        </w:tc>
        <w:tc>
          <w:tcPr>
            <w:tcW w:w="1248" w:type="pct"/>
            <w:gridSpan w:val="2"/>
            <w:shd w:val="clear" w:color="auto" w:fill="auto"/>
          </w:tcPr>
          <w:p w:rsidR="00B67CFA" w:rsidRPr="00A34D85" w:rsidRDefault="00B67CFA" w:rsidP="00831D05">
            <w:pPr>
              <w:jc w:val="both"/>
            </w:pPr>
            <w:r w:rsidRPr="00A34D85">
              <w:t>Отчеты о ходе исполнения Прогнозных планов (программ) приватизации государственного имущества РС (Я) на 2021 - 2023 годы.</w:t>
            </w:r>
          </w:p>
        </w:tc>
        <w:tc>
          <w:tcPr>
            <w:tcW w:w="615" w:type="pct"/>
            <w:shd w:val="clear" w:color="auto" w:fill="auto"/>
          </w:tcPr>
          <w:p w:rsidR="00B67CFA" w:rsidRPr="00A34D85" w:rsidRDefault="00B67CFA" w:rsidP="00831D05">
            <w:pPr>
              <w:jc w:val="center"/>
            </w:pPr>
            <w:r w:rsidRPr="00A34D85">
              <w:t>ежеквартально</w:t>
            </w:r>
          </w:p>
        </w:tc>
        <w:tc>
          <w:tcPr>
            <w:tcW w:w="629" w:type="pct"/>
            <w:shd w:val="clear" w:color="auto" w:fill="auto"/>
          </w:tcPr>
          <w:p w:rsidR="00B67CFA" w:rsidRPr="00A34D85" w:rsidRDefault="00B67CFA" w:rsidP="00831D05">
            <w:pPr>
              <w:jc w:val="center"/>
            </w:pPr>
            <w:r w:rsidRPr="00A34D85">
              <w:t>Отдел  распоряжения, учета и разграничения собственности</w:t>
            </w:r>
          </w:p>
        </w:tc>
        <w:tc>
          <w:tcPr>
            <w:tcW w:w="1716" w:type="pct"/>
            <w:shd w:val="clear" w:color="auto" w:fill="auto"/>
          </w:tcPr>
          <w:p w:rsidR="00B67CFA" w:rsidRPr="004B44FE" w:rsidRDefault="00B67CFA" w:rsidP="00831D05">
            <w:pPr>
              <w:jc w:val="both"/>
              <w:rPr>
                <w:b/>
              </w:rPr>
            </w:pPr>
            <w:r w:rsidRPr="004B44FE">
              <w:rPr>
                <w:b/>
              </w:rPr>
              <w:t>Исполнен.</w:t>
            </w:r>
          </w:p>
          <w:p w:rsidR="00B67CFA" w:rsidRPr="00461A0C" w:rsidRDefault="00B67CFA" w:rsidP="00831D05">
            <w:pPr>
              <w:jc w:val="both"/>
            </w:pPr>
            <w:r w:rsidRPr="004B44FE">
              <w:t xml:space="preserve">Отчет </w:t>
            </w:r>
            <w:r>
              <w:t>за 1 квартал 2023г.</w:t>
            </w:r>
            <w:r w:rsidRPr="004B44FE">
              <w:t xml:space="preserve"> по утвержденной форме распоряжением </w:t>
            </w:r>
            <w:proofErr w:type="spellStart"/>
            <w:r w:rsidRPr="004B44FE">
              <w:t>Минимущества</w:t>
            </w:r>
            <w:proofErr w:type="spellEnd"/>
            <w:r w:rsidRPr="004B44FE">
              <w:t xml:space="preserve"> Р</w:t>
            </w:r>
            <w:proofErr w:type="gramStart"/>
            <w:r w:rsidRPr="004B44FE">
              <w:t>С(</w:t>
            </w:r>
            <w:proofErr w:type="gramEnd"/>
            <w:r w:rsidRPr="004B44FE">
              <w:t xml:space="preserve">Я) от 25.05.2021 №Р-1064 направлен служебной запиской </w:t>
            </w:r>
            <w:r w:rsidRPr="00461A0C">
              <w:t>от 06.0</w:t>
            </w:r>
            <w:r w:rsidR="007E4361">
              <w:t>3</w:t>
            </w:r>
            <w:r w:rsidRPr="00461A0C">
              <w:t>.2023 №152</w:t>
            </w:r>
          </w:p>
        </w:tc>
        <w:tc>
          <w:tcPr>
            <w:tcW w:w="573" w:type="pct"/>
            <w:shd w:val="clear" w:color="auto" w:fill="auto"/>
          </w:tcPr>
          <w:p w:rsidR="00B67CFA" w:rsidRPr="00A34D85" w:rsidRDefault="00B67CFA" w:rsidP="00831D05">
            <w:pPr>
              <w:jc w:val="center"/>
            </w:pPr>
            <w:r>
              <w:t>100</w:t>
            </w:r>
          </w:p>
        </w:tc>
      </w:tr>
      <w:tr w:rsidR="00B67CFA" w:rsidRPr="00A34D85" w:rsidTr="00C90902">
        <w:trPr>
          <w:trHeight w:val="196"/>
        </w:trPr>
        <w:tc>
          <w:tcPr>
            <w:tcW w:w="219" w:type="pct"/>
            <w:shd w:val="clear" w:color="auto" w:fill="auto"/>
          </w:tcPr>
          <w:p w:rsidR="00B67CFA" w:rsidRPr="00A34D85" w:rsidRDefault="008E3CC8" w:rsidP="00831D05">
            <w:pPr>
              <w:pStyle w:val="a5"/>
              <w:tabs>
                <w:tab w:val="clear" w:pos="4153"/>
                <w:tab w:val="clear" w:pos="8306"/>
              </w:tabs>
              <w:jc w:val="center"/>
              <w:rPr>
                <w:szCs w:val="24"/>
              </w:rPr>
            </w:pPr>
            <w:r>
              <w:rPr>
                <w:szCs w:val="24"/>
              </w:rPr>
              <w:t>3</w:t>
            </w:r>
          </w:p>
        </w:tc>
        <w:tc>
          <w:tcPr>
            <w:tcW w:w="1248" w:type="pct"/>
            <w:gridSpan w:val="2"/>
            <w:shd w:val="clear" w:color="auto" w:fill="auto"/>
          </w:tcPr>
          <w:p w:rsidR="00B67CFA" w:rsidRPr="00A34D85" w:rsidRDefault="00B67CFA" w:rsidP="00831D05">
            <w:pPr>
              <w:jc w:val="both"/>
            </w:pPr>
            <w:r w:rsidRPr="00A34D85">
              <w:t xml:space="preserve">Направление в адрес Министерства экономического развития РФ  сводной информации </w:t>
            </w:r>
            <w:r w:rsidRPr="00A34D85">
              <w:lastRenderedPageBreak/>
              <w:t xml:space="preserve">о результатах приватизации имущества, находящегося в государственной собственности РС (Я), и муниципального имущества за 2021 год в РС (Я) </w:t>
            </w:r>
          </w:p>
        </w:tc>
        <w:tc>
          <w:tcPr>
            <w:tcW w:w="615" w:type="pct"/>
            <w:shd w:val="clear" w:color="auto" w:fill="auto"/>
          </w:tcPr>
          <w:p w:rsidR="00B67CFA" w:rsidRPr="00A34D85" w:rsidRDefault="00B67CFA" w:rsidP="00831D05">
            <w:pPr>
              <w:jc w:val="center"/>
            </w:pPr>
            <w:r w:rsidRPr="00A34D85">
              <w:lastRenderedPageBreak/>
              <w:t>январь-март</w:t>
            </w:r>
          </w:p>
        </w:tc>
        <w:tc>
          <w:tcPr>
            <w:tcW w:w="629" w:type="pct"/>
            <w:shd w:val="clear" w:color="auto" w:fill="auto"/>
          </w:tcPr>
          <w:p w:rsidR="00B67CFA" w:rsidRPr="00A34D85" w:rsidRDefault="00B67CFA" w:rsidP="00831D05">
            <w:pPr>
              <w:jc w:val="center"/>
            </w:pPr>
            <w:r w:rsidRPr="00A34D85">
              <w:t xml:space="preserve">Отдел  распоряжения, учета и </w:t>
            </w:r>
            <w:r w:rsidRPr="00A34D85">
              <w:lastRenderedPageBreak/>
              <w:t>разграничения собственности</w:t>
            </w:r>
          </w:p>
        </w:tc>
        <w:tc>
          <w:tcPr>
            <w:tcW w:w="1716" w:type="pct"/>
            <w:shd w:val="clear" w:color="auto" w:fill="auto"/>
          </w:tcPr>
          <w:p w:rsidR="00AA7665" w:rsidRPr="00AA7665" w:rsidRDefault="00AA7665" w:rsidP="00831D05">
            <w:pPr>
              <w:jc w:val="both"/>
              <w:rPr>
                <w:b/>
              </w:rPr>
            </w:pPr>
            <w:r w:rsidRPr="00AA7665">
              <w:rPr>
                <w:b/>
              </w:rPr>
              <w:lastRenderedPageBreak/>
              <w:t>Исполнен.</w:t>
            </w:r>
          </w:p>
          <w:p w:rsidR="00B67CFA" w:rsidRPr="00461A0C" w:rsidRDefault="00B67CFA" w:rsidP="00831D05">
            <w:pPr>
              <w:jc w:val="both"/>
            </w:pPr>
            <w:proofErr w:type="gramStart"/>
            <w:r w:rsidRPr="00461A0C">
              <w:t xml:space="preserve">Сбор информации от муниципальных образований, формирование сводной таблицы и </w:t>
            </w:r>
            <w:r w:rsidRPr="00461A0C">
              <w:lastRenderedPageBreak/>
              <w:t>передача в ДИК</w:t>
            </w:r>
            <w:r w:rsidR="00AA7665">
              <w:t xml:space="preserve"> (результаты с</w:t>
            </w:r>
            <w:r w:rsidRPr="00461A0C">
              <w:t>охранен</w:t>
            </w:r>
            <w:r w:rsidR="00AA7665">
              <w:t>ы</w:t>
            </w:r>
            <w:r w:rsidRPr="00461A0C">
              <w:t xml:space="preserve"> на P:</w:t>
            </w:r>
            <w:proofErr w:type="gramEnd"/>
            <w:r w:rsidRPr="00461A0C">
              <w:t>\</w:t>
            </w:r>
            <w:proofErr w:type="gramStart"/>
            <w:r w:rsidRPr="00461A0C">
              <w:t>ОРУиРГС\Байанаева Т.И\приватизация МР\</w:t>
            </w:r>
            <w:proofErr w:type="spellStart"/>
            <w:r w:rsidRPr="00461A0C">
              <w:t>СВОД_таблица</w:t>
            </w:r>
            <w:proofErr w:type="spellEnd"/>
            <w:r w:rsidR="00AA7665">
              <w:t>).</w:t>
            </w:r>
            <w:proofErr w:type="gramEnd"/>
          </w:p>
        </w:tc>
        <w:tc>
          <w:tcPr>
            <w:tcW w:w="573" w:type="pct"/>
            <w:shd w:val="clear" w:color="auto" w:fill="auto"/>
          </w:tcPr>
          <w:p w:rsidR="00B67CFA" w:rsidRPr="00A34D85" w:rsidRDefault="00AA7665" w:rsidP="00831D05">
            <w:pPr>
              <w:jc w:val="center"/>
            </w:pPr>
            <w:r>
              <w:lastRenderedPageBreak/>
              <w:t>100</w:t>
            </w:r>
          </w:p>
        </w:tc>
      </w:tr>
      <w:tr w:rsidR="00B67CFA" w:rsidRPr="00A34D85" w:rsidTr="00831D05">
        <w:trPr>
          <w:trHeight w:val="196"/>
        </w:trPr>
        <w:tc>
          <w:tcPr>
            <w:tcW w:w="219" w:type="pct"/>
            <w:shd w:val="clear" w:color="auto" w:fill="auto"/>
          </w:tcPr>
          <w:p w:rsidR="00B67CFA" w:rsidRPr="00A34D85" w:rsidRDefault="008E3CC8" w:rsidP="00831D05">
            <w:pPr>
              <w:pStyle w:val="a5"/>
              <w:tabs>
                <w:tab w:val="clear" w:pos="4153"/>
                <w:tab w:val="clear" w:pos="8306"/>
              </w:tabs>
              <w:jc w:val="center"/>
              <w:rPr>
                <w:szCs w:val="24"/>
              </w:rPr>
            </w:pPr>
            <w:r>
              <w:rPr>
                <w:szCs w:val="24"/>
              </w:rPr>
              <w:lastRenderedPageBreak/>
              <w:t>4</w:t>
            </w:r>
          </w:p>
        </w:tc>
        <w:tc>
          <w:tcPr>
            <w:tcW w:w="1248" w:type="pct"/>
            <w:gridSpan w:val="2"/>
            <w:shd w:val="clear" w:color="auto" w:fill="auto"/>
          </w:tcPr>
          <w:p w:rsidR="00B67CFA" w:rsidRPr="00A34D85" w:rsidRDefault="00B67CFA" w:rsidP="00831D05">
            <w:pPr>
              <w:jc w:val="both"/>
            </w:pPr>
            <w:r w:rsidRPr="00A34D85">
              <w:t>Формирование перечня имущества казны Республики Саха (Якутия), подлежащего приватизации</w:t>
            </w:r>
          </w:p>
        </w:tc>
        <w:tc>
          <w:tcPr>
            <w:tcW w:w="615" w:type="pct"/>
            <w:shd w:val="clear" w:color="auto" w:fill="auto"/>
          </w:tcPr>
          <w:p w:rsidR="00B67CFA" w:rsidRPr="00A34D85" w:rsidRDefault="00B67CFA" w:rsidP="00831D05">
            <w:pPr>
              <w:jc w:val="center"/>
            </w:pPr>
            <w:r w:rsidRPr="00A34D85">
              <w:t>в течение года</w:t>
            </w:r>
          </w:p>
        </w:tc>
        <w:tc>
          <w:tcPr>
            <w:tcW w:w="629" w:type="pct"/>
            <w:shd w:val="clear" w:color="auto" w:fill="auto"/>
          </w:tcPr>
          <w:p w:rsidR="00B67CFA" w:rsidRPr="00A34D85" w:rsidRDefault="00B67CFA" w:rsidP="00831D05">
            <w:pPr>
              <w:jc w:val="center"/>
            </w:pPr>
            <w:r w:rsidRPr="00A34D85">
              <w:t>Отдел  распоряжения, учета и разграничения собственности</w:t>
            </w:r>
          </w:p>
        </w:tc>
        <w:tc>
          <w:tcPr>
            <w:tcW w:w="1716" w:type="pct"/>
            <w:shd w:val="clear" w:color="auto" w:fill="auto"/>
          </w:tcPr>
          <w:p w:rsidR="00E737AE" w:rsidRPr="00E737AE" w:rsidRDefault="00AD2CD7" w:rsidP="00831D05">
            <w:pPr>
              <w:jc w:val="both"/>
              <w:rPr>
                <w:b/>
              </w:rPr>
            </w:pPr>
            <w:r>
              <w:rPr>
                <w:b/>
              </w:rPr>
              <w:t>Не подлежит исполнению в 1 квартале 2023г.</w:t>
            </w:r>
          </w:p>
          <w:p w:rsidR="00B67CFA" w:rsidRPr="00461A0C" w:rsidRDefault="00B67CFA" w:rsidP="00831D05">
            <w:pPr>
              <w:jc w:val="both"/>
            </w:pPr>
            <w:r w:rsidRPr="00461A0C">
              <w:t xml:space="preserve"> </w:t>
            </w:r>
          </w:p>
        </w:tc>
        <w:tc>
          <w:tcPr>
            <w:tcW w:w="573" w:type="pct"/>
            <w:shd w:val="clear" w:color="auto" w:fill="auto"/>
          </w:tcPr>
          <w:p w:rsidR="00B67CFA" w:rsidRPr="00A34D85" w:rsidRDefault="00AD2CD7" w:rsidP="00831D05">
            <w:pPr>
              <w:jc w:val="center"/>
            </w:pPr>
            <w:r>
              <w:t>-</w:t>
            </w:r>
          </w:p>
        </w:tc>
      </w:tr>
      <w:tr w:rsidR="00B67CFA" w:rsidRPr="00A34D85" w:rsidTr="004412C4">
        <w:trPr>
          <w:trHeight w:val="196"/>
        </w:trPr>
        <w:tc>
          <w:tcPr>
            <w:tcW w:w="219" w:type="pct"/>
            <w:shd w:val="clear" w:color="auto" w:fill="auto"/>
          </w:tcPr>
          <w:p w:rsidR="00B67CFA" w:rsidRPr="00A34D85" w:rsidRDefault="008E3CC8" w:rsidP="00831D05">
            <w:pPr>
              <w:pStyle w:val="a5"/>
              <w:tabs>
                <w:tab w:val="clear" w:pos="4153"/>
                <w:tab w:val="clear" w:pos="8306"/>
              </w:tabs>
              <w:jc w:val="center"/>
              <w:rPr>
                <w:szCs w:val="24"/>
              </w:rPr>
            </w:pPr>
            <w:r>
              <w:rPr>
                <w:szCs w:val="24"/>
              </w:rPr>
              <w:t>5</w:t>
            </w:r>
          </w:p>
        </w:tc>
        <w:tc>
          <w:tcPr>
            <w:tcW w:w="1248" w:type="pct"/>
            <w:gridSpan w:val="2"/>
            <w:shd w:val="clear" w:color="auto" w:fill="auto"/>
          </w:tcPr>
          <w:p w:rsidR="00B67CFA" w:rsidRPr="00A34D85" w:rsidRDefault="00B67CFA" w:rsidP="00831D05">
            <w:pPr>
              <w:jc w:val="both"/>
            </w:pPr>
            <w:r w:rsidRPr="00A34D85">
              <w:t>Сбор предложений, документов и информации, требуемых по законодательству РФ в рамках приватизации государственного имущества РС (Я), и их обработка, в том числе запрос выписок из Единого государственного реестра недвижимости</w:t>
            </w:r>
          </w:p>
        </w:tc>
        <w:tc>
          <w:tcPr>
            <w:tcW w:w="615" w:type="pct"/>
            <w:shd w:val="clear" w:color="auto" w:fill="auto"/>
          </w:tcPr>
          <w:p w:rsidR="00B67CFA" w:rsidRPr="00A34D85" w:rsidRDefault="00B67CFA" w:rsidP="00831D05">
            <w:pPr>
              <w:jc w:val="center"/>
            </w:pPr>
            <w:r w:rsidRPr="00A34D85">
              <w:t>постоянно</w:t>
            </w:r>
          </w:p>
        </w:tc>
        <w:tc>
          <w:tcPr>
            <w:tcW w:w="629" w:type="pct"/>
            <w:shd w:val="clear" w:color="auto" w:fill="auto"/>
          </w:tcPr>
          <w:p w:rsidR="00B67CFA" w:rsidRPr="00A34D85" w:rsidRDefault="00B67CFA" w:rsidP="00831D05">
            <w:pPr>
              <w:jc w:val="center"/>
            </w:pPr>
            <w:r w:rsidRPr="00A34D85">
              <w:t>Отдел  распоряжения, учета и разграничения собственности</w:t>
            </w:r>
          </w:p>
        </w:tc>
        <w:tc>
          <w:tcPr>
            <w:tcW w:w="1716" w:type="pct"/>
            <w:shd w:val="clear" w:color="auto" w:fill="auto"/>
          </w:tcPr>
          <w:p w:rsidR="009148A5" w:rsidRPr="004B44FE" w:rsidRDefault="009148A5" w:rsidP="00831D05">
            <w:pPr>
              <w:jc w:val="both"/>
              <w:rPr>
                <w:b/>
              </w:rPr>
            </w:pPr>
            <w:r w:rsidRPr="004B44FE">
              <w:rPr>
                <w:b/>
              </w:rPr>
              <w:t>Исполнен.</w:t>
            </w:r>
          </w:p>
          <w:p w:rsidR="009148A5" w:rsidRPr="004B44FE" w:rsidRDefault="009148A5" w:rsidP="00831D05">
            <w:pPr>
              <w:jc w:val="both"/>
            </w:pPr>
            <w:r w:rsidRPr="004B44FE">
              <w:t>В рамках подготовки проектов постановлений Правительства Р</w:t>
            </w:r>
            <w:proofErr w:type="gramStart"/>
            <w:r w:rsidRPr="004B44FE">
              <w:t>С(</w:t>
            </w:r>
            <w:proofErr w:type="gramEnd"/>
            <w:r w:rsidRPr="004B44FE">
              <w:t xml:space="preserve">Я) проведена работа с Минпром РС(Я), </w:t>
            </w:r>
            <w:proofErr w:type="spellStart"/>
            <w:r w:rsidRPr="004B44FE">
              <w:t>ГоскомОБЖ</w:t>
            </w:r>
            <w:proofErr w:type="spellEnd"/>
            <w:r w:rsidRPr="004B44FE">
              <w:t xml:space="preserve"> РС(Я), Минтранс РС(Я) по сбору предложений по приватизации. Выписки из ЕГРН запрашиваются постоянно по мере необходимости.</w:t>
            </w:r>
          </w:p>
          <w:p w:rsidR="00B67CFA" w:rsidRPr="00A34D85" w:rsidRDefault="009148A5" w:rsidP="00831D05">
            <w:pPr>
              <w:jc w:val="both"/>
            </w:pPr>
            <w:r>
              <w:t xml:space="preserve">Направлено письмо № </w:t>
            </w:r>
            <w:r w:rsidRPr="00461A0C">
              <w:t>04/И-0545-268 от 17.01.2023,  запрос ИОГВ о даче предложений в план приватизации</w:t>
            </w:r>
            <w:r>
              <w:t>.</w:t>
            </w:r>
          </w:p>
        </w:tc>
        <w:tc>
          <w:tcPr>
            <w:tcW w:w="573" w:type="pct"/>
            <w:shd w:val="clear" w:color="auto" w:fill="auto"/>
          </w:tcPr>
          <w:p w:rsidR="00B67CFA" w:rsidRPr="00A34D85" w:rsidRDefault="009148A5" w:rsidP="00831D05">
            <w:pPr>
              <w:jc w:val="center"/>
            </w:pPr>
            <w:r>
              <w:t>100</w:t>
            </w:r>
          </w:p>
        </w:tc>
      </w:tr>
      <w:tr w:rsidR="00B67CFA" w:rsidRPr="00A34D85" w:rsidTr="004412C4">
        <w:trPr>
          <w:trHeight w:val="196"/>
        </w:trPr>
        <w:tc>
          <w:tcPr>
            <w:tcW w:w="219" w:type="pct"/>
            <w:shd w:val="clear" w:color="auto" w:fill="auto"/>
          </w:tcPr>
          <w:p w:rsidR="00B67CFA" w:rsidRPr="00A34D85" w:rsidRDefault="008E3CC8" w:rsidP="00831D05">
            <w:pPr>
              <w:pStyle w:val="a5"/>
              <w:tabs>
                <w:tab w:val="clear" w:pos="4153"/>
                <w:tab w:val="clear" w:pos="8306"/>
              </w:tabs>
              <w:jc w:val="center"/>
              <w:rPr>
                <w:szCs w:val="24"/>
              </w:rPr>
            </w:pPr>
            <w:r>
              <w:rPr>
                <w:szCs w:val="24"/>
              </w:rPr>
              <w:t>6</w:t>
            </w:r>
          </w:p>
        </w:tc>
        <w:tc>
          <w:tcPr>
            <w:tcW w:w="1248" w:type="pct"/>
            <w:gridSpan w:val="2"/>
            <w:shd w:val="clear" w:color="auto" w:fill="auto"/>
          </w:tcPr>
          <w:p w:rsidR="00B67CFA" w:rsidRPr="00A34D85" w:rsidRDefault="00B67CFA" w:rsidP="00831D05">
            <w:pPr>
              <w:jc w:val="both"/>
            </w:pPr>
            <w:r w:rsidRPr="00A34D85">
              <w:t>Осуществление сбора документов и информации; анализ и формирование сводной информации в рамках приватизации государственного имущества РС (Я)</w:t>
            </w:r>
          </w:p>
        </w:tc>
        <w:tc>
          <w:tcPr>
            <w:tcW w:w="615" w:type="pct"/>
            <w:shd w:val="clear" w:color="auto" w:fill="auto"/>
          </w:tcPr>
          <w:p w:rsidR="00B67CFA" w:rsidRPr="00A34D85" w:rsidRDefault="00B67CFA" w:rsidP="00831D05">
            <w:pPr>
              <w:jc w:val="center"/>
            </w:pPr>
            <w:r w:rsidRPr="00A34D85">
              <w:t>постоянно</w:t>
            </w:r>
          </w:p>
        </w:tc>
        <w:tc>
          <w:tcPr>
            <w:tcW w:w="629" w:type="pct"/>
            <w:shd w:val="clear" w:color="auto" w:fill="auto"/>
          </w:tcPr>
          <w:p w:rsidR="00B67CFA" w:rsidRPr="00A34D85" w:rsidRDefault="00B67CFA" w:rsidP="00831D05">
            <w:pPr>
              <w:jc w:val="center"/>
            </w:pPr>
            <w:r w:rsidRPr="00A34D85">
              <w:t>Отдел  распоряжения, учета и разграничения собственности</w:t>
            </w:r>
          </w:p>
        </w:tc>
        <w:tc>
          <w:tcPr>
            <w:tcW w:w="1716" w:type="pct"/>
            <w:shd w:val="clear" w:color="auto" w:fill="auto"/>
          </w:tcPr>
          <w:p w:rsidR="00A623AC" w:rsidRPr="00A623AC" w:rsidRDefault="00A623AC" w:rsidP="00831D05">
            <w:pPr>
              <w:jc w:val="both"/>
              <w:rPr>
                <w:b/>
              </w:rPr>
            </w:pPr>
            <w:r w:rsidRPr="00A623AC">
              <w:rPr>
                <w:b/>
              </w:rPr>
              <w:t>Не подлежит исполнению за 1 квартал 2023г.</w:t>
            </w:r>
          </w:p>
          <w:p w:rsidR="00B67CFA" w:rsidRPr="00A34D85" w:rsidRDefault="00A623AC" w:rsidP="00831D05">
            <w:pPr>
              <w:jc w:val="both"/>
            </w:pPr>
            <w:r w:rsidRPr="00461A0C">
              <w:t>Проводится в рамках подготовки проектов</w:t>
            </w:r>
            <w:r>
              <w:t>.</w:t>
            </w:r>
          </w:p>
        </w:tc>
        <w:tc>
          <w:tcPr>
            <w:tcW w:w="573" w:type="pct"/>
            <w:shd w:val="clear" w:color="auto" w:fill="auto"/>
          </w:tcPr>
          <w:p w:rsidR="00B67CFA" w:rsidRPr="00A34D85" w:rsidRDefault="00A623AC" w:rsidP="00831D05">
            <w:pPr>
              <w:jc w:val="center"/>
            </w:pPr>
            <w:r>
              <w:t>-</w:t>
            </w:r>
          </w:p>
        </w:tc>
      </w:tr>
      <w:tr w:rsidR="00B67CFA" w:rsidRPr="00A34D85" w:rsidTr="004412C4">
        <w:trPr>
          <w:trHeight w:val="196"/>
        </w:trPr>
        <w:tc>
          <w:tcPr>
            <w:tcW w:w="219" w:type="pct"/>
            <w:shd w:val="clear" w:color="auto" w:fill="auto"/>
          </w:tcPr>
          <w:p w:rsidR="00B67CFA" w:rsidRPr="00A34D85" w:rsidRDefault="008E3CC8" w:rsidP="00831D05">
            <w:pPr>
              <w:pStyle w:val="a5"/>
              <w:tabs>
                <w:tab w:val="clear" w:pos="4153"/>
                <w:tab w:val="clear" w:pos="8306"/>
              </w:tabs>
              <w:jc w:val="center"/>
              <w:rPr>
                <w:szCs w:val="24"/>
              </w:rPr>
            </w:pPr>
            <w:r>
              <w:rPr>
                <w:szCs w:val="24"/>
              </w:rPr>
              <w:t>7</w:t>
            </w:r>
          </w:p>
        </w:tc>
        <w:tc>
          <w:tcPr>
            <w:tcW w:w="1248" w:type="pct"/>
            <w:gridSpan w:val="2"/>
            <w:shd w:val="clear" w:color="auto" w:fill="auto"/>
          </w:tcPr>
          <w:p w:rsidR="00B67CFA" w:rsidRPr="00A34D85" w:rsidRDefault="00B67CFA" w:rsidP="00831D05">
            <w:pPr>
              <w:jc w:val="both"/>
            </w:pPr>
            <w:r w:rsidRPr="00A34D85">
              <w:t>Подготовка проекта постановления Правительства Р</w:t>
            </w:r>
            <w:proofErr w:type="gramStart"/>
            <w:r w:rsidRPr="00A34D85">
              <w:t>С(</w:t>
            </w:r>
            <w:proofErr w:type="gramEnd"/>
            <w:r w:rsidRPr="00A34D85">
              <w:t>Я) «Об отчете о результатах приватизации государственного имущества РС (Я)) за 2021 год»</w:t>
            </w:r>
          </w:p>
        </w:tc>
        <w:tc>
          <w:tcPr>
            <w:tcW w:w="615" w:type="pct"/>
            <w:shd w:val="clear" w:color="auto" w:fill="auto"/>
          </w:tcPr>
          <w:p w:rsidR="00B67CFA" w:rsidRPr="00A34D85" w:rsidRDefault="00B67CFA" w:rsidP="00831D05">
            <w:pPr>
              <w:jc w:val="center"/>
            </w:pPr>
            <w:r w:rsidRPr="00A34D85">
              <w:t>январь-март</w:t>
            </w:r>
          </w:p>
        </w:tc>
        <w:tc>
          <w:tcPr>
            <w:tcW w:w="629" w:type="pct"/>
            <w:shd w:val="clear" w:color="auto" w:fill="auto"/>
          </w:tcPr>
          <w:p w:rsidR="00B67CFA" w:rsidRPr="00A34D85" w:rsidRDefault="00B67CFA" w:rsidP="00831D05">
            <w:pPr>
              <w:jc w:val="center"/>
            </w:pPr>
            <w:r w:rsidRPr="00A34D85">
              <w:t>Отдел  распоряжения, учета и разграничения собственности</w:t>
            </w:r>
          </w:p>
        </w:tc>
        <w:tc>
          <w:tcPr>
            <w:tcW w:w="1716" w:type="pct"/>
            <w:shd w:val="clear" w:color="auto" w:fill="auto"/>
          </w:tcPr>
          <w:p w:rsidR="007C6084" w:rsidRPr="007C6084" w:rsidRDefault="007C6084" w:rsidP="00831D05">
            <w:pPr>
              <w:jc w:val="both"/>
              <w:rPr>
                <w:b/>
              </w:rPr>
            </w:pPr>
            <w:r w:rsidRPr="007C6084">
              <w:rPr>
                <w:b/>
              </w:rPr>
              <w:t>Исполнен.</w:t>
            </w:r>
          </w:p>
          <w:p w:rsidR="00B67CFA" w:rsidRPr="00A34D85" w:rsidRDefault="007C6084" w:rsidP="00831D05">
            <w:pPr>
              <w:jc w:val="both"/>
            </w:pPr>
            <w:r w:rsidRPr="00461A0C">
              <w:t>Подготовлено постановление Правительства Р</w:t>
            </w:r>
            <w:proofErr w:type="gramStart"/>
            <w:r w:rsidRPr="00461A0C">
              <w:t>С(</w:t>
            </w:r>
            <w:proofErr w:type="gramEnd"/>
            <w:r w:rsidRPr="00461A0C">
              <w:t>Я) №103 от 16.03.23 «Об отчёте о результатах приватизации государственного имущества Республики Саха (Якутия) за 2022 год»</w:t>
            </w:r>
          </w:p>
        </w:tc>
        <w:tc>
          <w:tcPr>
            <w:tcW w:w="573" w:type="pct"/>
            <w:shd w:val="clear" w:color="auto" w:fill="auto"/>
          </w:tcPr>
          <w:p w:rsidR="00B67CFA" w:rsidRPr="00A34D85" w:rsidRDefault="007C6084" w:rsidP="00831D05">
            <w:pPr>
              <w:jc w:val="center"/>
            </w:pPr>
            <w:r>
              <w:t>100</w:t>
            </w:r>
          </w:p>
        </w:tc>
      </w:tr>
      <w:tr w:rsidR="007C6084" w:rsidRPr="00A34D85" w:rsidTr="004412C4">
        <w:trPr>
          <w:trHeight w:val="196"/>
        </w:trPr>
        <w:tc>
          <w:tcPr>
            <w:tcW w:w="219" w:type="pct"/>
            <w:shd w:val="clear" w:color="auto" w:fill="auto"/>
          </w:tcPr>
          <w:p w:rsidR="007C6084" w:rsidRPr="00A34D85" w:rsidRDefault="008E3CC8" w:rsidP="00831D05">
            <w:pPr>
              <w:pStyle w:val="a5"/>
              <w:tabs>
                <w:tab w:val="clear" w:pos="4153"/>
                <w:tab w:val="clear" w:pos="8306"/>
              </w:tabs>
              <w:jc w:val="center"/>
              <w:rPr>
                <w:szCs w:val="24"/>
              </w:rPr>
            </w:pPr>
            <w:r>
              <w:rPr>
                <w:szCs w:val="24"/>
              </w:rPr>
              <w:t>8</w:t>
            </w:r>
          </w:p>
        </w:tc>
        <w:tc>
          <w:tcPr>
            <w:tcW w:w="1248" w:type="pct"/>
            <w:gridSpan w:val="2"/>
            <w:shd w:val="clear" w:color="auto" w:fill="auto"/>
          </w:tcPr>
          <w:p w:rsidR="007C6084" w:rsidRPr="00A34D85" w:rsidRDefault="007C6084" w:rsidP="00831D05">
            <w:pPr>
              <w:jc w:val="both"/>
            </w:pPr>
            <w:r w:rsidRPr="00A34D85">
              <w:t xml:space="preserve">Разработка актов о внесении изменения в Прогнозные планы (программы) приватизации </w:t>
            </w:r>
            <w:r w:rsidRPr="00A34D85">
              <w:lastRenderedPageBreak/>
              <w:t>государственного имущества РС (Я) на 2021 - 2023 годы.</w:t>
            </w:r>
          </w:p>
        </w:tc>
        <w:tc>
          <w:tcPr>
            <w:tcW w:w="615" w:type="pct"/>
            <w:shd w:val="clear" w:color="auto" w:fill="auto"/>
          </w:tcPr>
          <w:p w:rsidR="007C6084" w:rsidRPr="00A34D85" w:rsidRDefault="007C6084" w:rsidP="00831D05">
            <w:pPr>
              <w:jc w:val="center"/>
            </w:pPr>
            <w:r w:rsidRPr="00A34D85">
              <w:lastRenderedPageBreak/>
              <w:t>по мере необходимости</w:t>
            </w:r>
          </w:p>
        </w:tc>
        <w:tc>
          <w:tcPr>
            <w:tcW w:w="629" w:type="pct"/>
            <w:shd w:val="clear" w:color="auto" w:fill="auto"/>
          </w:tcPr>
          <w:p w:rsidR="007C6084" w:rsidRPr="00A34D85" w:rsidRDefault="007C6084" w:rsidP="00831D05">
            <w:pPr>
              <w:jc w:val="center"/>
            </w:pPr>
            <w:r w:rsidRPr="00A34D85">
              <w:t xml:space="preserve">Отдел  распоряжения, учета и </w:t>
            </w:r>
            <w:r w:rsidRPr="00A34D85">
              <w:lastRenderedPageBreak/>
              <w:t>разграничения собственности</w:t>
            </w:r>
          </w:p>
        </w:tc>
        <w:tc>
          <w:tcPr>
            <w:tcW w:w="1716" w:type="pct"/>
            <w:shd w:val="clear" w:color="auto" w:fill="auto"/>
          </w:tcPr>
          <w:p w:rsidR="007C6084" w:rsidRPr="007C6084" w:rsidRDefault="007C6084" w:rsidP="00831D05">
            <w:pPr>
              <w:jc w:val="both"/>
              <w:rPr>
                <w:b/>
              </w:rPr>
            </w:pPr>
            <w:r w:rsidRPr="007C6084">
              <w:rPr>
                <w:b/>
              </w:rPr>
              <w:lastRenderedPageBreak/>
              <w:t>Исполнен.</w:t>
            </w:r>
          </w:p>
          <w:p w:rsidR="007C6084" w:rsidRPr="00461A0C" w:rsidRDefault="007C6084" w:rsidP="00831D05">
            <w:pPr>
              <w:jc w:val="both"/>
            </w:pPr>
            <w:r w:rsidRPr="00461A0C">
              <w:t>Подготовлены постановления Правительства Р</w:t>
            </w:r>
            <w:proofErr w:type="gramStart"/>
            <w:r w:rsidRPr="00461A0C">
              <w:t>С(</w:t>
            </w:r>
            <w:proofErr w:type="gramEnd"/>
            <w:r w:rsidRPr="00461A0C">
              <w:t xml:space="preserve">Я) </w:t>
            </w:r>
          </w:p>
          <w:p w:rsidR="007C6084" w:rsidRPr="00461A0C" w:rsidRDefault="007C6084" w:rsidP="00831D05">
            <w:pPr>
              <w:jc w:val="both"/>
            </w:pPr>
            <w:r w:rsidRPr="00461A0C">
              <w:lastRenderedPageBreak/>
              <w:t>- №23 от 23.01.23 «О внесении изменения в раздел II прогнозного плана (программы) приватизации государственного имущества Республики Саха (Якутия) на 2021-2023 годы, утвержденного постановлением Правительства Республики Саха (Якутия) от 30 ноября 2020 г. № 362»;</w:t>
            </w:r>
          </w:p>
          <w:p w:rsidR="007C6084" w:rsidRPr="00461A0C" w:rsidRDefault="007C6084" w:rsidP="00831D05">
            <w:pPr>
              <w:jc w:val="both"/>
            </w:pPr>
            <w:r w:rsidRPr="00461A0C">
              <w:t>- №144 от 31.03.2023 «О внесении изменений в таблицу № 2 «Перечень объектов иного имущества, подлежащего приватизации в 2021–2023 годы» раздела II прогнозного плана (программы) приватизации государственного имущества Республики Саха (Якутия) на 2021-2023 годы, принятого постановлением Правительства Республики Саха (Якутия) от 25 марта 2021 г. № 78»;</w:t>
            </w:r>
          </w:p>
          <w:p w:rsidR="007C6084" w:rsidRPr="00461A0C" w:rsidRDefault="007C6084" w:rsidP="00831D05">
            <w:pPr>
              <w:jc w:val="both"/>
            </w:pPr>
            <w:r w:rsidRPr="00461A0C">
              <w:t>- №145 от 31.03.2023 «О внесении изменений в раздел II Прогнозного плана (программы) приватизации государственного имущества Республики Саха (Якутия) на 2021-2023 годы, утвержденного постановлением Правительства Республики Саха (Якутия) от 30 ноября 2020 г. № 362»</w:t>
            </w:r>
          </w:p>
        </w:tc>
        <w:tc>
          <w:tcPr>
            <w:tcW w:w="573" w:type="pct"/>
            <w:shd w:val="clear" w:color="auto" w:fill="auto"/>
          </w:tcPr>
          <w:p w:rsidR="007C6084" w:rsidRPr="00A34D85" w:rsidRDefault="007C6084" w:rsidP="00831D05">
            <w:pPr>
              <w:jc w:val="center"/>
            </w:pPr>
            <w:r>
              <w:lastRenderedPageBreak/>
              <w:t>100</w:t>
            </w:r>
          </w:p>
        </w:tc>
      </w:tr>
      <w:tr w:rsidR="007C6084" w:rsidRPr="00A34D85" w:rsidTr="004412C4">
        <w:trPr>
          <w:trHeight w:val="196"/>
        </w:trPr>
        <w:tc>
          <w:tcPr>
            <w:tcW w:w="219" w:type="pct"/>
            <w:shd w:val="clear" w:color="auto" w:fill="auto"/>
          </w:tcPr>
          <w:p w:rsidR="007C6084" w:rsidRPr="00A34D85" w:rsidRDefault="008E3CC8" w:rsidP="00831D05">
            <w:pPr>
              <w:pStyle w:val="a5"/>
              <w:tabs>
                <w:tab w:val="clear" w:pos="4153"/>
                <w:tab w:val="clear" w:pos="8306"/>
              </w:tabs>
              <w:jc w:val="center"/>
              <w:rPr>
                <w:szCs w:val="24"/>
              </w:rPr>
            </w:pPr>
            <w:r>
              <w:rPr>
                <w:szCs w:val="24"/>
              </w:rPr>
              <w:lastRenderedPageBreak/>
              <w:t>9</w:t>
            </w:r>
          </w:p>
        </w:tc>
        <w:tc>
          <w:tcPr>
            <w:tcW w:w="1248" w:type="pct"/>
            <w:gridSpan w:val="2"/>
            <w:shd w:val="clear" w:color="auto" w:fill="auto"/>
          </w:tcPr>
          <w:p w:rsidR="007C6084" w:rsidRPr="00A34D85" w:rsidRDefault="007C6084" w:rsidP="00831D05">
            <w:pPr>
              <w:jc w:val="both"/>
            </w:pPr>
            <w:r w:rsidRPr="00A34D85">
              <w:t xml:space="preserve">Подготовка доклада и слайдового материала к выступлениям по вопросам приватизации по вопросам приватизации на уровне Правительства РС (Я), Постоянного комитета по бюджету, финансам, налоговой и ценовой политике, вопросам собственности и приватизации Государственного Собрания (Ил </w:t>
            </w:r>
            <w:proofErr w:type="spellStart"/>
            <w:r w:rsidRPr="00A34D85">
              <w:t>Тумэн</w:t>
            </w:r>
            <w:proofErr w:type="spellEnd"/>
            <w:r w:rsidRPr="00A34D85">
              <w:t xml:space="preserve">) РС (Я) и на пленарном заседании Государственного </w:t>
            </w:r>
            <w:r w:rsidRPr="00A34D85">
              <w:lastRenderedPageBreak/>
              <w:t xml:space="preserve">Собрания (Ил </w:t>
            </w:r>
            <w:proofErr w:type="spellStart"/>
            <w:r w:rsidRPr="00A34D85">
              <w:t>Тумэн</w:t>
            </w:r>
            <w:proofErr w:type="spellEnd"/>
            <w:r w:rsidRPr="00A34D85">
              <w:t>) РС (Я)</w:t>
            </w:r>
          </w:p>
        </w:tc>
        <w:tc>
          <w:tcPr>
            <w:tcW w:w="615" w:type="pct"/>
            <w:shd w:val="clear" w:color="auto" w:fill="auto"/>
          </w:tcPr>
          <w:p w:rsidR="007C6084" w:rsidRPr="00A34D85" w:rsidRDefault="007C6084" w:rsidP="00831D05">
            <w:pPr>
              <w:jc w:val="center"/>
            </w:pPr>
            <w:r w:rsidRPr="00A34D85">
              <w:lastRenderedPageBreak/>
              <w:t>по мере необходимости</w:t>
            </w:r>
          </w:p>
        </w:tc>
        <w:tc>
          <w:tcPr>
            <w:tcW w:w="629" w:type="pct"/>
            <w:shd w:val="clear" w:color="auto" w:fill="auto"/>
          </w:tcPr>
          <w:p w:rsidR="007C6084" w:rsidRPr="00A34D85" w:rsidRDefault="007C6084" w:rsidP="00831D05">
            <w:pPr>
              <w:jc w:val="center"/>
            </w:pPr>
            <w:r w:rsidRPr="00A34D85">
              <w:t>Отдел  распоряжения, учета и разграничения собственности</w:t>
            </w:r>
          </w:p>
        </w:tc>
        <w:tc>
          <w:tcPr>
            <w:tcW w:w="1716" w:type="pct"/>
            <w:shd w:val="clear" w:color="auto" w:fill="auto"/>
          </w:tcPr>
          <w:p w:rsidR="007C6084" w:rsidRPr="004B44FE" w:rsidRDefault="007C6084" w:rsidP="00831D05">
            <w:pPr>
              <w:jc w:val="both"/>
              <w:rPr>
                <w:b/>
              </w:rPr>
            </w:pPr>
            <w:r w:rsidRPr="004B44FE">
              <w:rPr>
                <w:b/>
              </w:rPr>
              <w:t>Исполнен.</w:t>
            </w:r>
          </w:p>
          <w:p w:rsidR="007C6084" w:rsidRPr="004B44FE" w:rsidRDefault="007C6084" w:rsidP="00831D05">
            <w:pPr>
              <w:jc w:val="both"/>
            </w:pPr>
            <w:proofErr w:type="gramStart"/>
            <w:r w:rsidRPr="004B44FE">
              <w:t xml:space="preserve">Доклады, слайды, справочная информация и все необходимые материалы к выступлениям по вопросам приватизации на уровне Правительства РС (Я), Постоянного комитета по бюджету, финансам, налоговой и ценовой политике, вопросам собственности и приватизации Государственного Собрания (Ил </w:t>
            </w:r>
            <w:proofErr w:type="spellStart"/>
            <w:r w:rsidRPr="004B44FE">
              <w:t>Тумэн</w:t>
            </w:r>
            <w:proofErr w:type="spellEnd"/>
            <w:r w:rsidRPr="004B44FE">
              <w:t xml:space="preserve">) РС (Я) и на пленарном заседании Государственного Собрания (Ил </w:t>
            </w:r>
            <w:proofErr w:type="spellStart"/>
            <w:r w:rsidRPr="004B44FE">
              <w:t>Тумэн</w:t>
            </w:r>
            <w:proofErr w:type="spellEnd"/>
            <w:r w:rsidRPr="004B44FE">
              <w:t xml:space="preserve">) РС (Я) своевременно подготавливаются совместно с Департаментом корпоративных технологий и Департаментом </w:t>
            </w:r>
            <w:r w:rsidRPr="004B44FE">
              <w:lastRenderedPageBreak/>
              <w:t>имущественного комплекса и представляются</w:t>
            </w:r>
            <w:proofErr w:type="gramEnd"/>
            <w:r w:rsidRPr="004B44FE">
              <w:t xml:space="preserve"> руководству </w:t>
            </w:r>
            <w:proofErr w:type="spellStart"/>
            <w:r w:rsidRPr="004B44FE">
              <w:t>Минимущества</w:t>
            </w:r>
            <w:proofErr w:type="spellEnd"/>
            <w:r w:rsidRPr="004B44FE">
              <w:t xml:space="preserve"> Р</w:t>
            </w:r>
            <w:proofErr w:type="gramStart"/>
            <w:r w:rsidRPr="004B44FE">
              <w:t>С(</w:t>
            </w:r>
            <w:proofErr w:type="gramEnd"/>
            <w:r w:rsidRPr="004B44FE">
              <w:t>Я).</w:t>
            </w:r>
          </w:p>
          <w:p w:rsidR="007C6084" w:rsidRPr="004B44FE" w:rsidRDefault="007C6084" w:rsidP="00831D05">
            <w:pPr>
              <w:jc w:val="both"/>
            </w:pPr>
          </w:p>
        </w:tc>
        <w:tc>
          <w:tcPr>
            <w:tcW w:w="573" w:type="pct"/>
            <w:shd w:val="clear" w:color="auto" w:fill="auto"/>
          </w:tcPr>
          <w:p w:rsidR="007C6084" w:rsidRPr="00A34D85" w:rsidRDefault="007C6084" w:rsidP="00831D05">
            <w:pPr>
              <w:jc w:val="center"/>
            </w:pPr>
            <w:r>
              <w:lastRenderedPageBreak/>
              <w:t>100</w:t>
            </w:r>
          </w:p>
        </w:tc>
      </w:tr>
      <w:tr w:rsidR="007C6084" w:rsidRPr="00A34D85" w:rsidTr="004412C4">
        <w:trPr>
          <w:trHeight w:val="196"/>
        </w:trPr>
        <w:tc>
          <w:tcPr>
            <w:tcW w:w="219" w:type="pct"/>
            <w:shd w:val="clear" w:color="auto" w:fill="auto"/>
          </w:tcPr>
          <w:p w:rsidR="007C6084" w:rsidRPr="00A34D85" w:rsidRDefault="008E3CC8" w:rsidP="00831D05">
            <w:pPr>
              <w:pStyle w:val="a5"/>
              <w:tabs>
                <w:tab w:val="clear" w:pos="4153"/>
                <w:tab w:val="clear" w:pos="8306"/>
              </w:tabs>
              <w:jc w:val="center"/>
              <w:rPr>
                <w:szCs w:val="24"/>
              </w:rPr>
            </w:pPr>
            <w:r>
              <w:rPr>
                <w:szCs w:val="24"/>
              </w:rPr>
              <w:lastRenderedPageBreak/>
              <w:t>10</w:t>
            </w:r>
          </w:p>
        </w:tc>
        <w:tc>
          <w:tcPr>
            <w:tcW w:w="1248" w:type="pct"/>
            <w:gridSpan w:val="2"/>
            <w:shd w:val="clear" w:color="auto" w:fill="auto"/>
          </w:tcPr>
          <w:p w:rsidR="007C6084" w:rsidRPr="00A34D85" w:rsidRDefault="007C6084" w:rsidP="00831D05">
            <w:pPr>
              <w:jc w:val="both"/>
            </w:pPr>
            <w:r w:rsidRPr="00A34D85">
              <w:t>Подготовка документации и их проектов для целей проведения торгов в рамках приватизации государственного имущества РС (Я)</w:t>
            </w:r>
          </w:p>
        </w:tc>
        <w:tc>
          <w:tcPr>
            <w:tcW w:w="615" w:type="pct"/>
            <w:shd w:val="clear" w:color="auto" w:fill="auto"/>
          </w:tcPr>
          <w:p w:rsidR="007C6084" w:rsidRPr="00A34D85" w:rsidRDefault="007C6084" w:rsidP="00831D05">
            <w:pPr>
              <w:jc w:val="center"/>
            </w:pPr>
            <w:r w:rsidRPr="00A34D85">
              <w:t>по мере необходимости</w:t>
            </w:r>
          </w:p>
        </w:tc>
        <w:tc>
          <w:tcPr>
            <w:tcW w:w="629" w:type="pct"/>
            <w:shd w:val="clear" w:color="auto" w:fill="auto"/>
          </w:tcPr>
          <w:p w:rsidR="007C6084" w:rsidRPr="00A34D85" w:rsidRDefault="007C6084" w:rsidP="00831D05">
            <w:pPr>
              <w:jc w:val="center"/>
            </w:pPr>
            <w:r w:rsidRPr="00A34D85">
              <w:t>Отдел  распоряжения, учета и разграничения собственности</w:t>
            </w:r>
          </w:p>
        </w:tc>
        <w:tc>
          <w:tcPr>
            <w:tcW w:w="1716" w:type="pct"/>
            <w:shd w:val="clear" w:color="auto" w:fill="auto"/>
          </w:tcPr>
          <w:p w:rsidR="007C6084" w:rsidRPr="007C6084" w:rsidRDefault="007C6084" w:rsidP="00831D05">
            <w:pPr>
              <w:pStyle w:val="4"/>
              <w:spacing w:before="0"/>
              <w:jc w:val="both"/>
              <w:rPr>
                <w:rFonts w:ascii="Times New Roman" w:hAnsi="Times New Roman" w:cs="Times New Roman"/>
                <w:b/>
                <w:i w:val="0"/>
                <w:color w:val="auto"/>
              </w:rPr>
            </w:pPr>
            <w:r w:rsidRPr="007C6084">
              <w:rPr>
                <w:rFonts w:ascii="Times New Roman" w:hAnsi="Times New Roman" w:cs="Times New Roman"/>
                <w:b/>
                <w:i w:val="0"/>
                <w:color w:val="auto"/>
              </w:rPr>
              <w:t>Не подлежит исполнению в 1 квартале 2023г.</w:t>
            </w:r>
          </w:p>
          <w:p w:rsidR="007C6084" w:rsidRPr="007C6084" w:rsidRDefault="007C6084" w:rsidP="00831D05">
            <w:pPr>
              <w:pStyle w:val="4"/>
              <w:spacing w:before="0"/>
              <w:jc w:val="both"/>
              <w:rPr>
                <w:rFonts w:ascii="Times New Roman" w:hAnsi="Times New Roman" w:cs="Times New Roman"/>
                <w:i w:val="0"/>
                <w:iCs w:val="0"/>
                <w:color w:val="auto"/>
              </w:rPr>
            </w:pPr>
            <w:r w:rsidRPr="007C6084">
              <w:rPr>
                <w:rFonts w:ascii="Times New Roman" w:hAnsi="Times New Roman" w:cs="Times New Roman"/>
                <w:i w:val="0"/>
                <w:color w:val="auto"/>
              </w:rPr>
              <w:t>В 1 квартале не было необходимости подготовки документации и их проектов для целей проведения торгов в рамках приватизации государственного имущества РС (Я)</w:t>
            </w:r>
          </w:p>
        </w:tc>
        <w:tc>
          <w:tcPr>
            <w:tcW w:w="573" w:type="pct"/>
            <w:shd w:val="clear" w:color="auto" w:fill="auto"/>
          </w:tcPr>
          <w:p w:rsidR="007C6084" w:rsidRPr="00A34D85" w:rsidRDefault="007C6084"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t>-</w:t>
            </w:r>
          </w:p>
        </w:tc>
      </w:tr>
      <w:tr w:rsidR="007C6084" w:rsidRPr="00A34D85" w:rsidTr="004412C4">
        <w:trPr>
          <w:trHeight w:val="196"/>
        </w:trPr>
        <w:tc>
          <w:tcPr>
            <w:tcW w:w="5000" w:type="pct"/>
            <w:gridSpan w:val="7"/>
            <w:shd w:val="clear" w:color="auto" w:fill="auto"/>
          </w:tcPr>
          <w:p w:rsidR="007C6084" w:rsidRPr="00A34D85" w:rsidRDefault="007C6084" w:rsidP="00831D05">
            <w:pPr>
              <w:pStyle w:val="4"/>
              <w:numPr>
                <w:ilvl w:val="1"/>
                <w:numId w:val="13"/>
              </w:numPr>
              <w:spacing w:before="0"/>
              <w:jc w:val="center"/>
              <w:rPr>
                <w:rFonts w:ascii="Times New Roman" w:hAnsi="Times New Roman" w:cs="Times New Roman"/>
                <w:b/>
                <w:i w:val="0"/>
                <w:iCs w:val="0"/>
                <w:color w:val="auto"/>
              </w:rPr>
            </w:pPr>
            <w:r w:rsidRPr="00A34D85">
              <w:rPr>
                <w:rFonts w:ascii="Times New Roman" w:hAnsi="Times New Roman" w:cs="Times New Roman"/>
                <w:b/>
                <w:i w:val="0"/>
                <w:color w:val="auto"/>
              </w:rPr>
              <w:t xml:space="preserve"> Разграничение собственности</w:t>
            </w:r>
          </w:p>
        </w:tc>
      </w:tr>
      <w:tr w:rsidR="007C6084" w:rsidRPr="00A34D85" w:rsidTr="004412C4">
        <w:trPr>
          <w:trHeight w:val="196"/>
        </w:trPr>
        <w:tc>
          <w:tcPr>
            <w:tcW w:w="219" w:type="pct"/>
            <w:shd w:val="clear" w:color="auto" w:fill="auto"/>
          </w:tcPr>
          <w:p w:rsidR="007C6084" w:rsidRPr="00A34D85" w:rsidRDefault="008E3CC8" w:rsidP="00831D05">
            <w:pPr>
              <w:pStyle w:val="a5"/>
              <w:tabs>
                <w:tab w:val="clear" w:pos="4153"/>
                <w:tab w:val="clear" w:pos="8306"/>
              </w:tabs>
              <w:jc w:val="center"/>
              <w:rPr>
                <w:szCs w:val="24"/>
              </w:rPr>
            </w:pPr>
            <w:r>
              <w:rPr>
                <w:szCs w:val="24"/>
              </w:rPr>
              <w:t>11</w:t>
            </w:r>
          </w:p>
        </w:tc>
        <w:tc>
          <w:tcPr>
            <w:tcW w:w="1248" w:type="pct"/>
            <w:gridSpan w:val="2"/>
            <w:shd w:val="clear" w:color="auto" w:fill="auto"/>
          </w:tcPr>
          <w:p w:rsidR="007C6084" w:rsidRPr="00A34D85" w:rsidRDefault="007C6084" w:rsidP="00831D05">
            <w:pPr>
              <w:pStyle w:val="a5"/>
              <w:tabs>
                <w:tab w:val="clear" w:pos="4153"/>
                <w:tab w:val="clear" w:pos="8306"/>
              </w:tabs>
              <w:jc w:val="both"/>
              <w:rPr>
                <w:szCs w:val="24"/>
              </w:rPr>
            </w:pPr>
            <w:r w:rsidRPr="00A34D85">
              <w:rPr>
                <w:szCs w:val="24"/>
              </w:rPr>
              <w:t>Проведение мероприятий по реализации Федерального закона от 06.10.2003 № 131-ФЗ «Об общих принципах организации местного самоуправления в РФ», в части наделения имуществом муниципальных образований в соответствии с полномочиями</w:t>
            </w:r>
          </w:p>
        </w:tc>
        <w:tc>
          <w:tcPr>
            <w:tcW w:w="615" w:type="pct"/>
            <w:shd w:val="clear" w:color="auto" w:fill="auto"/>
          </w:tcPr>
          <w:p w:rsidR="007C6084" w:rsidRPr="00A34D85" w:rsidRDefault="007C6084" w:rsidP="00831D05">
            <w:pPr>
              <w:jc w:val="center"/>
            </w:pPr>
            <w:r w:rsidRPr="00A34D85">
              <w:t>постоянно</w:t>
            </w:r>
          </w:p>
        </w:tc>
        <w:tc>
          <w:tcPr>
            <w:tcW w:w="629" w:type="pct"/>
            <w:shd w:val="clear" w:color="auto" w:fill="auto"/>
          </w:tcPr>
          <w:p w:rsidR="007C6084" w:rsidRPr="00A34D85" w:rsidRDefault="007C6084" w:rsidP="00831D05">
            <w:pPr>
              <w:jc w:val="center"/>
              <w:rPr>
                <w:iCs/>
              </w:rPr>
            </w:pPr>
            <w:r w:rsidRPr="00A34D85">
              <w:t>Отдел  распоряжения, учета и разграничения собственности</w:t>
            </w:r>
          </w:p>
          <w:p w:rsidR="007C6084" w:rsidRPr="00A34D85" w:rsidRDefault="007C6084" w:rsidP="00831D05">
            <w:pPr>
              <w:jc w:val="center"/>
            </w:pPr>
          </w:p>
        </w:tc>
        <w:tc>
          <w:tcPr>
            <w:tcW w:w="1716" w:type="pct"/>
            <w:shd w:val="clear" w:color="auto" w:fill="auto"/>
          </w:tcPr>
          <w:p w:rsidR="002E2BD4" w:rsidRPr="002E2BD4" w:rsidRDefault="002E2BD4" w:rsidP="00831D05">
            <w:pPr>
              <w:jc w:val="both"/>
              <w:rPr>
                <w:b/>
              </w:rPr>
            </w:pPr>
            <w:r w:rsidRPr="002E2BD4">
              <w:rPr>
                <w:b/>
              </w:rPr>
              <w:t>Исполнен.</w:t>
            </w:r>
          </w:p>
          <w:p w:rsidR="007C6084" w:rsidRPr="00A34D85" w:rsidRDefault="002E2BD4" w:rsidP="00831D05">
            <w:pPr>
              <w:jc w:val="both"/>
            </w:pPr>
            <w:r>
              <w:t>В 1 квартале 2023 года принято 92 распоряжения МИЗО РС (Я) о безвозмездной передаче объектов государственной собственности РС (Я) в муниципальную собственность. В муниципальную собственность подлежат передаче 31 объект, 12 земельных участков (общая площадь 73379 кв. м.), 52 транспортных средства и 925 прочих основных средств. Всего 1020 ед. на общую балансовую стоимость 325 861,44 тыс. руб.</w:t>
            </w:r>
          </w:p>
        </w:tc>
        <w:tc>
          <w:tcPr>
            <w:tcW w:w="573" w:type="pct"/>
            <w:shd w:val="clear" w:color="auto" w:fill="auto"/>
          </w:tcPr>
          <w:p w:rsidR="007C6084" w:rsidRPr="00A34D85" w:rsidRDefault="002E2BD4"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t>100</w:t>
            </w:r>
          </w:p>
        </w:tc>
      </w:tr>
      <w:tr w:rsidR="002E2BD4" w:rsidRPr="00A34D85" w:rsidTr="004412C4">
        <w:trPr>
          <w:trHeight w:val="196"/>
        </w:trPr>
        <w:tc>
          <w:tcPr>
            <w:tcW w:w="219" w:type="pct"/>
            <w:shd w:val="clear" w:color="auto" w:fill="auto"/>
          </w:tcPr>
          <w:p w:rsidR="002E2BD4" w:rsidRPr="00A34D85" w:rsidRDefault="008E3CC8" w:rsidP="00831D05">
            <w:pPr>
              <w:pStyle w:val="a5"/>
              <w:tabs>
                <w:tab w:val="clear" w:pos="4153"/>
                <w:tab w:val="clear" w:pos="8306"/>
              </w:tabs>
              <w:jc w:val="center"/>
              <w:rPr>
                <w:szCs w:val="24"/>
              </w:rPr>
            </w:pPr>
            <w:r>
              <w:rPr>
                <w:szCs w:val="24"/>
              </w:rPr>
              <w:t>12</w:t>
            </w:r>
          </w:p>
        </w:tc>
        <w:tc>
          <w:tcPr>
            <w:tcW w:w="1248" w:type="pct"/>
            <w:gridSpan w:val="2"/>
            <w:shd w:val="clear" w:color="auto" w:fill="auto"/>
          </w:tcPr>
          <w:p w:rsidR="002E2BD4" w:rsidRPr="00A34D85" w:rsidRDefault="002E2BD4" w:rsidP="00831D05">
            <w:pPr>
              <w:pStyle w:val="a5"/>
              <w:tabs>
                <w:tab w:val="clear" w:pos="4153"/>
                <w:tab w:val="clear" w:pos="8306"/>
              </w:tabs>
              <w:jc w:val="both"/>
              <w:rPr>
                <w:szCs w:val="24"/>
              </w:rPr>
            </w:pPr>
            <w:r w:rsidRPr="00A34D85">
              <w:rPr>
                <w:szCs w:val="24"/>
              </w:rPr>
              <w:t>Реализация п.11 ст.154 Федерального закона от 22.08.2004 № 122-ФЗ, в части подготовки и осуществления передачи объектов государственной собственности в муниципальную собственность</w:t>
            </w:r>
          </w:p>
        </w:tc>
        <w:tc>
          <w:tcPr>
            <w:tcW w:w="615" w:type="pct"/>
            <w:shd w:val="clear" w:color="auto" w:fill="auto"/>
          </w:tcPr>
          <w:p w:rsidR="002E2BD4" w:rsidRPr="00A34D85" w:rsidRDefault="002E2BD4" w:rsidP="00831D05">
            <w:pPr>
              <w:jc w:val="center"/>
            </w:pPr>
            <w:r w:rsidRPr="00A34D85">
              <w:t>постоянно</w:t>
            </w:r>
          </w:p>
        </w:tc>
        <w:tc>
          <w:tcPr>
            <w:tcW w:w="629" w:type="pct"/>
            <w:shd w:val="clear" w:color="auto" w:fill="auto"/>
          </w:tcPr>
          <w:p w:rsidR="002E2BD4" w:rsidRPr="00A34D85" w:rsidRDefault="002E2BD4" w:rsidP="00831D05">
            <w:pPr>
              <w:jc w:val="center"/>
              <w:rPr>
                <w:iCs/>
              </w:rPr>
            </w:pPr>
            <w:r w:rsidRPr="00A34D85">
              <w:t>Отдел  распоряжения, учета и разграничения собственности</w:t>
            </w:r>
          </w:p>
          <w:p w:rsidR="002E2BD4" w:rsidRPr="00A34D85" w:rsidRDefault="002E2BD4" w:rsidP="00831D05">
            <w:pPr>
              <w:jc w:val="center"/>
            </w:pPr>
          </w:p>
        </w:tc>
        <w:tc>
          <w:tcPr>
            <w:tcW w:w="1716" w:type="pct"/>
            <w:shd w:val="clear" w:color="auto" w:fill="auto"/>
          </w:tcPr>
          <w:p w:rsidR="002E2BD4" w:rsidRPr="002E2BD4" w:rsidRDefault="002E2BD4" w:rsidP="00831D05">
            <w:pPr>
              <w:jc w:val="both"/>
              <w:rPr>
                <w:b/>
              </w:rPr>
            </w:pPr>
            <w:r w:rsidRPr="002E2BD4">
              <w:rPr>
                <w:b/>
              </w:rPr>
              <w:t>Исполнен.</w:t>
            </w:r>
          </w:p>
          <w:p w:rsidR="002E2BD4" w:rsidRPr="006605BC" w:rsidRDefault="002E2BD4" w:rsidP="00831D05">
            <w:pPr>
              <w:jc w:val="both"/>
            </w:pPr>
            <w:r>
              <w:t xml:space="preserve">В 1 квартале 2023 года принято 92 распоряжения МИЗО РС (Я) о безвозмездной передаче объектов государственной собственности РС (Я) в муниципальную собственность. На основании принятых решений подготовлено 92 </w:t>
            </w:r>
            <w:proofErr w:type="gramStart"/>
            <w:r>
              <w:t>передаточный</w:t>
            </w:r>
            <w:proofErr w:type="gramEnd"/>
            <w:r>
              <w:t xml:space="preserve"> акта.</w:t>
            </w:r>
          </w:p>
        </w:tc>
        <w:tc>
          <w:tcPr>
            <w:tcW w:w="573" w:type="pct"/>
            <w:shd w:val="clear" w:color="auto" w:fill="auto"/>
          </w:tcPr>
          <w:p w:rsidR="002E2BD4" w:rsidRPr="00A34D85" w:rsidRDefault="002E2BD4"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t>100</w:t>
            </w:r>
          </w:p>
        </w:tc>
      </w:tr>
      <w:tr w:rsidR="002E2BD4" w:rsidRPr="00A34D85" w:rsidTr="004412C4">
        <w:trPr>
          <w:trHeight w:val="196"/>
        </w:trPr>
        <w:tc>
          <w:tcPr>
            <w:tcW w:w="219" w:type="pct"/>
            <w:shd w:val="clear" w:color="auto" w:fill="auto"/>
          </w:tcPr>
          <w:p w:rsidR="002E2BD4" w:rsidRPr="00A34D85" w:rsidRDefault="008E3CC8" w:rsidP="00831D05">
            <w:pPr>
              <w:pStyle w:val="a5"/>
              <w:tabs>
                <w:tab w:val="clear" w:pos="4153"/>
                <w:tab w:val="clear" w:pos="8306"/>
              </w:tabs>
              <w:jc w:val="center"/>
              <w:rPr>
                <w:szCs w:val="24"/>
              </w:rPr>
            </w:pPr>
            <w:r>
              <w:rPr>
                <w:szCs w:val="24"/>
              </w:rPr>
              <w:t>13</w:t>
            </w:r>
          </w:p>
        </w:tc>
        <w:tc>
          <w:tcPr>
            <w:tcW w:w="1248" w:type="pct"/>
            <w:gridSpan w:val="2"/>
            <w:shd w:val="clear" w:color="auto" w:fill="auto"/>
          </w:tcPr>
          <w:p w:rsidR="002E2BD4" w:rsidRPr="00A34D85" w:rsidRDefault="002E2BD4" w:rsidP="00831D05">
            <w:pPr>
              <w:jc w:val="both"/>
            </w:pPr>
            <w:r w:rsidRPr="00A34D85">
              <w:t>Исполнение решений Правительства Р</w:t>
            </w:r>
            <w:proofErr w:type="gramStart"/>
            <w:r w:rsidRPr="00A34D85">
              <w:t>С(</w:t>
            </w:r>
            <w:proofErr w:type="gramEnd"/>
            <w:r w:rsidRPr="00A34D85">
              <w:t xml:space="preserve">Я), Министерства имущественных и земельных отношений Республики Саха (Якутия) о безвозмездной передаче объектов государственной собственности РС(Я) в муниципальную </w:t>
            </w:r>
            <w:r w:rsidRPr="00A34D85">
              <w:lastRenderedPageBreak/>
              <w:t>собственность муниципальным образованиям республики</w:t>
            </w:r>
          </w:p>
        </w:tc>
        <w:tc>
          <w:tcPr>
            <w:tcW w:w="615" w:type="pct"/>
            <w:shd w:val="clear" w:color="auto" w:fill="auto"/>
          </w:tcPr>
          <w:p w:rsidR="002E2BD4" w:rsidRPr="00A34D85" w:rsidRDefault="002E2BD4" w:rsidP="00831D05">
            <w:pPr>
              <w:jc w:val="center"/>
            </w:pPr>
            <w:r w:rsidRPr="00A34D85">
              <w:lastRenderedPageBreak/>
              <w:t>постоянно</w:t>
            </w:r>
          </w:p>
        </w:tc>
        <w:tc>
          <w:tcPr>
            <w:tcW w:w="629" w:type="pct"/>
            <w:shd w:val="clear" w:color="auto" w:fill="auto"/>
          </w:tcPr>
          <w:p w:rsidR="002E2BD4" w:rsidRPr="00A34D85" w:rsidRDefault="002E2BD4" w:rsidP="00831D05">
            <w:pPr>
              <w:jc w:val="center"/>
              <w:rPr>
                <w:iCs/>
              </w:rPr>
            </w:pPr>
            <w:r w:rsidRPr="00A34D85">
              <w:t>Отдел  распоряжения, учета и разграничения собственности</w:t>
            </w:r>
          </w:p>
          <w:p w:rsidR="002E2BD4" w:rsidRPr="00A34D85" w:rsidRDefault="002E2BD4" w:rsidP="00831D05">
            <w:pPr>
              <w:jc w:val="center"/>
            </w:pPr>
          </w:p>
        </w:tc>
        <w:tc>
          <w:tcPr>
            <w:tcW w:w="1716" w:type="pct"/>
            <w:shd w:val="clear" w:color="auto" w:fill="auto"/>
          </w:tcPr>
          <w:p w:rsidR="002E2BD4" w:rsidRPr="002E2BD4" w:rsidRDefault="002E2BD4" w:rsidP="00831D05">
            <w:pPr>
              <w:jc w:val="both"/>
              <w:rPr>
                <w:b/>
              </w:rPr>
            </w:pPr>
            <w:r w:rsidRPr="002E2BD4">
              <w:rPr>
                <w:b/>
              </w:rPr>
              <w:t>Исполнен.</w:t>
            </w:r>
          </w:p>
          <w:p w:rsidR="002E2BD4" w:rsidRPr="006605BC" w:rsidRDefault="002E2BD4" w:rsidP="00831D05">
            <w:pPr>
              <w:jc w:val="both"/>
            </w:pPr>
            <w:r>
              <w:t xml:space="preserve">В 1 квартале 2023 года по утвержденным передаточным актам в муниципальную собственность передано 24 объекта, 12 земельных участков общей площадью 271 621 кв. м., 19 ед. транспортных средств, 627 ед. прочих основных средств. Общая балансовая стоимость составила 186 740,08 тыс. руб., </w:t>
            </w:r>
            <w:r>
              <w:lastRenderedPageBreak/>
              <w:t xml:space="preserve">остаточная стоимость 183 919,09 тыс. руб. </w:t>
            </w:r>
          </w:p>
        </w:tc>
        <w:tc>
          <w:tcPr>
            <w:tcW w:w="573" w:type="pct"/>
            <w:shd w:val="clear" w:color="auto" w:fill="auto"/>
          </w:tcPr>
          <w:p w:rsidR="002E2BD4" w:rsidRPr="00A34D85" w:rsidRDefault="002E2BD4"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lastRenderedPageBreak/>
              <w:t>100</w:t>
            </w:r>
          </w:p>
        </w:tc>
      </w:tr>
      <w:tr w:rsidR="002E2BD4" w:rsidRPr="00A34D85" w:rsidTr="004412C4">
        <w:trPr>
          <w:trHeight w:val="196"/>
        </w:trPr>
        <w:tc>
          <w:tcPr>
            <w:tcW w:w="219" w:type="pct"/>
            <w:shd w:val="clear" w:color="auto" w:fill="auto"/>
          </w:tcPr>
          <w:p w:rsidR="002E2BD4" w:rsidRPr="00A34D85" w:rsidRDefault="008E3CC8" w:rsidP="00831D05">
            <w:pPr>
              <w:pStyle w:val="a5"/>
              <w:tabs>
                <w:tab w:val="clear" w:pos="4153"/>
                <w:tab w:val="clear" w:pos="8306"/>
              </w:tabs>
              <w:jc w:val="center"/>
              <w:rPr>
                <w:szCs w:val="24"/>
              </w:rPr>
            </w:pPr>
            <w:r>
              <w:rPr>
                <w:szCs w:val="24"/>
              </w:rPr>
              <w:lastRenderedPageBreak/>
              <w:t>14</w:t>
            </w:r>
          </w:p>
        </w:tc>
        <w:tc>
          <w:tcPr>
            <w:tcW w:w="1248" w:type="pct"/>
            <w:gridSpan w:val="2"/>
            <w:shd w:val="clear" w:color="auto" w:fill="auto"/>
          </w:tcPr>
          <w:p w:rsidR="002E2BD4" w:rsidRPr="00A34D85" w:rsidRDefault="002E2BD4" w:rsidP="00831D05">
            <w:pPr>
              <w:jc w:val="both"/>
            </w:pPr>
            <w:r w:rsidRPr="00A34D85">
              <w:t>Исполнение решений Правительства РС (Я) о приеме в государственную собственность Республики Саха (Якутия) объектов муниципальной собственности муниципальных образований республики.</w:t>
            </w:r>
          </w:p>
        </w:tc>
        <w:tc>
          <w:tcPr>
            <w:tcW w:w="615" w:type="pct"/>
            <w:shd w:val="clear" w:color="auto" w:fill="auto"/>
          </w:tcPr>
          <w:p w:rsidR="002E2BD4" w:rsidRPr="00A34D85" w:rsidRDefault="002E2BD4" w:rsidP="00831D05">
            <w:pPr>
              <w:jc w:val="center"/>
            </w:pPr>
            <w:r w:rsidRPr="00A34D85">
              <w:t>постоянно</w:t>
            </w:r>
          </w:p>
        </w:tc>
        <w:tc>
          <w:tcPr>
            <w:tcW w:w="629" w:type="pct"/>
            <w:shd w:val="clear" w:color="auto" w:fill="auto"/>
          </w:tcPr>
          <w:p w:rsidR="002E2BD4" w:rsidRPr="00A34D85" w:rsidRDefault="002E2BD4" w:rsidP="00831D05">
            <w:pPr>
              <w:jc w:val="center"/>
              <w:rPr>
                <w:iCs/>
              </w:rPr>
            </w:pPr>
            <w:r w:rsidRPr="00A34D85">
              <w:t>Отдел  распоряжения, учета и разграничения собственности</w:t>
            </w:r>
          </w:p>
          <w:p w:rsidR="002E2BD4" w:rsidRPr="00A34D85" w:rsidRDefault="002E2BD4" w:rsidP="00831D05">
            <w:pPr>
              <w:jc w:val="center"/>
            </w:pPr>
          </w:p>
        </w:tc>
        <w:tc>
          <w:tcPr>
            <w:tcW w:w="1716" w:type="pct"/>
            <w:shd w:val="clear" w:color="auto" w:fill="auto"/>
          </w:tcPr>
          <w:p w:rsidR="00DB5054" w:rsidRPr="00DB5054" w:rsidRDefault="00DB5054" w:rsidP="00831D05">
            <w:pPr>
              <w:jc w:val="both"/>
              <w:rPr>
                <w:b/>
              </w:rPr>
            </w:pPr>
            <w:r w:rsidRPr="00DB5054">
              <w:rPr>
                <w:b/>
              </w:rPr>
              <w:t>Исполнен.</w:t>
            </w:r>
          </w:p>
          <w:p w:rsidR="00DB5054" w:rsidRDefault="00DB5054" w:rsidP="00831D05">
            <w:pPr>
              <w:jc w:val="both"/>
            </w:pPr>
            <w:r>
              <w:t>За 1 квартал 2023 года принято 13 распоряжений МИЗО РС (Я) о принятии в государственность РС (Я) объектов муниципальной собственности муниципальных образований. По принятым решениям подлежит приему в госсобственность РС (Я) 3 земельных участка общей площадью 12646 кв. м., 18 ед. транспортных средств, 5204 ед. прочих основных средств. Всего 5207 ед. на общую балансовую стоимость 393 069,15 тыс. руб.</w:t>
            </w:r>
          </w:p>
          <w:p w:rsidR="002E2BD4" w:rsidRPr="00A34D85" w:rsidRDefault="00DB5054" w:rsidP="00831D05">
            <w:pPr>
              <w:ind w:firstLine="284"/>
              <w:jc w:val="both"/>
            </w:pPr>
            <w:proofErr w:type="gramStart"/>
            <w:r>
              <w:t>Фактически принято в госсобственность Республики Саха (Якутия) из муниципальной собственности за 1 квартал 2023 года, в том числе по ранее принятым решениям: 1 объект, 3 земельных участка общей площадью 2422 кв. м., 3  транспортных средства, 1776 ед. прочих основных средств, общая балансовая стоимость 156 297,08 тыс. руб., остаточной стоимостью 152 518,96 тыс. руб.</w:t>
            </w:r>
            <w:proofErr w:type="gramEnd"/>
          </w:p>
        </w:tc>
        <w:tc>
          <w:tcPr>
            <w:tcW w:w="573" w:type="pct"/>
            <w:shd w:val="clear" w:color="auto" w:fill="auto"/>
          </w:tcPr>
          <w:p w:rsidR="002E2BD4" w:rsidRPr="00A34D85" w:rsidRDefault="00DB5054"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t>100</w:t>
            </w:r>
          </w:p>
        </w:tc>
      </w:tr>
      <w:tr w:rsidR="00DB5054" w:rsidRPr="00A34D85" w:rsidTr="004412C4">
        <w:trPr>
          <w:trHeight w:val="196"/>
        </w:trPr>
        <w:tc>
          <w:tcPr>
            <w:tcW w:w="219" w:type="pct"/>
            <w:shd w:val="clear" w:color="auto" w:fill="auto"/>
          </w:tcPr>
          <w:p w:rsidR="00DB5054" w:rsidRPr="00A34D85" w:rsidRDefault="008E3CC8" w:rsidP="00831D05">
            <w:pPr>
              <w:pStyle w:val="a5"/>
              <w:tabs>
                <w:tab w:val="clear" w:pos="4153"/>
                <w:tab w:val="clear" w:pos="8306"/>
              </w:tabs>
              <w:jc w:val="center"/>
              <w:rPr>
                <w:szCs w:val="24"/>
              </w:rPr>
            </w:pPr>
            <w:r>
              <w:rPr>
                <w:szCs w:val="24"/>
              </w:rPr>
              <w:t>15</w:t>
            </w:r>
          </w:p>
        </w:tc>
        <w:tc>
          <w:tcPr>
            <w:tcW w:w="1248" w:type="pct"/>
            <w:gridSpan w:val="2"/>
            <w:shd w:val="clear" w:color="auto" w:fill="auto"/>
          </w:tcPr>
          <w:p w:rsidR="00DB5054" w:rsidRPr="00A34D85" w:rsidRDefault="00DB5054" w:rsidP="00831D05">
            <w:pPr>
              <w:jc w:val="both"/>
            </w:pPr>
            <w:r w:rsidRPr="00A34D85">
              <w:t>Подготовка предложений о передаче объектов государственной собственности Республики Саха (Якутия) в федеральную собственность и приему объектов федеральной собственности в государственную собственность Республики Саха (Якутия).</w:t>
            </w:r>
          </w:p>
        </w:tc>
        <w:tc>
          <w:tcPr>
            <w:tcW w:w="615" w:type="pct"/>
            <w:shd w:val="clear" w:color="auto" w:fill="auto"/>
          </w:tcPr>
          <w:p w:rsidR="00DB5054" w:rsidRPr="00A34D85" w:rsidRDefault="00DB5054" w:rsidP="00831D05">
            <w:pPr>
              <w:jc w:val="center"/>
            </w:pPr>
            <w:r w:rsidRPr="00A34D85">
              <w:t>постоянно</w:t>
            </w:r>
          </w:p>
        </w:tc>
        <w:tc>
          <w:tcPr>
            <w:tcW w:w="629" w:type="pct"/>
            <w:shd w:val="clear" w:color="auto" w:fill="auto"/>
          </w:tcPr>
          <w:p w:rsidR="00DB5054" w:rsidRPr="00A34D85" w:rsidRDefault="00DB5054" w:rsidP="00831D05">
            <w:pPr>
              <w:jc w:val="center"/>
              <w:rPr>
                <w:iCs/>
              </w:rPr>
            </w:pPr>
            <w:r w:rsidRPr="00A34D85">
              <w:t>Отдел  распоряжения, учета и разграничения собственности</w:t>
            </w:r>
          </w:p>
          <w:p w:rsidR="00DB5054" w:rsidRPr="00A34D85" w:rsidRDefault="00DB5054" w:rsidP="00831D05">
            <w:pPr>
              <w:jc w:val="center"/>
            </w:pPr>
          </w:p>
        </w:tc>
        <w:tc>
          <w:tcPr>
            <w:tcW w:w="1716" w:type="pct"/>
            <w:shd w:val="clear" w:color="auto" w:fill="auto"/>
          </w:tcPr>
          <w:p w:rsidR="00DB5054" w:rsidRPr="00DB5054" w:rsidRDefault="00DB5054" w:rsidP="00831D05">
            <w:pPr>
              <w:jc w:val="both"/>
              <w:rPr>
                <w:b/>
              </w:rPr>
            </w:pPr>
            <w:r w:rsidRPr="00DB5054">
              <w:rPr>
                <w:b/>
              </w:rPr>
              <w:t>Исполнен.</w:t>
            </w:r>
          </w:p>
          <w:p w:rsidR="00DB5054" w:rsidRDefault="00DB5054" w:rsidP="00831D05">
            <w:pPr>
              <w:jc w:val="both"/>
            </w:pPr>
            <w:r>
              <w:t xml:space="preserve">В 1 квартале 2023 года передано из государственной собственности Республики Саха (Якутия) в федеральную собственность </w:t>
            </w:r>
            <w:r w:rsidRPr="00E37F55">
              <w:t xml:space="preserve">3 объекта </w:t>
            </w:r>
            <w:r>
              <w:t xml:space="preserve">общей площадью 234 кв. м., </w:t>
            </w:r>
            <w:r w:rsidRPr="00E37F55">
              <w:t xml:space="preserve">1 </w:t>
            </w:r>
            <w:r>
              <w:t xml:space="preserve">земельный участок по адресу: </w:t>
            </w:r>
            <w:r w:rsidRPr="00E37F55">
              <w:t>г. Нюрба, ул. Ворошилова, д. 9</w:t>
            </w:r>
            <w:r>
              <w:t xml:space="preserve"> и 35 ед. п</w:t>
            </w:r>
            <w:r w:rsidRPr="00E37F55">
              <w:t>ерсональн</w:t>
            </w:r>
            <w:r>
              <w:t>ых</w:t>
            </w:r>
            <w:r w:rsidRPr="00E37F55">
              <w:t xml:space="preserve"> носим</w:t>
            </w:r>
            <w:r>
              <w:t>ых</w:t>
            </w:r>
            <w:r w:rsidRPr="00E37F55">
              <w:t xml:space="preserve"> ус</w:t>
            </w:r>
            <w:r>
              <w:t>т</w:t>
            </w:r>
            <w:r w:rsidRPr="00E37F55">
              <w:t>ройств регистрации информации</w:t>
            </w:r>
            <w:r>
              <w:t>. Общая балансовая стоимость составила 2 331,30 тыс. руб.</w:t>
            </w:r>
          </w:p>
          <w:p w:rsidR="00DB5054" w:rsidRPr="006605BC" w:rsidRDefault="00DB5054" w:rsidP="00831D05">
            <w:pPr>
              <w:jc w:val="both"/>
            </w:pPr>
            <w:r>
              <w:t xml:space="preserve">Принято в государственную собственность Республики Саха (Якутия) из федеральной собственности помещение балансовой </w:t>
            </w:r>
            <w:r>
              <w:lastRenderedPageBreak/>
              <w:t>стоимостью 28,19 тыс. руб., площадью 314,3 кв. м. по адресу: г. Москва, пр. Мира, д. 112, стр. 2</w:t>
            </w:r>
          </w:p>
        </w:tc>
        <w:tc>
          <w:tcPr>
            <w:tcW w:w="573" w:type="pct"/>
            <w:shd w:val="clear" w:color="auto" w:fill="auto"/>
          </w:tcPr>
          <w:p w:rsidR="00DB5054" w:rsidRPr="00A34D85" w:rsidRDefault="00DB5054"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lastRenderedPageBreak/>
              <w:t>100</w:t>
            </w:r>
          </w:p>
        </w:tc>
      </w:tr>
      <w:tr w:rsidR="00DB5054" w:rsidRPr="00A34D85" w:rsidTr="004412C4">
        <w:trPr>
          <w:trHeight w:val="196"/>
        </w:trPr>
        <w:tc>
          <w:tcPr>
            <w:tcW w:w="219" w:type="pct"/>
            <w:shd w:val="clear" w:color="auto" w:fill="auto"/>
          </w:tcPr>
          <w:p w:rsidR="00DB5054" w:rsidRPr="00A34D85" w:rsidRDefault="008E3CC8" w:rsidP="00831D05">
            <w:pPr>
              <w:pStyle w:val="a5"/>
              <w:tabs>
                <w:tab w:val="clear" w:pos="4153"/>
                <w:tab w:val="clear" w:pos="8306"/>
              </w:tabs>
              <w:jc w:val="center"/>
              <w:rPr>
                <w:szCs w:val="24"/>
              </w:rPr>
            </w:pPr>
            <w:r>
              <w:rPr>
                <w:szCs w:val="24"/>
              </w:rPr>
              <w:lastRenderedPageBreak/>
              <w:t>16</w:t>
            </w:r>
          </w:p>
        </w:tc>
        <w:tc>
          <w:tcPr>
            <w:tcW w:w="1248" w:type="pct"/>
            <w:gridSpan w:val="2"/>
            <w:shd w:val="clear" w:color="auto" w:fill="auto"/>
          </w:tcPr>
          <w:p w:rsidR="00DB5054" w:rsidRPr="00A34D85" w:rsidRDefault="00DB5054" w:rsidP="00831D05">
            <w:pPr>
              <w:jc w:val="both"/>
            </w:pPr>
            <w:r w:rsidRPr="00A34D85">
              <w:t>Исполнение решений федеральных органов наделенных правом по управлению имуществом о безвозмездной передаче объектов федеральной собственности в государственную собственность Республики Саха (Якутия) и передаче объектов из государственной собственности Республики Саха (Якутия) в федеральную собственность.</w:t>
            </w:r>
          </w:p>
          <w:p w:rsidR="00DB5054" w:rsidRPr="00A34D85" w:rsidRDefault="00DB5054" w:rsidP="00831D05">
            <w:pPr>
              <w:jc w:val="both"/>
            </w:pPr>
          </w:p>
        </w:tc>
        <w:tc>
          <w:tcPr>
            <w:tcW w:w="615" w:type="pct"/>
            <w:shd w:val="clear" w:color="auto" w:fill="auto"/>
          </w:tcPr>
          <w:p w:rsidR="00DB5054" w:rsidRPr="00A34D85" w:rsidRDefault="00DB5054" w:rsidP="00831D05">
            <w:pPr>
              <w:jc w:val="center"/>
            </w:pPr>
            <w:r w:rsidRPr="00A34D85">
              <w:t>постоянно</w:t>
            </w:r>
          </w:p>
        </w:tc>
        <w:tc>
          <w:tcPr>
            <w:tcW w:w="629" w:type="pct"/>
            <w:shd w:val="clear" w:color="auto" w:fill="auto"/>
          </w:tcPr>
          <w:p w:rsidR="00DB5054" w:rsidRPr="00A34D85" w:rsidRDefault="00DB5054" w:rsidP="00831D05">
            <w:pPr>
              <w:jc w:val="center"/>
            </w:pPr>
            <w:r w:rsidRPr="00A34D85">
              <w:t>Отдел  распоряжения, учета и разграничения собственности</w:t>
            </w:r>
          </w:p>
          <w:p w:rsidR="00DB5054" w:rsidRPr="00A34D85" w:rsidRDefault="00DB5054" w:rsidP="00831D05">
            <w:pPr>
              <w:jc w:val="center"/>
            </w:pPr>
          </w:p>
          <w:p w:rsidR="00DB5054" w:rsidRPr="00A34D85" w:rsidRDefault="00DB5054" w:rsidP="00831D05">
            <w:pPr>
              <w:jc w:val="center"/>
            </w:pPr>
          </w:p>
          <w:p w:rsidR="00DB5054" w:rsidRPr="00A34D85" w:rsidRDefault="00DB5054" w:rsidP="00831D05">
            <w:pPr>
              <w:jc w:val="center"/>
            </w:pPr>
          </w:p>
          <w:p w:rsidR="00DB5054" w:rsidRPr="00A34D85" w:rsidRDefault="00DB5054" w:rsidP="00831D05">
            <w:pPr>
              <w:jc w:val="center"/>
            </w:pPr>
          </w:p>
          <w:p w:rsidR="00DB5054" w:rsidRPr="00A34D85" w:rsidRDefault="00DB5054" w:rsidP="00831D05">
            <w:pPr>
              <w:jc w:val="center"/>
            </w:pPr>
          </w:p>
          <w:p w:rsidR="00DB5054" w:rsidRPr="00A34D85" w:rsidRDefault="00DB5054" w:rsidP="00831D05">
            <w:pPr>
              <w:jc w:val="center"/>
            </w:pPr>
          </w:p>
          <w:p w:rsidR="00DB5054" w:rsidRPr="00A34D85" w:rsidRDefault="00DB5054" w:rsidP="00831D05">
            <w:pPr>
              <w:jc w:val="center"/>
            </w:pPr>
          </w:p>
          <w:p w:rsidR="00DB5054" w:rsidRPr="00A34D85" w:rsidRDefault="00DB5054" w:rsidP="00831D05">
            <w:pPr>
              <w:jc w:val="center"/>
              <w:rPr>
                <w:iCs/>
              </w:rPr>
            </w:pPr>
          </w:p>
          <w:p w:rsidR="00DB5054" w:rsidRPr="00A34D85" w:rsidRDefault="00DB5054" w:rsidP="00831D05">
            <w:pPr>
              <w:jc w:val="center"/>
            </w:pPr>
          </w:p>
        </w:tc>
        <w:tc>
          <w:tcPr>
            <w:tcW w:w="1716" w:type="pct"/>
            <w:shd w:val="clear" w:color="auto" w:fill="auto"/>
          </w:tcPr>
          <w:p w:rsidR="00DB5054" w:rsidRPr="00DB5054" w:rsidRDefault="00DB5054" w:rsidP="00831D05">
            <w:pPr>
              <w:jc w:val="both"/>
              <w:rPr>
                <w:b/>
              </w:rPr>
            </w:pPr>
            <w:r w:rsidRPr="00DB5054">
              <w:rPr>
                <w:b/>
              </w:rPr>
              <w:t>Исполнен.</w:t>
            </w:r>
          </w:p>
          <w:p w:rsidR="00DB5054" w:rsidRPr="00DB5054" w:rsidRDefault="00DB5054" w:rsidP="00831D05">
            <w:pPr>
              <w:jc w:val="both"/>
            </w:pPr>
            <w:r w:rsidRPr="00DB5054">
              <w:t>В 1 квартале 2023 года передано из государственной собственности Республики Саха (Якутия) в федеральную собственность 3 объекта общей площадью 234 кв. м., 1 земельный участок по адресу: г. Нюрба, ул. Ворошилова, д. 9 и 35 ед. персональных носимых устройств регистрации информации. Общая балансовая стоимость составила 2 331,30 тыс. руб.</w:t>
            </w:r>
          </w:p>
          <w:p w:rsidR="00DB5054" w:rsidRPr="00DB5054" w:rsidRDefault="00DB5054" w:rsidP="00831D05">
            <w:pPr>
              <w:pStyle w:val="a3"/>
              <w:jc w:val="both"/>
              <w:rPr>
                <w:b w:val="0"/>
                <w:szCs w:val="24"/>
              </w:rPr>
            </w:pPr>
            <w:r w:rsidRPr="00DB5054">
              <w:rPr>
                <w:b w:val="0"/>
              </w:rPr>
              <w:t>Принято в государственную собственность Республики Саха (Якутия) из федеральной собственности помещение балансовой стоимостью 28,19 тыс. руб., площадью 314,3 кв. м. по адресу: г. Москва, пр. Мира, д. 112, стр. 2</w:t>
            </w:r>
          </w:p>
        </w:tc>
        <w:tc>
          <w:tcPr>
            <w:tcW w:w="573" w:type="pct"/>
            <w:shd w:val="clear" w:color="auto" w:fill="auto"/>
          </w:tcPr>
          <w:p w:rsidR="00DB5054" w:rsidRPr="00A34D85" w:rsidRDefault="00DB5054" w:rsidP="00831D05">
            <w:pPr>
              <w:pStyle w:val="a3"/>
              <w:rPr>
                <w:b w:val="0"/>
                <w:szCs w:val="24"/>
              </w:rPr>
            </w:pPr>
            <w:r>
              <w:rPr>
                <w:b w:val="0"/>
                <w:szCs w:val="24"/>
              </w:rPr>
              <w:t>100</w:t>
            </w:r>
          </w:p>
        </w:tc>
      </w:tr>
      <w:tr w:rsidR="00DB5054" w:rsidRPr="00A34D85" w:rsidTr="00C705E6">
        <w:trPr>
          <w:trHeight w:val="196"/>
        </w:trPr>
        <w:tc>
          <w:tcPr>
            <w:tcW w:w="5000" w:type="pct"/>
            <w:gridSpan w:val="7"/>
          </w:tcPr>
          <w:p w:rsidR="00DB5054" w:rsidRPr="00A34D85" w:rsidRDefault="00DB5054" w:rsidP="00831D05">
            <w:pPr>
              <w:pStyle w:val="a3"/>
              <w:numPr>
                <w:ilvl w:val="1"/>
                <w:numId w:val="13"/>
              </w:numPr>
              <w:rPr>
                <w:b w:val="0"/>
                <w:szCs w:val="24"/>
              </w:rPr>
            </w:pPr>
            <w:r w:rsidRPr="00A34D85">
              <w:rPr>
                <w:szCs w:val="24"/>
              </w:rPr>
              <w:t>Работа с субъектами государственного сектора экономики</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w:t>
            </w:r>
          </w:p>
        </w:tc>
        <w:tc>
          <w:tcPr>
            <w:tcW w:w="1248" w:type="pct"/>
            <w:gridSpan w:val="2"/>
          </w:tcPr>
          <w:p w:rsidR="00DB5054" w:rsidRPr="00A34D85" w:rsidRDefault="00DB5054" w:rsidP="00831D05">
            <w:pPr>
              <w:jc w:val="both"/>
            </w:pPr>
            <w:r w:rsidRPr="00A34D85">
              <w:t>Формирование проекта распоряжения Правительства РС (Я) о закреплении субъектов госсектора экономики РС (Я) за отраслевыми министерствами и ведомствами:</w:t>
            </w:r>
          </w:p>
          <w:p w:rsidR="00DB5054" w:rsidRPr="00A34D85" w:rsidRDefault="00DB5054" w:rsidP="00831D05">
            <w:pPr>
              <w:jc w:val="both"/>
            </w:pPr>
            <w:r w:rsidRPr="00A34D85">
              <w:t xml:space="preserve">- мониторинг действующих субъектов госсектора экономики, в </w:t>
            </w:r>
            <w:proofErr w:type="spellStart"/>
            <w:r w:rsidRPr="00A34D85">
              <w:t>т.ч</w:t>
            </w:r>
            <w:proofErr w:type="spellEnd"/>
            <w:r w:rsidRPr="00A34D85">
              <w:t>. в части наименования, местонахождения, изменение ОКВЭД;</w:t>
            </w:r>
          </w:p>
          <w:p w:rsidR="00DB5054" w:rsidRPr="00A34D85" w:rsidRDefault="00DB5054" w:rsidP="00831D05">
            <w:pPr>
              <w:jc w:val="both"/>
            </w:pPr>
            <w:r w:rsidRPr="00A34D85">
              <w:t>- формирование текста проекта, приложений и пояснительной записки к проекту о внесении изменений;</w:t>
            </w:r>
          </w:p>
          <w:p w:rsidR="00DB5054" w:rsidRPr="00A34D85" w:rsidRDefault="00DB5054" w:rsidP="00831D05">
            <w:pPr>
              <w:jc w:val="both"/>
            </w:pPr>
            <w:r w:rsidRPr="00A34D85">
              <w:t>- сопровождение проекта во время его согласования.</w:t>
            </w:r>
          </w:p>
        </w:tc>
        <w:tc>
          <w:tcPr>
            <w:tcW w:w="615" w:type="pct"/>
          </w:tcPr>
          <w:p w:rsidR="00DB5054" w:rsidRPr="00A34D85" w:rsidRDefault="00DB5054" w:rsidP="00831D05">
            <w:pPr>
              <w:jc w:val="center"/>
            </w:pPr>
            <w:r w:rsidRPr="00A34D85">
              <w:t>по мере необходимости</w:t>
            </w:r>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Не подлежит исполнению в 1 квартале 2023г.</w:t>
            </w:r>
          </w:p>
        </w:tc>
        <w:tc>
          <w:tcPr>
            <w:tcW w:w="573" w:type="pct"/>
          </w:tcPr>
          <w:p w:rsidR="00DB5054" w:rsidRPr="00A34D85" w:rsidRDefault="00DB5054" w:rsidP="00831D05">
            <w:pPr>
              <w:jc w:val="center"/>
            </w:pPr>
            <w:r w:rsidRPr="00A34D85">
              <w:t>-</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2</w:t>
            </w:r>
          </w:p>
        </w:tc>
        <w:tc>
          <w:tcPr>
            <w:tcW w:w="1248" w:type="pct"/>
            <w:gridSpan w:val="2"/>
          </w:tcPr>
          <w:p w:rsidR="00DB5054" w:rsidRPr="00A34D85" w:rsidRDefault="00DB5054" w:rsidP="00831D05">
            <w:pPr>
              <w:jc w:val="both"/>
            </w:pPr>
            <w:r w:rsidRPr="00A34D85">
              <w:t>Свод предложений к проекту Указа Главы РС (Я) о стратегических АО и ГУП (№ 1819):</w:t>
            </w:r>
          </w:p>
          <w:p w:rsidR="00DB5054" w:rsidRPr="00A34D85" w:rsidRDefault="00DB5054" w:rsidP="00831D05">
            <w:pPr>
              <w:jc w:val="both"/>
            </w:pPr>
            <w:r w:rsidRPr="00A34D85">
              <w:t>- свод поступающих предложений от отраслевых министерств;</w:t>
            </w:r>
          </w:p>
          <w:p w:rsidR="00DB5054" w:rsidRPr="00A34D85" w:rsidRDefault="00DB5054" w:rsidP="00831D05">
            <w:pPr>
              <w:jc w:val="both"/>
            </w:pPr>
            <w:r w:rsidRPr="00A34D85">
              <w:t>- формирование текста проекта и пояснительной записки к проекту о внесении изменений;</w:t>
            </w:r>
          </w:p>
          <w:p w:rsidR="00DB5054" w:rsidRPr="00A34D85" w:rsidRDefault="00DB5054" w:rsidP="00831D05">
            <w:pPr>
              <w:jc w:val="both"/>
            </w:pPr>
            <w:r w:rsidRPr="00A34D85">
              <w:t>- сопровождение проекта во время его согласования.</w:t>
            </w:r>
          </w:p>
        </w:tc>
        <w:tc>
          <w:tcPr>
            <w:tcW w:w="615" w:type="pct"/>
          </w:tcPr>
          <w:p w:rsidR="00DB5054" w:rsidRPr="00A34D85" w:rsidRDefault="00DB5054" w:rsidP="00831D05">
            <w:pPr>
              <w:jc w:val="center"/>
            </w:pPr>
            <w:r w:rsidRPr="00A34D85">
              <w:t>по мере необходимости</w:t>
            </w:r>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Не подлежит исполнению в 1 квартале 2023г.</w:t>
            </w:r>
          </w:p>
        </w:tc>
        <w:tc>
          <w:tcPr>
            <w:tcW w:w="573" w:type="pct"/>
          </w:tcPr>
          <w:p w:rsidR="00DB5054" w:rsidRPr="00A34D85" w:rsidRDefault="00DB5054" w:rsidP="00831D05">
            <w:pPr>
              <w:jc w:val="center"/>
            </w:pPr>
            <w:r w:rsidRPr="00A34D85">
              <w:t>-</w:t>
            </w:r>
          </w:p>
        </w:tc>
      </w:tr>
      <w:tr w:rsidR="00DB5054" w:rsidRPr="00A34D85" w:rsidTr="004412C4">
        <w:trPr>
          <w:trHeight w:val="196"/>
        </w:trPr>
        <w:tc>
          <w:tcPr>
            <w:tcW w:w="219" w:type="pct"/>
            <w:shd w:val="clear" w:color="auto" w:fill="auto"/>
          </w:tcPr>
          <w:p w:rsidR="00DB5054" w:rsidRPr="004412C4" w:rsidRDefault="008E3CC8" w:rsidP="00831D05">
            <w:pPr>
              <w:pStyle w:val="a5"/>
              <w:tabs>
                <w:tab w:val="clear" w:pos="4153"/>
                <w:tab w:val="clear" w:pos="8306"/>
              </w:tabs>
              <w:jc w:val="center"/>
              <w:rPr>
                <w:szCs w:val="24"/>
              </w:rPr>
            </w:pPr>
            <w:r>
              <w:rPr>
                <w:szCs w:val="24"/>
              </w:rPr>
              <w:t>3</w:t>
            </w:r>
          </w:p>
        </w:tc>
        <w:tc>
          <w:tcPr>
            <w:tcW w:w="1248" w:type="pct"/>
            <w:gridSpan w:val="2"/>
            <w:shd w:val="clear" w:color="auto" w:fill="auto"/>
          </w:tcPr>
          <w:p w:rsidR="00DB5054" w:rsidRPr="004412C4" w:rsidRDefault="00DB5054" w:rsidP="00831D05">
            <w:pPr>
              <w:jc w:val="both"/>
            </w:pPr>
            <w:r w:rsidRPr="004412C4">
              <w:t>Формирование предложений по реформированию ГУП и МУП (распоряжение Правительства РС (Я) от 31.08.2020 № 762-р):</w:t>
            </w:r>
          </w:p>
          <w:p w:rsidR="00DB5054" w:rsidRPr="004412C4" w:rsidRDefault="00DB5054" w:rsidP="00831D05">
            <w:pPr>
              <w:jc w:val="both"/>
            </w:pPr>
            <w:r w:rsidRPr="004412C4">
              <w:t>- свод поступающих предложений от отраслевых министерств (ведомств) и муниципальных образований;</w:t>
            </w:r>
          </w:p>
          <w:p w:rsidR="00DB5054" w:rsidRPr="004412C4" w:rsidRDefault="00DB5054" w:rsidP="00831D05">
            <w:pPr>
              <w:jc w:val="both"/>
            </w:pPr>
            <w:r w:rsidRPr="004412C4">
              <w:t>- подготовка проекта внесения изменений в распоряжение Правительства Р</w:t>
            </w:r>
            <w:proofErr w:type="gramStart"/>
            <w:r w:rsidRPr="004412C4">
              <w:t>С(</w:t>
            </w:r>
            <w:proofErr w:type="gramEnd"/>
            <w:r w:rsidRPr="004412C4">
              <w:t>Я);</w:t>
            </w:r>
          </w:p>
          <w:p w:rsidR="00DB5054" w:rsidRPr="004412C4" w:rsidRDefault="00DB5054" w:rsidP="00831D05">
            <w:pPr>
              <w:jc w:val="both"/>
            </w:pPr>
            <w:r w:rsidRPr="004412C4">
              <w:t>- сопровождение проекта во время его согласования.</w:t>
            </w:r>
          </w:p>
          <w:p w:rsidR="00DB5054" w:rsidRPr="004412C4" w:rsidRDefault="00DB5054" w:rsidP="00831D05">
            <w:pPr>
              <w:jc w:val="both"/>
            </w:pPr>
            <w:r w:rsidRPr="004412C4">
              <w:t>Формирование информации о ходе выполнения мероприятий по реформированию ГУП и МУП в Правительство РС (Я).</w:t>
            </w:r>
          </w:p>
        </w:tc>
        <w:tc>
          <w:tcPr>
            <w:tcW w:w="615" w:type="pct"/>
            <w:shd w:val="clear" w:color="auto" w:fill="auto"/>
          </w:tcPr>
          <w:p w:rsidR="00DB5054" w:rsidRPr="004412C4" w:rsidRDefault="00DB5054" w:rsidP="00831D05">
            <w:pPr>
              <w:jc w:val="center"/>
            </w:pPr>
            <w:r w:rsidRPr="004412C4">
              <w:t>один раз в год – по итогам года,</w:t>
            </w:r>
          </w:p>
          <w:p w:rsidR="00DB5054" w:rsidRPr="004412C4" w:rsidRDefault="00DB5054" w:rsidP="00831D05">
            <w:pPr>
              <w:jc w:val="center"/>
            </w:pPr>
            <w:r w:rsidRPr="004412C4">
              <w:t>по мере необходимости</w:t>
            </w:r>
          </w:p>
          <w:p w:rsidR="00DB5054" w:rsidRPr="004412C4" w:rsidRDefault="00DB5054" w:rsidP="00831D05">
            <w:pPr>
              <w:jc w:val="center"/>
            </w:pPr>
          </w:p>
          <w:p w:rsidR="00DB5054" w:rsidRPr="004412C4" w:rsidRDefault="00DB5054" w:rsidP="00831D05">
            <w:pPr>
              <w:jc w:val="center"/>
            </w:pPr>
          </w:p>
          <w:p w:rsidR="00DB5054" w:rsidRPr="004412C4" w:rsidRDefault="00DB5054" w:rsidP="00831D05">
            <w:pPr>
              <w:jc w:val="center"/>
            </w:pPr>
          </w:p>
          <w:p w:rsidR="00DB5054" w:rsidRPr="004412C4" w:rsidRDefault="00DB5054" w:rsidP="00831D05">
            <w:pPr>
              <w:jc w:val="center"/>
            </w:pPr>
            <w:r w:rsidRPr="004412C4">
              <w:t>ежегодно в срок до 15 декабря</w:t>
            </w:r>
          </w:p>
        </w:tc>
        <w:tc>
          <w:tcPr>
            <w:tcW w:w="629" w:type="pct"/>
            <w:shd w:val="clear" w:color="auto" w:fill="auto"/>
          </w:tcPr>
          <w:p w:rsidR="00DB5054" w:rsidRPr="004412C4" w:rsidRDefault="00DB5054" w:rsidP="00831D05">
            <w:pPr>
              <w:jc w:val="center"/>
            </w:pPr>
            <w:r w:rsidRPr="004412C4">
              <w:t>Отдел по работе с субъектами государственного сектора экономики</w:t>
            </w:r>
          </w:p>
          <w:p w:rsidR="00DB5054" w:rsidRPr="004412C4" w:rsidRDefault="00DB5054" w:rsidP="00831D05">
            <w:pPr>
              <w:pStyle w:val="a5"/>
              <w:tabs>
                <w:tab w:val="clear" w:pos="4153"/>
                <w:tab w:val="clear" w:pos="8306"/>
              </w:tabs>
              <w:jc w:val="center"/>
              <w:rPr>
                <w:szCs w:val="24"/>
              </w:rPr>
            </w:pPr>
            <w:r w:rsidRPr="004412C4">
              <w:rPr>
                <w:szCs w:val="24"/>
              </w:rPr>
              <w:t>Отдел распоряжения, учета и разграничения собственности</w:t>
            </w:r>
          </w:p>
          <w:p w:rsidR="00DB5054" w:rsidRPr="004412C4" w:rsidRDefault="00DB5054" w:rsidP="00831D05">
            <w:pPr>
              <w:jc w:val="center"/>
            </w:pPr>
          </w:p>
        </w:tc>
        <w:tc>
          <w:tcPr>
            <w:tcW w:w="1716" w:type="pct"/>
            <w:shd w:val="clear" w:color="auto" w:fill="auto"/>
          </w:tcPr>
          <w:p w:rsidR="00DB5054" w:rsidRPr="004412C4" w:rsidRDefault="00DB5054" w:rsidP="00831D05">
            <w:pPr>
              <w:jc w:val="both"/>
              <w:rPr>
                <w:b/>
              </w:rPr>
            </w:pPr>
            <w:r w:rsidRPr="004412C4">
              <w:rPr>
                <w:b/>
              </w:rPr>
              <w:t>Не подлежит исполнению в 1 квартале 2023г.</w:t>
            </w:r>
          </w:p>
        </w:tc>
        <w:tc>
          <w:tcPr>
            <w:tcW w:w="573" w:type="pct"/>
          </w:tcPr>
          <w:p w:rsidR="00DB5054" w:rsidRPr="00A34D85" w:rsidRDefault="00DB5054" w:rsidP="00831D05">
            <w:pPr>
              <w:jc w:val="center"/>
            </w:pPr>
            <w:r w:rsidRPr="00A34D85">
              <w:t>-</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4</w:t>
            </w:r>
          </w:p>
        </w:tc>
        <w:tc>
          <w:tcPr>
            <w:tcW w:w="1248" w:type="pct"/>
            <w:gridSpan w:val="2"/>
          </w:tcPr>
          <w:p w:rsidR="00DB5054" w:rsidRPr="00A34D85" w:rsidRDefault="00DB5054" w:rsidP="00831D05">
            <w:pPr>
              <w:jc w:val="both"/>
            </w:pPr>
            <w:r w:rsidRPr="00A34D85">
              <w:t xml:space="preserve">Подготовка и направление запросов в министерства и ведомства с целью формирования директив, предложений </w:t>
            </w:r>
            <w:proofErr w:type="spellStart"/>
            <w:r w:rsidRPr="00A34D85">
              <w:t>Минимущества</w:t>
            </w:r>
            <w:proofErr w:type="spellEnd"/>
            <w:r w:rsidRPr="00A34D85">
              <w:t xml:space="preserve"> РС (Я) для голосования представителям интересов Р</w:t>
            </w:r>
            <w:proofErr w:type="gramStart"/>
            <w:r w:rsidRPr="00A34D85">
              <w:t>С(</w:t>
            </w:r>
            <w:proofErr w:type="gramEnd"/>
            <w:r w:rsidRPr="00A34D85">
              <w:t xml:space="preserve">Я) и представителям </w:t>
            </w:r>
            <w:r w:rsidRPr="00A34D85">
              <w:lastRenderedPageBreak/>
              <w:t xml:space="preserve">РС(Я) на советах директоров и общих собраниях акционеров, свод полученной  информации, формирование проекта директив и предоставление в </w:t>
            </w:r>
            <w:proofErr w:type="spellStart"/>
            <w:r w:rsidRPr="00A34D85">
              <w:t>Минимущество</w:t>
            </w:r>
            <w:proofErr w:type="spellEnd"/>
            <w:r w:rsidRPr="00A34D85">
              <w:t xml:space="preserve"> РС (Я)</w:t>
            </w:r>
          </w:p>
        </w:tc>
        <w:tc>
          <w:tcPr>
            <w:tcW w:w="615" w:type="pct"/>
          </w:tcPr>
          <w:p w:rsidR="00DB5054" w:rsidRPr="00A34D85" w:rsidRDefault="00DB5054" w:rsidP="00831D05">
            <w:pPr>
              <w:pStyle w:val="a3"/>
              <w:tabs>
                <w:tab w:val="left" w:pos="142"/>
              </w:tabs>
              <w:rPr>
                <w:b w:val="0"/>
                <w:szCs w:val="24"/>
              </w:rPr>
            </w:pPr>
            <w:r w:rsidRPr="00A34D85">
              <w:rPr>
                <w:b w:val="0"/>
                <w:szCs w:val="24"/>
              </w:rPr>
              <w:lastRenderedPageBreak/>
              <w:t>в течение года</w:t>
            </w:r>
          </w:p>
        </w:tc>
        <w:tc>
          <w:tcPr>
            <w:tcW w:w="629" w:type="pct"/>
          </w:tcPr>
          <w:p w:rsidR="00DB5054" w:rsidRPr="00A34D85" w:rsidRDefault="00DB5054" w:rsidP="00831D05">
            <w:pPr>
              <w:pStyle w:val="a5"/>
              <w:tabs>
                <w:tab w:val="clear" w:pos="4153"/>
                <w:tab w:val="clear" w:pos="8306"/>
              </w:tabs>
              <w:jc w:val="center"/>
              <w:rPr>
                <w:bCs/>
                <w:szCs w:val="24"/>
              </w:rPr>
            </w:pPr>
            <w:r w:rsidRPr="00A34D85">
              <w:rPr>
                <w:szCs w:val="24"/>
              </w:rPr>
              <w:t>Отдел по работе с субъектами государственного сектора экономики</w:t>
            </w:r>
          </w:p>
        </w:tc>
        <w:tc>
          <w:tcPr>
            <w:tcW w:w="1716" w:type="pct"/>
          </w:tcPr>
          <w:p w:rsidR="00DB5054" w:rsidRPr="00A34D85" w:rsidRDefault="00DB5054" w:rsidP="00831D05">
            <w:pPr>
              <w:pStyle w:val="a5"/>
              <w:tabs>
                <w:tab w:val="clear" w:pos="4153"/>
                <w:tab w:val="clear" w:pos="8306"/>
              </w:tabs>
              <w:jc w:val="both"/>
              <w:rPr>
                <w:b/>
                <w:szCs w:val="24"/>
              </w:rPr>
            </w:pPr>
            <w:r w:rsidRPr="00A34D85">
              <w:rPr>
                <w:b/>
                <w:szCs w:val="24"/>
              </w:rPr>
              <w:t>Исполнен.</w:t>
            </w:r>
          </w:p>
          <w:p w:rsidR="00DB5054" w:rsidRPr="00A34D85" w:rsidRDefault="00DB5054" w:rsidP="00831D05">
            <w:pPr>
              <w:pStyle w:val="a5"/>
              <w:tabs>
                <w:tab w:val="clear" w:pos="4153"/>
                <w:tab w:val="clear" w:pos="8306"/>
              </w:tabs>
              <w:jc w:val="both"/>
              <w:rPr>
                <w:szCs w:val="24"/>
              </w:rPr>
            </w:pPr>
            <w:r w:rsidRPr="00A34D85">
              <w:rPr>
                <w:szCs w:val="24"/>
              </w:rPr>
              <w:t>Направлены запросы предложений:</w:t>
            </w:r>
          </w:p>
          <w:p w:rsidR="00DB5054" w:rsidRPr="00A34D85" w:rsidRDefault="00DB5054" w:rsidP="00831D05">
            <w:pPr>
              <w:jc w:val="both"/>
            </w:pPr>
            <w:r w:rsidRPr="00A34D85">
              <w:t>1. 3 запроса в Минфин РС (Я) исх. от 13.01.2023 №545/36 в части АКБ «АЭБ», от 15.02.2023 в части АЭБ; 29.03.2023г в части акций АО РСР «ЯФЦ».</w:t>
            </w:r>
          </w:p>
          <w:p w:rsidR="00DB5054" w:rsidRPr="00A34D85" w:rsidRDefault="00DB5054" w:rsidP="00831D05">
            <w:pPr>
              <w:pStyle w:val="a5"/>
              <w:tabs>
                <w:tab w:val="clear" w:pos="4153"/>
                <w:tab w:val="clear" w:pos="8306"/>
              </w:tabs>
              <w:jc w:val="both"/>
              <w:rPr>
                <w:szCs w:val="24"/>
              </w:rPr>
            </w:pPr>
            <w:r w:rsidRPr="00A34D85">
              <w:rPr>
                <w:szCs w:val="24"/>
              </w:rPr>
              <w:t xml:space="preserve">2. 8 запросов в Минэкономики РС (Я) исх. от </w:t>
            </w:r>
            <w:r w:rsidRPr="00A34D85">
              <w:rPr>
                <w:szCs w:val="24"/>
              </w:rPr>
              <w:lastRenderedPageBreak/>
              <w:t>18.01.2023 №545/78 в части АО «Якутская птицефабрика», исх. от 19.01.2023 №545/86 в части АО «Водоканал», от 15.02.2023 в части АЭБ; от 06.03.2023 в части АО «Корпорация развития РС (Я)», 14.03.2023г в части ПАО «Якутскэнерго», 17.03.2023 в части ОАО «</w:t>
            </w:r>
            <w:proofErr w:type="spellStart"/>
            <w:r w:rsidRPr="00A34D85">
              <w:rPr>
                <w:szCs w:val="24"/>
              </w:rPr>
              <w:t>Нерюнгринская</w:t>
            </w:r>
            <w:proofErr w:type="spellEnd"/>
            <w:r w:rsidRPr="00A34D85">
              <w:rPr>
                <w:szCs w:val="24"/>
              </w:rPr>
              <w:t xml:space="preserve"> птицефабрика», 23.03.2023г в части акций АО АК Якутия; 29.03.2023г в части акций АО РСР «ЯФЦ».</w:t>
            </w:r>
          </w:p>
          <w:p w:rsidR="00DB5054" w:rsidRPr="00A34D85" w:rsidRDefault="00DB5054" w:rsidP="00831D05">
            <w:pPr>
              <w:pStyle w:val="a5"/>
              <w:tabs>
                <w:tab w:val="clear" w:pos="4153"/>
                <w:tab w:val="clear" w:pos="8306"/>
              </w:tabs>
              <w:jc w:val="both"/>
              <w:rPr>
                <w:szCs w:val="24"/>
              </w:rPr>
            </w:pPr>
            <w:r w:rsidRPr="00A34D85">
              <w:rPr>
                <w:szCs w:val="24"/>
              </w:rPr>
              <w:t>3. Направлено 7 запросов в Минтранс РС (Я) исх. от 31.01.2023 №545/201, исх. от 01.02.2023 №545/210 в части АО АК «АВРОРА», исх. от 07.02.2023 №545/251 в части АО «АВРОРА», от 16.02.2023 в части АО «АВРОРА», 23.03.2023г в части акций АО АК Якутия; 24.03.2023 в Минтранс РС (Я), МЭ РС (Я) в части акций АО «ЖСВ», 24.03.2023 в части акций АО «ЖСВ».</w:t>
            </w:r>
          </w:p>
          <w:p w:rsidR="00DB5054" w:rsidRPr="00A34D85" w:rsidRDefault="00DB5054" w:rsidP="00831D05">
            <w:pPr>
              <w:pStyle w:val="a5"/>
              <w:tabs>
                <w:tab w:val="clear" w:pos="4153"/>
                <w:tab w:val="clear" w:pos="8306"/>
              </w:tabs>
              <w:jc w:val="both"/>
              <w:rPr>
                <w:szCs w:val="24"/>
              </w:rPr>
            </w:pPr>
            <w:r w:rsidRPr="00A34D85">
              <w:rPr>
                <w:szCs w:val="24"/>
              </w:rPr>
              <w:t>4. Направлены 1 запрос в Минпром РС (Я) исх. от 06.02.2023 №545/234 в части АО «</w:t>
            </w:r>
            <w:proofErr w:type="spellStart"/>
            <w:r w:rsidRPr="00A34D85">
              <w:rPr>
                <w:szCs w:val="24"/>
              </w:rPr>
              <w:t>Якутскгеология</w:t>
            </w:r>
            <w:proofErr w:type="spellEnd"/>
            <w:r w:rsidRPr="00A34D85">
              <w:rPr>
                <w:szCs w:val="24"/>
              </w:rPr>
              <w:t>».</w:t>
            </w:r>
          </w:p>
          <w:p w:rsidR="00DB5054" w:rsidRPr="00A34D85" w:rsidRDefault="00DB5054" w:rsidP="00831D05">
            <w:pPr>
              <w:pStyle w:val="a5"/>
              <w:tabs>
                <w:tab w:val="clear" w:pos="4153"/>
                <w:tab w:val="clear" w:pos="8306"/>
              </w:tabs>
              <w:jc w:val="both"/>
              <w:rPr>
                <w:szCs w:val="24"/>
              </w:rPr>
            </w:pPr>
            <w:r w:rsidRPr="00A34D85">
              <w:rPr>
                <w:szCs w:val="24"/>
              </w:rPr>
              <w:t>5. Направлен 1 запрос 14.03.2023г МЖКХ и</w:t>
            </w:r>
            <w:proofErr w:type="gramStart"/>
            <w:r w:rsidRPr="00A34D85">
              <w:rPr>
                <w:szCs w:val="24"/>
              </w:rPr>
              <w:t xml:space="preserve"> Э</w:t>
            </w:r>
            <w:proofErr w:type="gramEnd"/>
            <w:r w:rsidRPr="00A34D85">
              <w:rPr>
                <w:szCs w:val="24"/>
              </w:rPr>
              <w:t xml:space="preserve"> РС (Я) в части ПАО «Якутскэнерго». </w:t>
            </w:r>
          </w:p>
          <w:p w:rsidR="00DB5054" w:rsidRPr="00A34D85" w:rsidRDefault="00DB5054" w:rsidP="00831D05">
            <w:pPr>
              <w:pStyle w:val="a5"/>
              <w:tabs>
                <w:tab w:val="clear" w:pos="4153"/>
                <w:tab w:val="clear" w:pos="8306"/>
              </w:tabs>
              <w:jc w:val="both"/>
              <w:rPr>
                <w:szCs w:val="24"/>
              </w:rPr>
            </w:pPr>
            <w:r w:rsidRPr="00A34D85">
              <w:rPr>
                <w:szCs w:val="24"/>
              </w:rPr>
              <w:t xml:space="preserve">6. Направлен 1 запрос 15.03.2023 в </w:t>
            </w:r>
            <w:proofErr w:type="spellStart"/>
            <w:r w:rsidRPr="00A34D85">
              <w:rPr>
                <w:szCs w:val="24"/>
              </w:rPr>
              <w:t>Госкомцен</w:t>
            </w:r>
            <w:proofErr w:type="spellEnd"/>
            <w:r w:rsidRPr="00A34D85">
              <w:rPr>
                <w:szCs w:val="24"/>
              </w:rPr>
              <w:t xml:space="preserve"> в части ПАО «Якутскэнерго». </w:t>
            </w:r>
          </w:p>
          <w:p w:rsidR="00DB5054" w:rsidRPr="00A34D85" w:rsidRDefault="00DB5054" w:rsidP="00831D05">
            <w:pPr>
              <w:pStyle w:val="a5"/>
              <w:tabs>
                <w:tab w:val="clear" w:pos="4153"/>
                <w:tab w:val="clear" w:pos="8306"/>
              </w:tabs>
              <w:jc w:val="both"/>
              <w:rPr>
                <w:szCs w:val="24"/>
              </w:rPr>
            </w:pPr>
            <w:r w:rsidRPr="00A34D85">
              <w:rPr>
                <w:szCs w:val="24"/>
              </w:rPr>
              <w:t>7. Направлен 1 запрос 17.03.2023 МСХ РС (Я) в части ОАО «</w:t>
            </w:r>
            <w:proofErr w:type="spellStart"/>
            <w:r w:rsidRPr="00A34D85">
              <w:rPr>
                <w:szCs w:val="24"/>
              </w:rPr>
              <w:t>Нерюнгринская</w:t>
            </w:r>
            <w:proofErr w:type="spellEnd"/>
            <w:r w:rsidRPr="00A34D85">
              <w:rPr>
                <w:szCs w:val="24"/>
              </w:rPr>
              <w:t xml:space="preserve"> птицефабрика».</w:t>
            </w:r>
          </w:p>
        </w:tc>
        <w:tc>
          <w:tcPr>
            <w:tcW w:w="573" w:type="pct"/>
          </w:tcPr>
          <w:p w:rsidR="00DB5054" w:rsidRPr="00A34D85" w:rsidRDefault="00DB5054" w:rsidP="00831D05">
            <w:pPr>
              <w:pStyle w:val="a5"/>
              <w:tabs>
                <w:tab w:val="clear" w:pos="4153"/>
                <w:tab w:val="clear" w:pos="8306"/>
              </w:tabs>
              <w:jc w:val="center"/>
              <w:rPr>
                <w:szCs w:val="24"/>
              </w:rPr>
            </w:pPr>
            <w:r w:rsidRPr="00A34D85">
              <w:rPr>
                <w:szCs w:val="24"/>
              </w:rPr>
              <w:lastRenderedPageBreak/>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5</w:t>
            </w:r>
          </w:p>
        </w:tc>
        <w:tc>
          <w:tcPr>
            <w:tcW w:w="1248" w:type="pct"/>
            <w:gridSpan w:val="2"/>
          </w:tcPr>
          <w:p w:rsidR="00DB5054" w:rsidRPr="00A34D85" w:rsidRDefault="00DB5054" w:rsidP="00831D05">
            <w:pPr>
              <w:jc w:val="both"/>
            </w:pPr>
            <w:r w:rsidRPr="00A34D85">
              <w:t>Участие в работе ревизионных комиссий акционерных обществ, в состав которых избраны специалисты отдела</w:t>
            </w:r>
          </w:p>
        </w:tc>
        <w:tc>
          <w:tcPr>
            <w:tcW w:w="615" w:type="pct"/>
          </w:tcPr>
          <w:p w:rsidR="00DB5054" w:rsidRPr="00A34D85" w:rsidRDefault="00DB5054" w:rsidP="00831D05">
            <w:pPr>
              <w:pStyle w:val="a3"/>
              <w:tabs>
                <w:tab w:val="left" w:pos="142"/>
              </w:tabs>
              <w:rPr>
                <w:b w:val="0"/>
                <w:szCs w:val="24"/>
              </w:rPr>
            </w:pPr>
            <w:r w:rsidRPr="00A34D85">
              <w:rPr>
                <w:b w:val="0"/>
                <w:szCs w:val="24"/>
              </w:rPr>
              <w:t>в течение года</w:t>
            </w:r>
          </w:p>
        </w:tc>
        <w:tc>
          <w:tcPr>
            <w:tcW w:w="629" w:type="pct"/>
          </w:tcPr>
          <w:p w:rsidR="00DB5054" w:rsidRPr="00A34D85" w:rsidRDefault="00DB5054" w:rsidP="00831D05">
            <w:pPr>
              <w:pStyle w:val="a5"/>
              <w:tabs>
                <w:tab w:val="clear" w:pos="4153"/>
                <w:tab w:val="clear" w:pos="8306"/>
              </w:tabs>
              <w:jc w:val="center"/>
              <w:rPr>
                <w:szCs w:val="24"/>
              </w:rPr>
            </w:pPr>
            <w:r w:rsidRPr="00A34D85">
              <w:rPr>
                <w:szCs w:val="24"/>
              </w:rPr>
              <w:t>Руководство Учреждения</w:t>
            </w:r>
          </w:p>
          <w:p w:rsidR="00DB5054" w:rsidRPr="00A34D85" w:rsidRDefault="00DB5054" w:rsidP="00831D05">
            <w:pPr>
              <w:pStyle w:val="a5"/>
              <w:tabs>
                <w:tab w:val="clear" w:pos="4153"/>
                <w:tab w:val="clear" w:pos="8306"/>
              </w:tabs>
              <w:jc w:val="center"/>
              <w:rPr>
                <w:szCs w:val="24"/>
              </w:rPr>
            </w:pPr>
            <w:r w:rsidRPr="00A34D85">
              <w:rPr>
                <w:szCs w:val="24"/>
              </w:rPr>
              <w:t xml:space="preserve">Отдел по работе с субъектами государственного сектора экономики </w:t>
            </w:r>
          </w:p>
          <w:p w:rsidR="00DB5054" w:rsidRPr="00A34D85" w:rsidRDefault="00DB5054" w:rsidP="00831D05">
            <w:pPr>
              <w:pStyle w:val="a5"/>
              <w:tabs>
                <w:tab w:val="clear" w:pos="4153"/>
                <w:tab w:val="clear" w:pos="8306"/>
              </w:tabs>
              <w:jc w:val="center"/>
              <w:rPr>
                <w:szCs w:val="24"/>
              </w:rPr>
            </w:pPr>
            <w:r w:rsidRPr="00A34D85">
              <w:rPr>
                <w:szCs w:val="24"/>
              </w:rPr>
              <w:t xml:space="preserve">Отдел распоряжения, </w:t>
            </w:r>
            <w:r w:rsidRPr="00A34D85">
              <w:rPr>
                <w:szCs w:val="24"/>
              </w:rPr>
              <w:lastRenderedPageBreak/>
              <w:t>учета и разграничения собственности</w:t>
            </w:r>
          </w:p>
          <w:p w:rsidR="00DB5054" w:rsidRPr="00A34D85" w:rsidRDefault="00DB5054" w:rsidP="00831D05">
            <w:pPr>
              <w:pStyle w:val="a5"/>
              <w:tabs>
                <w:tab w:val="clear" w:pos="4153"/>
                <w:tab w:val="clear" w:pos="8306"/>
              </w:tabs>
              <w:jc w:val="center"/>
              <w:rPr>
                <w:szCs w:val="24"/>
              </w:rPr>
            </w:pPr>
          </w:p>
        </w:tc>
        <w:tc>
          <w:tcPr>
            <w:tcW w:w="1716" w:type="pct"/>
          </w:tcPr>
          <w:p w:rsidR="00DB5054" w:rsidRPr="00A34D85" w:rsidRDefault="00DB5054" w:rsidP="00831D05">
            <w:pPr>
              <w:jc w:val="both"/>
              <w:rPr>
                <w:b/>
              </w:rPr>
            </w:pPr>
            <w:r w:rsidRPr="00A34D85">
              <w:rPr>
                <w:b/>
              </w:rPr>
              <w:lastRenderedPageBreak/>
              <w:t>Не подлежит исполнению в 1 квартале 2023г.</w:t>
            </w:r>
          </w:p>
        </w:tc>
        <w:tc>
          <w:tcPr>
            <w:tcW w:w="573" w:type="pct"/>
          </w:tcPr>
          <w:p w:rsidR="00DB5054" w:rsidRPr="00A34D85" w:rsidRDefault="00DB5054" w:rsidP="00831D05">
            <w:pPr>
              <w:jc w:val="center"/>
            </w:pPr>
            <w:r w:rsidRPr="00A34D85">
              <w:t>-</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6</w:t>
            </w:r>
          </w:p>
        </w:tc>
        <w:tc>
          <w:tcPr>
            <w:tcW w:w="1248" w:type="pct"/>
            <w:gridSpan w:val="2"/>
          </w:tcPr>
          <w:p w:rsidR="00DB5054" w:rsidRPr="00A34D85" w:rsidRDefault="00DB5054" w:rsidP="00831D05">
            <w:pPr>
              <w:jc w:val="both"/>
            </w:pPr>
            <w:r w:rsidRPr="00A34D85">
              <w:t xml:space="preserve">Подготовка проектов распоряжений </w:t>
            </w:r>
            <w:proofErr w:type="spellStart"/>
            <w:r w:rsidRPr="00A34D85">
              <w:t>Минимущества</w:t>
            </w:r>
            <w:proofErr w:type="spellEnd"/>
            <w:r w:rsidRPr="00A34D85">
              <w:t xml:space="preserve"> РС (Я):</w:t>
            </w:r>
          </w:p>
          <w:p w:rsidR="00DB5054" w:rsidRPr="00A34D85" w:rsidRDefault="00DB5054" w:rsidP="00831D05">
            <w:pPr>
              <w:jc w:val="both"/>
            </w:pPr>
            <w:r w:rsidRPr="00A34D85">
              <w:t>- об учете и исключение (включение) в Реестр государственного имущества, акций хозяйственных обществ;</w:t>
            </w:r>
          </w:p>
          <w:p w:rsidR="00DB5054" w:rsidRPr="00A34D85" w:rsidRDefault="00DB5054" w:rsidP="00831D05">
            <w:pPr>
              <w:jc w:val="both"/>
            </w:pPr>
            <w:r w:rsidRPr="00A34D85">
              <w:t>- о даче согласия.</w:t>
            </w:r>
          </w:p>
        </w:tc>
        <w:tc>
          <w:tcPr>
            <w:tcW w:w="615" w:type="pct"/>
          </w:tcPr>
          <w:p w:rsidR="00DB5054" w:rsidRPr="00A34D85" w:rsidRDefault="00DB5054" w:rsidP="00831D05">
            <w:pPr>
              <w:pStyle w:val="a3"/>
              <w:tabs>
                <w:tab w:val="left" w:pos="142"/>
              </w:tabs>
              <w:rPr>
                <w:b w:val="0"/>
                <w:szCs w:val="24"/>
              </w:rPr>
            </w:pPr>
            <w:r w:rsidRPr="00A34D85">
              <w:rPr>
                <w:b w:val="0"/>
                <w:szCs w:val="24"/>
              </w:rPr>
              <w:t>по мере необходимости</w:t>
            </w:r>
          </w:p>
        </w:tc>
        <w:tc>
          <w:tcPr>
            <w:tcW w:w="629" w:type="pct"/>
          </w:tcPr>
          <w:p w:rsidR="00DB5054" w:rsidRPr="00A34D85" w:rsidRDefault="00DB5054" w:rsidP="00831D05">
            <w:pPr>
              <w:pStyle w:val="a5"/>
              <w:tabs>
                <w:tab w:val="clear" w:pos="4153"/>
                <w:tab w:val="clear" w:pos="8306"/>
              </w:tabs>
              <w:jc w:val="center"/>
              <w:rPr>
                <w:szCs w:val="24"/>
              </w:rPr>
            </w:pPr>
            <w:r w:rsidRPr="00A34D85">
              <w:rPr>
                <w:szCs w:val="24"/>
              </w:rPr>
              <w:t>Отдел по работе с субъектами государственного сектора экономики</w:t>
            </w:r>
          </w:p>
        </w:tc>
        <w:tc>
          <w:tcPr>
            <w:tcW w:w="1716" w:type="pct"/>
          </w:tcPr>
          <w:p w:rsidR="00DB5054" w:rsidRPr="00A34D85" w:rsidRDefault="00DB5054" w:rsidP="00831D05">
            <w:pPr>
              <w:pStyle w:val="a5"/>
              <w:tabs>
                <w:tab w:val="clear" w:pos="4153"/>
                <w:tab w:val="clear" w:pos="8306"/>
              </w:tabs>
              <w:jc w:val="both"/>
              <w:rPr>
                <w:b/>
                <w:szCs w:val="24"/>
              </w:rPr>
            </w:pPr>
            <w:r w:rsidRPr="00A34D85">
              <w:rPr>
                <w:b/>
                <w:szCs w:val="24"/>
              </w:rPr>
              <w:t>Исполнен.</w:t>
            </w:r>
          </w:p>
          <w:p w:rsidR="00DB5054" w:rsidRPr="00A34D85" w:rsidRDefault="00DB5054" w:rsidP="00831D05">
            <w:pPr>
              <w:pStyle w:val="a5"/>
              <w:tabs>
                <w:tab w:val="clear" w:pos="4153"/>
                <w:tab w:val="clear" w:pos="8306"/>
              </w:tabs>
              <w:jc w:val="both"/>
              <w:rPr>
                <w:szCs w:val="24"/>
              </w:rPr>
            </w:pPr>
            <w:r w:rsidRPr="00A34D85">
              <w:rPr>
                <w:szCs w:val="24"/>
              </w:rPr>
              <w:t xml:space="preserve">Подготовлено 5 распоряжений </w:t>
            </w:r>
            <w:proofErr w:type="spellStart"/>
            <w:r w:rsidRPr="00A34D85">
              <w:rPr>
                <w:szCs w:val="24"/>
              </w:rPr>
              <w:t>Минимущества</w:t>
            </w:r>
            <w:proofErr w:type="spellEnd"/>
            <w:r w:rsidRPr="00A34D85">
              <w:rPr>
                <w:szCs w:val="24"/>
              </w:rPr>
              <w:t xml:space="preserve"> РС (Я), в том числе:</w:t>
            </w:r>
          </w:p>
          <w:p w:rsidR="00DB5054" w:rsidRPr="00A34D85" w:rsidRDefault="00DB5054" w:rsidP="00831D05">
            <w:pPr>
              <w:pStyle w:val="a5"/>
              <w:tabs>
                <w:tab w:val="clear" w:pos="4153"/>
                <w:tab w:val="clear" w:pos="8306"/>
              </w:tabs>
              <w:jc w:val="both"/>
              <w:rPr>
                <w:szCs w:val="24"/>
              </w:rPr>
            </w:pPr>
            <w:r w:rsidRPr="00A34D85">
              <w:rPr>
                <w:szCs w:val="24"/>
              </w:rPr>
              <w:t>1. от 13.01.2023г №Р-20 «Об учете в РГИ РС (Я) акций АО «ВКЯ»;</w:t>
            </w:r>
          </w:p>
          <w:p w:rsidR="00DB5054" w:rsidRPr="00A34D85" w:rsidRDefault="00DB5054" w:rsidP="00831D05">
            <w:pPr>
              <w:pStyle w:val="a5"/>
              <w:tabs>
                <w:tab w:val="clear" w:pos="4153"/>
                <w:tab w:val="clear" w:pos="8306"/>
              </w:tabs>
              <w:jc w:val="both"/>
              <w:rPr>
                <w:szCs w:val="24"/>
              </w:rPr>
            </w:pPr>
            <w:r w:rsidRPr="00A34D85">
              <w:rPr>
                <w:szCs w:val="24"/>
              </w:rPr>
              <w:t>2. от 17.01.2023г №Р-39 «Об учете в Реестре государственного имущества РС (Я) акций акционерного общества «Аэропорт Якутск»»;</w:t>
            </w:r>
          </w:p>
          <w:p w:rsidR="00DB5054" w:rsidRPr="00A34D85" w:rsidRDefault="00DB5054" w:rsidP="00831D05">
            <w:pPr>
              <w:pStyle w:val="a5"/>
              <w:tabs>
                <w:tab w:val="clear" w:pos="4153"/>
                <w:tab w:val="clear" w:pos="8306"/>
              </w:tabs>
              <w:jc w:val="both"/>
              <w:rPr>
                <w:szCs w:val="24"/>
              </w:rPr>
            </w:pPr>
            <w:proofErr w:type="gramStart"/>
            <w:r w:rsidRPr="00A34D85">
              <w:rPr>
                <w:szCs w:val="24"/>
              </w:rPr>
              <w:t>3. от 01.03.2023 №Р-462 (принято в госсобственность РС (Я) имущество АО «РИК» в виде акций АО «Якутская республиканская типография им. Ю.А. Гагарина»;</w:t>
            </w:r>
            <w:proofErr w:type="gramEnd"/>
          </w:p>
          <w:p w:rsidR="00DB5054" w:rsidRPr="00A34D85" w:rsidRDefault="00DB5054" w:rsidP="00831D05">
            <w:pPr>
              <w:pStyle w:val="a5"/>
              <w:tabs>
                <w:tab w:val="clear" w:pos="4153"/>
                <w:tab w:val="clear" w:pos="8306"/>
              </w:tabs>
              <w:jc w:val="both"/>
              <w:rPr>
                <w:szCs w:val="24"/>
              </w:rPr>
            </w:pPr>
            <w:r w:rsidRPr="00A34D85">
              <w:rPr>
                <w:szCs w:val="24"/>
              </w:rPr>
              <w:t xml:space="preserve">4. Подготовлено 2 проекта распоряжения </w:t>
            </w:r>
            <w:proofErr w:type="spellStart"/>
            <w:r w:rsidRPr="00A34D85">
              <w:rPr>
                <w:szCs w:val="24"/>
              </w:rPr>
              <w:t>Минимущества</w:t>
            </w:r>
            <w:proofErr w:type="spellEnd"/>
            <w:r w:rsidRPr="00A34D85">
              <w:rPr>
                <w:szCs w:val="24"/>
              </w:rPr>
              <w:t xml:space="preserve"> РС (Я) о внесении изменений в РГИ РС (Я) в части учета доли РС (Я) в УК:</w:t>
            </w:r>
          </w:p>
          <w:p w:rsidR="00DB5054" w:rsidRPr="00A34D85" w:rsidRDefault="00DB5054" w:rsidP="00831D05">
            <w:pPr>
              <w:jc w:val="both"/>
            </w:pPr>
            <w:r w:rsidRPr="00A34D85">
              <w:t>- АО «Медтехника» (уменьшение доли РС (Я) с 100% до 30,5482%) – принято распоряжение от 21.03.2023 №Р-611 «О внесении изменений в РГИ РС (Я) в части учета доли РС (Я) в УК АО «Медтехника»;</w:t>
            </w:r>
          </w:p>
          <w:p w:rsidR="00DB5054" w:rsidRPr="00A34D85" w:rsidRDefault="00DB5054" w:rsidP="00831D05">
            <w:pPr>
              <w:jc w:val="both"/>
            </w:pPr>
            <w:r w:rsidRPr="00A34D85">
              <w:t>- АО «РЛК РС (Я))» в части увеличения доли РС (Я) с 25% до 100% - принято распоряжение от 24.03.2023г №Р-660 «О внесении изменений в РГИ РС (Я) в части учета доли РС (Я) в УК АО «РЛК РС (Я)».</w:t>
            </w:r>
          </w:p>
        </w:tc>
        <w:tc>
          <w:tcPr>
            <w:tcW w:w="573" w:type="pct"/>
          </w:tcPr>
          <w:p w:rsidR="00DB5054" w:rsidRPr="00A34D85" w:rsidRDefault="00DB5054" w:rsidP="00831D05">
            <w:pPr>
              <w:pStyle w:val="a5"/>
              <w:tabs>
                <w:tab w:val="clear" w:pos="4153"/>
                <w:tab w:val="clear" w:pos="8306"/>
              </w:tabs>
              <w:jc w:val="center"/>
              <w:rPr>
                <w:szCs w:val="24"/>
              </w:rPr>
            </w:pPr>
            <w:r w:rsidRPr="00A34D85">
              <w:rPr>
                <w:szCs w:val="24"/>
              </w:rP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7</w:t>
            </w:r>
          </w:p>
        </w:tc>
        <w:tc>
          <w:tcPr>
            <w:tcW w:w="1248" w:type="pct"/>
            <w:gridSpan w:val="2"/>
          </w:tcPr>
          <w:p w:rsidR="00DB5054" w:rsidRPr="00A34D85" w:rsidRDefault="00DB5054" w:rsidP="00831D05">
            <w:pPr>
              <w:jc w:val="both"/>
            </w:pPr>
            <w:r w:rsidRPr="00A34D85">
              <w:t xml:space="preserve">Направление запросов и свод поступивших предложений министерств (ведомств) РС (Я) по перечню кандидатур для избрания в органы управления и контроля акционерных обществ, акции </w:t>
            </w:r>
            <w:r w:rsidRPr="00A34D85">
              <w:lastRenderedPageBreak/>
              <w:t>которых находятся в государственной собственности РС (Я).</w:t>
            </w:r>
          </w:p>
          <w:p w:rsidR="00DB5054" w:rsidRPr="00A34D85" w:rsidRDefault="00DB5054" w:rsidP="00831D05">
            <w:pPr>
              <w:jc w:val="both"/>
            </w:pPr>
            <w:r w:rsidRPr="00A34D85">
              <w:t>Свод предложений к проекту распоряжения Главы РС (Я) и Правительства РС (Я) о кандидатурах:</w:t>
            </w:r>
          </w:p>
          <w:p w:rsidR="00DB5054" w:rsidRPr="00A34D85" w:rsidRDefault="00DB5054" w:rsidP="00831D05">
            <w:pPr>
              <w:ind w:firstLine="246"/>
              <w:jc w:val="both"/>
            </w:pPr>
            <w:r w:rsidRPr="00A34D85">
              <w:t>- свод поступающих предложений от отраслевых министерств (ведомств);</w:t>
            </w:r>
          </w:p>
          <w:p w:rsidR="00DB5054" w:rsidRPr="00A34D85" w:rsidRDefault="00DB5054" w:rsidP="00831D05">
            <w:pPr>
              <w:ind w:firstLine="246"/>
              <w:jc w:val="both"/>
            </w:pPr>
            <w:r w:rsidRPr="00A34D85">
              <w:t>- формирование текста проекта, приложений и пояснительной записки к проекту;</w:t>
            </w:r>
          </w:p>
          <w:p w:rsidR="00DB5054" w:rsidRPr="00A34D85" w:rsidRDefault="00DB5054" w:rsidP="00831D05">
            <w:pPr>
              <w:ind w:firstLine="246"/>
              <w:jc w:val="both"/>
            </w:pPr>
            <w:r w:rsidRPr="00A34D85">
              <w:t>- передача проекта в Департамент корпоративных технологий.</w:t>
            </w:r>
          </w:p>
        </w:tc>
        <w:tc>
          <w:tcPr>
            <w:tcW w:w="615" w:type="pct"/>
          </w:tcPr>
          <w:p w:rsidR="00DB5054" w:rsidRPr="00A34D85" w:rsidRDefault="00DB5054" w:rsidP="00831D05">
            <w:pPr>
              <w:jc w:val="center"/>
            </w:pPr>
            <w:r w:rsidRPr="00A34D85">
              <w:lastRenderedPageBreak/>
              <w:t>один раз в год – на новый корпоративный год</w:t>
            </w:r>
          </w:p>
          <w:p w:rsidR="00DB5054" w:rsidRPr="00A34D85" w:rsidRDefault="00DB5054" w:rsidP="00831D05">
            <w:pPr>
              <w:pStyle w:val="a3"/>
              <w:tabs>
                <w:tab w:val="left" w:pos="142"/>
              </w:tabs>
              <w:rPr>
                <w:b w:val="0"/>
                <w:szCs w:val="24"/>
              </w:rPr>
            </w:pPr>
            <w:r w:rsidRPr="00A34D85">
              <w:rPr>
                <w:b w:val="0"/>
                <w:szCs w:val="24"/>
              </w:rPr>
              <w:t xml:space="preserve">по мере необходимости </w:t>
            </w:r>
            <w:r w:rsidRPr="00A34D85">
              <w:rPr>
                <w:b w:val="0"/>
                <w:szCs w:val="24"/>
              </w:rPr>
              <w:lastRenderedPageBreak/>
              <w:t>– внесение изменений</w:t>
            </w:r>
          </w:p>
        </w:tc>
        <w:tc>
          <w:tcPr>
            <w:tcW w:w="629" w:type="pct"/>
          </w:tcPr>
          <w:p w:rsidR="00DB5054" w:rsidRPr="00A34D85" w:rsidRDefault="00DB5054" w:rsidP="00831D05">
            <w:pPr>
              <w:pStyle w:val="a5"/>
              <w:tabs>
                <w:tab w:val="clear" w:pos="4153"/>
                <w:tab w:val="clear" w:pos="8306"/>
              </w:tabs>
              <w:jc w:val="center"/>
              <w:rPr>
                <w:szCs w:val="24"/>
              </w:rPr>
            </w:pPr>
            <w:r w:rsidRPr="00A34D85">
              <w:rPr>
                <w:szCs w:val="24"/>
              </w:rPr>
              <w:lastRenderedPageBreak/>
              <w:t>Отдел по работе с субъектами государственного сектора экономики</w:t>
            </w:r>
          </w:p>
        </w:tc>
        <w:tc>
          <w:tcPr>
            <w:tcW w:w="1716" w:type="pct"/>
          </w:tcPr>
          <w:p w:rsidR="00DB5054" w:rsidRPr="00A34D85" w:rsidRDefault="00DB5054" w:rsidP="00831D05">
            <w:pPr>
              <w:pStyle w:val="a5"/>
              <w:tabs>
                <w:tab w:val="clear" w:pos="4153"/>
                <w:tab w:val="clear" w:pos="8306"/>
              </w:tabs>
              <w:jc w:val="both"/>
              <w:rPr>
                <w:b/>
                <w:szCs w:val="24"/>
              </w:rPr>
            </w:pPr>
            <w:r w:rsidRPr="00A34D85">
              <w:rPr>
                <w:b/>
                <w:szCs w:val="24"/>
              </w:rPr>
              <w:t>Исполнен.</w:t>
            </w:r>
          </w:p>
          <w:p w:rsidR="00DB5054" w:rsidRPr="00A34D85" w:rsidRDefault="00DB5054" w:rsidP="00831D05">
            <w:pPr>
              <w:pStyle w:val="a5"/>
              <w:tabs>
                <w:tab w:val="clear" w:pos="4153"/>
                <w:tab w:val="clear" w:pos="8306"/>
              </w:tabs>
              <w:jc w:val="both"/>
              <w:rPr>
                <w:szCs w:val="24"/>
              </w:rPr>
            </w:pPr>
            <w:r w:rsidRPr="00A34D85">
              <w:rPr>
                <w:szCs w:val="24"/>
              </w:rPr>
              <w:t xml:space="preserve">1. В адрес ОГВ направлен запрос от 24.01.2023 №04/И-016-480 об открытии 30.01.2023г </w:t>
            </w:r>
            <w:proofErr w:type="spellStart"/>
            <w:r w:rsidRPr="00A34D85">
              <w:rPr>
                <w:szCs w:val="24"/>
              </w:rPr>
              <w:t>допотбора</w:t>
            </w:r>
            <w:proofErr w:type="spellEnd"/>
            <w:r w:rsidRPr="00A34D85">
              <w:rPr>
                <w:szCs w:val="24"/>
              </w:rPr>
              <w:t xml:space="preserve"> ПП, НД и ревизоров на 2023-2024 корпоративный год. В этой связи необходимо представить предложения по включению: </w:t>
            </w:r>
          </w:p>
          <w:p w:rsidR="00DB5054" w:rsidRPr="00A34D85" w:rsidRDefault="00DB5054" w:rsidP="00831D05">
            <w:pPr>
              <w:jc w:val="both"/>
            </w:pPr>
            <w:r w:rsidRPr="00A34D85">
              <w:lastRenderedPageBreak/>
              <w:t xml:space="preserve">- в СД АО не менее чем по 2 кандидатуры из числа подведомственных ГУ и </w:t>
            </w:r>
            <w:proofErr w:type="spellStart"/>
            <w:r w:rsidRPr="00A34D85">
              <w:t>ГУПов</w:t>
            </w:r>
            <w:proofErr w:type="spellEnd"/>
            <w:r w:rsidRPr="00A34D85">
              <w:t>, АО, обладающих достаточным уровнем профессионализма, компетенции, практического опыта в области корп. управления;</w:t>
            </w:r>
          </w:p>
          <w:p w:rsidR="00DB5054" w:rsidRPr="00A34D85" w:rsidRDefault="00DB5054" w:rsidP="00831D05">
            <w:pPr>
              <w:jc w:val="both"/>
            </w:pPr>
            <w:r w:rsidRPr="00A34D85">
              <w:t xml:space="preserve">- в РК АО не менее чем по 1 кандидатуре из числа подведомственных ГУ, </w:t>
            </w:r>
            <w:proofErr w:type="spellStart"/>
            <w:r w:rsidRPr="00A34D85">
              <w:t>ГУПов</w:t>
            </w:r>
            <w:proofErr w:type="spellEnd"/>
            <w:r w:rsidRPr="00A34D85">
              <w:t xml:space="preserve"> и АО, обладающих достаточным уровнем профессионализма и компетенции.</w:t>
            </w:r>
          </w:p>
          <w:p w:rsidR="00DB5054" w:rsidRPr="00A34D85" w:rsidRDefault="00DB5054" w:rsidP="00831D05">
            <w:pPr>
              <w:pStyle w:val="a5"/>
              <w:tabs>
                <w:tab w:val="clear" w:pos="4153"/>
                <w:tab w:val="clear" w:pos="8306"/>
              </w:tabs>
              <w:jc w:val="both"/>
              <w:rPr>
                <w:szCs w:val="24"/>
              </w:rPr>
            </w:pPr>
            <w:r w:rsidRPr="00A34D85">
              <w:rPr>
                <w:szCs w:val="24"/>
              </w:rPr>
              <w:t>Срок представления до 01.02.2023г.</w:t>
            </w:r>
          </w:p>
          <w:p w:rsidR="00DB5054" w:rsidRPr="00A34D85" w:rsidRDefault="00DB5054" w:rsidP="00831D05">
            <w:pPr>
              <w:jc w:val="both"/>
            </w:pPr>
            <w:r w:rsidRPr="00A34D85">
              <w:t xml:space="preserve">2. Обеспечен сбор предложений ОГВ по формированию составов СД/РК на 2023/2024 корп. год. Сформированы рабочие материалы – предложения с включением претендентов в </w:t>
            </w:r>
            <w:proofErr w:type="spellStart"/>
            <w:r w:rsidRPr="00A34D85">
              <w:t>профповеренные</w:t>
            </w:r>
            <w:proofErr w:type="spellEnd"/>
            <w:r w:rsidRPr="00A34D85">
              <w:t xml:space="preserve">, прошедших отбор комиссией. Предложения направлены в </w:t>
            </w:r>
            <w:proofErr w:type="spellStart"/>
            <w:r w:rsidRPr="00A34D85">
              <w:t>Минимущество</w:t>
            </w:r>
            <w:proofErr w:type="spellEnd"/>
            <w:r w:rsidRPr="00A34D85">
              <w:t xml:space="preserve"> РС (Я) исх. от 15.03.2023г №545/580.  </w:t>
            </w:r>
          </w:p>
          <w:p w:rsidR="00DB5054" w:rsidRPr="00A34D85" w:rsidRDefault="00DB5054" w:rsidP="00831D05">
            <w:pPr>
              <w:pStyle w:val="a5"/>
              <w:tabs>
                <w:tab w:val="clear" w:pos="4153"/>
                <w:tab w:val="clear" w:pos="8306"/>
              </w:tabs>
              <w:jc w:val="both"/>
              <w:rPr>
                <w:szCs w:val="24"/>
              </w:rPr>
            </w:pPr>
            <w:r w:rsidRPr="00A34D85">
              <w:rPr>
                <w:szCs w:val="24"/>
              </w:rPr>
              <w:t xml:space="preserve">3. </w:t>
            </w:r>
            <w:proofErr w:type="gramStart"/>
            <w:r w:rsidRPr="00A34D85">
              <w:rPr>
                <w:szCs w:val="24"/>
              </w:rPr>
              <w:t xml:space="preserve">Поручение ДКТ подготовить проект распоряжения Правительства РС (Я) «О внесении изм. в распоряжение Правительства РС (Я) от 31.01.2023г №57-р «О кандидатах для избрания в органы управления и контроля </w:t>
            </w:r>
            <w:proofErr w:type="spellStart"/>
            <w:r w:rsidRPr="00A34D85">
              <w:rPr>
                <w:szCs w:val="24"/>
              </w:rPr>
              <w:t>хозобществ</w:t>
            </w:r>
            <w:proofErr w:type="spellEnd"/>
            <w:r w:rsidRPr="00A34D85">
              <w:rPr>
                <w:szCs w:val="24"/>
              </w:rPr>
              <w:t>, в которых 2 и более акционеров, акции которых находятся в госсобственности РС (Я), на 2023/2024, 2024/2025, 2025/2026 корп. годы» + пояснительная записка.</w:t>
            </w:r>
            <w:proofErr w:type="gramEnd"/>
            <w:r w:rsidRPr="00A34D85">
              <w:rPr>
                <w:szCs w:val="24"/>
              </w:rPr>
              <w:t xml:space="preserve"> Подготовлен проект распоряжения Правительства РС (Я) «О внесении изм. в распоряжение Правительства РС (Я) от 31.01.2023г №57-р в части акций АКБ «</w:t>
            </w:r>
            <w:proofErr w:type="spellStart"/>
            <w:r w:rsidRPr="00A34D85">
              <w:rPr>
                <w:szCs w:val="24"/>
              </w:rPr>
              <w:t>Алмазэргиэнбанк</w:t>
            </w:r>
            <w:proofErr w:type="spellEnd"/>
            <w:r w:rsidRPr="00A34D85">
              <w:rPr>
                <w:szCs w:val="24"/>
              </w:rPr>
              <w:t>» АО, АО «Медтехника» с пояснительной запиской. Проект направлен в ДКТ служебной запиской от 21.03.2023 №130.</w:t>
            </w:r>
          </w:p>
        </w:tc>
        <w:tc>
          <w:tcPr>
            <w:tcW w:w="573" w:type="pct"/>
          </w:tcPr>
          <w:p w:rsidR="00DB5054" w:rsidRPr="00A34D85" w:rsidRDefault="00DB5054" w:rsidP="00831D05">
            <w:pPr>
              <w:pStyle w:val="a5"/>
              <w:tabs>
                <w:tab w:val="clear" w:pos="4153"/>
                <w:tab w:val="clear" w:pos="8306"/>
              </w:tabs>
              <w:jc w:val="center"/>
              <w:rPr>
                <w:szCs w:val="24"/>
              </w:rPr>
            </w:pPr>
            <w:r w:rsidRPr="00A34D85">
              <w:rPr>
                <w:szCs w:val="24"/>
              </w:rPr>
              <w:lastRenderedPageBreak/>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8</w:t>
            </w:r>
          </w:p>
        </w:tc>
        <w:tc>
          <w:tcPr>
            <w:tcW w:w="1248" w:type="pct"/>
            <w:gridSpan w:val="2"/>
          </w:tcPr>
          <w:p w:rsidR="00DB5054" w:rsidRPr="00A34D85" w:rsidRDefault="00DB5054" w:rsidP="00831D05">
            <w:pPr>
              <w:jc w:val="both"/>
            </w:pPr>
            <w:r w:rsidRPr="00A34D85">
              <w:t>Работа с профессиональными поверенными, независимыми директорами:</w:t>
            </w:r>
          </w:p>
          <w:p w:rsidR="00DB5054" w:rsidRPr="00A34D85" w:rsidRDefault="00DB5054" w:rsidP="00831D05">
            <w:pPr>
              <w:ind w:firstLine="246"/>
              <w:jc w:val="both"/>
              <w:rPr>
                <w:bCs/>
              </w:rPr>
            </w:pPr>
            <w:r w:rsidRPr="00A34D85">
              <w:rPr>
                <w:bCs/>
              </w:rPr>
              <w:lastRenderedPageBreak/>
              <w:t>- подготовка приказа об отборе;</w:t>
            </w:r>
          </w:p>
          <w:p w:rsidR="00DB5054" w:rsidRPr="00A34D85" w:rsidRDefault="00DB5054" w:rsidP="00831D05">
            <w:pPr>
              <w:ind w:firstLine="246"/>
              <w:jc w:val="both"/>
              <w:rPr>
                <w:bCs/>
              </w:rPr>
            </w:pPr>
            <w:r w:rsidRPr="00A34D85">
              <w:rPr>
                <w:bCs/>
              </w:rPr>
              <w:t xml:space="preserve">- отработка с разработчиками портала об открытии портала ПП совместно с </w:t>
            </w:r>
            <w:proofErr w:type="spellStart"/>
            <w:r w:rsidRPr="00A34D85">
              <w:rPr>
                <w:bCs/>
              </w:rPr>
              <w:t>Христофоровым</w:t>
            </w:r>
            <w:proofErr w:type="spellEnd"/>
            <w:r w:rsidRPr="00A34D85">
              <w:rPr>
                <w:bCs/>
              </w:rPr>
              <w:t xml:space="preserve"> А.П.;</w:t>
            </w:r>
          </w:p>
          <w:p w:rsidR="00DB5054" w:rsidRPr="00A34D85" w:rsidRDefault="00DB5054" w:rsidP="00831D05">
            <w:pPr>
              <w:ind w:firstLine="246"/>
              <w:jc w:val="both"/>
              <w:rPr>
                <w:bCs/>
              </w:rPr>
            </w:pPr>
            <w:r w:rsidRPr="00A34D85">
              <w:rPr>
                <w:bCs/>
              </w:rPr>
              <w:t>- формирование списка претендентов в ПП/НД (совместно с Департаментом корпоративных технологий);</w:t>
            </w:r>
          </w:p>
          <w:p w:rsidR="00DB5054" w:rsidRPr="00A34D85" w:rsidRDefault="00DB5054" w:rsidP="00831D05">
            <w:pPr>
              <w:ind w:firstLine="246"/>
              <w:jc w:val="both"/>
              <w:rPr>
                <w:bCs/>
              </w:rPr>
            </w:pPr>
            <w:r w:rsidRPr="00A34D85">
              <w:rPr>
                <w:bCs/>
              </w:rPr>
              <w:t>- направление запросов-предложений претендентам в ПП/НД;</w:t>
            </w:r>
          </w:p>
          <w:p w:rsidR="00DB5054" w:rsidRPr="00A34D85" w:rsidRDefault="00DB5054" w:rsidP="00831D05">
            <w:pPr>
              <w:ind w:firstLine="246"/>
              <w:jc w:val="both"/>
              <w:rPr>
                <w:bCs/>
              </w:rPr>
            </w:pPr>
            <w:r w:rsidRPr="00A34D85">
              <w:rPr>
                <w:bCs/>
              </w:rPr>
              <w:t>- работа на портале профессиональных поверенных (сбор документов, рассмотрение соответствия заявок);</w:t>
            </w:r>
          </w:p>
          <w:p w:rsidR="00DB5054" w:rsidRPr="00A34D85" w:rsidRDefault="00DB5054" w:rsidP="00831D05">
            <w:pPr>
              <w:ind w:firstLine="246"/>
              <w:jc w:val="both"/>
              <w:rPr>
                <w:bCs/>
              </w:rPr>
            </w:pPr>
            <w:r w:rsidRPr="00A34D85">
              <w:rPr>
                <w:bCs/>
              </w:rPr>
              <w:t>- ведение списка ПП, консультирование;</w:t>
            </w:r>
          </w:p>
          <w:p w:rsidR="00DB5054" w:rsidRPr="00A34D85" w:rsidRDefault="00DB5054" w:rsidP="00831D05">
            <w:pPr>
              <w:ind w:firstLine="246"/>
              <w:jc w:val="both"/>
              <w:rPr>
                <w:bCs/>
              </w:rPr>
            </w:pPr>
            <w:r w:rsidRPr="00A34D85">
              <w:rPr>
                <w:bCs/>
              </w:rPr>
              <w:t>- формирование сводных материалов (данных ПП/НД);</w:t>
            </w:r>
          </w:p>
          <w:p w:rsidR="00DB5054" w:rsidRPr="00A34D85" w:rsidRDefault="00DB5054" w:rsidP="00831D05">
            <w:pPr>
              <w:ind w:firstLine="246"/>
              <w:jc w:val="both"/>
              <w:rPr>
                <w:bCs/>
              </w:rPr>
            </w:pPr>
            <w:r w:rsidRPr="00A34D85">
              <w:rPr>
                <w:bCs/>
              </w:rPr>
              <w:t>- формирование раздаточных материалов к заседанию комиссии по отбору ПП/НД;</w:t>
            </w:r>
          </w:p>
          <w:p w:rsidR="00DB5054" w:rsidRPr="00A34D85" w:rsidRDefault="00DB5054" w:rsidP="00831D05">
            <w:pPr>
              <w:ind w:firstLine="246"/>
              <w:jc w:val="both"/>
              <w:rPr>
                <w:bCs/>
              </w:rPr>
            </w:pPr>
            <w:r w:rsidRPr="00A34D85">
              <w:rPr>
                <w:bCs/>
              </w:rPr>
              <w:t>- заключение договоров с ПП;</w:t>
            </w:r>
          </w:p>
          <w:p w:rsidR="00DB5054" w:rsidRPr="00A34D85" w:rsidRDefault="00DB5054" w:rsidP="00831D05">
            <w:pPr>
              <w:ind w:firstLine="246"/>
              <w:jc w:val="both"/>
            </w:pPr>
            <w:r w:rsidRPr="00A34D85">
              <w:rPr>
                <w:bCs/>
              </w:rPr>
              <w:t>- формирование предложений по модернизации портала ПП.</w:t>
            </w:r>
          </w:p>
        </w:tc>
        <w:tc>
          <w:tcPr>
            <w:tcW w:w="615" w:type="pct"/>
          </w:tcPr>
          <w:p w:rsidR="00DB5054" w:rsidRPr="00A34D85" w:rsidRDefault="00DB5054" w:rsidP="00831D05">
            <w:pPr>
              <w:jc w:val="center"/>
            </w:pPr>
            <w:r w:rsidRPr="00A34D85">
              <w:lastRenderedPageBreak/>
              <w:t xml:space="preserve">один раз в год – на новый корпоративный </w:t>
            </w:r>
            <w:r w:rsidRPr="00A34D85">
              <w:lastRenderedPageBreak/>
              <w:t>год</w:t>
            </w:r>
          </w:p>
          <w:p w:rsidR="00DB5054" w:rsidRPr="00A34D85" w:rsidRDefault="00DB5054" w:rsidP="00831D05">
            <w:pPr>
              <w:pStyle w:val="a3"/>
              <w:tabs>
                <w:tab w:val="left" w:pos="142"/>
              </w:tabs>
              <w:rPr>
                <w:b w:val="0"/>
                <w:szCs w:val="24"/>
              </w:rPr>
            </w:pPr>
            <w:r w:rsidRPr="00A34D85">
              <w:rPr>
                <w:b w:val="0"/>
                <w:szCs w:val="24"/>
              </w:rPr>
              <w:t>по мере необходимости – внесение изменений</w:t>
            </w:r>
          </w:p>
        </w:tc>
        <w:tc>
          <w:tcPr>
            <w:tcW w:w="629" w:type="pct"/>
          </w:tcPr>
          <w:p w:rsidR="00DB5054" w:rsidRPr="00A34D85" w:rsidRDefault="00DB5054" w:rsidP="00831D05">
            <w:pPr>
              <w:pStyle w:val="a5"/>
              <w:tabs>
                <w:tab w:val="clear" w:pos="4153"/>
                <w:tab w:val="clear" w:pos="8306"/>
              </w:tabs>
              <w:jc w:val="center"/>
              <w:rPr>
                <w:szCs w:val="24"/>
              </w:rPr>
            </w:pPr>
            <w:r w:rsidRPr="00A34D85">
              <w:rPr>
                <w:szCs w:val="24"/>
              </w:rPr>
              <w:lastRenderedPageBreak/>
              <w:t>Отдел по работе с субъектами государственног</w:t>
            </w:r>
            <w:r w:rsidRPr="00A34D85">
              <w:rPr>
                <w:szCs w:val="24"/>
              </w:rPr>
              <w:lastRenderedPageBreak/>
              <w:t>о сектора экономики</w:t>
            </w:r>
          </w:p>
        </w:tc>
        <w:tc>
          <w:tcPr>
            <w:tcW w:w="1716" w:type="pct"/>
          </w:tcPr>
          <w:p w:rsidR="00DB5054" w:rsidRPr="00A34D85" w:rsidRDefault="00DB5054" w:rsidP="00831D05">
            <w:pPr>
              <w:pStyle w:val="a5"/>
              <w:tabs>
                <w:tab w:val="clear" w:pos="4153"/>
                <w:tab w:val="clear" w:pos="8306"/>
              </w:tabs>
              <w:jc w:val="both"/>
              <w:rPr>
                <w:b/>
                <w:szCs w:val="24"/>
              </w:rPr>
            </w:pPr>
            <w:r w:rsidRPr="00A34D85">
              <w:rPr>
                <w:b/>
                <w:szCs w:val="24"/>
              </w:rPr>
              <w:lastRenderedPageBreak/>
              <w:t>Исполнен.</w:t>
            </w:r>
          </w:p>
          <w:p w:rsidR="00DB5054" w:rsidRPr="00A34D85" w:rsidRDefault="00DB5054" w:rsidP="00831D05">
            <w:pPr>
              <w:pStyle w:val="a5"/>
              <w:tabs>
                <w:tab w:val="clear" w:pos="4153"/>
                <w:tab w:val="clear" w:pos="8306"/>
              </w:tabs>
              <w:jc w:val="both"/>
              <w:rPr>
                <w:szCs w:val="24"/>
              </w:rPr>
            </w:pPr>
            <w:r w:rsidRPr="00A34D85">
              <w:rPr>
                <w:szCs w:val="24"/>
              </w:rPr>
              <w:t xml:space="preserve">1. Подготовлены и согласованы 2 распоряжения </w:t>
            </w:r>
            <w:proofErr w:type="spellStart"/>
            <w:r w:rsidRPr="00A34D85">
              <w:rPr>
                <w:szCs w:val="24"/>
              </w:rPr>
              <w:t>Минимущества</w:t>
            </w:r>
            <w:proofErr w:type="spellEnd"/>
            <w:r w:rsidRPr="00A34D85">
              <w:rPr>
                <w:szCs w:val="24"/>
              </w:rPr>
              <w:t xml:space="preserve"> РС (Я):</w:t>
            </w:r>
          </w:p>
          <w:p w:rsidR="00DB5054" w:rsidRPr="00A34D85" w:rsidRDefault="00DB5054" w:rsidP="00831D05">
            <w:pPr>
              <w:jc w:val="both"/>
            </w:pPr>
            <w:r w:rsidRPr="00A34D85">
              <w:lastRenderedPageBreak/>
              <w:t>- от 24.01.2023г №Р-103 «Об утверждении плана мероприятий по дополнительному отбору профессиональных поверенных, независимых директоров и ревизоров для избрания в органы управления и контроля акционерных обществ с долей РС (Я) в уставном капитале на 2023-2024 годы;</w:t>
            </w:r>
          </w:p>
          <w:p w:rsidR="00DB5054" w:rsidRPr="00A34D85" w:rsidRDefault="00DB5054" w:rsidP="00831D05">
            <w:pPr>
              <w:pStyle w:val="a5"/>
              <w:tabs>
                <w:tab w:val="clear" w:pos="4153"/>
                <w:tab w:val="clear" w:pos="8306"/>
              </w:tabs>
              <w:jc w:val="both"/>
              <w:rPr>
                <w:szCs w:val="24"/>
              </w:rPr>
            </w:pPr>
            <w:r w:rsidRPr="00A34D85">
              <w:rPr>
                <w:szCs w:val="24"/>
              </w:rPr>
              <w:t>- от 24.01.2023г №Р-104 ««Об утверждении плана мероприятий по дополнительному отбору профессиональных поверенных для избрания в органы управления и контроля акционерных обществ с долей РС (Я) в уставном капитале на 2022-2023 годы.</w:t>
            </w:r>
          </w:p>
          <w:p w:rsidR="00DB5054" w:rsidRPr="00A34D85" w:rsidRDefault="00DB5054" w:rsidP="00831D05">
            <w:pPr>
              <w:pStyle w:val="a5"/>
              <w:tabs>
                <w:tab w:val="clear" w:pos="4153"/>
                <w:tab w:val="clear" w:pos="8306"/>
              </w:tabs>
              <w:jc w:val="both"/>
              <w:rPr>
                <w:szCs w:val="24"/>
              </w:rPr>
            </w:pPr>
            <w:r w:rsidRPr="00A34D85">
              <w:rPr>
                <w:szCs w:val="24"/>
              </w:rPr>
              <w:t xml:space="preserve">2. На сайте </w:t>
            </w:r>
            <w:proofErr w:type="spellStart"/>
            <w:r w:rsidRPr="00A34D85">
              <w:rPr>
                <w:szCs w:val="24"/>
              </w:rPr>
              <w:t>Минимущества</w:t>
            </w:r>
            <w:proofErr w:type="spellEnd"/>
            <w:r w:rsidRPr="00A34D85">
              <w:rPr>
                <w:szCs w:val="24"/>
              </w:rPr>
              <w:t xml:space="preserve"> РС (Я) размещена информация об открытии отбора ПП, НД и ревизоров. Информация об отборе размещена по адресу: </w:t>
            </w:r>
            <w:hyperlink r:id="rId9" w:history="1">
              <w:r w:rsidRPr="00A34D85">
                <w:rPr>
                  <w:rStyle w:val="ad"/>
                  <w:szCs w:val="24"/>
                </w:rPr>
                <w:t>https://minimush.sakha.gov.ru/news/front/view/id/3343223</w:t>
              </w:r>
            </w:hyperlink>
          </w:p>
          <w:p w:rsidR="00DB5054" w:rsidRPr="00A34D85" w:rsidRDefault="00DB5054" w:rsidP="00831D05">
            <w:pPr>
              <w:pStyle w:val="a5"/>
              <w:tabs>
                <w:tab w:val="clear" w:pos="4153"/>
                <w:tab w:val="clear" w:pos="8306"/>
              </w:tabs>
              <w:jc w:val="both"/>
              <w:rPr>
                <w:szCs w:val="24"/>
              </w:rPr>
            </w:pPr>
            <w:r w:rsidRPr="00A34D85">
              <w:rPr>
                <w:szCs w:val="24"/>
              </w:rPr>
              <w:t xml:space="preserve">3. В ходе доп. отбора ПП/НД поступило 13 заявок. Материалы по представленным заявкам в разрезе претендентов и акционерным обществам сформированы в приложениях №1-2, направлены в </w:t>
            </w:r>
            <w:proofErr w:type="spellStart"/>
            <w:r w:rsidRPr="00A34D85">
              <w:rPr>
                <w:szCs w:val="24"/>
              </w:rPr>
              <w:t>Минимущество</w:t>
            </w:r>
            <w:proofErr w:type="spellEnd"/>
            <w:r w:rsidRPr="00A34D85">
              <w:rPr>
                <w:szCs w:val="24"/>
              </w:rPr>
              <w:t xml:space="preserve"> РС (Я) исх. от 14.02.2023 №545/312 для проведения заседания Комиссии по отбору профессиональных поверенных, независимых директоров.</w:t>
            </w:r>
          </w:p>
        </w:tc>
        <w:tc>
          <w:tcPr>
            <w:tcW w:w="573" w:type="pct"/>
          </w:tcPr>
          <w:p w:rsidR="00DB5054" w:rsidRPr="00A34D85" w:rsidRDefault="00DB5054" w:rsidP="00831D05">
            <w:pPr>
              <w:pStyle w:val="a5"/>
              <w:tabs>
                <w:tab w:val="clear" w:pos="4153"/>
                <w:tab w:val="clear" w:pos="8306"/>
              </w:tabs>
              <w:jc w:val="center"/>
              <w:rPr>
                <w:szCs w:val="24"/>
              </w:rPr>
            </w:pPr>
            <w:r w:rsidRPr="00A34D85">
              <w:rPr>
                <w:szCs w:val="24"/>
              </w:rPr>
              <w:lastRenderedPageBreak/>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9</w:t>
            </w:r>
          </w:p>
        </w:tc>
        <w:tc>
          <w:tcPr>
            <w:tcW w:w="1248" w:type="pct"/>
            <w:gridSpan w:val="2"/>
          </w:tcPr>
          <w:p w:rsidR="00DB5054" w:rsidRPr="00A34D85" w:rsidRDefault="00DB5054" w:rsidP="00831D05">
            <w:pPr>
              <w:pStyle w:val="a5"/>
              <w:tabs>
                <w:tab w:val="clear" w:pos="4153"/>
                <w:tab w:val="clear" w:pos="8306"/>
              </w:tabs>
              <w:jc w:val="both"/>
              <w:rPr>
                <w:szCs w:val="24"/>
              </w:rPr>
            </w:pPr>
            <w:r w:rsidRPr="00A34D85">
              <w:rPr>
                <w:szCs w:val="24"/>
              </w:rPr>
              <w:t xml:space="preserve">Подготовка проектов писем </w:t>
            </w:r>
            <w:proofErr w:type="spellStart"/>
            <w:r w:rsidRPr="00A34D85">
              <w:rPr>
                <w:szCs w:val="24"/>
              </w:rPr>
              <w:t>Минимущества</w:t>
            </w:r>
            <w:proofErr w:type="spellEnd"/>
            <w:r w:rsidRPr="00A34D85">
              <w:rPr>
                <w:szCs w:val="24"/>
              </w:rPr>
              <w:t xml:space="preserve"> РС (Я) о предоставлении паспортных данных (для предложений / требований акционера по кандидатурам </w:t>
            </w:r>
            <w:proofErr w:type="gramStart"/>
            <w:r w:rsidRPr="00A34D85">
              <w:rPr>
                <w:szCs w:val="24"/>
              </w:rPr>
              <w:t>на</w:t>
            </w:r>
            <w:proofErr w:type="gramEnd"/>
            <w:r w:rsidRPr="00A34D85">
              <w:rPr>
                <w:szCs w:val="24"/>
              </w:rPr>
              <w:t xml:space="preserve"> ОСА). </w:t>
            </w:r>
          </w:p>
          <w:p w:rsidR="00DB5054" w:rsidRPr="00A34D85" w:rsidRDefault="00DB5054" w:rsidP="00831D05">
            <w:pPr>
              <w:pStyle w:val="a5"/>
              <w:tabs>
                <w:tab w:val="clear" w:pos="4153"/>
                <w:tab w:val="clear" w:pos="8306"/>
              </w:tabs>
              <w:jc w:val="both"/>
              <w:rPr>
                <w:szCs w:val="24"/>
              </w:rPr>
            </w:pPr>
            <w:r w:rsidRPr="00A34D85">
              <w:rPr>
                <w:szCs w:val="24"/>
              </w:rPr>
              <w:t>Ведение и актуализация информации.</w:t>
            </w:r>
          </w:p>
        </w:tc>
        <w:tc>
          <w:tcPr>
            <w:tcW w:w="615" w:type="pct"/>
          </w:tcPr>
          <w:p w:rsidR="00DB5054" w:rsidRPr="00A34D85" w:rsidRDefault="00DB5054" w:rsidP="00831D05">
            <w:pPr>
              <w:pStyle w:val="a5"/>
              <w:tabs>
                <w:tab w:val="clear" w:pos="4153"/>
                <w:tab w:val="clear" w:pos="8306"/>
              </w:tabs>
              <w:jc w:val="both"/>
              <w:rPr>
                <w:szCs w:val="24"/>
              </w:rPr>
            </w:pPr>
            <w:r w:rsidRPr="00A34D85">
              <w:rPr>
                <w:szCs w:val="24"/>
              </w:rPr>
              <w:t>один раз в год – на новый корпоративный год;</w:t>
            </w:r>
          </w:p>
          <w:p w:rsidR="00DB5054" w:rsidRPr="00A34D85" w:rsidRDefault="00DB5054" w:rsidP="00831D05">
            <w:pPr>
              <w:pStyle w:val="a5"/>
              <w:tabs>
                <w:tab w:val="clear" w:pos="4153"/>
                <w:tab w:val="clear" w:pos="8306"/>
              </w:tabs>
              <w:jc w:val="both"/>
              <w:rPr>
                <w:szCs w:val="24"/>
              </w:rPr>
            </w:pPr>
            <w:r w:rsidRPr="00A34D85">
              <w:rPr>
                <w:szCs w:val="24"/>
              </w:rPr>
              <w:t>по мере необходимости – внесение изменений</w:t>
            </w:r>
          </w:p>
        </w:tc>
        <w:tc>
          <w:tcPr>
            <w:tcW w:w="629" w:type="pct"/>
          </w:tcPr>
          <w:p w:rsidR="00DB5054" w:rsidRPr="00A34D85" w:rsidRDefault="00DB5054" w:rsidP="00831D05">
            <w:pPr>
              <w:pStyle w:val="a5"/>
              <w:tabs>
                <w:tab w:val="clear" w:pos="4153"/>
                <w:tab w:val="clear" w:pos="8306"/>
              </w:tabs>
              <w:jc w:val="center"/>
              <w:rPr>
                <w:szCs w:val="24"/>
              </w:rPr>
            </w:pPr>
            <w:r w:rsidRPr="00A34D85">
              <w:rPr>
                <w:szCs w:val="24"/>
              </w:rPr>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Исполнен.</w:t>
            </w:r>
          </w:p>
          <w:p w:rsidR="00DB5054" w:rsidRPr="00A34D85" w:rsidRDefault="00DB5054" w:rsidP="00831D05">
            <w:pPr>
              <w:jc w:val="both"/>
            </w:pPr>
            <w:r w:rsidRPr="00A34D85">
              <w:t xml:space="preserve">1.В целях направления предложений акционера к </w:t>
            </w:r>
            <w:proofErr w:type="spellStart"/>
            <w:r w:rsidRPr="00A34D85">
              <w:t>ГОСа</w:t>
            </w:r>
            <w:proofErr w:type="spellEnd"/>
            <w:r w:rsidRPr="00A34D85">
              <w:t xml:space="preserve"> 2023 АО с долей участия РС (Я) на основании п. 4 ст. 53 ФЗ от 26.12.1995 №208-ФЗ «Об АО», в ОГВ направлен запрос о предоставлении в срок до 06.02.2023г. паспортных данных.</w:t>
            </w:r>
          </w:p>
          <w:p w:rsidR="00DB5054" w:rsidRPr="00A34D85" w:rsidRDefault="00DB5054" w:rsidP="00831D05">
            <w:pPr>
              <w:jc w:val="both"/>
            </w:pPr>
            <w:r w:rsidRPr="00A34D85">
              <w:t xml:space="preserve">2. В целях направления предложений акционера </w:t>
            </w:r>
            <w:r w:rsidRPr="00A34D85">
              <w:lastRenderedPageBreak/>
              <w:t xml:space="preserve">к </w:t>
            </w:r>
            <w:proofErr w:type="spellStart"/>
            <w:r w:rsidRPr="00A34D85">
              <w:t>ГОСа</w:t>
            </w:r>
            <w:proofErr w:type="spellEnd"/>
            <w:r w:rsidRPr="00A34D85">
              <w:t xml:space="preserve"> 2023 АО с долей участия РС (Я) на основании п. 4 ст. 53 ФЗ от 26.12.1995 №208-ФЗ «Об АО», в ОГВ обеспечен сбор паспортных данных. </w:t>
            </w:r>
          </w:p>
        </w:tc>
        <w:tc>
          <w:tcPr>
            <w:tcW w:w="573" w:type="pct"/>
          </w:tcPr>
          <w:p w:rsidR="00DB5054" w:rsidRPr="00A34D85" w:rsidRDefault="00DB5054" w:rsidP="00831D05">
            <w:pPr>
              <w:pStyle w:val="a5"/>
              <w:tabs>
                <w:tab w:val="clear" w:pos="4153"/>
                <w:tab w:val="clear" w:pos="8306"/>
              </w:tabs>
              <w:jc w:val="center"/>
              <w:rPr>
                <w:szCs w:val="24"/>
              </w:rPr>
            </w:pPr>
            <w:r w:rsidRPr="00A34D85">
              <w:rPr>
                <w:szCs w:val="24"/>
              </w:rPr>
              <w:lastRenderedPageBreak/>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10</w:t>
            </w:r>
          </w:p>
        </w:tc>
        <w:tc>
          <w:tcPr>
            <w:tcW w:w="1248" w:type="pct"/>
            <w:gridSpan w:val="2"/>
          </w:tcPr>
          <w:p w:rsidR="00DB5054" w:rsidRPr="00A34D85" w:rsidRDefault="00DB5054" w:rsidP="00831D05">
            <w:pPr>
              <w:pStyle w:val="a5"/>
              <w:tabs>
                <w:tab w:val="clear" w:pos="4153"/>
                <w:tab w:val="clear" w:pos="8306"/>
              </w:tabs>
              <w:jc w:val="both"/>
              <w:rPr>
                <w:szCs w:val="24"/>
              </w:rPr>
            </w:pPr>
            <w:r w:rsidRPr="00A34D85">
              <w:rPr>
                <w:szCs w:val="24"/>
              </w:rPr>
              <w:t xml:space="preserve">Формирование графика проведения </w:t>
            </w:r>
            <w:proofErr w:type="spellStart"/>
            <w:r w:rsidRPr="00A34D85">
              <w:rPr>
                <w:szCs w:val="24"/>
              </w:rPr>
              <w:t>предгодовых</w:t>
            </w:r>
            <w:proofErr w:type="spellEnd"/>
            <w:r w:rsidRPr="00A34D85">
              <w:rPr>
                <w:szCs w:val="24"/>
              </w:rPr>
              <w:t xml:space="preserve"> СД и </w:t>
            </w:r>
            <w:proofErr w:type="spellStart"/>
            <w:r w:rsidRPr="00A34D85">
              <w:rPr>
                <w:szCs w:val="24"/>
              </w:rPr>
              <w:t>ГОСа</w:t>
            </w:r>
            <w:proofErr w:type="spellEnd"/>
            <w:r w:rsidRPr="00A34D85">
              <w:rPr>
                <w:szCs w:val="24"/>
              </w:rPr>
              <w:t>.</w:t>
            </w:r>
          </w:p>
        </w:tc>
        <w:tc>
          <w:tcPr>
            <w:tcW w:w="615" w:type="pct"/>
          </w:tcPr>
          <w:p w:rsidR="00DB5054" w:rsidRPr="00A34D85" w:rsidRDefault="00DB5054" w:rsidP="00831D05">
            <w:pPr>
              <w:pStyle w:val="a5"/>
              <w:tabs>
                <w:tab w:val="clear" w:pos="4153"/>
                <w:tab w:val="clear" w:pos="8306"/>
              </w:tabs>
              <w:jc w:val="center"/>
              <w:rPr>
                <w:szCs w:val="24"/>
              </w:rPr>
            </w:pPr>
            <w:r w:rsidRPr="00A34D85">
              <w:rPr>
                <w:szCs w:val="24"/>
              </w:rPr>
              <w:t>Ежегодно  (апрель-май)</w:t>
            </w:r>
          </w:p>
        </w:tc>
        <w:tc>
          <w:tcPr>
            <w:tcW w:w="629" w:type="pct"/>
          </w:tcPr>
          <w:p w:rsidR="00DB5054" w:rsidRPr="00A34D85" w:rsidRDefault="00DB5054" w:rsidP="00831D05">
            <w:pPr>
              <w:pStyle w:val="a5"/>
              <w:tabs>
                <w:tab w:val="clear" w:pos="4153"/>
                <w:tab w:val="clear" w:pos="8306"/>
              </w:tabs>
              <w:jc w:val="center"/>
              <w:rPr>
                <w:szCs w:val="24"/>
              </w:rPr>
            </w:pPr>
            <w:r w:rsidRPr="00A34D85">
              <w:rPr>
                <w:szCs w:val="24"/>
              </w:rPr>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Не подлежит исполнению в 1 квартале 2023г.</w:t>
            </w:r>
          </w:p>
        </w:tc>
        <w:tc>
          <w:tcPr>
            <w:tcW w:w="573" w:type="pct"/>
          </w:tcPr>
          <w:p w:rsidR="00DB5054" w:rsidRPr="00A34D85" w:rsidRDefault="00DB5054" w:rsidP="00831D05">
            <w:pPr>
              <w:jc w:val="center"/>
            </w:pPr>
            <w:r w:rsidRPr="00A34D85">
              <w:t>-</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11</w:t>
            </w:r>
          </w:p>
        </w:tc>
        <w:tc>
          <w:tcPr>
            <w:tcW w:w="1248" w:type="pct"/>
            <w:gridSpan w:val="2"/>
          </w:tcPr>
          <w:p w:rsidR="00DB5054" w:rsidRPr="00A34D85" w:rsidRDefault="00DB5054" w:rsidP="00831D05">
            <w:pPr>
              <w:pStyle w:val="a5"/>
              <w:tabs>
                <w:tab w:val="clear" w:pos="4153"/>
                <w:tab w:val="clear" w:pos="8306"/>
              </w:tabs>
              <w:jc w:val="both"/>
              <w:rPr>
                <w:szCs w:val="24"/>
              </w:rPr>
            </w:pPr>
            <w:r w:rsidRPr="00A34D85">
              <w:rPr>
                <w:szCs w:val="24"/>
              </w:rPr>
              <w:t xml:space="preserve">Обеспечение сбора отчетности представителей интересов РС (Я) в органах управления акционерных обществ во исполнение постановления Правительства РС (Я) № 678 – формирование сводной информации. Внутренний порядок определен распоряжением </w:t>
            </w:r>
            <w:proofErr w:type="spellStart"/>
            <w:r w:rsidRPr="00A34D85">
              <w:rPr>
                <w:szCs w:val="24"/>
              </w:rPr>
              <w:t>Минимущества</w:t>
            </w:r>
            <w:proofErr w:type="spellEnd"/>
            <w:r w:rsidRPr="00A34D85">
              <w:rPr>
                <w:szCs w:val="24"/>
              </w:rPr>
              <w:t xml:space="preserve"> №Р-2355 от 22.11.2021.</w:t>
            </w:r>
          </w:p>
        </w:tc>
        <w:tc>
          <w:tcPr>
            <w:tcW w:w="615" w:type="pct"/>
          </w:tcPr>
          <w:p w:rsidR="00DB5054" w:rsidRPr="00A34D85" w:rsidRDefault="00DB5054" w:rsidP="00831D05">
            <w:pPr>
              <w:pStyle w:val="a3"/>
              <w:tabs>
                <w:tab w:val="left" w:pos="142"/>
              </w:tabs>
              <w:rPr>
                <w:b w:val="0"/>
                <w:szCs w:val="24"/>
              </w:rPr>
            </w:pPr>
            <w:r w:rsidRPr="00A34D85">
              <w:rPr>
                <w:b w:val="0"/>
                <w:szCs w:val="24"/>
              </w:rPr>
              <w:t xml:space="preserve">Ежегодно </w:t>
            </w:r>
          </w:p>
          <w:p w:rsidR="00DB5054" w:rsidRPr="00A34D85" w:rsidRDefault="00DB5054" w:rsidP="00831D05">
            <w:pPr>
              <w:pStyle w:val="a3"/>
              <w:tabs>
                <w:tab w:val="left" w:pos="142"/>
              </w:tabs>
              <w:rPr>
                <w:b w:val="0"/>
                <w:szCs w:val="24"/>
              </w:rPr>
            </w:pPr>
            <w:r w:rsidRPr="00A34D85">
              <w:rPr>
                <w:b w:val="0"/>
                <w:szCs w:val="24"/>
              </w:rPr>
              <w:t>в срок до 01.09.</w:t>
            </w:r>
          </w:p>
        </w:tc>
        <w:tc>
          <w:tcPr>
            <w:tcW w:w="629" w:type="pct"/>
          </w:tcPr>
          <w:p w:rsidR="00DB5054" w:rsidRPr="00A34D85" w:rsidRDefault="00DB5054" w:rsidP="00831D05">
            <w:pPr>
              <w:pStyle w:val="a5"/>
              <w:tabs>
                <w:tab w:val="clear" w:pos="4153"/>
                <w:tab w:val="clear" w:pos="8306"/>
              </w:tabs>
              <w:jc w:val="center"/>
              <w:rPr>
                <w:szCs w:val="24"/>
              </w:rPr>
            </w:pPr>
            <w:r w:rsidRPr="00A34D85">
              <w:rPr>
                <w:szCs w:val="24"/>
              </w:rPr>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Не подлежит исполнению в 1 квартале 2023г.</w:t>
            </w:r>
          </w:p>
        </w:tc>
        <w:tc>
          <w:tcPr>
            <w:tcW w:w="573" w:type="pct"/>
          </w:tcPr>
          <w:p w:rsidR="00DB5054" w:rsidRPr="00A34D85" w:rsidRDefault="00DB5054" w:rsidP="00831D05">
            <w:pPr>
              <w:jc w:val="center"/>
            </w:pPr>
            <w:r w:rsidRPr="00A34D85">
              <w:t>-</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12</w:t>
            </w:r>
          </w:p>
        </w:tc>
        <w:tc>
          <w:tcPr>
            <w:tcW w:w="1248" w:type="pct"/>
            <w:gridSpan w:val="2"/>
          </w:tcPr>
          <w:p w:rsidR="00DB5054" w:rsidRPr="00A34D85" w:rsidRDefault="00DB5054" w:rsidP="00831D05">
            <w:pPr>
              <w:pStyle w:val="a5"/>
              <w:tabs>
                <w:tab w:val="clear" w:pos="4153"/>
                <w:tab w:val="clear" w:pos="8306"/>
              </w:tabs>
              <w:jc w:val="both"/>
              <w:rPr>
                <w:szCs w:val="24"/>
              </w:rPr>
            </w:pPr>
            <w:r w:rsidRPr="00A34D85">
              <w:rPr>
                <w:szCs w:val="24"/>
              </w:rPr>
              <w:t>Ведение и актуализация реестра представителей РС (Я) избранных в органы управления и контроля АО.</w:t>
            </w:r>
          </w:p>
        </w:tc>
        <w:tc>
          <w:tcPr>
            <w:tcW w:w="615" w:type="pct"/>
          </w:tcPr>
          <w:p w:rsidR="00DB5054" w:rsidRPr="00A34D85" w:rsidRDefault="00DB5054" w:rsidP="00831D05">
            <w:pPr>
              <w:pStyle w:val="a5"/>
              <w:tabs>
                <w:tab w:val="clear" w:pos="4153"/>
                <w:tab w:val="clear" w:pos="8306"/>
              </w:tabs>
              <w:jc w:val="center"/>
              <w:rPr>
                <w:szCs w:val="24"/>
              </w:rPr>
            </w:pPr>
            <w:r w:rsidRPr="00A34D85">
              <w:rPr>
                <w:szCs w:val="24"/>
              </w:rPr>
              <w:t>постоянно</w:t>
            </w:r>
          </w:p>
        </w:tc>
        <w:tc>
          <w:tcPr>
            <w:tcW w:w="629" w:type="pct"/>
          </w:tcPr>
          <w:p w:rsidR="00DB5054" w:rsidRPr="00A34D85" w:rsidRDefault="00DB5054" w:rsidP="00831D05">
            <w:pPr>
              <w:pStyle w:val="a5"/>
              <w:tabs>
                <w:tab w:val="clear" w:pos="4153"/>
                <w:tab w:val="clear" w:pos="8306"/>
              </w:tabs>
              <w:jc w:val="center"/>
              <w:rPr>
                <w:szCs w:val="24"/>
              </w:rPr>
            </w:pPr>
            <w:r w:rsidRPr="00A34D85">
              <w:rPr>
                <w:szCs w:val="24"/>
              </w:rPr>
              <w:t>Отдел по работе с субъектами государственного сектора экономики</w:t>
            </w:r>
          </w:p>
        </w:tc>
        <w:tc>
          <w:tcPr>
            <w:tcW w:w="1716" w:type="pct"/>
          </w:tcPr>
          <w:p w:rsidR="00DB5054" w:rsidRPr="00A34D85" w:rsidRDefault="00DB5054" w:rsidP="00831D05">
            <w:pPr>
              <w:pStyle w:val="a5"/>
              <w:tabs>
                <w:tab w:val="clear" w:pos="4153"/>
                <w:tab w:val="clear" w:pos="8306"/>
              </w:tabs>
              <w:jc w:val="both"/>
              <w:rPr>
                <w:b/>
                <w:szCs w:val="24"/>
              </w:rPr>
            </w:pPr>
            <w:r w:rsidRPr="00A34D85">
              <w:rPr>
                <w:b/>
                <w:szCs w:val="24"/>
              </w:rPr>
              <w:t>Исполнен.</w:t>
            </w:r>
          </w:p>
          <w:p w:rsidR="00DB5054" w:rsidRPr="00A34D85" w:rsidRDefault="00DB5054" w:rsidP="00831D05">
            <w:pPr>
              <w:pStyle w:val="a5"/>
              <w:tabs>
                <w:tab w:val="clear" w:pos="4153"/>
                <w:tab w:val="clear" w:pos="8306"/>
              </w:tabs>
              <w:jc w:val="both"/>
              <w:rPr>
                <w:szCs w:val="24"/>
              </w:rPr>
            </w:pPr>
            <w:r w:rsidRPr="00A34D85">
              <w:rPr>
                <w:szCs w:val="24"/>
              </w:rPr>
              <w:t>Реестр представителей РС (Я) избранных в органы управления и контроля АО актуализируется на постоянной основе.</w:t>
            </w:r>
          </w:p>
        </w:tc>
        <w:tc>
          <w:tcPr>
            <w:tcW w:w="573" w:type="pct"/>
          </w:tcPr>
          <w:p w:rsidR="00DB5054" w:rsidRPr="00A34D85" w:rsidRDefault="00DB5054" w:rsidP="00831D05">
            <w:pPr>
              <w:pStyle w:val="a5"/>
              <w:tabs>
                <w:tab w:val="clear" w:pos="4153"/>
                <w:tab w:val="clear" w:pos="8306"/>
              </w:tabs>
              <w:jc w:val="center"/>
              <w:rPr>
                <w:szCs w:val="24"/>
              </w:rPr>
            </w:pPr>
            <w:r w:rsidRPr="00A34D85">
              <w:rPr>
                <w:szCs w:val="24"/>
              </w:rP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13</w:t>
            </w:r>
          </w:p>
        </w:tc>
        <w:tc>
          <w:tcPr>
            <w:tcW w:w="1248" w:type="pct"/>
            <w:gridSpan w:val="2"/>
          </w:tcPr>
          <w:p w:rsidR="00DB5054" w:rsidRPr="00A34D85" w:rsidRDefault="00DB5054" w:rsidP="00831D05">
            <w:pPr>
              <w:pStyle w:val="a5"/>
              <w:tabs>
                <w:tab w:val="clear" w:pos="4153"/>
                <w:tab w:val="clear" w:pos="8306"/>
              </w:tabs>
              <w:jc w:val="both"/>
              <w:rPr>
                <w:szCs w:val="24"/>
              </w:rPr>
            </w:pPr>
            <w:r w:rsidRPr="00A34D85">
              <w:rPr>
                <w:szCs w:val="24"/>
              </w:rPr>
              <w:t>Ведение реестра вопросов повестки дня и принятых решений СД и ОСА.</w:t>
            </w:r>
          </w:p>
        </w:tc>
        <w:tc>
          <w:tcPr>
            <w:tcW w:w="615" w:type="pct"/>
          </w:tcPr>
          <w:p w:rsidR="00DB5054" w:rsidRPr="00A34D85" w:rsidRDefault="00DB5054" w:rsidP="00831D05">
            <w:pPr>
              <w:pStyle w:val="a5"/>
              <w:tabs>
                <w:tab w:val="clear" w:pos="4153"/>
                <w:tab w:val="clear" w:pos="8306"/>
              </w:tabs>
              <w:jc w:val="center"/>
              <w:rPr>
                <w:szCs w:val="24"/>
              </w:rPr>
            </w:pPr>
            <w:r w:rsidRPr="00A34D85">
              <w:rPr>
                <w:szCs w:val="24"/>
              </w:rPr>
              <w:t>постоянно</w:t>
            </w:r>
          </w:p>
        </w:tc>
        <w:tc>
          <w:tcPr>
            <w:tcW w:w="629" w:type="pct"/>
          </w:tcPr>
          <w:p w:rsidR="00DB5054" w:rsidRPr="00A34D85" w:rsidRDefault="00DB5054" w:rsidP="00831D05">
            <w:pPr>
              <w:pStyle w:val="a5"/>
              <w:tabs>
                <w:tab w:val="clear" w:pos="4153"/>
                <w:tab w:val="clear" w:pos="8306"/>
              </w:tabs>
              <w:jc w:val="center"/>
              <w:rPr>
                <w:szCs w:val="24"/>
              </w:rPr>
            </w:pPr>
            <w:r w:rsidRPr="00A34D85">
              <w:rPr>
                <w:szCs w:val="24"/>
              </w:rPr>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Не подлежит исполнению в 1 квартале 2023г.</w:t>
            </w:r>
          </w:p>
          <w:p w:rsidR="00DB5054" w:rsidRPr="00A34D85" w:rsidRDefault="00DB5054" w:rsidP="00831D05">
            <w:pPr>
              <w:jc w:val="both"/>
            </w:pPr>
            <w:r w:rsidRPr="00A34D85">
              <w:t>Реестр вопросов повестки дня и принятых решений СД и ОСА формируется по завершении квартала.</w:t>
            </w:r>
          </w:p>
        </w:tc>
        <w:tc>
          <w:tcPr>
            <w:tcW w:w="573" w:type="pct"/>
          </w:tcPr>
          <w:p w:rsidR="00DB5054" w:rsidRPr="00A34D85" w:rsidRDefault="00DB5054" w:rsidP="00831D05">
            <w:pPr>
              <w:jc w:val="center"/>
            </w:pPr>
            <w:r w:rsidRPr="00A34D85">
              <w:t>-</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14</w:t>
            </w:r>
          </w:p>
        </w:tc>
        <w:tc>
          <w:tcPr>
            <w:tcW w:w="1248" w:type="pct"/>
            <w:gridSpan w:val="2"/>
          </w:tcPr>
          <w:p w:rsidR="00DB5054" w:rsidRPr="00A34D85" w:rsidRDefault="00DB5054" w:rsidP="00831D05">
            <w:pPr>
              <w:pStyle w:val="a5"/>
              <w:tabs>
                <w:tab w:val="left" w:pos="708"/>
              </w:tabs>
              <w:jc w:val="both"/>
              <w:rPr>
                <w:szCs w:val="24"/>
              </w:rPr>
            </w:pPr>
            <w:r w:rsidRPr="00A34D85">
              <w:rPr>
                <w:szCs w:val="24"/>
              </w:rPr>
              <w:t>Запрос и сбор выписок акционера по акционерным обществам.</w:t>
            </w:r>
          </w:p>
        </w:tc>
        <w:tc>
          <w:tcPr>
            <w:tcW w:w="615" w:type="pct"/>
          </w:tcPr>
          <w:p w:rsidR="00DB5054" w:rsidRPr="00A34D85" w:rsidRDefault="00DB5054" w:rsidP="00831D05">
            <w:pPr>
              <w:pStyle w:val="a3"/>
              <w:tabs>
                <w:tab w:val="left" w:pos="142"/>
              </w:tabs>
              <w:ind w:right="-6"/>
              <w:rPr>
                <w:b w:val="0"/>
                <w:szCs w:val="24"/>
              </w:rPr>
            </w:pPr>
            <w:r w:rsidRPr="00A34D85">
              <w:rPr>
                <w:b w:val="0"/>
                <w:szCs w:val="24"/>
              </w:rPr>
              <w:t>ежегодно в декабре и по мере необходимости</w:t>
            </w:r>
          </w:p>
        </w:tc>
        <w:tc>
          <w:tcPr>
            <w:tcW w:w="629" w:type="pct"/>
          </w:tcPr>
          <w:p w:rsidR="00DB5054" w:rsidRPr="00A34D85" w:rsidRDefault="00DB5054" w:rsidP="00831D05">
            <w:pPr>
              <w:pStyle w:val="a5"/>
              <w:tabs>
                <w:tab w:val="clear" w:pos="4153"/>
                <w:tab w:val="clear" w:pos="8306"/>
              </w:tabs>
              <w:jc w:val="center"/>
              <w:rPr>
                <w:szCs w:val="24"/>
              </w:rPr>
            </w:pPr>
            <w:r w:rsidRPr="00A34D85">
              <w:rPr>
                <w:szCs w:val="24"/>
              </w:rPr>
              <w:t>Отдел по работе с субъектами государственного сектора экономики</w:t>
            </w:r>
          </w:p>
        </w:tc>
        <w:tc>
          <w:tcPr>
            <w:tcW w:w="1716" w:type="pct"/>
          </w:tcPr>
          <w:p w:rsidR="00DB5054" w:rsidRPr="00A34D85" w:rsidRDefault="00DB5054" w:rsidP="00831D05">
            <w:pPr>
              <w:pStyle w:val="a5"/>
              <w:tabs>
                <w:tab w:val="clear" w:pos="4153"/>
                <w:tab w:val="clear" w:pos="8306"/>
              </w:tabs>
              <w:jc w:val="both"/>
              <w:rPr>
                <w:b/>
                <w:szCs w:val="24"/>
              </w:rPr>
            </w:pPr>
            <w:r w:rsidRPr="00A34D85">
              <w:rPr>
                <w:b/>
                <w:szCs w:val="24"/>
              </w:rPr>
              <w:t>Исполнен.</w:t>
            </w:r>
          </w:p>
          <w:p w:rsidR="00DB5054" w:rsidRPr="00A34D85" w:rsidRDefault="00DB5054" w:rsidP="00831D05">
            <w:pPr>
              <w:jc w:val="both"/>
            </w:pPr>
            <w:r w:rsidRPr="00A34D85">
              <w:t xml:space="preserve">1. Во исполнение пункта 2.2 Приказа </w:t>
            </w:r>
            <w:proofErr w:type="spellStart"/>
            <w:r w:rsidRPr="00A34D85">
              <w:t>Минимущества</w:t>
            </w:r>
            <w:proofErr w:type="spellEnd"/>
            <w:r w:rsidRPr="00A34D85">
              <w:t xml:space="preserve"> Р</w:t>
            </w:r>
            <w:proofErr w:type="gramStart"/>
            <w:r w:rsidRPr="00A34D85">
              <w:t>С(</w:t>
            </w:r>
            <w:proofErr w:type="gramEnd"/>
            <w:r w:rsidRPr="00A34D85">
              <w:t xml:space="preserve">Я) от 14.11.2022 №П-05-183 «О проведении годовой инвентаризации имущества и финансовых обязательств» формирование выписок из реестров акционеров. </w:t>
            </w:r>
            <w:r w:rsidRPr="00A34D85">
              <w:lastRenderedPageBreak/>
              <w:t xml:space="preserve">Сформированы выписки из реестров акционеров по 47 АО и сведения из ЕГРЮЛ о размере уставных фондов 5 действующих государственных унитарных предприятий РС (Я). </w:t>
            </w:r>
            <w:proofErr w:type="gramStart"/>
            <w:r w:rsidRPr="00A34D85">
              <w:t>Направлены председателю инвентаризационной комиссии Пахомовой Н.Н. (№545/97 от 20.01.2023).</w:t>
            </w:r>
            <w:proofErr w:type="gramEnd"/>
          </w:p>
          <w:p w:rsidR="00DB5054" w:rsidRPr="00A34D85" w:rsidRDefault="00DB5054" w:rsidP="00831D05">
            <w:pPr>
              <w:pStyle w:val="a5"/>
              <w:tabs>
                <w:tab w:val="clear" w:pos="4153"/>
                <w:tab w:val="clear" w:pos="8306"/>
              </w:tabs>
              <w:jc w:val="both"/>
              <w:rPr>
                <w:szCs w:val="24"/>
              </w:rPr>
            </w:pPr>
            <w:r w:rsidRPr="00A34D85">
              <w:rPr>
                <w:szCs w:val="24"/>
              </w:rPr>
              <w:t xml:space="preserve">2. Подготовлены выписки из реестров акционеров АО «МРЦ» по эмитенту АО РСР «Якутский фондовый центр» (реестродержатель г. Абакан) и АО «ВТБ Регистратор» по эмитентам АК «АЛРОСА» (ПАО) и АО ФАПК «Якутия» (реестродержатель г. Москва). </w:t>
            </w:r>
            <w:proofErr w:type="gramStart"/>
            <w:r w:rsidRPr="00A34D85">
              <w:rPr>
                <w:szCs w:val="24"/>
              </w:rPr>
              <w:t>Направлены</w:t>
            </w:r>
            <w:proofErr w:type="gramEnd"/>
            <w:r w:rsidRPr="00A34D85">
              <w:rPr>
                <w:szCs w:val="24"/>
              </w:rPr>
              <w:t xml:space="preserve"> Пахомовой Н.Н. исх. от 27.01.2023 №545/168.</w:t>
            </w:r>
          </w:p>
          <w:p w:rsidR="00DB5054" w:rsidRPr="00A34D85" w:rsidRDefault="00DB5054" w:rsidP="00831D05">
            <w:pPr>
              <w:pStyle w:val="a5"/>
              <w:tabs>
                <w:tab w:val="clear" w:pos="4153"/>
                <w:tab w:val="clear" w:pos="8306"/>
              </w:tabs>
              <w:jc w:val="both"/>
              <w:rPr>
                <w:szCs w:val="24"/>
              </w:rPr>
            </w:pPr>
            <w:r w:rsidRPr="00A34D85">
              <w:rPr>
                <w:szCs w:val="24"/>
              </w:rPr>
              <w:t>3. В дополнение к служебным запискам №545/97 от 20.01.2023, №545/168 от 27.01.2023 направлены выписки из реестров акционеров АО «НРК «Р.О.С.Т.» (реестродержатель г. Москва) по эмитенту АО «Авиакомпания «Аврора» и АО РО «Статус» (филиал в г. Владивосток) по эмитенту АО «Якутская ярмарка». Выписки направлены Пахомовой Н.Н. исх. от 03.02.2023 №545/225.</w:t>
            </w:r>
          </w:p>
          <w:p w:rsidR="00DB5054" w:rsidRPr="00A34D85" w:rsidRDefault="00DB5054" w:rsidP="00831D05">
            <w:pPr>
              <w:pStyle w:val="a5"/>
              <w:tabs>
                <w:tab w:val="clear" w:pos="4153"/>
                <w:tab w:val="clear" w:pos="8306"/>
              </w:tabs>
              <w:jc w:val="both"/>
              <w:rPr>
                <w:szCs w:val="24"/>
              </w:rPr>
            </w:pPr>
            <w:r w:rsidRPr="00A34D85">
              <w:rPr>
                <w:szCs w:val="24"/>
              </w:rPr>
              <w:t>4. В дополнение к служебным запискам №545/97 от 20.01.2023, №545/168 от 27.01.2023, №545/225 от 03.02.2023 направлены выписки из реестров акционеров АО РО «Статус» (реестродержатель г. Москва) по эмитентам ПАО «Дальневосточная энергетическая компания» и ПАО «Якутскэнерго». Выписки направлены Пахомовой Н.Н. исх. от 07.02.2023 №545/248.</w:t>
            </w:r>
          </w:p>
        </w:tc>
        <w:tc>
          <w:tcPr>
            <w:tcW w:w="573" w:type="pct"/>
          </w:tcPr>
          <w:p w:rsidR="00DB5054" w:rsidRPr="00A34D85" w:rsidRDefault="00DB5054" w:rsidP="00831D05">
            <w:pPr>
              <w:pStyle w:val="a5"/>
              <w:tabs>
                <w:tab w:val="clear" w:pos="4153"/>
                <w:tab w:val="clear" w:pos="8306"/>
              </w:tabs>
              <w:jc w:val="center"/>
              <w:rPr>
                <w:szCs w:val="24"/>
              </w:rPr>
            </w:pPr>
            <w:r w:rsidRPr="00A34D85">
              <w:rPr>
                <w:szCs w:val="24"/>
              </w:rPr>
              <w:lastRenderedPageBreak/>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15</w:t>
            </w:r>
          </w:p>
        </w:tc>
        <w:tc>
          <w:tcPr>
            <w:tcW w:w="1248" w:type="pct"/>
            <w:gridSpan w:val="2"/>
          </w:tcPr>
          <w:p w:rsidR="00DB5054" w:rsidRPr="00A34D85" w:rsidRDefault="00DB5054" w:rsidP="00831D05">
            <w:pPr>
              <w:pStyle w:val="a5"/>
              <w:tabs>
                <w:tab w:val="left" w:pos="708"/>
              </w:tabs>
              <w:jc w:val="both"/>
              <w:rPr>
                <w:szCs w:val="24"/>
              </w:rPr>
            </w:pPr>
            <w:r w:rsidRPr="00A34D85">
              <w:rPr>
                <w:szCs w:val="24"/>
              </w:rPr>
              <w:t xml:space="preserve">Подготовка передаточных распоряжений для регистрации, открытие лицевого счета и ведение </w:t>
            </w:r>
            <w:r w:rsidRPr="00A34D85">
              <w:rPr>
                <w:szCs w:val="24"/>
              </w:rPr>
              <w:lastRenderedPageBreak/>
              <w:t>лицевого счета.</w:t>
            </w:r>
          </w:p>
          <w:p w:rsidR="00DB5054" w:rsidRPr="00A34D85" w:rsidRDefault="00DB5054" w:rsidP="00831D05">
            <w:pPr>
              <w:pStyle w:val="a5"/>
              <w:tabs>
                <w:tab w:val="left" w:pos="708"/>
              </w:tabs>
              <w:jc w:val="both"/>
              <w:rPr>
                <w:szCs w:val="24"/>
              </w:rPr>
            </w:pPr>
          </w:p>
        </w:tc>
        <w:tc>
          <w:tcPr>
            <w:tcW w:w="615" w:type="pct"/>
          </w:tcPr>
          <w:p w:rsidR="00DB5054" w:rsidRPr="00A34D85" w:rsidRDefault="00DB5054" w:rsidP="00831D05">
            <w:pPr>
              <w:pStyle w:val="a3"/>
              <w:tabs>
                <w:tab w:val="left" w:pos="142"/>
              </w:tabs>
              <w:ind w:right="-6"/>
              <w:rPr>
                <w:b w:val="0"/>
                <w:szCs w:val="24"/>
              </w:rPr>
            </w:pPr>
            <w:r w:rsidRPr="00A34D85">
              <w:rPr>
                <w:b w:val="0"/>
                <w:szCs w:val="24"/>
              </w:rPr>
              <w:lastRenderedPageBreak/>
              <w:t>по мере необходимости</w:t>
            </w:r>
          </w:p>
        </w:tc>
        <w:tc>
          <w:tcPr>
            <w:tcW w:w="629" w:type="pct"/>
          </w:tcPr>
          <w:p w:rsidR="00DB5054" w:rsidRPr="00A34D85" w:rsidRDefault="00DB5054" w:rsidP="00831D05">
            <w:pPr>
              <w:pStyle w:val="a5"/>
              <w:tabs>
                <w:tab w:val="clear" w:pos="4153"/>
                <w:tab w:val="clear" w:pos="8306"/>
              </w:tabs>
              <w:jc w:val="center"/>
              <w:rPr>
                <w:szCs w:val="24"/>
              </w:rPr>
            </w:pPr>
            <w:r w:rsidRPr="00A34D85">
              <w:rPr>
                <w:szCs w:val="24"/>
              </w:rPr>
              <w:t>Отдел по работе с субъектами государственног</w:t>
            </w:r>
            <w:r w:rsidRPr="00A34D85">
              <w:rPr>
                <w:szCs w:val="24"/>
              </w:rPr>
              <w:lastRenderedPageBreak/>
              <w:t>о сектора экономики</w:t>
            </w:r>
          </w:p>
        </w:tc>
        <w:tc>
          <w:tcPr>
            <w:tcW w:w="1716" w:type="pct"/>
          </w:tcPr>
          <w:p w:rsidR="00DB5054" w:rsidRPr="00A34D85" w:rsidRDefault="00DB5054" w:rsidP="00831D05">
            <w:pPr>
              <w:jc w:val="both"/>
              <w:rPr>
                <w:b/>
              </w:rPr>
            </w:pPr>
            <w:r w:rsidRPr="00A34D85">
              <w:rPr>
                <w:b/>
              </w:rPr>
              <w:lastRenderedPageBreak/>
              <w:t>Не подлежит исполнению в 1 квартале 2023г.</w:t>
            </w:r>
          </w:p>
        </w:tc>
        <w:tc>
          <w:tcPr>
            <w:tcW w:w="573" w:type="pct"/>
          </w:tcPr>
          <w:p w:rsidR="00DB5054" w:rsidRPr="00A34D85" w:rsidRDefault="00DB5054" w:rsidP="00831D05">
            <w:pPr>
              <w:jc w:val="center"/>
            </w:pPr>
            <w:r w:rsidRPr="00A34D85">
              <w:t>-</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16</w:t>
            </w:r>
          </w:p>
        </w:tc>
        <w:tc>
          <w:tcPr>
            <w:tcW w:w="1248" w:type="pct"/>
            <w:gridSpan w:val="2"/>
          </w:tcPr>
          <w:p w:rsidR="00DB5054" w:rsidRPr="00A34D85" w:rsidRDefault="00DB5054" w:rsidP="00831D05">
            <w:pPr>
              <w:pStyle w:val="a5"/>
              <w:tabs>
                <w:tab w:val="left" w:pos="708"/>
              </w:tabs>
              <w:jc w:val="both"/>
              <w:rPr>
                <w:szCs w:val="24"/>
              </w:rPr>
            </w:pPr>
            <w:r w:rsidRPr="00A34D85">
              <w:rPr>
                <w:szCs w:val="24"/>
              </w:rPr>
              <w:t>Работа с ГУ и ГУП:</w:t>
            </w:r>
          </w:p>
          <w:p w:rsidR="00DB5054" w:rsidRPr="00A34D85" w:rsidRDefault="00DB5054" w:rsidP="00831D05">
            <w:pPr>
              <w:pStyle w:val="a5"/>
              <w:tabs>
                <w:tab w:val="left" w:pos="708"/>
              </w:tabs>
              <w:jc w:val="both"/>
              <w:rPr>
                <w:szCs w:val="24"/>
              </w:rPr>
            </w:pPr>
            <w:r w:rsidRPr="00A34D85">
              <w:rPr>
                <w:szCs w:val="24"/>
              </w:rPr>
              <w:t>- обеспечение хранения копий уставов ГУ, а также изменений, внесенных в них;</w:t>
            </w:r>
          </w:p>
          <w:p w:rsidR="00DB5054" w:rsidRPr="00A34D85" w:rsidRDefault="00DB5054" w:rsidP="00831D05">
            <w:pPr>
              <w:pStyle w:val="a5"/>
              <w:tabs>
                <w:tab w:val="left" w:pos="708"/>
              </w:tabs>
              <w:jc w:val="both"/>
              <w:rPr>
                <w:szCs w:val="24"/>
              </w:rPr>
            </w:pPr>
            <w:r w:rsidRPr="00A34D85">
              <w:rPr>
                <w:szCs w:val="24"/>
              </w:rPr>
              <w:t>- направление запросов в ГУ о предоставлении копий уставов, а также изменений, внесенных в устав;</w:t>
            </w:r>
          </w:p>
          <w:p w:rsidR="00DB5054" w:rsidRPr="00A34D85" w:rsidRDefault="00DB5054" w:rsidP="00831D05">
            <w:pPr>
              <w:pStyle w:val="a5"/>
              <w:tabs>
                <w:tab w:val="left" w:pos="708"/>
              </w:tabs>
              <w:jc w:val="both"/>
              <w:rPr>
                <w:szCs w:val="24"/>
              </w:rPr>
            </w:pPr>
            <w:r w:rsidRPr="00A34D85">
              <w:rPr>
                <w:szCs w:val="24"/>
              </w:rPr>
              <w:t xml:space="preserve">- формирование предложений по составу наблюдательного совета ГУ, формирование перечня составов наблюдательных советов, членами которых являются представители </w:t>
            </w:r>
            <w:proofErr w:type="spellStart"/>
            <w:r w:rsidRPr="00A34D85">
              <w:rPr>
                <w:szCs w:val="24"/>
              </w:rPr>
              <w:t>Минимущества</w:t>
            </w:r>
            <w:proofErr w:type="spellEnd"/>
            <w:r w:rsidRPr="00A34D85">
              <w:rPr>
                <w:szCs w:val="24"/>
              </w:rPr>
              <w:t xml:space="preserve"> РС (Я).</w:t>
            </w:r>
          </w:p>
        </w:tc>
        <w:tc>
          <w:tcPr>
            <w:tcW w:w="615" w:type="pct"/>
          </w:tcPr>
          <w:p w:rsidR="00DB5054" w:rsidRPr="00A34D85" w:rsidRDefault="00DB5054" w:rsidP="00831D05">
            <w:pPr>
              <w:pStyle w:val="a3"/>
              <w:tabs>
                <w:tab w:val="left" w:pos="142"/>
              </w:tabs>
              <w:ind w:right="-6"/>
              <w:rPr>
                <w:b w:val="0"/>
                <w:szCs w:val="24"/>
              </w:rPr>
            </w:pPr>
            <w:r w:rsidRPr="00A34D85">
              <w:rPr>
                <w:b w:val="0"/>
                <w:szCs w:val="24"/>
              </w:rPr>
              <w:t>по мере необходимости</w:t>
            </w:r>
          </w:p>
        </w:tc>
        <w:tc>
          <w:tcPr>
            <w:tcW w:w="629" w:type="pct"/>
          </w:tcPr>
          <w:p w:rsidR="00DB5054" w:rsidRPr="00A34D85" w:rsidRDefault="00DB5054" w:rsidP="00831D05">
            <w:pPr>
              <w:pStyle w:val="a5"/>
              <w:tabs>
                <w:tab w:val="clear" w:pos="4153"/>
                <w:tab w:val="clear" w:pos="8306"/>
              </w:tabs>
              <w:jc w:val="center"/>
              <w:rPr>
                <w:szCs w:val="24"/>
              </w:rPr>
            </w:pPr>
            <w:r w:rsidRPr="00A34D85">
              <w:rPr>
                <w:szCs w:val="24"/>
              </w:rPr>
              <w:t>Отдел по работе с субъектами государственного сектора экономики</w:t>
            </w:r>
          </w:p>
        </w:tc>
        <w:tc>
          <w:tcPr>
            <w:tcW w:w="1716" w:type="pct"/>
          </w:tcPr>
          <w:p w:rsidR="00DB5054" w:rsidRPr="00A34D85" w:rsidRDefault="00DB5054" w:rsidP="00831D05">
            <w:pPr>
              <w:pStyle w:val="a5"/>
              <w:tabs>
                <w:tab w:val="clear" w:pos="4153"/>
                <w:tab w:val="clear" w:pos="8306"/>
              </w:tabs>
              <w:jc w:val="both"/>
              <w:rPr>
                <w:b/>
                <w:szCs w:val="24"/>
              </w:rPr>
            </w:pPr>
            <w:r w:rsidRPr="00A34D85">
              <w:rPr>
                <w:b/>
                <w:szCs w:val="24"/>
              </w:rPr>
              <w:t>Исполнен.</w:t>
            </w:r>
          </w:p>
          <w:p w:rsidR="00DB5054" w:rsidRPr="00A34D85" w:rsidRDefault="00DB5054" w:rsidP="00831D05">
            <w:pPr>
              <w:pStyle w:val="a5"/>
              <w:tabs>
                <w:tab w:val="clear" w:pos="4153"/>
                <w:tab w:val="clear" w:pos="8306"/>
              </w:tabs>
              <w:jc w:val="both"/>
              <w:rPr>
                <w:szCs w:val="24"/>
              </w:rPr>
            </w:pPr>
            <w:r w:rsidRPr="00A34D85">
              <w:rPr>
                <w:szCs w:val="24"/>
              </w:rPr>
              <w:t xml:space="preserve">Хранение копий уставов ГУ, а также </w:t>
            </w:r>
            <w:proofErr w:type="gramStart"/>
            <w:r w:rsidRPr="00A34D85">
              <w:rPr>
                <w:szCs w:val="24"/>
              </w:rPr>
              <w:t>изменений, внесенных в них обеспечивается</w:t>
            </w:r>
            <w:proofErr w:type="gramEnd"/>
            <w:r w:rsidRPr="00A34D85">
              <w:rPr>
                <w:szCs w:val="24"/>
              </w:rPr>
              <w:t xml:space="preserve"> по мере поступления, хранятся на диске Р.</w:t>
            </w:r>
          </w:p>
        </w:tc>
        <w:tc>
          <w:tcPr>
            <w:tcW w:w="573" w:type="pct"/>
          </w:tcPr>
          <w:p w:rsidR="00DB5054" w:rsidRPr="00A34D85" w:rsidRDefault="00DB5054" w:rsidP="00831D05">
            <w:pPr>
              <w:pStyle w:val="a5"/>
              <w:tabs>
                <w:tab w:val="clear" w:pos="4153"/>
                <w:tab w:val="clear" w:pos="8306"/>
              </w:tabs>
              <w:jc w:val="center"/>
              <w:rPr>
                <w:szCs w:val="24"/>
              </w:rPr>
            </w:pPr>
            <w:r w:rsidRPr="00A34D85">
              <w:rPr>
                <w:szCs w:val="24"/>
              </w:rP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17</w:t>
            </w:r>
          </w:p>
        </w:tc>
        <w:tc>
          <w:tcPr>
            <w:tcW w:w="1248" w:type="pct"/>
            <w:gridSpan w:val="2"/>
          </w:tcPr>
          <w:p w:rsidR="00DB5054" w:rsidRPr="00A34D85" w:rsidRDefault="00DB5054" w:rsidP="00831D05">
            <w:pPr>
              <w:pStyle w:val="a5"/>
              <w:tabs>
                <w:tab w:val="left" w:pos="708"/>
              </w:tabs>
              <w:jc w:val="both"/>
              <w:rPr>
                <w:szCs w:val="24"/>
              </w:rPr>
            </w:pPr>
            <w:r w:rsidRPr="00A34D85">
              <w:rPr>
                <w:szCs w:val="24"/>
              </w:rPr>
              <w:t>Проведение анализа ФХД субъектов государственного сектора экономики РС (Я) (по мере поступления поручений)</w:t>
            </w:r>
          </w:p>
        </w:tc>
        <w:tc>
          <w:tcPr>
            <w:tcW w:w="615" w:type="pct"/>
          </w:tcPr>
          <w:p w:rsidR="00DB5054" w:rsidRPr="00A34D85" w:rsidRDefault="00DB5054" w:rsidP="00831D05">
            <w:pPr>
              <w:pStyle w:val="a3"/>
              <w:tabs>
                <w:tab w:val="left" w:pos="142"/>
              </w:tabs>
              <w:ind w:right="-6"/>
              <w:rPr>
                <w:b w:val="0"/>
                <w:szCs w:val="24"/>
              </w:rPr>
            </w:pPr>
            <w:r w:rsidRPr="00A34D85">
              <w:rPr>
                <w:b w:val="0"/>
                <w:szCs w:val="24"/>
              </w:rPr>
              <w:t>в течение года</w:t>
            </w:r>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Не подлежит исполнению в 1 квартале 2023г.</w:t>
            </w:r>
          </w:p>
        </w:tc>
        <w:tc>
          <w:tcPr>
            <w:tcW w:w="573" w:type="pct"/>
          </w:tcPr>
          <w:p w:rsidR="00DB5054" w:rsidRPr="00A34D85" w:rsidRDefault="00DB5054" w:rsidP="00831D05">
            <w:pPr>
              <w:jc w:val="center"/>
            </w:pPr>
            <w:r w:rsidRPr="00A34D85">
              <w:t>-</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18</w:t>
            </w:r>
          </w:p>
        </w:tc>
        <w:tc>
          <w:tcPr>
            <w:tcW w:w="1248" w:type="pct"/>
            <w:gridSpan w:val="2"/>
          </w:tcPr>
          <w:p w:rsidR="00DB5054" w:rsidRPr="00A34D85" w:rsidRDefault="00DB5054" w:rsidP="00831D05">
            <w:pPr>
              <w:pStyle w:val="a5"/>
              <w:tabs>
                <w:tab w:val="left" w:pos="708"/>
              </w:tabs>
              <w:jc w:val="both"/>
              <w:rPr>
                <w:szCs w:val="24"/>
              </w:rPr>
            </w:pPr>
            <w:proofErr w:type="gramStart"/>
            <w:r w:rsidRPr="00A34D85">
              <w:rPr>
                <w:szCs w:val="24"/>
              </w:rPr>
              <w:t xml:space="preserve">Координация реализации исполнения постановления Правительства РС (Я) от 24.03.2008 № 112 «О новых редакциях Регламента работы балансовых комиссий министерств и ведомств РС (Я) и Регламента работы балансовых комиссий министерств и ведомств РС (Я) по работе с государственными учреждениями», представление сводного </w:t>
            </w:r>
            <w:r w:rsidRPr="00A34D85">
              <w:rPr>
                <w:rFonts w:eastAsiaTheme="minorHAnsi"/>
                <w:szCs w:val="24"/>
                <w:lang w:eastAsia="en-US"/>
              </w:rPr>
              <w:t xml:space="preserve">отчета о работе балансовых комиссий органов </w:t>
            </w:r>
            <w:r w:rsidRPr="00A34D85">
              <w:rPr>
                <w:rFonts w:eastAsiaTheme="minorHAnsi"/>
                <w:szCs w:val="24"/>
                <w:lang w:eastAsia="en-US"/>
              </w:rPr>
              <w:lastRenderedPageBreak/>
              <w:t>исполнительной власти РС (Я) в адрес Председателя Правительства РС (Я).</w:t>
            </w:r>
            <w:proofErr w:type="gramEnd"/>
          </w:p>
        </w:tc>
        <w:tc>
          <w:tcPr>
            <w:tcW w:w="615" w:type="pct"/>
          </w:tcPr>
          <w:p w:rsidR="00DB5054" w:rsidRPr="00A34D85" w:rsidRDefault="00DB5054" w:rsidP="00831D05">
            <w:pPr>
              <w:pStyle w:val="a3"/>
              <w:tabs>
                <w:tab w:val="left" w:pos="142"/>
              </w:tabs>
              <w:ind w:right="-6"/>
              <w:rPr>
                <w:b w:val="0"/>
                <w:szCs w:val="24"/>
              </w:rPr>
            </w:pPr>
            <w:r w:rsidRPr="00A34D85">
              <w:rPr>
                <w:b w:val="0"/>
                <w:szCs w:val="24"/>
              </w:rPr>
              <w:lastRenderedPageBreak/>
              <w:t>в течение года</w:t>
            </w:r>
          </w:p>
          <w:p w:rsidR="00DB5054" w:rsidRPr="00A34D85" w:rsidRDefault="00DB5054" w:rsidP="00831D05">
            <w:pPr>
              <w:pStyle w:val="a3"/>
              <w:tabs>
                <w:tab w:val="left" w:pos="142"/>
              </w:tabs>
              <w:ind w:right="-6"/>
              <w:rPr>
                <w:b w:val="0"/>
                <w:szCs w:val="24"/>
              </w:rPr>
            </w:pPr>
          </w:p>
          <w:p w:rsidR="00DB5054" w:rsidRPr="00A34D85" w:rsidRDefault="00DB5054" w:rsidP="00831D05">
            <w:pPr>
              <w:pStyle w:val="a3"/>
              <w:tabs>
                <w:tab w:val="left" w:pos="142"/>
              </w:tabs>
              <w:ind w:right="-6"/>
              <w:rPr>
                <w:b w:val="0"/>
                <w:szCs w:val="24"/>
              </w:rPr>
            </w:pPr>
          </w:p>
          <w:p w:rsidR="00DB5054" w:rsidRPr="00A34D85" w:rsidRDefault="00DB5054" w:rsidP="00831D05">
            <w:pPr>
              <w:pStyle w:val="a3"/>
              <w:tabs>
                <w:tab w:val="left" w:pos="142"/>
              </w:tabs>
              <w:ind w:right="-6"/>
              <w:rPr>
                <w:b w:val="0"/>
                <w:szCs w:val="24"/>
              </w:rPr>
            </w:pPr>
          </w:p>
          <w:p w:rsidR="00DB5054" w:rsidRPr="00A34D85" w:rsidRDefault="00DB5054" w:rsidP="00831D05">
            <w:pPr>
              <w:pStyle w:val="a3"/>
              <w:tabs>
                <w:tab w:val="left" w:pos="142"/>
              </w:tabs>
              <w:ind w:right="-6"/>
              <w:rPr>
                <w:b w:val="0"/>
                <w:szCs w:val="24"/>
              </w:rPr>
            </w:pPr>
            <w:r w:rsidRPr="00A34D85">
              <w:rPr>
                <w:b w:val="0"/>
                <w:szCs w:val="24"/>
              </w:rPr>
              <w:t xml:space="preserve">до 15 июня </w:t>
            </w:r>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Исполнен.</w:t>
            </w:r>
          </w:p>
          <w:p w:rsidR="00DB5054" w:rsidRPr="00A34D85" w:rsidRDefault="00DB5054" w:rsidP="00831D05">
            <w:pPr>
              <w:jc w:val="both"/>
            </w:pPr>
            <w:r w:rsidRPr="00A34D85">
              <w:t>Согласно поручению ДКТ подготовлено разъяснение об изменениях, внесенных в постановление Правительства РС (Я) от 24 марта 2008 г. № 112 «О новых редакциях регламентов работы БК министерств и ведомств РС (Я)» (в ред. постановления Правительства РС (Я) от 16.03.2022г. №109). Разъяснения направлены в ОГВ РС (Я) исх. от 23.03.2023 №04/И-016-2493.</w:t>
            </w:r>
          </w:p>
        </w:tc>
        <w:tc>
          <w:tcPr>
            <w:tcW w:w="573" w:type="pct"/>
          </w:tcPr>
          <w:p w:rsidR="00DB5054" w:rsidRPr="00A34D85" w:rsidRDefault="00DB5054" w:rsidP="00831D05">
            <w:pPr>
              <w:jc w:val="center"/>
            </w:pPr>
            <w:r w:rsidRPr="00A34D85">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19</w:t>
            </w:r>
          </w:p>
        </w:tc>
        <w:tc>
          <w:tcPr>
            <w:tcW w:w="1248" w:type="pct"/>
            <w:gridSpan w:val="2"/>
          </w:tcPr>
          <w:p w:rsidR="00DB5054" w:rsidRPr="00A34D85" w:rsidRDefault="00DB5054" w:rsidP="00831D05">
            <w:pPr>
              <w:pStyle w:val="a5"/>
              <w:tabs>
                <w:tab w:val="left" w:pos="708"/>
              </w:tabs>
              <w:jc w:val="both"/>
              <w:rPr>
                <w:szCs w:val="24"/>
              </w:rPr>
            </w:pPr>
            <w:r w:rsidRPr="00A34D85">
              <w:rPr>
                <w:szCs w:val="24"/>
              </w:rPr>
              <w:t>Координация реализации исполнения таблиц 1 и 2 постановления Правительства РС (Я) от 24.11.2022 №690 «О критериях оптимальности состава государственного имущества Республики Саха (Якутия) и показателях эффективности управления и распоряжения им».</w:t>
            </w:r>
          </w:p>
        </w:tc>
        <w:tc>
          <w:tcPr>
            <w:tcW w:w="615" w:type="pct"/>
          </w:tcPr>
          <w:p w:rsidR="00DB5054" w:rsidRPr="00A34D85" w:rsidRDefault="00DB5054" w:rsidP="00831D05">
            <w:pPr>
              <w:pStyle w:val="a3"/>
              <w:tabs>
                <w:tab w:val="left" w:pos="142"/>
              </w:tabs>
              <w:ind w:right="-6"/>
              <w:rPr>
                <w:b w:val="0"/>
                <w:szCs w:val="24"/>
              </w:rPr>
            </w:pPr>
            <w:r w:rsidRPr="00A34D85">
              <w:rPr>
                <w:b w:val="0"/>
                <w:szCs w:val="24"/>
              </w:rPr>
              <w:t>до 01 октября</w:t>
            </w:r>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Не подлежит исполнению в 1 квартале 2023г.</w:t>
            </w:r>
          </w:p>
        </w:tc>
        <w:tc>
          <w:tcPr>
            <w:tcW w:w="573" w:type="pct"/>
          </w:tcPr>
          <w:p w:rsidR="00DB5054" w:rsidRPr="00A34D85" w:rsidRDefault="00DB5054" w:rsidP="00831D05">
            <w:pPr>
              <w:jc w:val="center"/>
            </w:pPr>
            <w:r w:rsidRPr="00A34D85">
              <w:t>-</w:t>
            </w:r>
          </w:p>
        </w:tc>
      </w:tr>
      <w:tr w:rsidR="00DB5054" w:rsidRPr="00A34D85" w:rsidTr="00C705E6">
        <w:trPr>
          <w:trHeight w:val="196"/>
        </w:trPr>
        <w:tc>
          <w:tcPr>
            <w:tcW w:w="5000" w:type="pct"/>
            <w:gridSpan w:val="7"/>
          </w:tcPr>
          <w:p w:rsidR="00DB5054" w:rsidRPr="00A34D85" w:rsidRDefault="00DB5054" w:rsidP="00831D05">
            <w:pPr>
              <w:pStyle w:val="ac"/>
              <w:numPr>
                <w:ilvl w:val="1"/>
                <w:numId w:val="13"/>
              </w:numPr>
              <w:jc w:val="center"/>
              <w:rPr>
                <w:rFonts w:ascii="Times New Roman" w:hAnsi="Times New Roman"/>
                <w:sz w:val="24"/>
                <w:szCs w:val="24"/>
              </w:rPr>
            </w:pPr>
            <w:r w:rsidRPr="00A34D85">
              <w:rPr>
                <w:rFonts w:ascii="Times New Roman" w:hAnsi="Times New Roman"/>
                <w:b/>
                <w:sz w:val="24"/>
                <w:szCs w:val="24"/>
              </w:rPr>
              <w:t>Предоставление государственных услуг и работа с перечнем имущества, предназначенного для предоставления субъектам малого и среднего предпринимательства</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w:t>
            </w:r>
          </w:p>
        </w:tc>
        <w:tc>
          <w:tcPr>
            <w:tcW w:w="1248" w:type="pct"/>
            <w:gridSpan w:val="2"/>
          </w:tcPr>
          <w:p w:rsidR="00DB5054" w:rsidRPr="00A34D85" w:rsidRDefault="00DB5054" w:rsidP="00831D05">
            <w:pPr>
              <w:jc w:val="both"/>
            </w:pPr>
            <w:r w:rsidRPr="00A34D85">
              <w:t xml:space="preserve">Подготовка материалов и проведение мероприятий для предоставления </w:t>
            </w:r>
            <w:proofErr w:type="spellStart"/>
            <w:r w:rsidRPr="00A34D85">
              <w:t>Минимуществом</w:t>
            </w:r>
            <w:proofErr w:type="spellEnd"/>
            <w:r w:rsidRPr="00A34D85">
              <w:t xml:space="preserve"> РС (Я) государственной услуги «Выдача разрешений на использование земельных участков или их частей, находящихся в собственности РС (Я)» (приложение № 5)</w:t>
            </w:r>
          </w:p>
        </w:tc>
        <w:tc>
          <w:tcPr>
            <w:tcW w:w="615" w:type="pct"/>
          </w:tcPr>
          <w:p w:rsidR="00DB5054" w:rsidRPr="00A34D85" w:rsidRDefault="00DB5054" w:rsidP="00831D05">
            <w:pPr>
              <w:jc w:val="center"/>
            </w:pPr>
            <w:r w:rsidRPr="00A34D85">
              <w:t>постоянно</w:t>
            </w:r>
          </w:p>
        </w:tc>
        <w:tc>
          <w:tcPr>
            <w:tcW w:w="629" w:type="pct"/>
          </w:tcPr>
          <w:p w:rsidR="00DB5054" w:rsidRPr="00A34D85" w:rsidRDefault="00DB5054" w:rsidP="00831D05">
            <w:pPr>
              <w:pStyle w:val="a3"/>
              <w:rPr>
                <w:b w:val="0"/>
                <w:szCs w:val="24"/>
              </w:rPr>
            </w:pPr>
            <w:r w:rsidRPr="00A34D85">
              <w:rPr>
                <w:b w:val="0"/>
                <w:szCs w:val="24"/>
              </w:rPr>
              <w:t>Отдел государственных услуг и регулирования сделок</w:t>
            </w:r>
          </w:p>
          <w:p w:rsidR="00DB5054" w:rsidRPr="00A34D85" w:rsidRDefault="00DB5054" w:rsidP="00831D05">
            <w:pPr>
              <w:jc w:val="center"/>
            </w:pPr>
          </w:p>
        </w:tc>
        <w:tc>
          <w:tcPr>
            <w:tcW w:w="1716" w:type="pct"/>
          </w:tcPr>
          <w:p w:rsidR="00DB5054" w:rsidRPr="00603E00" w:rsidRDefault="00DB5054" w:rsidP="00831D05">
            <w:pPr>
              <w:pStyle w:val="a5"/>
              <w:tabs>
                <w:tab w:val="clear" w:pos="4153"/>
                <w:tab w:val="clear" w:pos="8306"/>
              </w:tabs>
              <w:jc w:val="both"/>
              <w:rPr>
                <w:b/>
                <w:szCs w:val="24"/>
              </w:rPr>
            </w:pPr>
            <w:r w:rsidRPr="00603E00">
              <w:rPr>
                <w:b/>
                <w:szCs w:val="24"/>
              </w:rPr>
              <w:t>Исполнен.</w:t>
            </w:r>
          </w:p>
          <w:p w:rsidR="00DB5054" w:rsidRPr="00A34D85" w:rsidRDefault="00DB5054" w:rsidP="00831D05">
            <w:pPr>
              <w:pStyle w:val="a5"/>
              <w:tabs>
                <w:tab w:val="clear" w:pos="4153"/>
                <w:tab w:val="clear" w:pos="8306"/>
              </w:tabs>
              <w:jc w:val="both"/>
              <w:rPr>
                <w:szCs w:val="24"/>
              </w:rPr>
            </w:pPr>
            <w:r>
              <w:rPr>
                <w:szCs w:val="24"/>
              </w:rPr>
              <w:t>Показатели указаны в приложении № 5.</w:t>
            </w:r>
          </w:p>
        </w:tc>
        <w:tc>
          <w:tcPr>
            <w:tcW w:w="573" w:type="pct"/>
          </w:tcPr>
          <w:p w:rsidR="00DB5054" w:rsidRPr="00A34D85" w:rsidRDefault="00DB5054" w:rsidP="00831D05">
            <w:pPr>
              <w:jc w:val="center"/>
            </w:pPr>
            <w: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2</w:t>
            </w:r>
          </w:p>
        </w:tc>
        <w:tc>
          <w:tcPr>
            <w:tcW w:w="1248" w:type="pct"/>
            <w:gridSpan w:val="2"/>
          </w:tcPr>
          <w:p w:rsidR="00DB5054" w:rsidRPr="00A34D85" w:rsidRDefault="00DB5054" w:rsidP="00831D05">
            <w:pPr>
              <w:jc w:val="both"/>
            </w:pPr>
            <w:r w:rsidRPr="00A34D85">
              <w:t xml:space="preserve">Подготовка материалов и проведение мероприятий для предоставления </w:t>
            </w:r>
            <w:proofErr w:type="spellStart"/>
            <w:r w:rsidRPr="00A34D85">
              <w:t>Минимуществом</w:t>
            </w:r>
            <w:proofErr w:type="spellEnd"/>
            <w:r w:rsidRPr="00A34D85">
              <w:t xml:space="preserve"> РС (Я) государственной услуги «Заключение соглашений о перераспределении земельных участков, находящихся в собственности РС (Я), и земельных участков, находящихся в частной собственности» (приложение № 5)</w:t>
            </w:r>
          </w:p>
        </w:tc>
        <w:tc>
          <w:tcPr>
            <w:tcW w:w="615" w:type="pct"/>
          </w:tcPr>
          <w:p w:rsidR="00DB5054" w:rsidRPr="00A34D85" w:rsidRDefault="00DB5054" w:rsidP="00831D05">
            <w:pPr>
              <w:jc w:val="center"/>
            </w:pPr>
            <w:r w:rsidRPr="00A34D85">
              <w:t>постоянно</w:t>
            </w:r>
          </w:p>
        </w:tc>
        <w:tc>
          <w:tcPr>
            <w:tcW w:w="629" w:type="pct"/>
          </w:tcPr>
          <w:p w:rsidR="00DB5054" w:rsidRPr="00A34D85" w:rsidRDefault="00DB5054" w:rsidP="00831D05">
            <w:pPr>
              <w:pStyle w:val="a3"/>
              <w:rPr>
                <w:b w:val="0"/>
                <w:szCs w:val="24"/>
              </w:rPr>
            </w:pPr>
            <w:r w:rsidRPr="00A34D85">
              <w:rPr>
                <w:b w:val="0"/>
                <w:szCs w:val="24"/>
              </w:rPr>
              <w:t>Отдел государственных услуг и регулирования сделок</w:t>
            </w:r>
          </w:p>
          <w:p w:rsidR="00DB5054" w:rsidRPr="00A34D85" w:rsidRDefault="00DB5054" w:rsidP="00831D05">
            <w:pPr>
              <w:jc w:val="center"/>
            </w:pPr>
          </w:p>
        </w:tc>
        <w:tc>
          <w:tcPr>
            <w:tcW w:w="1716" w:type="pct"/>
          </w:tcPr>
          <w:p w:rsidR="00DB5054" w:rsidRPr="00603E00" w:rsidRDefault="00DB5054" w:rsidP="00831D05">
            <w:pPr>
              <w:pStyle w:val="a5"/>
              <w:tabs>
                <w:tab w:val="clear" w:pos="4153"/>
                <w:tab w:val="clear" w:pos="8306"/>
              </w:tabs>
              <w:jc w:val="both"/>
              <w:rPr>
                <w:b/>
                <w:szCs w:val="24"/>
              </w:rPr>
            </w:pPr>
            <w:r w:rsidRPr="00603E00">
              <w:rPr>
                <w:b/>
                <w:szCs w:val="24"/>
              </w:rPr>
              <w:t>Исполнен.</w:t>
            </w:r>
          </w:p>
          <w:p w:rsidR="00DB5054" w:rsidRPr="00A34D85" w:rsidRDefault="00DB5054" w:rsidP="00831D05">
            <w:pPr>
              <w:pStyle w:val="a5"/>
              <w:tabs>
                <w:tab w:val="clear" w:pos="4153"/>
                <w:tab w:val="clear" w:pos="8306"/>
              </w:tabs>
              <w:jc w:val="both"/>
              <w:rPr>
                <w:szCs w:val="24"/>
              </w:rPr>
            </w:pPr>
            <w:r>
              <w:rPr>
                <w:szCs w:val="24"/>
              </w:rPr>
              <w:t>Показатели указаны в приложении № 5.</w:t>
            </w:r>
          </w:p>
        </w:tc>
        <w:tc>
          <w:tcPr>
            <w:tcW w:w="573" w:type="pct"/>
          </w:tcPr>
          <w:p w:rsidR="00DB5054" w:rsidRPr="00A34D85" w:rsidRDefault="00DB5054" w:rsidP="00831D05">
            <w:pPr>
              <w:jc w:val="center"/>
            </w:pPr>
            <w: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3</w:t>
            </w:r>
          </w:p>
        </w:tc>
        <w:tc>
          <w:tcPr>
            <w:tcW w:w="1248" w:type="pct"/>
            <w:gridSpan w:val="2"/>
          </w:tcPr>
          <w:p w:rsidR="00DB5054" w:rsidRPr="00A34D85" w:rsidRDefault="00DB5054" w:rsidP="00831D05">
            <w:pPr>
              <w:jc w:val="both"/>
            </w:pPr>
            <w:r w:rsidRPr="00A34D85">
              <w:t xml:space="preserve">Подготовка материалов и </w:t>
            </w:r>
            <w:r w:rsidRPr="00A34D85">
              <w:lastRenderedPageBreak/>
              <w:t xml:space="preserve">проведение мероприятий для предоставления </w:t>
            </w:r>
            <w:proofErr w:type="spellStart"/>
            <w:r w:rsidRPr="00A34D85">
              <w:t>Минимуществом</w:t>
            </w:r>
            <w:proofErr w:type="spellEnd"/>
            <w:r w:rsidRPr="00A34D85">
              <w:t xml:space="preserve"> РС (Я) государственной услуги «Предварительное согласование предоставления земельных участков, находящихся в собственности РС (Я)» (приложение № 5)</w:t>
            </w:r>
          </w:p>
        </w:tc>
        <w:tc>
          <w:tcPr>
            <w:tcW w:w="615" w:type="pct"/>
          </w:tcPr>
          <w:p w:rsidR="00DB5054" w:rsidRPr="00A34D85" w:rsidRDefault="00DB5054" w:rsidP="00831D05">
            <w:pPr>
              <w:jc w:val="center"/>
            </w:pPr>
            <w:r w:rsidRPr="00A34D85">
              <w:lastRenderedPageBreak/>
              <w:t>постоянно</w:t>
            </w:r>
          </w:p>
        </w:tc>
        <w:tc>
          <w:tcPr>
            <w:tcW w:w="629" w:type="pct"/>
          </w:tcPr>
          <w:p w:rsidR="00DB5054" w:rsidRPr="00A34D85" w:rsidRDefault="00DB5054" w:rsidP="00831D05">
            <w:pPr>
              <w:pStyle w:val="a3"/>
              <w:rPr>
                <w:b w:val="0"/>
                <w:szCs w:val="24"/>
              </w:rPr>
            </w:pPr>
            <w:r w:rsidRPr="00A34D85">
              <w:rPr>
                <w:b w:val="0"/>
                <w:szCs w:val="24"/>
              </w:rPr>
              <w:t xml:space="preserve">Отдел </w:t>
            </w:r>
            <w:r w:rsidRPr="00A34D85">
              <w:rPr>
                <w:b w:val="0"/>
                <w:szCs w:val="24"/>
              </w:rPr>
              <w:lastRenderedPageBreak/>
              <w:t>государственных услуг и регулирования сделок</w:t>
            </w:r>
          </w:p>
          <w:p w:rsidR="00DB5054" w:rsidRPr="00A34D85" w:rsidRDefault="00DB5054" w:rsidP="00831D05">
            <w:pPr>
              <w:jc w:val="center"/>
            </w:pPr>
          </w:p>
        </w:tc>
        <w:tc>
          <w:tcPr>
            <w:tcW w:w="1716" w:type="pct"/>
          </w:tcPr>
          <w:p w:rsidR="00DB5054" w:rsidRPr="00603E00" w:rsidRDefault="00DB5054" w:rsidP="00831D05">
            <w:pPr>
              <w:pStyle w:val="a5"/>
              <w:tabs>
                <w:tab w:val="clear" w:pos="4153"/>
                <w:tab w:val="clear" w:pos="8306"/>
              </w:tabs>
              <w:jc w:val="both"/>
              <w:rPr>
                <w:b/>
                <w:szCs w:val="24"/>
              </w:rPr>
            </w:pPr>
            <w:r w:rsidRPr="00603E00">
              <w:rPr>
                <w:b/>
                <w:szCs w:val="24"/>
              </w:rPr>
              <w:lastRenderedPageBreak/>
              <w:t>Исполнен.</w:t>
            </w:r>
          </w:p>
          <w:p w:rsidR="00DB5054" w:rsidRPr="00A34D85" w:rsidRDefault="00DB5054" w:rsidP="00831D05">
            <w:pPr>
              <w:pStyle w:val="a5"/>
              <w:tabs>
                <w:tab w:val="clear" w:pos="4153"/>
                <w:tab w:val="clear" w:pos="8306"/>
              </w:tabs>
              <w:jc w:val="both"/>
              <w:rPr>
                <w:szCs w:val="24"/>
              </w:rPr>
            </w:pPr>
            <w:r>
              <w:rPr>
                <w:szCs w:val="24"/>
              </w:rPr>
              <w:lastRenderedPageBreak/>
              <w:t>Показатели указаны в приложении № 5.</w:t>
            </w:r>
          </w:p>
        </w:tc>
        <w:tc>
          <w:tcPr>
            <w:tcW w:w="573" w:type="pct"/>
          </w:tcPr>
          <w:p w:rsidR="00DB5054" w:rsidRPr="00A34D85" w:rsidRDefault="00DB5054" w:rsidP="00831D05">
            <w:pPr>
              <w:jc w:val="center"/>
            </w:pPr>
            <w:r>
              <w:lastRenderedPageBreak/>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4</w:t>
            </w:r>
          </w:p>
        </w:tc>
        <w:tc>
          <w:tcPr>
            <w:tcW w:w="1248" w:type="pct"/>
            <w:gridSpan w:val="2"/>
          </w:tcPr>
          <w:p w:rsidR="00DB5054" w:rsidRPr="00A34D85" w:rsidRDefault="00DB5054" w:rsidP="00831D05">
            <w:pPr>
              <w:jc w:val="both"/>
            </w:pPr>
            <w:r w:rsidRPr="00A34D85">
              <w:t xml:space="preserve">Подготовка материалов и проведение мероприятий для предоставления </w:t>
            </w:r>
            <w:proofErr w:type="spellStart"/>
            <w:r w:rsidRPr="00A34D85">
              <w:t>Минимуществом</w:t>
            </w:r>
            <w:proofErr w:type="spellEnd"/>
            <w:r w:rsidRPr="00A34D85">
              <w:t xml:space="preserve"> РС (Я) государственной услуги «Предоставление земельных участков, находящихся в собственности РС (Я), без торгов» (приложение № 5)</w:t>
            </w:r>
          </w:p>
        </w:tc>
        <w:tc>
          <w:tcPr>
            <w:tcW w:w="615" w:type="pct"/>
          </w:tcPr>
          <w:p w:rsidR="00DB5054" w:rsidRPr="00A34D85" w:rsidRDefault="00DB5054" w:rsidP="00831D05">
            <w:pPr>
              <w:jc w:val="center"/>
            </w:pPr>
            <w:r w:rsidRPr="00A34D85">
              <w:t>постоянно</w:t>
            </w:r>
          </w:p>
        </w:tc>
        <w:tc>
          <w:tcPr>
            <w:tcW w:w="629" w:type="pct"/>
          </w:tcPr>
          <w:p w:rsidR="00DB5054" w:rsidRPr="00A34D85" w:rsidRDefault="00DB5054" w:rsidP="00831D05">
            <w:pPr>
              <w:pStyle w:val="a3"/>
              <w:rPr>
                <w:b w:val="0"/>
                <w:szCs w:val="24"/>
              </w:rPr>
            </w:pPr>
            <w:r w:rsidRPr="00A34D85">
              <w:rPr>
                <w:b w:val="0"/>
                <w:szCs w:val="24"/>
              </w:rPr>
              <w:t>Отдел государственных услуг и регулирования сделок</w:t>
            </w:r>
          </w:p>
          <w:p w:rsidR="00DB5054" w:rsidRPr="00A34D85" w:rsidRDefault="00DB5054" w:rsidP="00831D05">
            <w:pPr>
              <w:jc w:val="center"/>
            </w:pPr>
          </w:p>
        </w:tc>
        <w:tc>
          <w:tcPr>
            <w:tcW w:w="1716" w:type="pct"/>
          </w:tcPr>
          <w:p w:rsidR="00DB5054" w:rsidRPr="00603E00" w:rsidRDefault="00DB5054" w:rsidP="00831D05">
            <w:pPr>
              <w:pStyle w:val="a5"/>
              <w:tabs>
                <w:tab w:val="clear" w:pos="4153"/>
                <w:tab w:val="clear" w:pos="8306"/>
              </w:tabs>
              <w:jc w:val="both"/>
              <w:rPr>
                <w:b/>
                <w:szCs w:val="24"/>
              </w:rPr>
            </w:pPr>
            <w:r w:rsidRPr="00603E00">
              <w:rPr>
                <w:b/>
                <w:szCs w:val="24"/>
              </w:rPr>
              <w:t>Исполнен.</w:t>
            </w:r>
          </w:p>
          <w:p w:rsidR="00DB5054" w:rsidRPr="00A34D85" w:rsidRDefault="00DB5054" w:rsidP="00831D05">
            <w:pPr>
              <w:pStyle w:val="a5"/>
              <w:tabs>
                <w:tab w:val="clear" w:pos="4153"/>
                <w:tab w:val="clear" w:pos="8306"/>
              </w:tabs>
              <w:jc w:val="both"/>
              <w:rPr>
                <w:szCs w:val="24"/>
              </w:rPr>
            </w:pPr>
            <w:r>
              <w:rPr>
                <w:szCs w:val="24"/>
              </w:rPr>
              <w:t>Показатели указаны в приложении № 5.</w:t>
            </w:r>
          </w:p>
        </w:tc>
        <w:tc>
          <w:tcPr>
            <w:tcW w:w="573" w:type="pct"/>
          </w:tcPr>
          <w:p w:rsidR="00DB5054" w:rsidRPr="00A34D85" w:rsidRDefault="00DB5054" w:rsidP="00831D05">
            <w:pPr>
              <w:jc w:val="center"/>
            </w:pPr>
            <w: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5</w:t>
            </w:r>
          </w:p>
        </w:tc>
        <w:tc>
          <w:tcPr>
            <w:tcW w:w="1248" w:type="pct"/>
            <w:gridSpan w:val="2"/>
          </w:tcPr>
          <w:p w:rsidR="00DB5054" w:rsidRPr="00A34D85" w:rsidRDefault="00DB5054" w:rsidP="00831D05">
            <w:pPr>
              <w:jc w:val="both"/>
            </w:pPr>
            <w:r w:rsidRPr="00A34D85">
              <w:t xml:space="preserve">Подготовка материалов и проведение мероприятий для предоставления </w:t>
            </w:r>
            <w:proofErr w:type="spellStart"/>
            <w:r w:rsidRPr="00A34D85">
              <w:t>Минимуществом</w:t>
            </w:r>
            <w:proofErr w:type="spellEnd"/>
            <w:r w:rsidRPr="00A34D85">
              <w:t xml:space="preserve"> РС (Я) государственной услуги «Подготовка и проведение аукциона по продаже земельного участка, находящегося в собственности РС (Я), или аукциона </w:t>
            </w:r>
            <w:proofErr w:type="gramStart"/>
            <w:r w:rsidRPr="00A34D85">
              <w:t>на право заключение</w:t>
            </w:r>
            <w:proofErr w:type="gramEnd"/>
            <w:r w:rsidRPr="00A34D85">
              <w:t xml:space="preserve"> договора аренды земельного участка, находящегося в собственности РС (Я)» (приложение № 5)</w:t>
            </w:r>
          </w:p>
        </w:tc>
        <w:tc>
          <w:tcPr>
            <w:tcW w:w="615" w:type="pct"/>
          </w:tcPr>
          <w:p w:rsidR="00DB5054" w:rsidRPr="00A34D85" w:rsidRDefault="00DB5054" w:rsidP="00831D05">
            <w:pPr>
              <w:jc w:val="center"/>
            </w:pPr>
            <w:r w:rsidRPr="00A34D85">
              <w:t>постоянно</w:t>
            </w:r>
          </w:p>
        </w:tc>
        <w:tc>
          <w:tcPr>
            <w:tcW w:w="629" w:type="pct"/>
          </w:tcPr>
          <w:p w:rsidR="00DB5054" w:rsidRPr="00A34D85" w:rsidRDefault="00DB5054" w:rsidP="00831D05">
            <w:pPr>
              <w:pStyle w:val="a3"/>
              <w:rPr>
                <w:b w:val="0"/>
                <w:szCs w:val="24"/>
              </w:rPr>
            </w:pPr>
            <w:r w:rsidRPr="00A34D85">
              <w:rPr>
                <w:b w:val="0"/>
                <w:szCs w:val="24"/>
              </w:rPr>
              <w:t>Отдел государственных услуг и регулирования сделок</w:t>
            </w:r>
          </w:p>
          <w:p w:rsidR="00DB5054" w:rsidRPr="00A34D85" w:rsidRDefault="00DB5054" w:rsidP="00831D05">
            <w:pPr>
              <w:jc w:val="center"/>
            </w:pPr>
          </w:p>
        </w:tc>
        <w:tc>
          <w:tcPr>
            <w:tcW w:w="1716" w:type="pct"/>
          </w:tcPr>
          <w:p w:rsidR="00DB5054" w:rsidRPr="00603E00" w:rsidRDefault="00DB5054" w:rsidP="00831D05">
            <w:pPr>
              <w:pStyle w:val="a5"/>
              <w:tabs>
                <w:tab w:val="clear" w:pos="4153"/>
                <w:tab w:val="clear" w:pos="8306"/>
              </w:tabs>
              <w:jc w:val="both"/>
              <w:rPr>
                <w:b/>
                <w:szCs w:val="24"/>
              </w:rPr>
            </w:pPr>
            <w:r w:rsidRPr="00603E00">
              <w:rPr>
                <w:b/>
                <w:szCs w:val="24"/>
              </w:rPr>
              <w:t>Исполнен.</w:t>
            </w:r>
          </w:p>
          <w:p w:rsidR="00DB5054" w:rsidRPr="00A34D85" w:rsidRDefault="00DB5054" w:rsidP="00831D05">
            <w:pPr>
              <w:pStyle w:val="a5"/>
              <w:tabs>
                <w:tab w:val="clear" w:pos="4153"/>
                <w:tab w:val="clear" w:pos="8306"/>
              </w:tabs>
              <w:jc w:val="both"/>
              <w:rPr>
                <w:szCs w:val="24"/>
              </w:rPr>
            </w:pPr>
            <w:r>
              <w:rPr>
                <w:szCs w:val="24"/>
              </w:rPr>
              <w:t>Показатели указаны в приложении № 5.</w:t>
            </w:r>
          </w:p>
        </w:tc>
        <w:tc>
          <w:tcPr>
            <w:tcW w:w="573" w:type="pct"/>
          </w:tcPr>
          <w:p w:rsidR="00DB5054" w:rsidRPr="00A34D85" w:rsidRDefault="00DB5054" w:rsidP="00831D05">
            <w:pPr>
              <w:jc w:val="center"/>
            </w:pPr>
            <w: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6</w:t>
            </w:r>
          </w:p>
        </w:tc>
        <w:tc>
          <w:tcPr>
            <w:tcW w:w="1248" w:type="pct"/>
            <w:gridSpan w:val="2"/>
          </w:tcPr>
          <w:p w:rsidR="00DB5054" w:rsidRPr="00A34D85" w:rsidRDefault="00DB5054" w:rsidP="00831D05">
            <w:pPr>
              <w:jc w:val="both"/>
            </w:pPr>
            <w:r w:rsidRPr="00A34D85">
              <w:t xml:space="preserve">Подготовка материалов и проведение мероприятий для предоставления </w:t>
            </w:r>
            <w:proofErr w:type="spellStart"/>
            <w:r w:rsidRPr="00A34D85">
              <w:t>Минимуществом</w:t>
            </w:r>
            <w:proofErr w:type="spellEnd"/>
            <w:r w:rsidRPr="00A34D85">
              <w:t xml:space="preserve"> РС (Я) государственной услуги «Установление публичного сервитута в отношении земельного </w:t>
            </w:r>
            <w:r w:rsidRPr="00A34D85">
              <w:lastRenderedPageBreak/>
              <w:t>участка или части (частей) земельного участка, находящегося в собственности РС (Я)» (приложение № 5)</w:t>
            </w:r>
          </w:p>
        </w:tc>
        <w:tc>
          <w:tcPr>
            <w:tcW w:w="615" w:type="pct"/>
          </w:tcPr>
          <w:p w:rsidR="00DB5054" w:rsidRPr="00A34D85" w:rsidRDefault="00DB5054" w:rsidP="00831D05">
            <w:pPr>
              <w:jc w:val="center"/>
            </w:pPr>
            <w:r w:rsidRPr="00A34D85">
              <w:lastRenderedPageBreak/>
              <w:t>постоянно</w:t>
            </w:r>
          </w:p>
        </w:tc>
        <w:tc>
          <w:tcPr>
            <w:tcW w:w="629" w:type="pct"/>
          </w:tcPr>
          <w:p w:rsidR="00DB5054" w:rsidRPr="00A34D85" w:rsidRDefault="00DB5054" w:rsidP="00831D05">
            <w:pPr>
              <w:pStyle w:val="a3"/>
              <w:rPr>
                <w:b w:val="0"/>
                <w:szCs w:val="24"/>
              </w:rPr>
            </w:pPr>
            <w:r w:rsidRPr="00A34D85">
              <w:rPr>
                <w:b w:val="0"/>
                <w:szCs w:val="24"/>
              </w:rPr>
              <w:t>Отдел государственных услуг и регулирования сделок</w:t>
            </w:r>
          </w:p>
          <w:p w:rsidR="00DB5054" w:rsidRPr="00A34D85" w:rsidRDefault="00DB5054" w:rsidP="00831D05">
            <w:pPr>
              <w:jc w:val="center"/>
            </w:pPr>
          </w:p>
        </w:tc>
        <w:tc>
          <w:tcPr>
            <w:tcW w:w="1716" w:type="pct"/>
          </w:tcPr>
          <w:p w:rsidR="00DB5054" w:rsidRPr="00603E00" w:rsidRDefault="00DB5054" w:rsidP="00831D05">
            <w:pPr>
              <w:pStyle w:val="a5"/>
              <w:tabs>
                <w:tab w:val="clear" w:pos="4153"/>
                <w:tab w:val="clear" w:pos="8306"/>
              </w:tabs>
              <w:jc w:val="both"/>
              <w:rPr>
                <w:b/>
                <w:szCs w:val="24"/>
              </w:rPr>
            </w:pPr>
            <w:r w:rsidRPr="00603E00">
              <w:rPr>
                <w:b/>
                <w:szCs w:val="24"/>
              </w:rPr>
              <w:t>Исполнен.</w:t>
            </w:r>
          </w:p>
          <w:p w:rsidR="00DB5054" w:rsidRPr="00A34D85" w:rsidRDefault="00DB5054" w:rsidP="00831D05">
            <w:pPr>
              <w:pStyle w:val="a5"/>
              <w:tabs>
                <w:tab w:val="clear" w:pos="4153"/>
                <w:tab w:val="clear" w:pos="8306"/>
              </w:tabs>
              <w:jc w:val="both"/>
              <w:rPr>
                <w:szCs w:val="24"/>
              </w:rPr>
            </w:pPr>
            <w:r>
              <w:rPr>
                <w:szCs w:val="24"/>
              </w:rPr>
              <w:t>Показатели указаны в приложении № 5.</w:t>
            </w:r>
          </w:p>
        </w:tc>
        <w:tc>
          <w:tcPr>
            <w:tcW w:w="573" w:type="pct"/>
          </w:tcPr>
          <w:p w:rsidR="00DB5054" w:rsidRPr="00A34D85" w:rsidRDefault="00DB5054" w:rsidP="00831D05">
            <w:pPr>
              <w:jc w:val="center"/>
            </w:pPr>
            <w: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7</w:t>
            </w:r>
          </w:p>
        </w:tc>
        <w:tc>
          <w:tcPr>
            <w:tcW w:w="1248" w:type="pct"/>
            <w:gridSpan w:val="2"/>
          </w:tcPr>
          <w:p w:rsidR="00DB5054" w:rsidRPr="00A34D85" w:rsidRDefault="00DB5054" w:rsidP="00831D05">
            <w:pPr>
              <w:jc w:val="both"/>
            </w:pPr>
            <w:r w:rsidRPr="00A34D85">
              <w:t xml:space="preserve">Подготовка материалов и проведение мероприятий для предоставления </w:t>
            </w:r>
            <w:proofErr w:type="spellStart"/>
            <w:r w:rsidRPr="00A34D85">
              <w:t>Минимуществом</w:t>
            </w:r>
            <w:proofErr w:type="spellEnd"/>
            <w:r w:rsidRPr="00A34D85">
              <w:t xml:space="preserve"> РС (Я) государственной услуги «Предоставление бесплатно гражданам РФ, имеющим трех и более детей, и жилищно-строительным кооперативам земельных участков, находящихся в государственной собственности РС (Я)» (приложение № 5)</w:t>
            </w:r>
          </w:p>
        </w:tc>
        <w:tc>
          <w:tcPr>
            <w:tcW w:w="615" w:type="pct"/>
          </w:tcPr>
          <w:p w:rsidR="00DB5054" w:rsidRPr="00A34D85" w:rsidRDefault="00DB5054" w:rsidP="00831D05">
            <w:pPr>
              <w:jc w:val="center"/>
            </w:pPr>
            <w:r w:rsidRPr="00A34D85">
              <w:t>постоянно</w:t>
            </w:r>
          </w:p>
        </w:tc>
        <w:tc>
          <w:tcPr>
            <w:tcW w:w="629" w:type="pct"/>
          </w:tcPr>
          <w:p w:rsidR="00DB5054" w:rsidRPr="00A34D85" w:rsidRDefault="00DB5054" w:rsidP="00831D05">
            <w:pPr>
              <w:pStyle w:val="a3"/>
              <w:rPr>
                <w:b w:val="0"/>
                <w:szCs w:val="24"/>
              </w:rPr>
            </w:pPr>
            <w:r w:rsidRPr="00A34D85">
              <w:rPr>
                <w:b w:val="0"/>
                <w:szCs w:val="24"/>
              </w:rPr>
              <w:t>Отдел государственных услуг и регулирования сделок</w:t>
            </w:r>
          </w:p>
          <w:p w:rsidR="00DB5054" w:rsidRPr="00A34D85" w:rsidRDefault="00DB5054" w:rsidP="00831D05">
            <w:pPr>
              <w:jc w:val="center"/>
            </w:pPr>
          </w:p>
        </w:tc>
        <w:tc>
          <w:tcPr>
            <w:tcW w:w="1716" w:type="pct"/>
          </w:tcPr>
          <w:p w:rsidR="00DB5054" w:rsidRPr="00603E00" w:rsidRDefault="00DB5054" w:rsidP="00831D05">
            <w:pPr>
              <w:pStyle w:val="a5"/>
              <w:tabs>
                <w:tab w:val="clear" w:pos="4153"/>
                <w:tab w:val="clear" w:pos="8306"/>
              </w:tabs>
              <w:jc w:val="both"/>
              <w:rPr>
                <w:b/>
                <w:szCs w:val="24"/>
              </w:rPr>
            </w:pPr>
            <w:r w:rsidRPr="00603E00">
              <w:rPr>
                <w:b/>
                <w:szCs w:val="24"/>
              </w:rPr>
              <w:t>Исполнен.</w:t>
            </w:r>
          </w:p>
          <w:p w:rsidR="00DB5054" w:rsidRPr="00A34D85" w:rsidRDefault="00DB5054" w:rsidP="00831D05">
            <w:pPr>
              <w:pStyle w:val="a5"/>
              <w:tabs>
                <w:tab w:val="clear" w:pos="4153"/>
                <w:tab w:val="clear" w:pos="8306"/>
              </w:tabs>
              <w:jc w:val="both"/>
              <w:rPr>
                <w:szCs w:val="24"/>
              </w:rPr>
            </w:pPr>
            <w:r>
              <w:rPr>
                <w:szCs w:val="24"/>
              </w:rPr>
              <w:t>Показатели указаны в приложении № 5.</w:t>
            </w:r>
          </w:p>
        </w:tc>
        <w:tc>
          <w:tcPr>
            <w:tcW w:w="573" w:type="pct"/>
          </w:tcPr>
          <w:p w:rsidR="00DB5054" w:rsidRPr="00A34D85" w:rsidRDefault="00DB5054" w:rsidP="00831D05">
            <w:pPr>
              <w:jc w:val="center"/>
            </w:pPr>
            <w: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8</w:t>
            </w:r>
          </w:p>
        </w:tc>
        <w:tc>
          <w:tcPr>
            <w:tcW w:w="1248" w:type="pct"/>
            <w:gridSpan w:val="2"/>
          </w:tcPr>
          <w:p w:rsidR="00DB5054" w:rsidRPr="00A34D85" w:rsidRDefault="00DB5054" w:rsidP="00831D05">
            <w:pPr>
              <w:jc w:val="both"/>
            </w:pPr>
            <w:r w:rsidRPr="00A34D85">
              <w:t xml:space="preserve">Подготовка материалов и проведение мероприятий для предоставления </w:t>
            </w:r>
            <w:proofErr w:type="spellStart"/>
            <w:r w:rsidRPr="00A34D85">
              <w:t>Минимуществом</w:t>
            </w:r>
            <w:proofErr w:type="spellEnd"/>
            <w:r w:rsidRPr="00A34D85">
              <w:t xml:space="preserve"> РС (Я) государственной услуги «Прекращение прав на земельные участки в случае добровольного отказа» (приложение № 5)</w:t>
            </w:r>
          </w:p>
        </w:tc>
        <w:tc>
          <w:tcPr>
            <w:tcW w:w="615" w:type="pct"/>
          </w:tcPr>
          <w:p w:rsidR="00DB5054" w:rsidRPr="00A34D85" w:rsidRDefault="00DB5054" w:rsidP="00831D05">
            <w:pPr>
              <w:jc w:val="center"/>
            </w:pPr>
            <w:r w:rsidRPr="00A34D85">
              <w:t>постоянно</w:t>
            </w:r>
          </w:p>
        </w:tc>
        <w:tc>
          <w:tcPr>
            <w:tcW w:w="629" w:type="pct"/>
          </w:tcPr>
          <w:p w:rsidR="00DB5054" w:rsidRPr="00A34D85" w:rsidRDefault="00DB5054" w:rsidP="00831D05">
            <w:pPr>
              <w:pStyle w:val="a3"/>
              <w:rPr>
                <w:b w:val="0"/>
                <w:szCs w:val="24"/>
              </w:rPr>
            </w:pPr>
            <w:r w:rsidRPr="00A34D85">
              <w:rPr>
                <w:b w:val="0"/>
                <w:szCs w:val="24"/>
              </w:rPr>
              <w:t>Отдел государственных услуг и регулирования сделок</w:t>
            </w:r>
          </w:p>
          <w:p w:rsidR="00DB5054" w:rsidRPr="00A34D85" w:rsidRDefault="00DB5054" w:rsidP="00831D05">
            <w:pPr>
              <w:jc w:val="center"/>
            </w:pPr>
          </w:p>
        </w:tc>
        <w:tc>
          <w:tcPr>
            <w:tcW w:w="1716" w:type="pct"/>
          </w:tcPr>
          <w:p w:rsidR="00DB5054" w:rsidRPr="00603E00" w:rsidRDefault="00DB5054" w:rsidP="00831D05">
            <w:pPr>
              <w:pStyle w:val="a5"/>
              <w:tabs>
                <w:tab w:val="clear" w:pos="4153"/>
                <w:tab w:val="clear" w:pos="8306"/>
              </w:tabs>
              <w:jc w:val="both"/>
              <w:rPr>
                <w:b/>
                <w:szCs w:val="24"/>
              </w:rPr>
            </w:pPr>
            <w:r w:rsidRPr="00603E00">
              <w:rPr>
                <w:b/>
                <w:szCs w:val="24"/>
              </w:rPr>
              <w:t>Исполнен.</w:t>
            </w:r>
          </w:p>
          <w:p w:rsidR="00DB5054" w:rsidRPr="00A34D85" w:rsidRDefault="00DB5054" w:rsidP="00831D05">
            <w:pPr>
              <w:pStyle w:val="a5"/>
              <w:tabs>
                <w:tab w:val="clear" w:pos="4153"/>
                <w:tab w:val="clear" w:pos="8306"/>
              </w:tabs>
              <w:jc w:val="both"/>
              <w:rPr>
                <w:szCs w:val="24"/>
              </w:rPr>
            </w:pPr>
            <w:r>
              <w:rPr>
                <w:szCs w:val="24"/>
              </w:rPr>
              <w:t>Показатели указаны в приложении № 5.</w:t>
            </w:r>
          </w:p>
        </w:tc>
        <w:tc>
          <w:tcPr>
            <w:tcW w:w="573" w:type="pct"/>
          </w:tcPr>
          <w:p w:rsidR="00DB5054" w:rsidRPr="00A34D85" w:rsidRDefault="00DB5054" w:rsidP="00831D05">
            <w:pPr>
              <w:jc w:val="center"/>
            </w:pPr>
            <w: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9</w:t>
            </w:r>
          </w:p>
        </w:tc>
        <w:tc>
          <w:tcPr>
            <w:tcW w:w="1248" w:type="pct"/>
            <w:gridSpan w:val="2"/>
          </w:tcPr>
          <w:p w:rsidR="00DB5054" w:rsidRPr="00A34D85" w:rsidRDefault="00DB5054" w:rsidP="00831D05">
            <w:pPr>
              <w:jc w:val="both"/>
            </w:pPr>
            <w:r w:rsidRPr="00A34D85">
              <w:t xml:space="preserve">Подготовка материалов и проведение мероприятий для предоставления </w:t>
            </w:r>
            <w:proofErr w:type="spellStart"/>
            <w:r w:rsidRPr="00A34D85">
              <w:t>Минимуществом</w:t>
            </w:r>
            <w:proofErr w:type="spellEnd"/>
            <w:r w:rsidRPr="00A34D85">
              <w:t xml:space="preserve"> РС (Я) государственной услуги «Образование земельных участков из земельных участков, находящихся в собственности РС (Я)» (приложение № 5)</w:t>
            </w:r>
          </w:p>
        </w:tc>
        <w:tc>
          <w:tcPr>
            <w:tcW w:w="615" w:type="pct"/>
          </w:tcPr>
          <w:p w:rsidR="00DB5054" w:rsidRPr="00A34D85" w:rsidRDefault="00DB5054" w:rsidP="00831D05">
            <w:pPr>
              <w:jc w:val="center"/>
            </w:pPr>
            <w:r w:rsidRPr="00A34D85">
              <w:t>постоянно</w:t>
            </w:r>
          </w:p>
        </w:tc>
        <w:tc>
          <w:tcPr>
            <w:tcW w:w="629" w:type="pct"/>
          </w:tcPr>
          <w:p w:rsidR="00DB5054" w:rsidRPr="00A34D85" w:rsidRDefault="00DB5054" w:rsidP="00831D05">
            <w:pPr>
              <w:pStyle w:val="a3"/>
              <w:rPr>
                <w:b w:val="0"/>
                <w:szCs w:val="24"/>
              </w:rPr>
            </w:pPr>
            <w:r w:rsidRPr="00A34D85">
              <w:rPr>
                <w:b w:val="0"/>
                <w:szCs w:val="24"/>
              </w:rPr>
              <w:t>Отдел государственных услуг и регулирования сделок</w:t>
            </w:r>
          </w:p>
          <w:p w:rsidR="00DB5054" w:rsidRPr="00A34D85" w:rsidRDefault="00DB5054" w:rsidP="00831D05">
            <w:pPr>
              <w:jc w:val="center"/>
            </w:pPr>
          </w:p>
        </w:tc>
        <w:tc>
          <w:tcPr>
            <w:tcW w:w="1716" w:type="pct"/>
          </w:tcPr>
          <w:p w:rsidR="00DB5054" w:rsidRPr="00603E00" w:rsidRDefault="00DB5054" w:rsidP="00831D05">
            <w:pPr>
              <w:pStyle w:val="a5"/>
              <w:tabs>
                <w:tab w:val="clear" w:pos="4153"/>
                <w:tab w:val="clear" w:pos="8306"/>
              </w:tabs>
              <w:jc w:val="both"/>
              <w:rPr>
                <w:b/>
                <w:szCs w:val="24"/>
              </w:rPr>
            </w:pPr>
            <w:r w:rsidRPr="00603E00">
              <w:rPr>
                <w:b/>
                <w:szCs w:val="24"/>
              </w:rPr>
              <w:t>Исполнен.</w:t>
            </w:r>
          </w:p>
          <w:p w:rsidR="00DB5054" w:rsidRPr="00A34D85" w:rsidRDefault="00DB5054" w:rsidP="00831D05">
            <w:pPr>
              <w:pStyle w:val="a5"/>
              <w:tabs>
                <w:tab w:val="clear" w:pos="4153"/>
                <w:tab w:val="clear" w:pos="8306"/>
              </w:tabs>
              <w:jc w:val="both"/>
              <w:rPr>
                <w:szCs w:val="24"/>
              </w:rPr>
            </w:pPr>
            <w:r>
              <w:rPr>
                <w:szCs w:val="24"/>
              </w:rPr>
              <w:t>Показатели указаны в приложении № 5.</w:t>
            </w:r>
          </w:p>
        </w:tc>
        <w:tc>
          <w:tcPr>
            <w:tcW w:w="573" w:type="pct"/>
          </w:tcPr>
          <w:p w:rsidR="00DB5054" w:rsidRPr="00A34D85" w:rsidRDefault="00DB5054" w:rsidP="00831D05">
            <w:pPr>
              <w:jc w:val="center"/>
            </w:pPr>
            <w: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10</w:t>
            </w:r>
          </w:p>
        </w:tc>
        <w:tc>
          <w:tcPr>
            <w:tcW w:w="1248" w:type="pct"/>
            <w:gridSpan w:val="2"/>
          </w:tcPr>
          <w:p w:rsidR="00DB5054" w:rsidRPr="00A34D85" w:rsidRDefault="00DB5054" w:rsidP="00831D05">
            <w:pPr>
              <w:jc w:val="both"/>
            </w:pPr>
            <w:r w:rsidRPr="00A34D85">
              <w:t xml:space="preserve">Подготовка материалов и проведение мероприятий для предоставления </w:t>
            </w:r>
            <w:proofErr w:type="spellStart"/>
            <w:r w:rsidRPr="00A34D85">
              <w:t>Минимуществом</w:t>
            </w:r>
            <w:proofErr w:type="spellEnd"/>
            <w:r w:rsidRPr="00A34D85">
              <w:t xml:space="preserve"> РС (Я) государственной услуги «Предоставление гражданам </w:t>
            </w:r>
            <w:r w:rsidRPr="00A34D85">
              <w:lastRenderedPageBreak/>
              <w:t>земельных участков, находящихся в собственности РС (Я), в безвозмездное пользование» (в рамках реализации федерального закона о «дальневосточном гектаре») (приложение № 5)</w:t>
            </w:r>
          </w:p>
        </w:tc>
        <w:tc>
          <w:tcPr>
            <w:tcW w:w="615" w:type="pct"/>
          </w:tcPr>
          <w:p w:rsidR="00DB5054" w:rsidRPr="00A34D85" w:rsidRDefault="00DB5054" w:rsidP="00831D05">
            <w:pPr>
              <w:jc w:val="center"/>
            </w:pPr>
            <w:r w:rsidRPr="00A34D85">
              <w:lastRenderedPageBreak/>
              <w:t>постоянно</w:t>
            </w:r>
          </w:p>
        </w:tc>
        <w:tc>
          <w:tcPr>
            <w:tcW w:w="629" w:type="pct"/>
          </w:tcPr>
          <w:p w:rsidR="00DB5054" w:rsidRPr="00A34D85" w:rsidRDefault="00DB5054" w:rsidP="00831D05">
            <w:pPr>
              <w:pStyle w:val="a3"/>
              <w:rPr>
                <w:b w:val="0"/>
                <w:szCs w:val="24"/>
              </w:rPr>
            </w:pPr>
            <w:r w:rsidRPr="00A34D85">
              <w:rPr>
                <w:b w:val="0"/>
                <w:szCs w:val="24"/>
              </w:rPr>
              <w:t>Отдел государственных услуг и регулирования сделок</w:t>
            </w:r>
          </w:p>
          <w:p w:rsidR="00DB5054" w:rsidRPr="00A34D85" w:rsidRDefault="00DB5054" w:rsidP="00831D05">
            <w:pPr>
              <w:jc w:val="center"/>
            </w:pPr>
          </w:p>
        </w:tc>
        <w:tc>
          <w:tcPr>
            <w:tcW w:w="1716" w:type="pct"/>
          </w:tcPr>
          <w:p w:rsidR="00DB5054" w:rsidRPr="00603E00" w:rsidRDefault="00DB5054" w:rsidP="00831D05">
            <w:pPr>
              <w:pStyle w:val="a5"/>
              <w:tabs>
                <w:tab w:val="clear" w:pos="4153"/>
                <w:tab w:val="clear" w:pos="8306"/>
              </w:tabs>
              <w:jc w:val="both"/>
              <w:rPr>
                <w:b/>
                <w:szCs w:val="24"/>
              </w:rPr>
            </w:pPr>
            <w:r w:rsidRPr="00603E00">
              <w:rPr>
                <w:b/>
                <w:szCs w:val="24"/>
              </w:rPr>
              <w:lastRenderedPageBreak/>
              <w:t>Исполнен.</w:t>
            </w:r>
          </w:p>
          <w:p w:rsidR="00DB5054" w:rsidRPr="00A34D85" w:rsidRDefault="00DB5054" w:rsidP="00831D05">
            <w:pPr>
              <w:pStyle w:val="a5"/>
              <w:tabs>
                <w:tab w:val="clear" w:pos="4153"/>
                <w:tab w:val="clear" w:pos="8306"/>
              </w:tabs>
              <w:jc w:val="both"/>
              <w:rPr>
                <w:szCs w:val="24"/>
              </w:rPr>
            </w:pPr>
            <w:r>
              <w:rPr>
                <w:szCs w:val="24"/>
              </w:rPr>
              <w:t>Показатели указаны в приложении № 5.</w:t>
            </w:r>
          </w:p>
        </w:tc>
        <w:tc>
          <w:tcPr>
            <w:tcW w:w="573" w:type="pct"/>
          </w:tcPr>
          <w:p w:rsidR="00DB5054" w:rsidRPr="00A34D85" w:rsidRDefault="00DB5054" w:rsidP="00831D05">
            <w:pPr>
              <w:jc w:val="center"/>
            </w:pPr>
            <w: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11</w:t>
            </w:r>
          </w:p>
        </w:tc>
        <w:tc>
          <w:tcPr>
            <w:tcW w:w="1248" w:type="pct"/>
            <w:gridSpan w:val="2"/>
          </w:tcPr>
          <w:p w:rsidR="00DB5054" w:rsidRPr="00A34D85" w:rsidRDefault="00DB5054" w:rsidP="00831D05">
            <w:pPr>
              <w:ind w:right="34" w:firstLine="34"/>
              <w:jc w:val="both"/>
              <w:outlineLvl w:val="3"/>
            </w:pPr>
            <w:r w:rsidRPr="00A34D85">
              <w:t xml:space="preserve">Подготовка материалов и проведение мероприятий для предоставления </w:t>
            </w:r>
            <w:proofErr w:type="spellStart"/>
            <w:r w:rsidRPr="00A34D85">
              <w:t>Минимуществом</w:t>
            </w:r>
            <w:proofErr w:type="spellEnd"/>
            <w:r w:rsidRPr="00A34D85">
              <w:t xml:space="preserve"> РС (Я) государственной услуги «Установление сервитута в отношении земельного участка, находящегося в собственности РС (Я)» (приложение № 5)</w:t>
            </w:r>
          </w:p>
        </w:tc>
        <w:tc>
          <w:tcPr>
            <w:tcW w:w="615" w:type="pct"/>
          </w:tcPr>
          <w:p w:rsidR="00DB5054" w:rsidRPr="00A34D85" w:rsidRDefault="00DB5054" w:rsidP="00831D05">
            <w:pPr>
              <w:jc w:val="center"/>
            </w:pPr>
            <w:r w:rsidRPr="00A34D85">
              <w:t>постоянно</w:t>
            </w:r>
          </w:p>
        </w:tc>
        <w:tc>
          <w:tcPr>
            <w:tcW w:w="629" w:type="pct"/>
          </w:tcPr>
          <w:p w:rsidR="00DB5054" w:rsidRPr="00A34D85" w:rsidRDefault="00DB5054" w:rsidP="00831D05">
            <w:pPr>
              <w:pStyle w:val="a3"/>
              <w:rPr>
                <w:b w:val="0"/>
                <w:szCs w:val="24"/>
              </w:rPr>
            </w:pPr>
            <w:r w:rsidRPr="00A34D85">
              <w:rPr>
                <w:b w:val="0"/>
                <w:szCs w:val="24"/>
              </w:rPr>
              <w:t>Отдел государственных услуг и регулирования сделок</w:t>
            </w:r>
          </w:p>
          <w:p w:rsidR="00DB5054" w:rsidRPr="00A34D85" w:rsidRDefault="00DB5054" w:rsidP="00831D05">
            <w:pPr>
              <w:jc w:val="center"/>
            </w:pPr>
          </w:p>
        </w:tc>
        <w:tc>
          <w:tcPr>
            <w:tcW w:w="1716" w:type="pct"/>
          </w:tcPr>
          <w:p w:rsidR="00DB5054" w:rsidRPr="00603E00" w:rsidRDefault="00DB5054" w:rsidP="00831D05">
            <w:pPr>
              <w:pStyle w:val="a5"/>
              <w:tabs>
                <w:tab w:val="clear" w:pos="4153"/>
                <w:tab w:val="clear" w:pos="8306"/>
              </w:tabs>
              <w:jc w:val="both"/>
              <w:rPr>
                <w:b/>
                <w:szCs w:val="24"/>
              </w:rPr>
            </w:pPr>
            <w:r w:rsidRPr="00603E00">
              <w:rPr>
                <w:b/>
                <w:szCs w:val="24"/>
              </w:rPr>
              <w:t>Исполнен.</w:t>
            </w:r>
          </w:p>
          <w:p w:rsidR="00DB5054" w:rsidRPr="00A34D85" w:rsidRDefault="00DB5054" w:rsidP="00831D05">
            <w:pPr>
              <w:pStyle w:val="a5"/>
              <w:tabs>
                <w:tab w:val="clear" w:pos="4153"/>
                <w:tab w:val="clear" w:pos="8306"/>
              </w:tabs>
              <w:jc w:val="both"/>
              <w:rPr>
                <w:szCs w:val="24"/>
              </w:rPr>
            </w:pPr>
            <w:r>
              <w:rPr>
                <w:szCs w:val="24"/>
              </w:rPr>
              <w:t>Показатели указаны в приложении № 5.</w:t>
            </w:r>
          </w:p>
        </w:tc>
        <w:tc>
          <w:tcPr>
            <w:tcW w:w="573" w:type="pct"/>
          </w:tcPr>
          <w:p w:rsidR="00DB5054" w:rsidRPr="00A34D85" w:rsidRDefault="00DB5054" w:rsidP="00831D05">
            <w:pPr>
              <w:jc w:val="center"/>
            </w:pPr>
            <w: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12</w:t>
            </w:r>
          </w:p>
        </w:tc>
        <w:tc>
          <w:tcPr>
            <w:tcW w:w="1248" w:type="pct"/>
            <w:gridSpan w:val="2"/>
          </w:tcPr>
          <w:p w:rsidR="00DB5054" w:rsidRPr="00A34D85" w:rsidRDefault="00DB5054" w:rsidP="00831D05">
            <w:pPr>
              <w:ind w:right="34" w:firstLine="34"/>
              <w:jc w:val="both"/>
              <w:outlineLvl w:val="3"/>
              <w:rPr>
                <w:bCs/>
              </w:rPr>
            </w:pPr>
            <w:r w:rsidRPr="00A34D85">
              <w:t xml:space="preserve">Выполнение в Реестре государственного имущества РС (Я) движений и определение статуса имущества в соответствии с принятыми решениями </w:t>
            </w:r>
            <w:proofErr w:type="spellStart"/>
            <w:r w:rsidRPr="00A34D85">
              <w:t>Минимущества</w:t>
            </w:r>
            <w:proofErr w:type="spellEnd"/>
            <w:r w:rsidRPr="00A34D85">
              <w:t xml:space="preserve"> РС (Я) по управлению государственным имуществом РС (Я) в части земельных участков</w:t>
            </w:r>
            <w:r>
              <w:t xml:space="preserve"> (приложение № 5)</w:t>
            </w:r>
          </w:p>
        </w:tc>
        <w:tc>
          <w:tcPr>
            <w:tcW w:w="615" w:type="pct"/>
          </w:tcPr>
          <w:p w:rsidR="00DB5054" w:rsidRPr="00A34D85" w:rsidRDefault="00DB5054" w:rsidP="00831D05">
            <w:pPr>
              <w:jc w:val="center"/>
            </w:pPr>
            <w:r w:rsidRPr="00A34D85">
              <w:t>постоянно</w:t>
            </w:r>
          </w:p>
        </w:tc>
        <w:tc>
          <w:tcPr>
            <w:tcW w:w="629" w:type="pct"/>
          </w:tcPr>
          <w:p w:rsidR="00DB5054" w:rsidRPr="00A34D85" w:rsidRDefault="00DB5054" w:rsidP="00831D05">
            <w:pPr>
              <w:jc w:val="center"/>
            </w:pPr>
            <w:r w:rsidRPr="00A34D85">
              <w:t>Отдел государственных услуг и регулирования сделок</w:t>
            </w:r>
          </w:p>
        </w:tc>
        <w:tc>
          <w:tcPr>
            <w:tcW w:w="1716" w:type="pct"/>
          </w:tcPr>
          <w:p w:rsidR="00DB5054" w:rsidRPr="00603E00" w:rsidRDefault="00DB5054" w:rsidP="00831D05">
            <w:pPr>
              <w:pStyle w:val="a5"/>
              <w:tabs>
                <w:tab w:val="clear" w:pos="4153"/>
                <w:tab w:val="clear" w:pos="8306"/>
              </w:tabs>
              <w:jc w:val="both"/>
              <w:rPr>
                <w:b/>
                <w:szCs w:val="24"/>
              </w:rPr>
            </w:pPr>
            <w:r w:rsidRPr="00603E00">
              <w:rPr>
                <w:b/>
                <w:szCs w:val="24"/>
              </w:rPr>
              <w:t>Исполнен.</w:t>
            </w:r>
          </w:p>
          <w:p w:rsidR="00DB5054" w:rsidRPr="00A34D85" w:rsidRDefault="00DB5054" w:rsidP="00831D05">
            <w:pPr>
              <w:pStyle w:val="a5"/>
              <w:tabs>
                <w:tab w:val="clear" w:pos="4153"/>
                <w:tab w:val="clear" w:pos="8306"/>
              </w:tabs>
              <w:jc w:val="both"/>
              <w:rPr>
                <w:szCs w:val="24"/>
              </w:rPr>
            </w:pPr>
            <w:r>
              <w:rPr>
                <w:szCs w:val="24"/>
              </w:rPr>
              <w:t>Показатели указаны в приложении № 5.</w:t>
            </w:r>
          </w:p>
        </w:tc>
        <w:tc>
          <w:tcPr>
            <w:tcW w:w="573" w:type="pct"/>
          </w:tcPr>
          <w:p w:rsidR="00DB5054" w:rsidRPr="00A34D85" w:rsidRDefault="00DB5054" w:rsidP="00831D05">
            <w:pPr>
              <w:jc w:val="center"/>
            </w:pPr>
            <w:r>
              <w:t>100</w:t>
            </w:r>
          </w:p>
        </w:tc>
      </w:tr>
      <w:tr w:rsidR="00DB5054" w:rsidRPr="00A34D85" w:rsidTr="004412C4">
        <w:trPr>
          <w:trHeight w:val="196"/>
        </w:trPr>
        <w:tc>
          <w:tcPr>
            <w:tcW w:w="219" w:type="pct"/>
            <w:shd w:val="clear" w:color="auto" w:fill="auto"/>
          </w:tcPr>
          <w:p w:rsidR="00DB5054" w:rsidRPr="00A34D85" w:rsidRDefault="008E3CC8" w:rsidP="00831D05">
            <w:pPr>
              <w:pStyle w:val="a5"/>
              <w:tabs>
                <w:tab w:val="clear" w:pos="4153"/>
                <w:tab w:val="clear" w:pos="8306"/>
              </w:tabs>
              <w:jc w:val="center"/>
              <w:rPr>
                <w:szCs w:val="24"/>
              </w:rPr>
            </w:pPr>
            <w:r>
              <w:rPr>
                <w:szCs w:val="24"/>
              </w:rPr>
              <w:t>13</w:t>
            </w:r>
          </w:p>
        </w:tc>
        <w:tc>
          <w:tcPr>
            <w:tcW w:w="1248" w:type="pct"/>
            <w:gridSpan w:val="2"/>
            <w:shd w:val="clear" w:color="auto" w:fill="auto"/>
          </w:tcPr>
          <w:p w:rsidR="00DB5054" w:rsidRPr="00A34D85" w:rsidRDefault="00DB5054" w:rsidP="00831D05">
            <w:pPr>
              <w:ind w:right="34" w:firstLine="34"/>
              <w:jc w:val="both"/>
              <w:outlineLvl w:val="3"/>
            </w:pPr>
            <w:r w:rsidRPr="00A34D85">
              <w:t>Выдача информации из Реестра государственного имущества РС (Я) (приложение № 5)</w:t>
            </w:r>
          </w:p>
        </w:tc>
        <w:tc>
          <w:tcPr>
            <w:tcW w:w="615" w:type="pct"/>
            <w:shd w:val="clear" w:color="auto" w:fill="auto"/>
          </w:tcPr>
          <w:p w:rsidR="00DB5054" w:rsidRPr="00A34D85" w:rsidRDefault="00DB5054" w:rsidP="00831D05">
            <w:pPr>
              <w:jc w:val="center"/>
            </w:pPr>
            <w:r w:rsidRPr="00A34D85">
              <w:t>постоянно</w:t>
            </w:r>
          </w:p>
        </w:tc>
        <w:tc>
          <w:tcPr>
            <w:tcW w:w="629" w:type="pct"/>
            <w:shd w:val="clear" w:color="auto" w:fill="auto"/>
          </w:tcPr>
          <w:p w:rsidR="00DB5054" w:rsidRPr="00A34D85" w:rsidRDefault="00DB5054" w:rsidP="00831D05">
            <w:pPr>
              <w:jc w:val="center"/>
            </w:pPr>
            <w:r w:rsidRPr="00A34D85">
              <w:t xml:space="preserve">Отдел государственных услуг и регулирования сделок </w:t>
            </w:r>
          </w:p>
          <w:p w:rsidR="00DB5054" w:rsidRPr="00A34D85" w:rsidRDefault="00DB5054" w:rsidP="00831D05">
            <w:pPr>
              <w:jc w:val="center"/>
            </w:pPr>
          </w:p>
          <w:p w:rsidR="00DB5054" w:rsidRPr="00A34D85" w:rsidRDefault="00DB5054" w:rsidP="00831D05">
            <w:pPr>
              <w:pStyle w:val="a5"/>
              <w:tabs>
                <w:tab w:val="clear" w:pos="4153"/>
                <w:tab w:val="clear" w:pos="8306"/>
              </w:tabs>
              <w:jc w:val="center"/>
              <w:rPr>
                <w:szCs w:val="24"/>
              </w:rPr>
            </w:pPr>
            <w:r w:rsidRPr="00A34D85">
              <w:rPr>
                <w:szCs w:val="24"/>
              </w:rPr>
              <w:t>Отдел распоряжения, учета и разграничения собственности</w:t>
            </w:r>
          </w:p>
          <w:p w:rsidR="00DB5054" w:rsidRPr="00A34D85" w:rsidRDefault="00DB5054" w:rsidP="00831D05">
            <w:pPr>
              <w:jc w:val="center"/>
            </w:pPr>
          </w:p>
        </w:tc>
        <w:tc>
          <w:tcPr>
            <w:tcW w:w="1716" w:type="pct"/>
            <w:shd w:val="clear" w:color="auto" w:fill="auto"/>
          </w:tcPr>
          <w:p w:rsidR="00DB5054" w:rsidRPr="00603E00" w:rsidRDefault="00DB5054" w:rsidP="00831D05">
            <w:pPr>
              <w:pStyle w:val="a5"/>
              <w:tabs>
                <w:tab w:val="clear" w:pos="4153"/>
                <w:tab w:val="clear" w:pos="8306"/>
              </w:tabs>
              <w:jc w:val="both"/>
              <w:rPr>
                <w:b/>
                <w:szCs w:val="24"/>
              </w:rPr>
            </w:pPr>
            <w:r w:rsidRPr="00603E00">
              <w:rPr>
                <w:b/>
                <w:szCs w:val="24"/>
              </w:rPr>
              <w:lastRenderedPageBreak/>
              <w:t>Исполнен.</w:t>
            </w:r>
          </w:p>
          <w:p w:rsidR="00DB5054" w:rsidRPr="00A34D85" w:rsidRDefault="00DB5054" w:rsidP="00831D05">
            <w:pPr>
              <w:pStyle w:val="a5"/>
              <w:tabs>
                <w:tab w:val="clear" w:pos="4153"/>
                <w:tab w:val="clear" w:pos="8306"/>
              </w:tabs>
              <w:jc w:val="both"/>
              <w:rPr>
                <w:szCs w:val="24"/>
              </w:rPr>
            </w:pPr>
            <w:r>
              <w:rPr>
                <w:szCs w:val="24"/>
              </w:rPr>
              <w:t>Показатели указаны в приложении № 5.</w:t>
            </w:r>
          </w:p>
        </w:tc>
        <w:tc>
          <w:tcPr>
            <w:tcW w:w="573" w:type="pct"/>
            <w:shd w:val="clear" w:color="auto" w:fill="auto"/>
          </w:tcPr>
          <w:p w:rsidR="00DB5054" w:rsidRPr="00A34D85" w:rsidRDefault="00DB5054" w:rsidP="00831D05">
            <w:pPr>
              <w:jc w:val="center"/>
            </w:pPr>
            <w: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14</w:t>
            </w:r>
          </w:p>
        </w:tc>
        <w:tc>
          <w:tcPr>
            <w:tcW w:w="1248" w:type="pct"/>
            <w:gridSpan w:val="2"/>
          </w:tcPr>
          <w:p w:rsidR="00DB5054" w:rsidRPr="00A34D85" w:rsidRDefault="00DB5054" w:rsidP="00831D05">
            <w:pPr>
              <w:pStyle w:val="a5"/>
              <w:tabs>
                <w:tab w:val="clear" w:pos="4153"/>
                <w:tab w:val="clear" w:pos="8306"/>
              </w:tabs>
              <w:jc w:val="both"/>
              <w:rPr>
                <w:szCs w:val="24"/>
              </w:rPr>
            </w:pPr>
            <w:r w:rsidRPr="00A34D85">
              <w:rPr>
                <w:szCs w:val="24"/>
              </w:rPr>
              <w:t>Работа с АО «Федеральная корпорация по развитию малого и среднего предпринимательства»</w:t>
            </w:r>
          </w:p>
        </w:tc>
        <w:tc>
          <w:tcPr>
            <w:tcW w:w="615" w:type="pct"/>
          </w:tcPr>
          <w:p w:rsidR="00DB5054" w:rsidRPr="00A34D85" w:rsidRDefault="00DB5054" w:rsidP="00831D05">
            <w:pPr>
              <w:jc w:val="center"/>
            </w:pPr>
            <w:r w:rsidRPr="00A34D85">
              <w:t>постоянно</w:t>
            </w:r>
          </w:p>
        </w:tc>
        <w:tc>
          <w:tcPr>
            <w:tcW w:w="629" w:type="pct"/>
          </w:tcPr>
          <w:p w:rsidR="00DB5054" w:rsidRPr="00A34D85" w:rsidRDefault="00DB5054" w:rsidP="00831D05">
            <w:pPr>
              <w:pStyle w:val="a3"/>
              <w:rPr>
                <w:szCs w:val="24"/>
              </w:rPr>
            </w:pPr>
            <w:r w:rsidRPr="00A34D85">
              <w:rPr>
                <w:b w:val="0"/>
                <w:szCs w:val="24"/>
              </w:rPr>
              <w:t xml:space="preserve">Отдел государственных услуг и регулирования сделок </w:t>
            </w:r>
          </w:p>
        </w:tc>
        <w:tc>
          <w:tcPr>
            <w:tcW w:w="1716" w:type="pct"/>
          </w:tcPr>
          <w:p w:rsidR="00DB5054" w:rsidRPr="00C134B2" w:rsidRDefault="00DB5054" w:rsidP="00831D05">
            <w:pPr>
              <w:pStyle w:val="a3"/>
              <w:jc w:val="both"/>
              <w:rPr>
                <w:szCs w:val="24"/>
              </w:rPr>
            </w:pPr>
            <w:r w:rsidRPr="00C134B2">
              <w:rPr>
                <w:szCs w:val="24"/>
              </w:rPr>
              <w:t>Исполнен.</w:t>
            </w:r>
          </w:p>
          <w:p w:rsidR="00DB5054" w:rsidRPr="006605BC" w:rsidRDefault="00DB5054" w:rsidP="00831D05">
            <w:pPr>
              <w:pStyle w:val="a3"/>
              <w:jc w:val="both"/>
              <w:rPr>
                <w:b w:val="0"/>
                <w:szCs w:val="24"/>
              </w:rPr>
            </w:pPr>
            <w:r>
              <w:rPr>
                <w:b w:val="0"/>
                <w:szCs w:val="24"/>
              </w:rPr>
              <w:t>На постоянной основе ведется работа по перечню СМСП. По итогам 1 квартала 2023, после изменения системы АИС Мониторинг идет работа по исправлению и корректировке данных в системе.</w:t>
            </w:r>
          </w:p>
        </w:tc>
        <w:tc>
          <w:tcPr>
            <w:tcW w:w="573" w:type="pct"/>
          </w:tcPr>
          <w:p w:rsidR="00DB5054" w:rsidRDefault="00DB5054" w:rsidP="00831D05">
            <w:pPr>
              <w:pStyle w:val="a3"/>
              <w:rPr>
                <w:b w:val="0"/>
                <w:szCs w:val="24"/>
              </w:rPr>
            </w:pPr>
            <w:r>
              <w:rPr>
                <w:b w:val="0"/>
                <w:szCs w:val="24"/>
              </w:rPr>
              <w:t xml:space="preserve">100 </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15</w:t>
            </w:r>
          </w:p>
        </w:tc>
        <w:tc>
          <w:tcPr>
            <w:tcW w:w="1248" w:type="pct"/>
            <w:gridSpan w:val="2"/>
          </w:tcPr>
          <w:p w:rsidR="00DB5054" w:rsidRPr="00A34D85" w:rsidRDefault="00DB5054" w:rsidP="00831D05">
            <w:pPr>
              <w:pStyle w:val="a5"/>
              <w:tabs>
                <w:tab w:val="clear" w:pos="4153"/>
                <w:tab w:val="clear" w:pos="8306"/>
              </w:tabs>
              <w:jc w:val="both"/>
              <w:rPr>
                <w:szCs w:val="24"/>
              </w:rPr>
            </w:pPr>
            <w:r w:rsidRPr="00A34D85">
              <w:rPr>
                <w:szCs w:val="24"/>
              </w:rPr>
              <w:t xml:space="preserve">Работа по заключению договоров безвозмездного пользования и договоров аренды государственного имущества РС (Я), не закрепленного на праве оперативного управления и хозяйственного ведения. </w:t>
            </w:r>
          </w:p>
          <w:p w:rsidR="00DB5054" w:rsidRPr="00A34D85" w:rsidRDefault="00DB5054" w:rsidP="00831D05">
            <w:pPr>
              <w:pStyle w:val="a5"/>
              <w:tabs>
                <w:tab w:val="clear" w:pos="4153"/>
                <w:tab w:val="clear" w:pos="8306"/>
              </w:tabs>
              <w:jc w:val="both"/>
              <w:rPr>
                <w:szCs w:val="24"/>
              </w:rPr>
            </w:pPr>
            <w:r w:rsidRPr="00A34D85">
              <w:rPr>
                <w:szCs w:val="24"/>
              </w:rPr>
              <w:t xml:space="preserve">Ведение реестра арендаторов и пользователей государственного имущества РС (Я). </w:t>
            </w:r>
          </w:p>
          <w:p w:rsidR="00DB5054" w:rsidRPr="00A34D85" w:rsidRDefault="00DB5054" w:rsidP="00831D05">
            <w:pPr>
              <w:pStyle w:val="a5"/>
              <w:tabs>
                <w:tab w:val="clear" w:pos="4153"/>
                <w:tab w:val="clear" w:pos="8306"/>
              </w:tabs>
              <w:jc w:val="both"/>
              <w:rPr>
                <w:szCs w:val="24"/>
              </w:rPr>
            </w:pPr>
            <w:r w:rsidRPr="00A34D85">
              <w:rPr>
                <w:szCs w:val="24"/>
              </w:rPr>
              <w:t>Постановка на бюджетный учет договоров аренды и безвозмездного пользования, отражение обременений в ИС-РГИ.</w:t>
            </w:r>
          </w:p>
        </w:tc>
        <w:tc>
          <w:tcPr>
            <w:tcW w:w="615" w:type="pct"/>
          </w:tcPr>
          <w:p w:rsidR="00DB5054" w:rsidRPr="00A34D85" w:rsidRDefault="00DB5054" w:rsidP="00831D05">
            <w:pPr>
              <w:jc w:val="center"/>
            </w:pPr>
            <w:r w:rsidRPr="00A34D85">
              <w:t>постоянно</w:t>
            </w:r>
          </w:p>
        </w:tc>
        <w:tc>
          <w:tcPr>
            <w:tcW w:w="629" w:type="pct"/>
          </w:tcPr>
          <w:p w:rsidR="00DB5054" w:rsidRPr="00A34D85" w:rsidRDefault="00DB5054" w:rsidP="00831D05">
            <w:pPr>
              <w:pStyle w:val="a3"/>
              <w:rPr>
                <w:b w:val="0"/>
                <w:szCs w:val="24"/>
              </w:rPr>
            </w:pPr>
            <w:r w:rsidRPr="00A34D85">
              <w:rPr>
                <w:b w:val="0"/>
                <w:szCs w:val="24"/>
              </w:rPr>
              <w:t>Отдел государственных услуг и регулирования сделок</w:t>
            </w:r>
          </w:p>
          <w:p w:rsidR="00DB5054" w:rsidRPr="00A34D85" w:rsidRDefault="00DB5054" w:rsidP="00831D05">
            <w:pPr>
              <w:jc w:val="center"/>
            </w:pPr>
          </w:p>
        </w:tc>
        <w:tc>
          <w:tcPr>
            <w:tcW w:w="1716" w:type="pct"/>
          </w:tcPr>
          <w:p w:rsidR="00DB5054" w:rsidRPr="00C134B2" w:rsidRDefault="00DB5054" w:rsidP="00831D05">
            <w:pPr>
              <w:pStyle w:val="a3"/>
              <w:jc w:val="both"/>
              <w:rPr>
                <w:szCs w:val="24"/>
              </w:rPr>
            </w:pPr>
            <w:r w:rsidRPr="00C134B2">
              <w:rPr>
                <w:szCs w:val="24"/>
              </w:rPr>
              <w:t>Исполнен.</w:t>
            </w:r>
          </w:p>
          <w:p w:rsidR="00DB5054" w:rsidRPr="006605BC" w:rsidRDefault="00DB5054" w:rsidP="00831D05">
            <w:pPr>
              <w:pStyle w:val="a3"/>
              <w:jc w:val="both"/>
              <w:rPr>
                <w:b w:val="0"/>
                <w:szCs w:val="24"/>
              </w:rPr>
            </w:pPr>
            <w:r>
              <w:rPr>
                <w:b w:val="0"/>
                <w:szCs w:val="24"/>
              </w:rPr>
              <w:t>По итогам 1 квартала 2023г. заключено 2 договора безвозмездного пользования.</w:t>
            </w:r>
          </w:p>
        </w:tc>
        <w:tc>
          <w:tcPr>
            <w:tcW w:w="573" w:type="pct"/>
          </w:tcPr>
          <w:p w:rsidR="00DB5054" w:rsidRPr="006605BC" w:rsidRDefault="00DB5054" w:rsidP="00831D05">
            <w:pPr>
              <w:pStyle w:val="a3"/>
              <w:rPr>
                <w:b w:val="0"/>
                <w:szCs w:val="24"/>
              </w:rPr>
            </w:pPr>
            <w:r>
              <w:rPr>
                <w:b w:val="0"/>
                <w:szCs w:val="24"/>
              </w:rP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16</w:t>
            </w:r>
          </w:p>
        </w:tc>
        <w:tc>
          <w:tcPr>
            <w:tcW w:w="1248" w:type="pct"/>
            <w:gridSpan w:val="2"/>
          </w:tcPr>
          <w:p w:rsidR="00DB5054" w:rsidRPr="00A34D85" w:rsidRDefault="00DB5054" w:rsidP="00831D05">
            <w:pPr>
              <w:pStyle w:val="a5"/>
              <w:tabs>
                <w:tab w:val="clear" w:pos="4153"/>
                <w:tab w:val="clear" w:pos="8306"/>
              </w:tabs>
              <w:jc w:val="both"/>
              <w:rPr>
                <w:szCs w:val="24"/>
              </w:rPr>
            </w:pPr>
            <w:r w:rsidRPr="00A34D85">
              <w:rPr>
                <w:szCs w:val="24"/>
              </w:rPr>
              <w:t>Формирование и внесение изменений в Перечень государственного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615" w:type="pct"/>
          </w:tcPr>
          <w:p w:rsidR="00DB5054" w:rsidRPr="00A34D85" w:rsidRDefault="00DB5054" w:rsidP="00831D05">
            <w:pPr>
              <w:pStyle w:val="a3"/>
              <w:tabs>
                <w:tab w:val="left" w:pos="142"/>
              </w:tabs>
              <w:rPr>
                <w:b w:val="0"/>
                <w:szCs w:val="24"/>
              </w:rPr>
            </w:pPr>
            <w:r w:rsidRPr="00A34D85">
              <w:rPr>
                <w:b w:val="0"/>
                <w:szCs w:val="24"/>
              </w:rPr>
              <w:t xml:space="preserve">до </w:t>
            </w:r>
            <w:r w:rsidRPr="00A34D85">
              <w:rPr>
                <w:b w:val="0"/>
                <w:szCs w:val="24"/>
                <w:lang w:val="en-US"/>
              </w:rPr>
              <w:t xml:space="preserve">01 </w:t>
            </w:r>
            <w:r w:rsidRPr="00A34D85">
              <w:rPr>
                <w:b w:val="0"/>
                <w:szCs w:val="24"/>
              </w:rPr>
              <w:t>ноября 2023 г.</w:t>
            </w:r>
          </w:p>
        </w:tc>
        <w:tc>
          <w:tcPr>
            <w:tcW w:w="629" w:type="pct"/>
          </w:tcPr>
          <w:p w:rsidR="00DB5054" w:rsidRPr="00A34D85" w:rsidRDefault="00DB5054" w:rsidP="00831D05">
            <w:pPr>
              <w:pStyle w:val="a3"/>
              <w:rPr>
                <w:b w:val="0"/>
                <w:szCs w:val="24"/>
              </w:rPr>
            </w:pPr>
            <w:r w:rsidRPr="00A34D85">
              <w:rPr>
                <w:b w:val="0"/>
                <w:szCs w:val="24"/>
              </w:rPr>
              <w:t>Отдел государственных услуг и регулирования сделок</w:t>
            </w:r>
          </w:p>
        </w:tc>
        <w:tc>
          <w:tcPr>
            <w:tcW w:w="1716" w:type="pct"/>
          </w:tcPr>
          <w:p w:rsidR="00DB5054" w:rsidRPr="00CC0DCD" w:rsidRDefault="00DB5054" w:rsidP="00831D05">
            <w:pPr>
              <w:pStyle w:val="a3"/>
              <w:jc w:val="both"/>
              <w:rPr>
                <w:szCs w:val="24"/>
              </w:rPr>
            </w:pPr>
            <w:r>
              <w:rPr>
                <w:szCs w:val="24"/>
              </w:rPr>
              <w:t>Не подлежит исполнению в 1 квартале 2023г.</w:t>
            </w:r>
          </w:p>
          <w:p w:rsidR="00DB5054" w:rsidRPr="006605BC" w:rsidRDefault="00DB5054" w:rsidP="00831D05">
            <w:pPr>
              <w:pStyle w:val="a3"/>
              <w:jc w:val="both"/>
              <w:rPr>
                <w:b w:val="0"/>
                <w:szCs w:val="24"/>
              </w:rPr>
            </w:pPr>
            <w:r>
              <w:rPr>
                <w:b w:val="0"/>
                <w:szCs w:val="24"/>
              </w:rPr>
              <w:t>Проводится работа по поиску подходящих объектов для внесения в перечень СМСП.</w:t>
            </w:r>
          </w:p>
        </w:tc>
        <w:tc>
          <w:tcPr>
            <w:tcW w:w="573" w:type="pct"/>
          </w:tcPr>
          <w:p w:rsidR="00DB5054" w:rsidRPr="006605BC" w:rsidRDefault="00DB5054" w:rsidP="00831D05">
            <w:pPr>
              <w:pStyle w:val="a3"/>
              <w:rPr>
                <w:b w:val="0"/>
                <w:szCs w:val="24"/>
              </w:rPr>
            </w:pPr>
            <w:r>
              <w:rPr>
                <w:b w:val="0"/>
                <w:szCs w:val="24"/>
              </w:rPr>
              <w:t>-</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17</w:t>
            </w:r>
          </w:p>
        </w:tc>
        <w:tc>
          <w:tcPr>
            <w:tcW w:w="1248" w:type="pct"/>
            <w:gridSpan w:val="2"/>
          </w:tcPr>
          <w:p w:rsidR="00DB5054" w:rsidRPr="00A34D85" w:rsidRDefault="00DB5054" w:rsidP="00831D05">
            <w:pPr>
              <w:pStyle w:val="a5"/>
              <w:tabs>
                <w:tab w:val="clear" w:pos="4153"/>
                <w:tab w:val="clear" w:pos="8306"/>
              </w:tabs>
              <w:jc w:val="both"/>
              <w:rPr>
                <w:szCs w:val="24"/>
              </w:rPr>
            </w:pPr>
            <w:r w:rsidRPr="00A34D85">
              <w:rPr>
                <w:szCs w:val="24"/>
              </w:rPr>
              <w:t xml:space="preserve">Проведение торгов на право заключения договоров аренды государственного имущества РС </w:t>
            </w:r>
            <w:r w:rsidRPr="00A34D85">
              <w:rPr>
                <w:szCs w:val="24"/>
              </w:rPr>
              <w:lastRenderedPageBreak/>
              <w:t>(Я), включенного в Перечень государственного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их поддержки (приложение № 5)</w:t>
            </w:r>
          </w:p>
        </w:tc>
        <w:tc>
          <w:tcPr>
            <w:tcW w:w="615" w:type="pct"/>
          </w:tcPr>
          <w:p w:rsidR="00DB5054" w:rsidRPr="00A34D85" w:rsidRDefault="00DB5054" w:rsidP="00831D05">
            <w:pPr>
              <w:pStyle w:val="a3"/>
              <w:tabs>
                <w:tab w:val="left" w:pos="142"/>
              </w:tabs>
              <w:rPr>
                <w:b w:val="0"/>
                <w:szCs w:val="24"/>
              </w:rPr>
            </w:pPr>
            <w:r w:rsidRPr="00A34D85">
              <w:rPr>
                <w:b w:val="0"/>
                <w:szCs w:val="24"/>
              </w:rPr>
              <w:lastRenderedPageBreak/>
              <w:t>постоянно</w:t>
            </w:r>
          </w:p>
        </w:tc>
        <w:tc>
          <w:tcPr>
            <w:tcW w:w="629" w:type="pct"/>
          </w:tcPr>
          <w:p w:rsidR="00DB5054" w:rsidRPr="00A34D85" w:rsidRDefault="00DB5054" w:rsidP="00831D05">
            <w:pPr>
              <w:pStyle w:val="a3"/>
              <w:rPr>
                <w:b w:val="0"/>
                <w:szCs w:val="24"/>
              </w:rPr>
            </w:pPr>
            <w:r w:rsidRPr="00A34D85">
              <w:rPr>
                <w:b w:val="0"/>
                <w:szCs w:val="24"/>
              </w:rPr>
              <w:t xml:space="preserve">Отдел государственных услуг и </w:t>
            </w:r>
            <w:r w:rsidRPr="00A34D85">
              <w:rPr>
                <w:b w:val="0"/>
                <w:szCs w:val="24"/>
              </w:rPr>
              <w:lastRenderedPageBreak/>
              <w:t>регулирования сделок</w:t>
            </w:r>
          </w:p>
          <w:p w:rsidR="00DB5054" w:rsidRPr="00A34D85" w:rsidRDefault="00DB5054" w:rsidP="00831D05">
            <w:pPr>
              <w:jc w:val="center"/>
            </w:pPr>
          </w:p>
        </w:tc>
        <w:tc>
          <w:tcPr>
            <w:tcW w:w="1716" w:type="pct"/>
          </w:tcPr>
          <w:p w:rsidR="00DB5054" w:rsidRPr="00603E00" w:rsidRDefault="00DB5054" w:rsidP="00831D05">
            <w:pPr>
              <w:pStyle w:val="a5"/>
              <w:tabs>
                <w:tab w:val="clear" w:pos="4153"/>
                <w:tab w:val="clear" w:pos="8306"/>
              </w:tabs>
              <w:jc w:val="both"/>
              <w:rPr>
                <w:b/>
                <w:szCs w:val="24"/>
              </w:rPr>
            </w:pPr>
            <w:r w:rsidRPr="00603E00">
              <w:rPr>
                <w:b/>
                <w:szCs w:val="24"/>
              </w:rPr>
              <w:lastRenderedPageBreak/>
              <w:t>Исполнен.</w:t>
            </w:r>
          </w:p>
          <w:p w:rsidR="00DB5054" w:rsidRPr="00A34D85" w:rsidRDefault="00DB5054" w:rsidP="00831D05">
            <w:pPr>
              <w:pStyle w:val="a5"/>
              <w:tabs>
                <w:tab w:val="clear" w:pos="4153"/>
                <w:tab w:val="clear" w:pos="8306"/>
              </w:tabs>
              <w:jc w:val="both"/>
              <w:rPr>
                <w:szCs w:val="24"/>
              </w:rPr>
            </w:pPr>
            <w:r>
              <w:rPr>
                <w:szCs w:val="24"/>
              </w:rPr>
              <w:t>Показатели указаны в приложении № 5.</w:t>
            </w:r>
          </w:p>
        </w:tc>
        <w:tc>
          <w:tcPr>
            <w:tcW w:w="573" w:type="pct"/>
          </w:tcPr>
          <w:p w:rsidR="00DB5054" w:rsidRPr="00A34D85" w:rsidRDefault="00DB5054" w:rsidP="00831D05">
            <w:pPr>
              <w:jc w:val="center"/>
            </w:pPr>
            <w: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18</w:t>
            </w:r>
          </w:p>
        </w:tc>
        <w:tc>
          <w:tcPr>
            <w:tcW w:w="1248" w:type="pct"/>
            <w:gridSpan w:val="2"/>
          </w:tcPr>
          <w:p w:rsidR="00DB5054" w:rsidRPr="00A34D85" w:rsidRDefault="00DB5054" w:rsidP="00831D05">
            <w:pPr>
              <w:pStyle w:val="a5"/>
              <w:tabs>
                <w:tab w:val="clear" w:pos="4153"/>
                <w:tab w:val="clear" w:pos="8306"/>
              </w:tabs>
              <w:jc w:val="both"/>
              <w:rPr>
                <w:szCs w:val="24"/>
              </w:rPr>
            </w:pPr>
            <w:r w:rsidRPr="00A34D85">
              <w:rPr>
                <w:szCs w:val="24"/>
              </w:rPr>
              <w:t>Подготовка проекта решения об утверждении перечня СМП, его опубликование, внесение сведений в АИС «Мониторинг МСП»</w:t>
            </w:r>
          </w:p>
        </w:tc>
        <w:tc>
          <w:tcPr>
            <w:tcW w:w="615" w:type="pct"/>
          </w:tcPr>
          <w:p w:rsidR="00DB5054" w:rsidRPr="00A34D85" w:rsidRDefault="00DB5054" w:rsidP="00831D05">
            <w:pPr>
              <w:pStyle w:val="a3"/>
              <w:tabs>
                <w:tab w:val="left" w:pos="142"/>
              </w:tabs>
              <w:rPr>
                <w:b w:val="0"/>
                <w:szCs w:val="24"/>
              </w:rPr>
            </w:pPr>
            <w:r w:rsidRPr="00A34D85">
              <w:rPr>
                <w:b w:val="0"/>
                <w:szCs w:val="24"/>
              </w:rPr>
              <w:t>постоянно</w:t>
            </w:r>
          </w:p>
        </w:tc>
        <w:tc>
          <w:tcPr>
            <w:tcW w:w="629" w:type="pct"/>
          </w:tcPr>
          <w:p w:rsidR="00DB5054" w:rsidRPr="00A34D85" w:rsidRDefault="00DB5054" w:rsidP="00831D05">
            <w:pPr>
              <w:pStyle w:val="a3"/>
              <w:rPr>
                <w:b w:val="0"/>
                <w:szCs w:val="24"/>
              </w:rPr>
            </w:pPr>
            <w:r w:rsidRPr="00A34D85">
              <w:rPr>
                <w:b w:val="0"/>
                <w:szCs w:val="24"/>
              </w:rPr>
              <w:t>Отдел государственных услуг и регулирования сделок</w:t>
            </w:r>
          </w:p>
        </w:tc>
        <w:tc>
          <w:tcPr>
            <w:tcW w:w="1716" w:type="pct"/>
          </w:tcPr>
          <w:p w:rsidR="00DB5054" w:rsidRPr="00CC0DCD" w:rsidRDefault="00DB5054" w:rsidP="00831D05">
            <w:pPr>
              <w:pStyle w:val="a3"/>
              <w:jc w:val="both"/>
              <w:rPr>
                <w:szCs w:val="24"/>
              </w:rPr>
            </w:pPr>
            <w:r>
              <w:rPr>
                <w:szCs w:val="24"/>
              </w:rPr>
              <w:t>Не подлежит исполнению в 1 квартале 2023г.</w:t>
            </w:r>
          </w:p>
          <w:p w:rsidR="00DB5054" w:rsidRPr="006605BC" w:rsidRDefault="00DB5054" w:rsidP="00831D05">
            <w:pPr>
              <w:pStyle w:val="a3"/>
              <w:jc w:val="both"/>
              <w:rPr>
                <w:b w:val="0"/>
                <w:szCs w:val="24"/>
              </w:rPr>
            </w:pPr>
            <w:r>
              <w:rPr>
                <w:b w:val="0"/>
                <w:szCs w:val="24"/>
              </w:rPr>
              <w:t>Проводится работа по поиску подходящих объектов для внесения в перечень СМСП.</w:t>
            </w:r>
          </w:p>
        </w:tc>
        <w:tc>
          <w:tcPr>
            <w:tcW w:w="573" w:type="pct"/>
          </w:tcPr>
          <w:p w:rsidR="00DB5054" w:rsidRPr="006605BC" w:rsidRDefault="00DB5054" w:rsidP="00831D05">
            <w:pPr>
              <w:pStyle w:val="a3"/>
              <w:rPr>
                <w:b w:val="0"/>
                <w:szCs w:val="24"/>
              </w:rPr>
            </w:pPr>
            <w:r>
              <w:rPr>
                <w:b w:val="0"/>
                <w:szCs w:val="24"/>
              </w:rPr>
              <w:t>-</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19</w:t>
            </w:r>
          </w:p>
        </w:tc>
        <w:tc>
          <w:tcPr>
            <w:tcW w:w="1248" w:type="pct"/>
            <w:gridSpan w:val="2"/>
          </w:tcPr>
          <w:p w:rsidR="00DB5054" w:rsidRPr="00A34D85" w:rsidRDefault="00DB5054" w:rsidP="00831D05">
            <w:pPr>
              <w:pStyle w:val="a5"/>
              <w:tabs>
                <w:tab w:val="clear" w:pos="4153"/>
                <w:tab w:val="clear" w:pos="8306"/>
              </w:tabs>
              <w:jc w:val="both"/>
              <w:rPr>
                <w:szCs w:val="24"/>
              </w:rPr>
            </w:pPr>
            <w:r w:rsidRPr="00A34D85">
              <w:rPr>
                <w:szCs w:val="24"/>
              </w:rPr>
              <w:t>Рассмотрение заявлений арендаторов – субъектов малого и среднего предпринимательства, на отчуждение в установленном законодательством порядке арендуемого ими государственного имущества Республики Саха (Якутия), в рамках 159-ФЗ (приложение № 5)</w:t>
            </w:r>
          </w:p>
        </w:tc>
        <w:tc>
          <w:tcPr>
            <w:tcW w:w="615" w:type="pct"/>
          </w:tcPr>
          <w:p w:rsidR="00DB5054" w:rsidRPr="00A34D85" w:rsidRDefault="00DB5054" w:rsidP="00831D05">
            <w:pPr>
              <w:pStyle w:val="a3"/>
              <w:tabs>
                <w:tab w:val="left" w:pos="142"/>
              </w:tabs>
              <w:rPr>
                <w:b w:val="0"/>
                <w:szCs w:val="24"/>
              </w:rPr>
            </w:pPr>
            <w:r w:rsidRPr="00A34D85">
              <w:rPr>
                <w:b w:val="0"/>
                <w:szCs w:val="24"/>
              </w:rPr>
              <w:t>постоянно</w:t>
            </w:r>
          </w:p>
        </w:tc>
        <w:tc>
          <w:tcPr>
            <w:tcW w:w="629" w:type="pct"/>
          </w:tcPr>
          <w:p w:rsidR="00DB5054" w:rsidRPr="00A34D85" w:rsidRDefault="00DB5054" w:rsidP="00831D05">
            <w:pPr>
              <w:pStyle w:val="a3"/>
              <w:rPr>
                <w:b w:val="0"/>
                <w:szCs w:val="24"/>
              </w:rPr>
            </w:pPr>
            <w:r w:rsidRPr="00A34D85">
              <w:rPr>
                <w:b w:val="0"/>
                <w:szCs w:val="24"/>
              </w:rPr>
              <w:t>Отдел государственных услуг и регулирования сделок</w:t>
            </w:r>
          </w:p>
          <w:p w:rsidR="00DB5054" w:rsidRPr="00A34D85" w:rsidRDefault="00DB5054" w:rsidP="00831D05">
            <w:pPr>
              <w:jc w:val="center"/>
            </w:pPr>
          </w:p>
        </w:tc>
        <w:tc>
          <w:tcPr>
            <w:tcW w:w="1716" w:type="pct"/>
          </w:tcPr>
          <w:p w:rsidR="00DB5054" w:rsidRPr="00603E00" w:rsidRDefault="00DB5054" w:rsidP="00831D05">
            <w:pPr>
              <w:pStyle w:val="a5"/>
              <w:tabs>
                <w:tab w:val="clear" w:pos="4153"/>
                <w:tab w:val="clear" w:pos="8306"/>
              </w:tabs>
              <w:jc w:val="both"/>
              <w:rPr>
                <w:b/>
                <w:szCs w:val="24"/>
              </w:rPr>
            </w:pPr>
            <w:r w:rsidRPr="00603E00">
              <w:rPr>
                <w:b/>
                <w:szCs w:val="24"/>
              </w:rPr>
              <w:t>Исполнен.</w:t>
            </w:r>
          </w:p>
          <w:p w:rsidR="00DB5054" w:rsidRPr="00A34D85" w:rsidRDefault="00DB5054" w:rsidP="00831D05">
            <w:pPr>
              <w:pStyle w:val="a5"/>
              <w:tabs>
                <w:tab w:val="clear" w:pos="4153"/>
                <w:tab w:val="clear" w:pos="8306"/>
              </w:tabs>
              <w:jc w:val="both"/>
              <w:rPr>
                <w:szCs w:val="24"/>
              </w:rPr>
            </w:pPr>
            <w:r>
              <w:rPr>
                <w:szCs w:val="24"/>
              </w:rPr>
              <w:t>Показатели указаны в приложении № 5.</w:t>
            </w:r>
          </w:p>
        </w:tc>
        <w:tc>
          <w:tcPr>
            <w:tcW w:w="573" w:type="pct"/>
          </w:tcPr>
          <w:p w:rsidR="00DB5054" w:rsidRPr="00A34D85" w:rsidRDefault="00DB5054" w:rsidP="00831D05">
            <w:pPr>
              <w:jc w:val="center"/>
            </w:pPr>
            <w:r>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20</w:t>
            </w:r>
          </w:p>
        </w:tc>
        <w:tc>
          <w:tcPr>
            <w:tcW w:w="1248" w:type="pct"/>
            <w:gridSpan w:val="2"/>
          </w:tcPr>
          <w:p w:rsidR="00DB5054" w:rsidRPr="00A34D85" w:rsidRDefault="00DB5054" w:rsidP="00831D05">
            <w:pPr>
              <w:jc w:val="both"/>
            </w:pPr>
            <w:r w:rsidRPr="00A34D85">
              <w:t>Подготовка квартального и годового отчета по предоставлению государственных услуг</w:t>
            </w:r>
          </w:p>
        </w:tc>
        <w:tc>
          <w:tcPr>
            <w:tcW w:w="615" w:type="pct"/>
          </w:tcPr>
          <w:p w:rsidR="00DB5054" w:rsidRPr="00A34D85" w:rsidRDefault="00DB5054" w:rsidP="00831D05">
            <w:pPr>
              <w:jc w:val="center"/>
            </w:pPr>
            <w:r w:rsidRPr="00A34D85">
              <w:t>ежеквартально</w:t>
            </w:r>
          </w:p>
        </w:tc>
        <w:tc>
          <w:tcPr>
            <w:tcW w:w="629" w:type="pct"/>
          </w:tcPr>
          <w:p w:rsidR="00DB5054" w:rsidRPr="00A34D85" w:rsidRDefault="00DB5054" w:rsidP="00831D05">
            <w:pPr>
              <w:pStyle w:val="a3"/>
              <w:rPr>
                <w:b w:val="0"/>
                <w:szCs w:val="24"/>
              </w:rPr>
            </w:pPr>
            <w:r w:rsidRPr="00A34D85">
              <w:rPr>
                <w:b w:val="0"/>
                <w:szCs w:val="24"/>
              </w:rPr>
              <w:t>Отдел государственных услуг и регулирования сделок</w:t>
            </w:r>
          </w:p>
        </w:tc>
        <w:tc>
          <w:tcPr>
            <w:tcW w:w="1716" w:type="pct"/>
          </w:tcPr>
          <w:p w:rsidR="00DB5054" w:rsidRPr="004B44FE" w:rsidRDefault="00DB5054" w:rsidP="00831D05">
            <w:pPr>
              <w:pStyle w:val="a3"/>
              <w:jc w:val="both"/>
              <w:rPr>
                <w:szCs w:val="24"/>
              </w:rPr>
            </w:pPr>
            <w:r w:rsidRPr="004B44FE">
              <w:rPr>
                <w:szCs w:val="24"/>
              </w:rPr>
              <w:t>Исполнен.</w:t>
            </w:r>
          </w:p>
          <w:p w:rsidR="00DB5054" w:rsidRPr="004B44FE" w:rsidRDefault="00DB5054" w:rsidP="00831D05">
            <w:pPr>
              <w:pStyle w:val="a3"/>
              <w:jc w:val="both"/>
              <w:rPr>
                <w:b w:val="0"/>
                <w:szCs w:val="24"/>
              </w:rPr>
            </w:pPr>
            <w:r>
              <w:rPr>
                <w:b w:val="0"/>
                <w:szCs w:val="24"/>
              </w:rPr>
              <w:t>По итогам 1 квартала 2023г.</w:t>
            </w:r>
            <w:r w:rsidRPr="004B44FE">
              <w:rPr>
                <w:b w:val="0"/>
                <w:szCs w:val="24"/>
              </w:rPr>
              <w:t xml:space="preserve"> все отчеты по предоставлению </w:t>
            </w:r>
            <w:proofErr w:type="spellStart"/>
            <w:r w:rsidRPr="004B44FE">
              <w:rPr>
                <w:b w:val="0"/>
                <w:szCs w:val="24"/>
              </w:rPr>
              <w:t>госуслуг</w:t>
            </w:r>
            <w:proofErr w:type="spellEnd"/>
            <w:r w:rsidRPr="004B44FE">
              <w:rPr>
                <w:b w:val="0"/>
                <w:szCs w:val="24"/>
              </w:rPr>
              <w:t xml:space="preserve"> предоставлены.</w:t>
            </w:r>
          </w:p>
        </w:tc>
        <w:tc>
          <w:tcPr>
            <w:tcW w:w="573" w:type="pct"/>
          </w:tcPr>
          <w:p w:rsidR="00DB5054" w:rsidRPr="004B44FE" w:rsidRDefault="00DB5054" w:rsidP="00831D05">
            <w:pPr>
              <w:pStyle w:val="a3"/>
              <w:rPr>
                <w:b w:val="0"/>
                <w:szCs w:val="24"/>
              </w:rPr>
            </w:pPr>
            <w:r w:rsidRPr="004B44FE">
              <w:rPr>
                <w:b w:val="0"/>
                <w:szCs w:val="24"/>
              </w:rPr>
              <w:t>100</w:t>
            </w:r>
          </w:p>
        </w:tc>
      </w:tr>
      <w:tr w:rsidR="00DB5054" w:rsidRPr="00A34D85" w:rsidTr="00C705E6">
        <w:trPr>
          <w:trHeight w:val="196"/>
        </w:trPr>
        <w:tc>
          <w:tcPr>
            <w:tcW w:w="5000" w:type="pct"/>
            <w:gridSpan w:val="7"/>
          </w:tcPr>
          <w:p w:rsidR="00DB5054" w:rsidRPr="00A34D85" w:rsidRDefault="00DB5054" w:rsidP="00831D05">
            <w:pPr>
              <w:pStyle w:val="a5"/>
              <w:tabs>
                <w:tab w:val="clear" w:pos="4153"/>
                <w:tab w:val="clear" w:pos="8306"/>
              </w:tabs>
              <w:jc w:val="center"/>
              <w:rPr>
                <w:szCs w:val="24"/>
              </w:rPr>
            </w:pPr>
            <w:r w:rsidRPr="00A34D85">
              <w:rPr>
                <w:b/>
                <w:szCs w:val="24"/>
              </w:rPr>
              <w:t>1.8 Контроль, мониторинг, отчеты</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w:t>
            </w:r>
          </w:p>
        </w:tc>
        <w:tc>
          <w:tcPr>
            <w:tcW w:w="1248" w:type="pct"/>
            <w:gridSpan w:val="2"/>
          </w:tcPr>
          <w:p w:rsidR="00DB5054" w:rsidRPr="00A34D85" w:rsidRDefault="00DB5054" w:rsidP="00831D05">
            <w:pPr>
              <w:pStyle w:val="a5"/>
              <w:tabs>
                <w:tab w:val="clear" w:pos="4153"/>
                <w:tab w:val="clear" w:pos="8306"/>
              </w:tabs>
              <w:jc w:val="both"/>
              <w:rPr>
                <w:szCs w:val="24"/>
              </w:rPr>
            </w:pPr>
            <w:r w:rsidRPr="00A34D85">
              <w:rPr>
                <w:szCs w:val="24"/>
              </w:rPr>
              <w:t xml:space="preserve">Мониторинг и </w:t>
            </w:r>
            <w:proofErr w:type="gramStart"/>
            <w:r w:rsidRPr="00A34D85">
              <w:rPr>
                <w:szCs w:val="24"/>
              </w:rPr>
              <w:t>контроль за</w:t>
            </w:r>
            <w:proofErr w:type="gramEnd"/>
            <w:r w:rsidRPr="00A34D85">
              <w:rPr>
                <w:szCs w:val="24"/>
              </w:rPr>
              <w:t xml:space="preserve"> внесением данных в ИС «Эффективность» в соответствии с постановлением Правительства РС (Я) от 24.03.2008 года № 112 «О новых редакциях Регламента </w:t>
            </w:r>
            <w:r w:rsidRPr="00A34D85">
              <w:rPr>
                <w:szCs w:val="24"/>
              </w:rPr>
              <w:lastRenderedPageBreak/>
              <w:t xml:space="preserve">работы балансовых комиссий министерств и ведомств РС (Я) и Регламента работы балансовых комиссий министерств и ведомств РС (Я) по работе с государственными учреждениями». </w:t>
            </w:r>
          </w:p>
        </w:tc>
        <w:tc>
          <w:tcPr>
            <w:tcW w:w="615" w:type="pct"/>
          </w:tcPr>
          <w:p w:rsidR="00DB5054" w:rsidRPr="00A34D85" w:rsidRDefault="00DB5054" w:rsidP="00831D05">
            <w:pPr>
              <w:jc w:val="center"/>
            </w:pPr>
            <w:r w:rsidRPr="00A34D85">
              <w:lastRenderedPageBreak/>
              <w:t>в соответствии с установленными сроками</w:t>
            </w:r>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p w:rsidR="00DB5054" w:rsidRPr="00A34D85" w:rsidRDefault="00DB5054" w:rsidP="00831D05">
            <w:pPr>
              <w:jc w:val="center"/>
            </w:pPr>
          </w:p>
        </w:tc>
        <w:tc>
          <w:tcPr>
            <w:tcW w:w="1716" w:type="pct"/>
          </w:tcPr>
          <w:p w:rsidR="00DB5054" w:rsidRPr="00A34D85" w:rsidRDefault="00DB5054" w:rsidP="00831D05">
            <w:pPr>
              <w:jc w:val="both"/>
              <w:rPr>
                <w:b/>
              </w:rPr>
            </w:pPr>
            <w:r w:rsidRPr="00A34D85">
              <w:rPr>
                <w:b/>
              </w:rPr>
              <w:t>Исполнен.</w:t>
            </w:r>
          </w:p>
          <w:p w:rsidR="00DB5054" w:rsidRPr="00A34D85" w:rsidRDefault="00DB5054" w:rsidP="00831D05">
            <w:pPr>
              <w:jc w:val="both"/>
            </w:pPr>
            <w:r w:rsidRPr="00A34D85">
              <w:t xml:space="preserve">Во исполнение постановления Правительства РС (Я) от 24.03.2008 года № 112 «О новых редакциях регламентов работы БК министерств и ведомств РС (Я)» начат (открыт) сбор отчетных данных за 2022 год в ИС </w:t>
            </w:r>
            <w:r w:rsidRPr="00A34D85">
              <w:lastRenderedPageBreak/>
              <w:t xml:space="preserve">«Эффективность»: </w:t>
            </w:r>
          </w:p>
          <w:p w:rsidR="00DB5054" w:rsidRPr="00A34D85" w:rsidRDefault="00DB5054" w:rsidP="00831D05">
            <w:pPr>
              <w:jc w:val="both"/>
            </w:pPr>
            <w:r w:rsidRPr="00A34D85">
              <w:t xml:space="preserve">- органами </w:t>
            </w:r>
            <w:proofErr w:type="spellStart"/>
            <w:r w:rsidRPr="00A34D85">
              <w:t>госвласти</w:t>
            </w:r>
            <w:proofErr w:type="spellEnd"/>
            <w:r w:rsidRPr="00A34D85">
              <w:t xml:space="preserve"> в срок до 30.04.2023г. (по АО, ГУП и КП), в срок до 15.04.2023г. (по ГУ). </w:t>
            </w:r>
          </w:p>
          <w:p w:rsidR="00DB5054" w:rsidRPr="00A34D85" w:rsidRDefault="00DB5054" w:rsidP="00831D05">
            <w:pPr>
              <w:jc w:val="both"/>
            </w:pPr>
            <w:r w:rsidRPr="00A34D85">
              <w:t xml:space="preserve">- </w:t>
            </w:r>
            <w:proofErr w:type="gramStart"/>
            <w:r w:rsidRPr="00A34D85">
              <w:t>подведомственными</w:t>
            </w:r>
            <w:proofErr w:type="gramEnd"/>
            <w:r w:rsidRPr="00A34D85">
              <w:t xml:space="preserve"> ГУ в срок до 15.04.2023г.; </w:t>
            </w:r>
          </w:p>
          <w:p w:rsidR="00DB5054" w:rsidRPr="00A34D85" w:rsidRDefault="00DB5054" w:rsidP="00831D05">
            <w:pPr>
              <w:jc w:val="both"/>
            </w:pPr>
            <w:r w:rsidRPr="00A34D85">
              <w:t xml:space="preserve">- подведомственными ГУП и КП, АО с долей участия РС (Я) в УК более 50% в срок до 30.04.2023г. В адрес ОГВ и </w:t>
            </w:r>
            <w:proofErr w:type="spellStart"/>
            <w:r w:rsidRPr="00A34D85">
              <w:t>подведов</w:t>
            </w:r>
            <w:proofErr w:type="spellEnd"/>
            <w:r w:rsidRPr="00A34D85">
              <w:t xml:space="preserve"> </w:t>
            </w:r>
            <w:proofErr w:type="spellStart"/>
            <w:r w:rsidRPr="00A34D85">
              <w:t>Минимущества</w:t>
            </w:r>
            <w:proofErr w:type="spellEnd"/>
            <w:r w:rsidRPr="00A34D85">
              <w:t xml:space="preserve"> РС (Я) подготовлены запросы с приложением инструкций по внесению годовых отчетных данных. </w:t>
            </w:r>
          </w:p>
          <w:p w:rsidR="00DB5054" w:rsidRPr="00A34D85" w:rsidRDefault="00DB5054" w:rsidP="00831D05">
            <w:pPr>
              <w:jc w:val="both"/>
            </w:pPr>
            <w:r w:rsidRPr="00A34D85">
              <w:t xml:space="preserve">2. В адрес ОГВ направлены запросы с приложением инструкций по внесению годовых отчетных данных исх. от 22.03.2023 №04/И-016-2426. В адрес </w:t>
            </w:r>
            <w:proofErr w:type="spellStart"/>
            <w:r w:rsidRPr="00A34D85">
              <w:t>подведов</w:t>
            </w:r>
            <w:proofErr w:type="spellEnd"/>
            <w:r w:rsidRPr="00A34D85">
              <w:t xml:space="preserve"> </w:t>
            </w:r>
            <w:proofErr w:type="spellStart"/>
            <w:r w:rsidRPr="00A34D85">
              <w:t>Минимущества</w:t>
            </w:r>
            <w:proofErr w:type="spellEnd"/>
            <w:r w:rsidRPr="00A34D85">
              <w:t xml:space="preserve"> РС (Я) направлены запросы от 22.03.2023 №04/И-016-2446.</w:t>
            </w:r>
          </w:p>
          <w:p w:rsidR="00DB5054" w:rsidRPr="00A34D85" w:rsidRDefault="00DB5054" w:rsidP="00831D05">
            <w:pPr>
              <w:jc w:val="both"/>
            </w:pPr>
            <w:r w:rsidRPr="00A34D85">
              <w:t>3. Проводятся консультации субъектам госсектора экономики по заполнению (внесению) отчетных данных в ИС «Эффективность» за 2022 год и урегулированию проблемных моментов.</w:t>
            </w:r>
          </w:p>
        </w:tc>
        <w:tc>
          <w:tcPr>
            <w:tcW w:w="573" w:type="pct"/>
          </w:tcPr>
          <w:p w:rsidR="00DB5054" w:rsidRPr="00A34D85" w:rsidRDefault="00DB5054" w:rsidP="00831D05">
            <w:pPr>
              <w:jc w:val="center"/>
            </w:pPr>
            <w:r w:rsidRPr="00A34D85">
              <w:lastRenderedPageBreak/>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2</w:t>
            </w:r>
          </w:p>
        </w:tc>
        <w:tc>
          <w:tcPr>
            <w:tcW w:w="1248" w:type="pct"/>
            <w:gridSpan w:val="2"/>
          </w:tcPr>
          <w:p w:rsidR="00DB5054" w:rsidRPr="00A34D85" w:rsidRDefault="00DB5054" w:rsidP="00831D05">
            <w:pPr>
              <w:pStyle w:val="a5"/>
              <w:tabs>
                <w:tab w:val="clear" w:pos="4153"/>
                <w:tab w:val="clear" w:pos="8306"/>
              </w:tabs>
              <w:jc w:val="both"/>
              <w:rPr>
                <w:szCs w:val="24"/>
              </w:rPr>
            </w:pPr>
            <w:proofErr w:type="gramStart"/>
            <w:r w:rsidRPr="00A34D85">
              <w:rPr>
                <w:szCs w:val="24"/>
              </w:rPr>
              <w:t xml:space="preserve">Осуществление сбора и формирование сводной информации по таблицам 1, 2 постановления Правительства РС (Я) от 24.11.2022 №690 «О критериях оптимальности состава государственного имущества РС (Я) и показателях эффективности управления и распоряжения им» и представление предложений в сводный доклад об итогах оценки эффективности использования объектов государственного имущества государственными </w:t>
            </w:r>
            <w:r w:rsidRPr="00A34D85">
              <w:rPr>
                <w:szCs w:val="24"/>
              </w:rPr>
              <w:lastRenderedPageBreak/>
              <w:t>унитарными предприятиями РС (Я) и АО с долей РС (Я) за предыдущий год</w:t>
            </w:r>
            <w:proofErr w:type="gramEnd"/>
            <w:r w:rsidRPr="00A34D85">
              <w:rPr>
                <w:szCs w:val="24"/>
              </w:rPr>
              <w:t xml:space="preserve">, а также предложения о повышении эффективности использования объектов государственного имущества, мониторинг и </w:t>
            </w:r>
            <w:proofErr w:type="gramStart"/>
            <w:r w:rsidRPr="00A34D85">
              <w:rPr>
                <w:szCs w:val="24"/>
              </w:rPr>
              <w:t>контроль за</w:t>
            </w:r>
            <w:proofErr w:type="gramEnd"/>
            <w:r w:rsidRPr="00A34D85">
              <w:rPr>
                <w:szCs w:val="24"/>
              </w:rPr>
              <w:t xml:space="preserve"> предоставлением данных.</w:t>
            </w:r>
          </w:p>
        </w:tc>
        <w:tc>
          <w:tcPr>
            <w:tcW w:w="615" w:type="pct"/>
          </w:tcPr>
          <w:p w:rsidR="00DB5054" w:rsidRPr="00A34D85" w:rsidRDefault="00DB5054" w:rsidP="00831D05">
            <w:pPr>
              <w:jc w:val="center"/>
            </w:pPr>
            <w:r w:rsidRPr="00A34D85">
              <w:lastRenderedPageBreak/>
              <w:t>в соответствии с установленными сроками</w:t>
            </w:r>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p w:rsidR="00DB5054" w:rsidRPr="00A34D85" w:rsidRDefault="00DB5054" w:rsidP="00831D05">
            <w:pPr>
              <w:jc w:val="center"/>
            </w:pPr>
            <w:r w:rsidRPr="00A34D85">
              <w:t>Отдел  распоряжения, учета и разграничения собственности</w:t>
            </w:r>
          </w:p>
        </w:tc>
        <w:tc>
          <w:tcPr>
            <w:tcW w:w="1716" w:type="pct"/>
          </w:tcPr>
          <w:p w:rsidR="00DB5054" w:rsidRPr="00A34D85" w:rsidRDefault="00DB5054" w:rsidP="00831D05">
            <w:pPr>
              <w:jc w:val="both"/>
              <w:rPr>
                <w:b/>
              </w:rPr>
            </w:pPr>
            <w:r w:rsidRPr="00A34D85">
              <w:rPr>
                <w:b/>
              </w:rPr>
              <w:t>Не подлежит исполнению в 1 квартале 2023г.</w:t>
            </w:r>
          </w:p>
        </w:tc>
        <w:tc>
          <w:tcPr>
            <w:tcW w:w="573" w:type="pct"/>
          </w:tcPr>
          <w:p w:rsidR="00DB5054" w:rsidRPr="00A34D85" w:rsidRDefault="00DB5054" w:rsidP="00831D05">
            <w:pPr>
              <w:jc w:val="center"/>
            </w:pPr>
            <w:r w:rsidRPr="00A34D85">
              <w:t>-</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3</w:t>
            </w:r>
          </w:p>
        </w:tc>
        <w:tc>
          <w:tcPr>
            <w:tcW w:w="1248" w:type="pct"/>
            <w:gridSpan w:val="2"/>
          </w:tcPr>
          <w:p w:rsidR="00DB5054" w:rsidRPr="00A34D85" w:rsidRDefault="00DB5054" w:rsidP="00831D05">
            <w:pPr>
              <w:pStyle w:val="a5"/>
              <w:tabs>
                <w:tab w:val="clear" w:pos="4153"/>
                <w:tab w:val="clear" w:pos="8306"/>
              </w:tabs>
              <w:jc w:val="both"/>
              <w:rPr>
                <w:szCs w:val="24"/>
              </w:rPr>
            </w:pPr>
            <w:r w:rsidRPr="00A34D85">
              <w:rPr>
                <w:szCs w:val="24"/>
              </w:rPr>
              <w:t xml:space="preserve">Формирование материалов для рассмотрения предварительных итогов ФХД подведомственных </w:t>
            </w:r>
            <w:proofErr w:type="spellStart"/>
            <w:r w:rsidRPr="00A34D85">
              <w:rPr>
                <w:szCs w:val="24"/>
              </w:rPr>
              <w:t>Минимуществу</w:t>
            </w:r>
            <w:proofErr w:type="spellEnd"/>
            <w:r w:rsidRPr="00A34D85">
              <w:rPr>
                <w:szCs w:val="24"/>
              </w:rPr>
              <w:t xml:space="preserve"> РС (Я) субъектов госсектора экономики РС (Я) за год и планов на очередной год на уровне Главы РС (Я), Председателя Правительства РС (Я) и Зампредов РС (Я)):</w:t>
            </w:r>
          </w:p>
          <w:p w:rsidR="00DB5054" w:rsidRPr="00A34D85" w:rsidRDefault="00DB5054" w:rsidP="00831D05">
            <w:pPr>
              <w:pStyle w:val="a5"/>
              <w:tabs>
                <w:tab w:val="clear" w:pos="4153"/>
                <w:tab w:val="clear" w:pos="8306"/>
              </w:tabs>
              <w:jc w:val="both"/>
              <w:rPr>
                <w:szCs w:val="24"/>
              </w:rPr>
            </w:pPr>
            <w:r w:rsidRPr="00A34D85">
              <w:rPr>
                <w:szCs w:val="24"/>
              </w:rPr>
              <w:t>- сбор информации согласно требованиям к материалам (утверждается ежегодно правовым актом);</w:t>
            </w:r>
          </w:p>
          <w:p w:rsidR="00DB5054" w:rsidRPr="00A34D85" w:rsidRDefault="00DB5054" w:rsidP="00831D05">
            <w:pPr>
              <w:pStyle w:val="a5"/>
              <w:tabs>
                <w:tab w:val="clear" w:pos="4153"/>
                <w:tab w:val="clear" w:pos="8306"/>
              </w:tabs>
              <w:jc w:val="both"/>
              <w:rPr>
                <w:szCs w:val="24"/>
              </w:rPr>
            </w:pPr>
            <w:r w:rsidRPr="00A34D85">
              <w:rPr>
                <w:szCs w:val="24"/>
              </w:rPr>
              <w:t xml:space="preserve">- проведение рабочего совещания </w:t>
            </w:r>
            <w:proofErr w:type="spellStart"/>
            <w:r w:rsidRPr="00A34D85">
              <w:rPr>
                <w:szCs w:val="24"/>
              </w:rPr>
              <w:t>Минимущества</w:t>
            </w:r>
            <w:proofErr w:type="spellEnd"/>
            <w:r w:rsidRPr="00A34D85">
              <w:rPr>
                <w:szCs w:val="24"/>
              </w:rPr>
              <w:t xml:space="preserve"> РС (Я) о рассмотрении предварительных итогов ФХД подведомственных организаций, оформление протокола совещания.</w:t>
            </w:r>
          </w:p>
        </w:tc>
        <w:tc>
          <w:tcPr>
            <w:tcW w:w="615" w:type="pct"/>
          </w:tcPr>
          <w:p w:rsidR="00DB5054" w:rsidRPr="00A34D85" w:rsidRDefault="00DB5054" w:rsidP="00831D05">
            <w:pPr>
              <w:pStyle w:val="a5"/>
              <w:tabs>
                <w:tab w:val="clear" w:pos="4153"/>
                <w:tab w:val="clear" w:pos="8306"/>
              </w:tabs>
              <w:jc w:val="center"/>
              <w:rPr>
                <w:szCs w:val="24"/>
              </w:rPr>
            </w:pPr>
            <w:r w:rsidRPr="00A34D85">
              <w:rPr>
                <w:szCs w:val="24"/>
              </w:rPr>
              <w:t>один раз в год – декабрь - февраль</w:t>
            </w:r>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p w:rsidR="00DB5054" w:rsidRPr="00A34D85" w:rsidRDefault="00DB5054" w:rsidP="00831D05">
            <w:pPr>
              <w:pStyle w:val="a5"/>
              <w:tabs>
                <w:tab w:val="clear" w:pos="4153"/>
                <w:tab w:val="clear" w:pos="8306"/>
              </w:tabs>
              <w:jc w:val="center"/>
              <w:rPr>
                <w:szCs w:val="24"/>
              </w:rPr>
            </w:pPr>
          </w:p>
        </w:tc>
        <w:tc>
          <w:tcPr>
            <w:tcW w:w="1716" w:type="pct"/>
          </w:tcPr>
          <w:p w:rsidR="00DB5054" w:rsidRPr="00A34D85" w:rsidRDefault="00DB5054" w:rsidP="00831D05">
            <w:pPr>
              <w:jc w:val="both"/>
              <w:rPr>
                <w:b/>
              </w:rPr>
            </w:pPr>
            <w:r w:rsidRPr="00A34D85">
              <w:rPr>
                <w:b/>
              </w:rPr>
              <w:t>Не подлежит исполнению в 1 квартале 2023г.</w:t>
            </w:r>
          </w:p>
        </w:tc>
        <w:tc>
          <w:tcPr>
            <w:tcW w:w="573" w:type="pct"/>
          </w:tcPr>
          <w:p w:rsidR="00DB5054" w:rsidRPr="00A34D85" w:rsidRDefault="00DB5054" w:rsidP="00831D05">
            <w:pPr>
              <w:jc w:val="center"/>
            </w:pPr>
            <w:r w:rsidRPr="00A34D85">
              <w:t>-</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4</w:t>
            </w:r>
          </w:p>
        </w:tc>
        <w:tc>
          <w:tcPr>
            <w:tcW w:w="1248" w:type="pct"/>
            <w:gridSpan w:val="2"/>
          </w:tcPr>
          <w:p w:rsidR="00DB5054" w:rsidRPr="00A34D85" w:rsidRDefault="00DB5054" w:rsidP="00831D05">
            <w:pPr>
              <w:pStyle w:val="a5"/>
              <w:tabs>
                <w:tab w:val="clear" w:pos="4153"/>
                <w:tab w:val="clear" w:pos="8306"/>
              </w:tabs>
              <w:jc w:val="both"/>
              <w:rPr>
                <w:szCs w:val="24"/>
              </w:rPr>
            </w:pPr>
            <w:r w:rsidRPr="00A34D85">
              <w:rPr>
                <w:szCs w:val="24"/>
              </w:rPr>
              <w:t>Осуществление сбора, мониторинга и формирования сводной информации, необходимой для установления кредитного рейтинга Республики Саха (Якутия), в том числе эксперт РА</w:t>
            </w:r>
          </w:p>
        </w:tc>
        <w:tc>
          <w:tcPr>
            <w:tcW w:w="615" w:type="pct"/>
          </w:tcPr>
          <w:p w:rsidR="00DB5054" w:rsidRPr="00A34D85" w:rsidRDefault="00DB5054" w:rsidP="00831D05">
            <w:pPr>
              <w:jc w:val="center"/>
            </w:pPr>
            <w:r w:rsidRPr="00A34D85">
              <w:t>в соответствии с запросами Минфина РС (Я)</w:t>
            </w:r>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Исполнен.</w:t>
            </w:r>
          </w:p>
          <w:p w:rsidR="00DB5054" w:rsidRPr="00A34D85" w:rsidRDefault="00DB5054" w:rsidP="00831D05">
            <w:pPr>
              <w:jc w:val="both"/>
            </w:pPr>
            <w:r w:rsidRPr="00A34D85">
              <w:t xml:space="preserve">Во исполнение запроса Минфина РС (Я) от 16.02.2023г. № 17/05-33/70-55 в целях актуализации кредитного рейтинга РС (Я) по национальной шкале Рейтингового Агентства «Эксперт РА» подготовлена информация о государственных унитарных, казенных </w:t>
            </w:r>
            <w:r w:rsidRPr="00A34D85">
              <w:lastRenderedPageBreak/>
              <w:t>предприятиях и акционерных обществах, где доля Республики Саха (Якутия) в капитале &gt;=10%, за 2022 год (прогнозные данные). Информация направлена исх. от 01.03.2023 №04/И-016-1775.</w:t>
            </w:r>
          </w:p>
        </w:tc>
        <w:tc>
          <w:tcPr>
            <w:tcW w:w="573" w:type="pct"/>
          </w:tcPr>
          <w:p w:rsidR="00DB5054" w:rsidRPr="00A34D85" w:rsidRDefault="00DB5054" w:rsidP="00831D05">
            <w:pPr>
              <w:jc w:val="center"/>
            </w:pPr>
            <w:r w:rsidRPr="00A34D85">
              <w:lastRenderedPageBreak/>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5</w:t>
            </w:r>
          </w:p>
        </w:tc>
        <w:tc>
          <w:tcPr>
            <w:tcW w:w="1248" w:type="pct"/>
            <w:gridSpan w:val="2"/>
          </w:tcPr>
          <w:p w:rsidR="00DB5054" w:rsidRPr="00A34D85" w:rsidRDefault="00DB5054" w:rsidP="00831D05">
            <w:pPr>
              <w:pStyle w:val="a5"/>
              <w:tabs>
                <w:tab w:val="clear" w:pos="4153"/>
                <w:tab w:val="clear" w:pos="8306"/>
              </w:tabs>
              <w:jc w:val="both"/>
              <w:rPr>
                <w:szCs w:val="24"/>
              </w:rPr>
            </w:pPr>
            <w:r w:rsidRPr="00A34D85">
              <w:rPr>
                <w:szCs w:val="24"/>
              </w:rPr>
              <w:t>Подготовка сводной информации об аудиторских организациях, проводивших в АО с долей РС (Я) в УК более 25% обязательный аудит бухгалтерской (финансовой) отчетности за год</w:t>
            </w:r>
          </w:p>
        </w:tc>
        <w:tc>
          <w:tcPr>
            <w:tcW w:w="615" w:type="pct"/>
          </w:tcPr>
          <w:p w:rsidR="00DB5054" w:rsidRPr="00A34D85" w:rsidRDefault="00DB5054" w:rsidP="00831D05">
            <w:pPr>
              <w:jc w:val="center"/>
            </w:pPr>
            <w:r w:rsidRPr="00A34D85">
              <w:t>в соответствии с запросами УФК по Хабаровскому краю</w:t>
            </w:r>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Исполнен.</w:t>
            </w:r>
          </w:p>
          <w:p w:rsidR="00DB5054" w:rsidRPr="00A34D85" w:rsidRDefault="00DB5054" w:rsidP="00831D05">
            <w:pPr>
              <w:jc w:val="both"/>
            </w:pPr>
            <w:r w:rsidRPr="00A34D85">
              <w:t>Во исполнение запроса Управления федерального казначейства по Хабаровскому краю исх. от 02.02.2023 № 22-14-72/54-676 направлен Перечень организаций, в уставных (складочных) капиталах которых доля собственности Республики Саха (Якутия) составляет не менее 25 процентов, по состоянию на 31.12.2022 год, исх. от 06.02.2023г №04/И-016-922.</w:t>
            </w:r>
          </w:p>
          <w:p w:rsidR="00DB5054" w:rsidRPr="00A34D85" w:rsidRDefault="00DB5054" w:rsidP="00831D05">
            <w:pPr>
              <w:jc w:val="both"/>
            </w:pPr>
            <w:r w:rsidRPr="00A34D85">
              <w:t>2. Подготовлена информация об аудиторских организациях, проводивших обязательный аудит бухгалтерской (финансовой) отчетности акционерных обществ с долей РС (Я) не менее 25% в 2022 году по итогам 2021 года. Информация направлена в адрес Управления федерального казначейства по Хабаровскому краю исх. от 17.02.2023г №04/И-016-1381.</w:t>
            </w:r>
          </w:p>
          <w:p w:rsidR="00DB5054" w:rsidRPr="00A34D85" w:rsidRDefault="00DB5054" w:rsidP="00831D05">
            <w:pPr>
              <w:jc w:val="both"/>
            </w:pPr>
            <w:r w:rsidRPr="00A34D85">
              <w:t xml:space="preserve">3. Во исполнение запроса УФК по Хабаровскому краю от 02.02.2023 №22-14-72/54-692 ведется сбор аудиторских заключений АО с долей РС (Я) о проведении обязательного аудита за 2022 год. По состоянию на 31.03.2023 представлено 12 заключений </w:t>
            </w:r>
            <w:r w:rsidRPr="00A34D85">
              <w:rPr>
                <w:i/>
              </w:rPr>
              <w:t>(АО «</w:t>
            </w:r>
            <w:proofErr w:type="spellStart"/>
            <w:r w:rsidRPr="00A34D85">
              <w:rPr>
                <w:i/>
              </w:rPr>
              <w:t>Сахагипрозем</w:t>
            </w:r>
            <w:proofErr w:type="spellEnd"/>
            <w:r w:rsidRPr="00A34D85">
              <w:rPr>
                <w:i/>
              </w:rPr>
              <w:t>», АО «Аэропорт Якутск», АО «Автовокзал», АО АК «ЖДЯ», АО «ЯХК», АО СЗ «РИА», АО «</w:t>
            </w:r>
            <w:proofErr w:type="gramStart"/>
            <w:r w:rsidRPr="00A34D85">
              <w:rPr>
                <w:i/>
              </w:rPr>
              <w:t>КР</w:t>
            </w:r>
            <w:proofErr w:type="gramEnd"/>
            <w:r w:rsidRPr="00A34D85">
              <w:rPr>
                <w:i/>
              </w:rPr>
              <w:t xml:space="preserve"> РС (Я)», АО «</w:t>
            </w:r>
            <w:proofErr w:type="spellStart"/>
            <w:r w:rsidRPr="00A34D85">
              <w:rPr>
                <w:i/>
              </w:rPr>
              <w:t>Саханефтегазсбыт</w:t>
            </w:r>
            <w:proofErr w:type="spellEnd"/>
            <w:r w:rsidRPr="00A34D85">
              <w:rPr>
                <w:i/>
              </w:rPr>
              <w:t>», АО «АК Якутия», АК «АЛРОСА» (ПАО), АО «</w:t>
            </w:r>
            <w:proofErr w:type="spellStart"/>
            <w:r w:rsidRPr="00A34D85">
              <w:rPr>
                <w:i/>
              </w:rPr>
              <w:t>Сахафармация</w:t>
            </w:r>
            <w:proofErr w:type="spellEnd"/>
            <w:r w:rsidRPr="00A34D85">
              <w:rPr>
                <w:i/>
              </w:rPr>
              <w:t xml:space="preserve">», АО «ВКЯ»). </w:t>
            </w:r>
          </w:p>
        </w:tc>
        <w:tc>
          <w:tcPr>
            <w:tcW w:w="573" w:type="pct"/>
          </w:tcPr>
          <w:p w:rsidR="00DB5054" w:rsidRPr="00A34D85" w:rsidRDefault="00DB5054" w:rsidP="00831D05">
            <w:pPr>
              <w:jc w:val="center"/>
            </w:pPr>
            <w:r w:rsidRPr="00A34D85">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6</w:t>
            </w:r>
          </w:p>
        </w:tc>
        <w:tc>
          <w:tcPr>
            <w:tcW w:w="1248" w:type="pct"/>
            <w:gridSpan w:val="2"/>
          </w:tcPr>
          <w:p w:rsidR="00DB5054" w:rsidRPr="00A34D85" w:rsidRDefault="00DB5054" w:rsidP="00831D05">
            <w:pPr>
              <w:pStyle w:val="a5"/>
              <w:tabs>
                <w:tab w:val="clear" w:pos="4153"/>
                <w:tab w:val="clear" w:pos="8306"/>
              </w:tabs>
              <w:jc w:val="both"/>
              <w:rPr>
                <w:szCs w:val="24"/>
              </w:rPr>
            </w:pPr>
            <w:proofErr w:type="gramStart"/>
            <w:r w:rsidRPr="00A34D85">
              <w:rPr>
                <w:szCs w:val="24"/>
              </w:rPr>
              <w:t xml:space="preserve">Формирование (актуализация) </w:t>
            </w:r>
            <w:r w:rsidRPr="00A34D85">
              <w:rPr>
                <w:szCs w:val="24"/>
              </w:rPr>
              <w:lastRenderedPageBreak/>
              <w:t>информации о генеральных директорах ГУП и АО (ФИО, контактные данные, отпуска, командировки) и корпоративных секретарях (ФИО, адрес электронной почты, контактные данные)</w:t>
            </w:r>
            <w:proofErr w:type="gramEnd"/>
          </w:p>
        </w:tc>
        <w:tc>
          <w:tcPr>
            <w:tcW w:w="615" w:type="pct"/>
          </w:tcPr>
          <w:p w:rsidR="00DB5054" w:rsidRPr="00A34D85" w:rsidRDefault="00DB5054" w:rsidP="00831D05">
            <w:pPr>
              <w:jc w:val="center"/>
            </w:pPr>
            <w:r w:rsidRPr="00A34D85">
              <w:lastRenderedPageBreak/>
              <w:t xml:space="preserve">По мере </w:t>
            </w:r>
            <w:r w:rsidRPr="00A34D85">
              <w:lastRenderedPageBreak/>
              <w:t>необходимости</w:t>
            </w:r>
          </w:p>
        </w:tc>
        <w:tc>
          <w:tcPr>
            <w:tcW w:w="629" w:type="pct"/>
          </w:tcPr>
          <w:p w:rsidR="00DB5054" w:rsidRPr="00A34D85" w:rsidRDefault="00DB5054" w:rsidP="00831D05">
            <w:pPr>
              <w:jc w:val="center"/>
            </w:pPr>
            <w:r w:rsidRPr="00A34D85">
              <w:lastRenderedPageBreak/>
              <w:t xml:space="preserve">Отдел по работе </w:t>
            </w:r>
            <w:r w:rsidRPr="00A34D85">
              <w:lastRenderedPageBreak/>
              <w:t>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lastRenderedPageBreak/>
              <w:t>Исполнен.</w:t>
            </w:r>
          </w:p>
          <w:p w:rsidR="00DB5054" w:rsidRPr="00A34D85" w:rsidRDefault="00DB5054" w:rsidP="00831D05">
            <w:pPr>
              <w:jc w:val="both"/>
            </w:pPr>
            <w:r w:rsidRPr="00A34D85">
              <w:lastRenderedPageBreak/>
              <w:t>Подготовлено и направлено в адрес Председателя Правительства РС (Я) писем о согласовании:</w:t>
            </w:r>
          </w:p>
          <w:p w:rsidR="00DB5054" w:rsidRPr="00A34D85" w:rsidRDefault="00DB5054" w:rsidP="00831D05">
            <w:pPr>
              <w:jc w:val="both"/>
            </w:pPr>
            <w:r w:rsidRPr="00A34D85">
              <w:t>1. части 2 ежегодных отпусков:</w:t>
            </w:r>
          </w:p>
          <w:p w:rsidR="00DB5054" w:rsidRPr="00A34D85" w:rsidRDefault="00DB5054" w:rsidP="00831D05">
            <w:pPr>
              <w:jc w:val="both"/>
            </w:pPr>
            <w:r w:rsidRPr="00A34D85">
              <w:t xml:space="preserve">- генерального директора ГУП РС (Я) «РЦТИ» </w:t>
            </w:r>
            <w:proofErr w:type="spellStart"/>
            <w:r w:rsidRPr="00A34D85">
              <w:t>Винокурова</w:t>
            </w:r>
            <w:proofErr w:type="spellEnd"/>
            <w:r w:rsidRPr="00A34D85">
              <w:t xml:space="preserve"> Р.Н. с 13.01.2023 - 1 день, 20.01.2023 - 1 день, 27.01.2023 - 1 день (исх. от 10.01.2023г №04/И-016-68). </w:t>
            </w:r>
          </w:p>
          <w:p w:rsidR="00DB5054" w:rsidRPr="00A34D85" w:rsidRDefault="00DB5054" w:rsidP="00831D05">
            <w:pPr>
              <w:jc w:val="both"/>
            </w:pPr>
            <w:r w:rsidRPr="00A34D85">
              <w:t>- генерального директора АО «</w:t>
            </w:r>
            <w:proofErr w:type="spellStart"/>
            <w:r w:rsidRPr="00A34D85">
              <w:t>Сахагипрозем</w:t>
            </w:r>
            <w:proofErr w:type="spellEnd"/>
            <w:r w:rsidRPr="00A34D85">
              <w:t>» Павлова П.А. с 20 марта по 09 апреля 2023 года (исх. от 14.03.2023 №04/И-014-2139);</w:t>
            </w:r>
          </w:p>
          <w:p w:rsidR="00DB5054" w:rsidRPr="00A34D85" w:rsidRDefault="00DB5054" w:rsidP="00831D05">
            <w:pPr>
              <w:jc w:val="both"/>
            </w:pPr>
            <w:r w:rsidRPr="00A34D85">
              <w:t>2. о согласовании 6 служебных командировок:</w:t>
            </w:r>
          </w:p>
          <w:p w:rsidR="00DB5054" w:rsidRPr="00A34D85" w:rsidRDefault="00DB5054" w:rsidP="00831D05">
            <w:pPr>
              <w:jc w:val="both"/>
            </w:pPr>
            <w:r w:rsidRPr="00A34D85">
              <w:t xml:space="preserve">- генерального директора ГУП РС (Я) «РЦТИ» </w:t>
            </w:r>
            <w:proofErr w:type="spellStart"/>
            <w:r w:rsidRPr="00A34D85">
              <w:t>Винокурова</w:t>
            </w:r>
            <w:proofErr w:type="spellEnd"/>
            <w:r w:rsidRPr="00A34D85">
              <w:t xml:space="preserve"> Р.Н. 18.01.2023.</w:t>
            </w:r>
          </w:p>
          <w:p w:rsidR="00DB5054" w:rsidRPr="00A34D85" w:rsidRDefault="00DB5054" w:rsidP="00831D05">
            <w:pPr>
              <w:jc w:val="both"/>
            </w:pPr>
            <w:r w:rsidRPr="00A34D85">
              <w:t>- генерального директора АО «</w:t>
            </w:r>
            <w:proofErr w:type="spellStart"/>
            <w:r w:rsidRPr="00A34D85">
              <w:t>Сахагипрозем</w:t>
            </w:r>
            <w:proofErr w:type="spellEnd"/>
            <w:r w:rsidRPr="00A34D85">
              <w:t>» Павлова Павла Афанасьевича на период с 24.01.2023г. по 04.02.2023г. в г. Москва.</w:t>
            </w:r>
          </w:p>
          <w:p w:rsidR="00DB5054" w:rsidRPr="00A34D85" w:rsidRDefault="00DB5054" w:rsidP="00831D05">
            <w:pPr>
              <w:jc w:val="both"/>
            </w:pPr>
            <w:r w:rsidRPr="00A34D85">
              <w:t xml:space="preserve">- генерального директора ГУП РС (Я) «РЦТИ» </w:t>
            </w:r>
            <w:proofErr w:type="spellStart"/>
            <w:r w:rsidRPr="00A34D85">
              <w:t>Винокурова</w:t>
            </w:r>
            <w:proofErr w:type="spellEnd"/>
            <w:r w:rsidRPr="00A34D85">
              <w:t xml:space="preserve"> Р.Н. 25.01.2023 на 1 календарный день в </w:t>
            </w:r>
            <w:proofErr w:type="spellStart"/>
            <w:r w:rsidRPr="00A34D85">
              <w:t>Мегино-Кангаласский</w:t>
            </w:r>
            <w:proofErr w:type="spellEnd"/>
            <w:r w:rsidRPr="00A34D85">
              <w:t xml:space="preserve"> улус, </w:t>
            </w:r>
            <w:proofErr w:type="spellStart"/>
            <w:r w:rsidRPr="00A34D85">
              <w:t>с</w:t>
            </w:r>
            <w:proofErr w:type="gramStart"/>
            <w:r w:rsidRPr="00A34D85">
              <w:t>.М</w:t>
            </w:r>
            <w:proofErr w:type="gramEnd"/>
            <w:r w:rsidRPr="00A34D85">
              <w:t>айя</w:t>
            </w:r>
            <w:proofErr w:type="spellEnd"/>
            <w:r w:rsidRPr="00A34D85">
              <w:t xml:space="preserve"> для проверки деятельности </w:t>
            </w:r>
            <w:proofErr w:type="spellStart"/>
            <w:r w:rsidRPr="00A34D85">
              <w:t>Мегино-Кангаласского</w:t>
            </w:r>
            <w:proofErr w:type="spellEnd"/>
            <w:r w:rsidRPr="00A34D85">
              <w:t xml:space="preserve"> отдела ГУП РС (Я) «РЦТИ».</w:t>
            </w:r>
          </w:p>
          <w:p w:rsidR="00DB5054" w:rsidRPr="00A34D85" w:rsidRDefault="00DB5054" w:rsidP="00831D05">
            <w:pPr>
              <w:jc w:val="both"/>
            </w:pPr>
            <w:r w:rsidRPr="00A34D85">
              <w:t xml:space="preserve">- генерального директора ГУП РС (Я) «РЦТИ» </w:t>
            </w:r>
            <w:proofErr w:type="spellStart"/>
            <w:r w:rsidRPr="00A34D85">
              <w:t>Винокурова</w:t>
            </w:r>
            <w:proofErr w:type="spellEnd"/>
            <w:r w:rsidRPr="00A34D85">
              <w:t xml:space="preserve"> Р.Н. с 15.02.2023г. по 18.02.2023г. на 4 календарных дня в г. Томск для участия в конференции ГК «</w:t>
            </w:r>
            <w:proofErr w:type="spellStart"/>
            <w:r w:rsidRPr="00A34D85">
              <w:t>Геоскан</w:t>
            </w:r>
            <w:proofErr w:type="spellEnd"/>
            <w:r w:rsidRPr="00A34D85">
              <w:t>» и Томского политехнического университета на тему «Беспилотная отрасль – 2023» (Исх. от 07.02.2023г №04/И-016-962).</w:t>
            </w:r>
          </w:p>
          <w:p w:rsidR="00DB5054" w:rsidRPr="00A34D85" w:rsidRDefault="00DB5054" w:rsidP="00831D05">
            <w:pPr>
              <w:jc w:val="both"/>
            </w:pPr>
            <w:r w:rsidRPr="00A34D85">
              <w:t xml:space="preserve">- генерального директора ГУП «РЦТИ» </w:t>
            </w:r>
            <w:proofErr w:type="spellStart"/>
            <w:r w:rsidRPr="00A34D85">
              <w:t>Винокурова</w:t>
            </w:r>
            <w:proofErr w:type="spellEnd"/>
            <w:r w:rsidRPr="00A34D85">
              <w:t xml:space="preserve"> Р.Н.: 16.03.2023 на 1 день в </w:t>
            </w:r>
            <w:proofErr w:type="spellStart"/>
            <w:r w:rsidRPr="00A34D85">
              <w:t>с</w:t>
            </w:r>
            <w:proofErr w:type="gramStart"/>
            <w:r w:rsidRPr="00A34D85">
              <w:t>.Б</w:t>
            </w:r>
            <w:proofErr w:type="gramEnd"/>
            <w:r w:rsidRPr="00A34D85">
              <w:t>ердягестях</w:t>
            </w:r>
            <w:proofErr w:type="spellEnd"/>
            <w:r w:rsidRPr="00A34D85">
              <w:t xml:space="preserve"> Горного улуса РС(Я) с целью рабочей встречи с администрацией района; с 17.03.2023 по 18.03.2023 на 2 дня в </w:t>
            </w:r>
            <w:proofErr w:type="spellStart"/>
            <w:r w:rsidRPr="00A34D85">
              <w:t>с.Крест-Хальджай</w:t>
            </w:r>
            <w:proofErr w:type="spellEnd"/>
            <w:r w:rsidRPr="00A34D85">
              <w:t xml:space="preserve"> </w:t>
            </w:r>
            <w:proofErr w:type="spellStart"/>
            <w:r w:rsidRPr="00A34D85">
              <w:t>Томпонского</w:t>
            </w:r>
            <w:proofErr w:type="spellEnd"/>
            <w:r w:rsidRPr="00A34D85">
              <w:t xml:space="preserve"> улуса РС(Я) с целью </w:t>
            </w:r>
            <w:r w:rsidRPr="00A34D85">
              <w:lastRenderedPageBreak/>
              <w:t>рабочей встречи с администрацией, обследования объектов недвижимости.</w:t>
            </w:r>
          </w:p>
          <w:p w:rsidR="00DB5054" w:rsidRPr="00A34D85" w:rsidRDefault="00DB5054" w:rsidP="00831D05">
            <w:pPr>
              <w:jc w:val="both"/>
            </w:pPr>
            <w:r w:rsidRPr="00A34D85">
              <w:t xml:space="preserve">- генерального директора ГУП «РЦТИ» </w:t>
            </w:r>
            <w:proofErr w:type="spellStart"/>
            <w:r w:rsidRPr="00A34D85">
              <w:t>Винокурова</w:t>
            </w:r>
            <w:proofErr w:type="spellEnd"/>
            <w:r w:rsidRPr="00A34D85">
              <w:t xml:space="preserve"> Р.Н. Письмо направлено исх. от 30.03.2023г №04/И-016-2715.</w:t>
            </w:r>
          </w:p>
        </w:tc>
        <w:tc>
          <w:tcPr>
            <w:tcW w:w="573" w:type="pct"/>
          </w:tcPr>
          <w:p w:rsidR="00DB5054" w:rsidRPr="00A34D85" w:rsidRDefault="00DB5054" w:rsidP="00831D05">
            <w:pPr>
              <w:jc w:val="center"/>
            </w:pPr>
            <w:r w:rsidRPr="00A34D85">
              <w:lastRenderedPageBreak/>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7</w:t>
            </w:r>
          </w:p>
        </w:tc>
        <w:tc>
          <w:tcPr>
            <w:tcW w:w="1248" w:type="pct"/>
            <w:gridSpan w:val="2"/>
          </w:tcPr>
          <w:p w:rsidR="00DB5054" w:rsidRPr="00A34D85" w:rsidRDefault="00DB5054" w:rsidP="00831D05">
            <w:pPr>
              <w:jc w:val="both"/>
            </w:pPr>
            <w:r w:rsidRPr="00A34D85">
              <w:t xml:space="preserve">Формирование запросов, свод ответов по запросам, подготовка письма в Министерство ЖКХ и энергетики РС (Я) информации о задолженности подведомственных </w:t>
            </w:r>
            <w:proofErr w:type="spellStart"/>
            <w:r w:rsidRPr="00A34D85">
              <w:t>Минимуществу</w:t>
            </w:r>
            <w:proofErr w:type="spellEnd"/>
            <w:r w:rsidRPr="00A34D85">
              <w:t xml:space="preserve"> РС (Я)  субъектов по оплате взносов в фонд капитального ремонта</w:t>
            </w:r>
          </w:p>
        </w:tc>
        <w:tc>
          <w:tcPr>
            <w:tcW w:w="615" w:type="pct"/>
          </w:tcPr>
          <w:p w:rsidR="00DB5054" w:rsidRPr="00A34D85" w:rsidRDefault="00DB5054" w:rsidP="00831D05">
            <w:pPr>
              <w:pStyle w:val="a3"/>
              <w:tabs>
                <w:tab w:val="left" w:pos="142"/>
              </w:tabs>
              <w:rPr>
                <w:b w:val="0"/>
                <w:szCs w:val="24"/>
              </w:rPr>
            </w:pPr>
            <w:r w:rsidRPr="00A34D85">
              <w:rPr>
                <w:b w:val="0"/>
                <w:szCs w:val="24"/>
              </w:rPr>
              <w:t xml:space="preserve">до 05 числа месяца, следующего за </w:t>
            </w:r>
            <w:proofErr w:type="gramStart"/>
            <w:r w:rsidRPr="00A34D85">
              <w:rPr>
                <w:b w:val="0"/>
                <w:szCs w:val="24"/>
              </w:rPr>
              <w:t>отчетным</w:t>
            </w:r>
            <w:proofErr w:type="gramEnd"/>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Исполнен.</w:t>
            </w:r>
          </w:p>
          <w:p w:rsidR="00DB5054" w:rsidRPr="00A34D85" w:rsidRDefault="00DB5054" w:rsidP="00831D05">
            <w:pPr>
              <w:jc w:val="both"/>
            </w:pPr>
            <w:r w:rsidRPr="00A34D85">
              <w:t>Ежемесячный отчет о наличии/отсутствия просроченной задолженности по уплате взносов на капитальный ремонт общего имущества в многоквартирных домах направлен в адрес МЖКХ и</w:t>
            </w:r>
            <w:proofErr w:type="gramStart"/>
            <w:r w:rsidRPr="00A34D85">
              <w:t xml:space="preserve"> Э</w:t>
            </w:r>
            <w:proofErr w:type="gramEnd"/>
            <w:r w:rsidRPr="00A34D85">
              <w:t xml:space="preserve"> РС (Я):</w:t>
            </w:r>
          </w:p>
          <w:p w:rsidR="00DB5054" w:rsidRPr="00A34D85" w:rsidRDefault="00DB5054" w:rsidP="00831D05">
            <w:pPr>
              <w:jc w:val="both"/>
            </w:pPr>
            <w:r w:rsidRPr="00A34D85">
              <w:t>- исх. от 02.02.2023г №04/И-016-809;</w:t>
            </w:r>
          </w:p>
          <w:p w:rsidR="00DB5054" w:rsidRPr="00A34D85" w:rsidRDefault="00DB5054" w:rsidP="00831D05">
            <w:pPr>
              <w:jc w:val="both"/>
            </w:pPr>
            <w:r w:rsidRPr="00A34D85">
              <w:t>- исх. от 02.03.2023 №04/И-016-1822;</w:t>
            </w:r>
          </w:p>
          <w:p w:rsidR="00DB5054" w:rsidRPr="00A34D85" w:rsidRDefault="00DB5054" w:rsidP="00831D05">
            <w:pPr>
              <w:jc w:val="both"/>
            </w:pPr>
            <w:r w:rsidRPr="00A34D85">
              <w:t>- исх. от 27.03.2023 №04/И-016-2585.</w:t>
            </w:r>
          </w:p>
        </w:tc>
        <w:tc>
          <w:tcPr>
            <w:tcW w:w="573" w:type="pct"/>
          </w:tcPr>
          <w:p w:rsidR="00DB5054" w:rsidRPr="00A34D85" w:rsidRDefault="00DB5054" w:rsidP="00831D05">
            <w:pPr>
              <w:jc w:val="center"/>
            </w:pPr>
            <w:r w:rsidRPr="00A34D85">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8</w:t>
            </w:r>
          </w:p>
        </w:tc>
        <w:tc>
          <w:tcPr>
            <w:tcW w:w="1248" w:type="pct"/>
            <w:gridSpan w:val="2"/>
          </w:tcPr>
          <w:p w:rsidR="00DB5054" w:rsidRPr="00A34D85" w:rsidRDefault="00DB5054" w:rsidP="00831D05">
            <w:pPr>
              <w:spacing w:line="276" w:lineRule="auto"/>
              <w:jc w:val="both"/>
            </w:pPr>
            <w:r w:rsidRPr="00A34D85">
              <w:t xml:space="preserve">Формирование запросов, свод ответов по запросам, подготовка письма в Министерство ЖКХ и энергетики РС (Я) информации о договорах и задолженности подведомственных </w:t>
            </w:r>
            <w:proofErr w:type="spellStart"/>
            <w:r w:rsidRPr="00A34D85">
              <w:t>Минимуществу</w:t>
            </w:r>
            <w:proofErr w:type="spellEnd"/>
            <w:r w:rsidRPr="00A34D85">
              <w:t xml:space="preserve"> РС (Я) субъектов об оплате за обращение с твердыми коммунальными отходами </w:t>
            </w:r>
          </w:p>
        </w:tc>
        <w:tc>
          <w:tcPr>
            <w:tcW w:w="615" w:type="pct"/>
          </w:tcPr>
          <w:p w:rsidR="00DB5054" w:rsidRPr="00A34D85" w:rsidRDefault="00DB5054" w:rsidP="00831D05">
            <w:pPr>
              <w:pStyle w:val="a3"/>
              <w:tabs>
                <w:tab w:val="left" w:pos="142"/>
              </w:tabs>
              <w:spacing w:line="276" w:lineRule="auto"/>
              <w:rPr>
                <w:b w:val="0"/>
                <w:szCs w:val="24"/>
              </w:rPr>
            </w:pPr>
            <w:r w:rsidRPr="00A34D85">
              <w:rPr>
                <w:b w:val="0"/>
                <w:szCs w:val="24"/>
              </w:rPr>
              <w:t xml:space="preserve">до 15 числа месяца, следующего за </w:t>
            </w:r>
            <w:proofErr w:type="gramStart"/>
            <w:r w:rsidRPr="00A34D85">
              <w:rPr>
                <w:b w:val="0"/>
                <w:szCs w:val="24"/>
              </w:rPr>
              <w:t>отчетным</w:t>
            </w:r>
            <w:proofErr w:type="gramEnd"/>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p w:rsidR="00DB5054" w:rsidRPr="00A34D85" w:rsidRDefault="00DB5054" w:rsidP="00831D05">
            <w:pPr>
              <w:pStyle w:val="a5"/>
              <w:tabs>
                <w:tab w:val="left" w:pos="708"/>
              </w:tabs>
              <w:spacing w:line="276" w:lineRule="auto"/>
              <w:jc w:val="center"/>
              <w:rPr>
                <w:szCs w:val="24"/>
              </w:rPr>
            </w:pPr>
          </w:p>
        </w:tc>
        <w:tc>
          <w:tcPr>
            <w:tcW w:w="1716" w:type="pct"/>
          </w:tcPr>
          <w:p w:rsidR="00DB5054" w:rsidRPr="00A34D85" w:rsidRDefault="00DB5054" w:rsidP="00831D05">
            <w:pPr>
              <w:jc w:val="both"/>
              <w:rPr>
                <w:b/>
              </w:rPr>
            </w:pPr>
            <w:r w:rsidRPr="00A34D85">
              <w:rPr>
                <w:b/>
              </w:rPr>
              <w:t>Исполнен.</w:t>
            </w:r>
          </w:p>
          <w:p w:rsidR="00DB5054" w:rsidRPr="00A34D85" w:rsidRDefault="00DB5054" w:rsidP="00831D05">
            <w:pPr>
              <w:jc w:val="both"/>
            </w:pPr>
            <w:r w:rsidRPr="00A34D85">
              <w:t>Отчет направлен в МЖКХ и</w:t>
            </w:r>
            <w:proofErr w:type="gramStart"/>
            <w:r w:rsidRPr="00A34D85">
              <w:t xml:space="preserve"> Э</w:t>
            </w:r>
            <w:proofErr w:type="gramEnd"/>
            <w:r w:rsidRPr="00A34D85">
              <w:t xml:space="preserve"> РС (Я):</w:t>
            </w:r>
          </w:p>
          <w:p w:rsidR="00DB5054" w:rsidRPr="00A34D85" w:rsidRDefault="00DB5054" w:rsidP="00831D05">
            <w:pPr>
              <w:jc w:val="both"/>
            </w:pPr>
            <w:r w:rsidRPr="00A34D85">
              <w:t>- 13.01.2023 №04/И-016-156;</w:t>
            </w:r>
          </w:p>
          <w:p w:rsidR="00DB5054" w:rsidRPr="00A34D85" w:rsidRDefault="00DB5054" w:rsidP="00831D05">
            <w:pPr>
              <w:jc w:val="both"/>
            </w:pPr>
            <w:r w:rsidRPr="00A34D85">
              <w:t>- 14.02.2023 №04/И-016-1212;</w:t>
            </w:r>
          </w:p>
          <w:p w:rsidR="00DB5054" w:rsidRPr="00A34D85" w:rsidRDefault="00DB5054" w:rsidP="00831D05">
            <w:pPr>
              <w:jc w:val="both"/>
            </w:pPr>
            <w:r w:rsidRPr="00A34D85">
              <w:t>- 14.03.2023 №04/И-014-2148.</w:t>
            </w:r>
          </w:p>
        </w:tc>
        <w:tc>
          <w:tcPr>
            <w:tcW w:w="573" w:type="pct"/>
          </w:tcPr>
          <w:p w:rsidR="00DB5054" w:rsidRPr="00A34D85" w:rsidRDefault="00DB5054" w:rsidP="00831D05">
            <w:pPr>
              <w:jc w:val="center"/>
            </w:pPr>
            <w:r w:rsidRPr="00A34D85">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9</w:t>
            </w:r>
          </w:p>
        </w:tc>
        <w:tc>
          <w:tcPr>
            <w:tcW w:w="1248" w:type="pct"/>
            <w:gridSpan w:val="2"/>
          </w:tcPr>
          <w:p w:rsidR="00DB5054" w:rsidRPr="00A34D85" w:rsidRDefault="00DB5054" w:rsidP="00831D05">
            <w:pPr>
              <w:jc w:val="both"/>
            </w:pPr>
            <w:r w:rsidRPr="00A34D85">
              <w:t xml:space="preserve">Формирование запросов, свод ответов по запросам, подготовка и направление информации о задолженности по коммунальным услугам подведомственных организаций </w:t>
            </w:r>
            <w:proofErr w:type="spellStart"/>
            <w:r w:rsidRPr="00A34D85">
              <w:t>Минимущества</w:t>
            </w:r>
            <w:proofErr w:type="spellEnd"/>
            <w:r w:rsidRPr="00A34D85">
              <w:t xml:space="preserve"> РС (Я)</w:t>
            </w:r>
          </w:p>
        </w:tc>
        <w:tc>
          <w:tcPr>
            <w:tcW w:w="615" w:type="pct"/>
          </w:tcPr>
          <w:p w:rsidR="00DB5054" w:rsidRPr="00A34D85" w:rsidRDefault="00DB5054" w:rsidP="00831D05">
            <w:pPr>
              <w:pStyle w:val="a7"/>
              <w:tabs>
                <w:tab w:val="clear" w:pos="4153"/>
                <w:tab w:val="clear" w:pos="8306"/>
              </w:tabs>
              <w:jc w:val="center"/>
              <w:rPr>
                <w:sz w:val="24"/>
                <w:szCs w:val="24"/>
              </w:rPr>
            </w:pPr>
            <w:r w:rsidRPr="00A34D85">
              <w:rPr>
                <w:sz w:val="24"/>
                <w:szCs w:val="24"/>
              </w:rPr>
              <w:t>в течение года</w:t>
            </w:r>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Исполнен.</w:t>
            </w:r>
          </w:p>
          <w:p w:rsidR="00DB5054" w:rsidRPr="00A34D85" w:rsidRDefault="00DB5054" w:rsidP="00831D05">
            <w:pPr>
              <w:jc w:val="both"/>
            </w:pPr>
            <w:r w:rsidRPr="00A34D85">
              <w:t>Ответ на запрос филиала ПАО «ДЭК» «</w:t>
            </w:r>
            <w:proofErr w:type="spellStart"/>
            <w:r w:rsidRPr="00A34D85">
              <w:t>Якутскэнергосбыт</w:t>
            </w:r>
            <w:proofErr w:type="spellEnd"/>
            <w:r w:rsidRPr="00A34D85">
              <w:t xml:space="preserve">» от 25.01.2023г. № 21-275 подготовлена информация о кредиторской задолженности подведомственных организаций </w:t>
            </w:r>
            <w:proofErr w:type="spellStart"/>
            <w:r w:rsidRPr="00A34D85">
              <w:t>Минимущества</w:t>
            </w:r>
            <w:proofErr w:type="spellEnd"/>
            <w:r w:rsidRPr="00A34D85">
              <w:t xml:space="preserve"> РС (Я) по состоянию на 31.12.2022г. Информация направлена исх. от 27.01.2023 №04/И-016-629.</w:t>
            </w:r>
          </w:p>
        </w:tc>
        <w:tc>
          <w:tcPr>
            <w:tcW w:w="573" w:type="pct"/>
          </w:tcPr>
          <w:p w:rsidR="00DB5054" w:rsidRPr="00A34D85" w:rsidRDefault="00DB5054" w:rsidP="00831D05">
            <w:pPr>
              <w:jc w:val="center"/>
            </w:pPr>
            <w:r w:rsidRPr="00A34D85">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10</w:t>
            </w:r>
          </w:p>
        </w:tc>
        <w:tc>
          <w:tcPr>
            <w:tcW w:w="1248" w:type="pct"/>
            <w:gridSpan w:val="2"/>
          </w:tcPr>
          <w:p w:rsidR="00DB5054" w:rsidRPr="00A34D85" w:rsidRDefault="00DB5054" w:rsidP="00831D05">
            <w:pPr>
              <w:jc w:val="both"/>
            </w:pPr>
            <w:r w:rsidRPr="00A34D85">
              <w:t xml:space="preserve">Контроль за недопущением возникновения просроченной задолженности по оплате </w:t>
            </w:r>
            <w:r w:rsidRPr="00A34D85">
              <w:lastRenderedPageBreak/>
              <w:t xml:space="preserve">заработной платы, налогов и социальных </w:t>
            </w:r>
            <w:proofErr w:type="gramStart"/>
            <w:r w:rsidRPr="00A34D85">
              <w:t>взносов</w:t>
            </w:r>
            <w:proofErr w:type="gramEnd"/>
            <w:r w:rsidRPr="00A34D85">
              <w:t xml:space="preserve"> подведомственных </w:t>
            </w:r>
            <w:proofErr w:type="spellStart"/>
            <w:r w:rsidRPr="00A34D85">
              <w:t>Минимуществу</w:t>
            </w:r>
            <w:proofErr w:type="spellEnd"/>
            <w:r w:rsidRPr="00A34D85">
              <w:t xml:space="preserve"> РС (Я) организаций</w:t>
            </w:r>
          </w:p>
        </w:tc>
        <w:tc>
          <w:tcPr>
            <w:tcW w:w="615" w:type="pct"/>
          </w:tcPr>
          <w:p w:rsidR="00DB5054" w:rsidRPr="00A34D85" w:rsidRDefault="00DB5054" w:rsidP="00831D05">
            <w:pPr>
              <w:pStyle w:val="a3"/>
              <w:tabs>
                <w:tab w:val="left" w:pos="142"/>
              </w:tabs>
              <w:rPr>
                <w:b w:val="0"/>
                <w:szCs w:val="24"/>
              </w:rPr>
            </w:pPr>
            <w:r w:rsidRPr="00A34D85">
              <w:rPr>
                <w:b w:val="0"/>
                <w:szCs w:val="24"/>
              </w:rPr>
              <w:lastRenderedPageBreak/>
              <w:t xml:space="preserve">до 05 числа ежеквартально, следующего за </w:t>
            </w:r>
            <w:proofErr w:type="gramStart"/>
            <w:r w:rsidRPr="00A34D85">
              <w:rPr>
                <w:b w:val="0"/>
                <w:szCs w:val="24"/>
              </w:rPr>
              <w:lastRenderedPageBreak/>
              <w:t>отчетным</w:t>
            </w:r>
            <w:proofErr w:type="gramEnd"/>
          </w:p>
        </w:tc>
        <w:tc>
          <w:tcPr>
            <w:tcW w:w="629" w:type="pct"/>
          </w:tcPr>
          <w:p w:rsidR="00DB5054" w:rsidRPr="00A34D85" w:rsidRDefault="00DB5054" w:rsidP="00831D05">
            <w:pPr>
              <w:jc w:val="center"/>
            </w:pPr>
            <w:r w:rsidRPr="00A34D85">
              <w:lastRenderedPageBreak/>
              <w:t>Отдел по работе с субъектами государственног</w:t>
            </w:r>
            <w:r w:rsidRPr="00A34D85">
              <w:lastRenderedPageBreak/>
              <w:t>о сектора экономики</w:t>
            </w:r>
          </w:p>
          <w:p w:rsidR="00DB5054" w:rsidRPr="00A34D85" w:rsidRDefault="00DB5054" w:rsidP="00831D05">
            <w:pPr>
              <w:pStyle w:val="a5"/>
              <w:tabs>
                <w:tab w:val="clear" w:pos="4153"/>
                <w:tab w:val="clear" w:pos="8306"/>
              </w:tabs>
              <w:jc w:val="center"/>
              <w:rPr>
                <w:szCs w:val="24"/>
              </w:rPr>
            </w:pPr>
          </w:p>
        </w:tc>
        <w:tc>
          <w:tcPr>
            <w:tcW w:w="1716" w:type="pct"/>
          </w:tcPr>
          <w:p w:rsidR="00DB5054" w:rsidRPr="00A34D85" w:rsidRDefault="00DB5054" w:rsidP="00831D05">
            <w:pPr>
              <w:jc w:val="both"/>
              <w:rPr>
                <w:b/>
              </w:rPr>
            </w:pPr>
            <w:r w:rsidRPr="00A34D85">
              <w:rPr>
                <w:b/>
              </w:rPr>
              <w:lastRenderedPageBreak/>
              <w:t>Исполнен.</w:t>
            </w:r>
          </w:p>
          <w:p w:rsidR="00DB5054" w:rsidRPr="00A34D85" w:rsidRDefault="00DB5054" w:rsidP="00831D05">
            <w:pPr>
              <w:jc w:val="both"/>
            </w:pPr>
            <w:proofErr w:type="gramStart"/>
            <w:r w:rsidRPr="00A34D85">
              <w:t xml:space="preserve">Во исполнение запроса УФНС России от 16.02.2023 № 34-18/010166@ направлена </w:t>
            </w:r>
            <w:r w:rsidRPr="00A34D85">
              <w:lastRenderedPageBreak/>
              <w:t xml:space="preserve">информацию о задолженности по страховым взносам, налогу на доходы физических лиц с доходов, источником которых является налоговый агент организаций, подведомственных организаций Министерству имущественных и земельных отношений РС (Я) по состоянию на 23.12.2022г. (ГУП РЦТИ, АО </w:t>
            </w:r>
            <w:proofErr w:type="spellStart"/>
            <w:r w:rsidRPr="00A34D85">
              <w:t>Сахагипрозем</w:t>
            </w:r>
            <w:proofErr w:type="spellEnd"/>
            <w:r w:rsidRPr="00A34D85">
              <w:t>», ЦГКО).</w:t>
            </w:r>
            <w:proofErr w:type="gramEnd"/>
            <w:r w:rsidRPr="00A34D85">
              <w:t xml:space="preserve"> Информация направлена исх. от 28.02.2023 №04/И-016-1662.</w:t>
            </w:r>
          </w:p>
        </w:tc>
        <w:tc>
          <w:tcPr>
            <w:tcW w:w="573" w:type="pct"/>
          </w:tcPr>
          <w:p w:rsidR="00DB5054" w:rsidRPr="00A34D85" w:rsidRDefault="00DB5054" w:rsidP="00831D05">
            <w:pPr>
              <w:jc w:val="center"/>
            </w:pPr>
            <w:r w:rsidRPr="00A34D85">
              <w:lastRenderedPageBreak/>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11</w:t>
            </w:r>
          </w:p>
        </w:tc>
        <w:tc>
          <w:tcPr>
            <w:tcW w:w="1248" w:type="pct"/>
            <w:gridSpan w:val="2"/>
          </w:tcPr>
          <w:p w:rsidR="00DB5054" w:rsidRPr="00A34D85" w:rsidRDefault="00DB5054" w:rsidP="00831D05">
            <w:pPr>
              <w:spacing w:line="276" w:lineRule="auto"/>
              <w:jc w:val="both"/>
            </w:pPr>
            <w:r w:rsidRPr="00A34D85">
              <w:t>Формирование запросов, сведение ответов по запросам, подготовка письма в Минэкономики Р</w:t>
            </w:r>
            <w:proofErr w:type="gramStart"/>
            <w:r w:rsidRPr="00A34D85">
              <w:t>С(</w:t>
            </w:r>
            <w:proofErr w:type="gramEnd"/>
            <w:r w:rsidRPr="00A34D85">
              <w:t xml:space="preserve">Я) сводной информации принятых мерах по выпадающим доходам с учетом принятых в 2022 году антикризисных планов подведомственных </w:t>
            </w:r>
            <w:proofErr w:type="spellStart"/>
            <w:r w:rsidRPr="00A34D85">
              <w:t>Минимуществу</w:t>
            </w:r>
            <w:proofErr w:type="spellEnd"/>
            <w:r w:rsidRPr="00A34D85">
              <w:t xml:space="preserve"> РС (Я) организаций.</w:t>
            </w:r>
          </w:p>
        </w:tc>
        <w:tc>
          <w:tcPr>
            <w:tcW w:w="615" w:type="pct"/>
          </w:tcPr>
          <w:p w:rsidR="00DB5054" w:rsidRPr="00A34D85" w:rsidRDefault="00DB5054" w:rsidP="00831D05">
            <w:pPr>
              <w:pStyle w:val="a3"/>
              <w:tabs>
                <w:tab w:val="left" w:pos="142"/>
              </w:tabs>
              <w:spacing w:line="276" w:lineRule="auto"/>
              <w:rPr>
                <w:b w:val="0"/>
                <w:szCs w:val="24"/>
              </w:rPr>
            </w:pPr>
            <w:r w:rsidRPr="00A34D85">
              <w:rPr>
                <w:b w:val="0"/>
                <w:szCs w:val="24"/>
              </w:rPr>
              <w:t xml:space="preserve">до 15 числа месяца, следующего за </w:t>
            </w:r>
            <w:proofErr w:type="gramStart"/>
            <w:r w:rsidRPr="00A34D85">
              <w:rPr>
                <w:b w:val="0"/>
                <w:szCs w:val="24"/>
              </w:rPr>
              <w:t>отчетным</w:t>
            </w:r>
            <w:proofErr w:type="gramEnd"/>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Исполнен.</w:t>
            </w:r>
          </w:p>
          <w:p w:rsidR="00DB5054" w:rsidRPr="00A34D85" w:rsidRDefault="00DB5054" w:rsidP="00831D05">
            <w:pPr>
              <w:jc w:val="both"/>
            </w:pPr>
            <w:r w:rsidRPr="00A34D85">
              <w:t xml:space="preserve">Отчет направлен в Минэкономики РС (Я) исх. от 13.01.2023г №545/38. </w:t>
            </w:r>
          </w:p>
        </w:tc>
        <w:tc>
          <w:tcPr>
            <w:tcW w:w="573" w:type="pct"/>
          </w:tcPr>
          <w:p w:rsidR="00DB5054" w:rsidRPr="00A34D85" w:rsidRDefault="00DB5054" w:rsidP="00831D05">
            <w:pPr>
              <w:jc w:val="center"/>
            </w:pPr>
            <w:r w:rsidRPr="00A34D85">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12</w:t>
            </w:r>
          </w:p>
        </w:tc>
        <w:tc>
          <w:tcPr>
            <w:tcW w:w="1248" w:type="pct"/>
            <w:gridSpan w:val="2"/>
          </w:tcPr>
          <w:p w:rsidR="00DB5054" w:rsidRPr="00A34D85" w:rsidRDefault="00DB5054" w:rsidP="00831D05">
            <w:pPr>
              <w:jc w:val="both"/>
            </w:pPr>
            <w:r w:rsidRPr="00A34D85">
              <w:t xml:space="preserve">Формирование отчетов об оказании поддержки по дополнительному оснащению и обмундированию участников специальной военной операции из РС (Я) в адрес </w:t>
            </w:r>
            <w:proofErr w:type="spellStart"/>
            <w:r w:rsidRPr="00A34D85">
              <w:t>Госкомобж</w:t>
            </w:r>
            <w:proofErr w:type="spellEnd"/>
            <w:r w:rsidRPr="00A34D85">
              <w:t xml:space="preserve"> РС (Я) (№Пр-220-П2).</w:t>
            </w:r>
          </w:p>
        </w:tc>
        <w:tc>
          <w:tcPr>
            <w:tcW w:w="615" w:type="pct"/>
          </w:tcPr>
          <w:p w:rsidR="00DB5054" w:rsidRPr="00A34D85" w:rsidRDefault="00DB5054" w:rsidP="00831D05">
            <w:pPr>
              <w:pStyle w:val="a7"/>
              <w:tabs>
                <w:tab w:val="clear" w:pos="4153"/>
                <w:tab w:val="clear" w:pos="8306"/>
              </w:tabs>
              <w:jc w:val="center"/>
              <w:rPr>
                <w:sz w:val="24"/>
                <w:szCs w:val="24"/>
              </w:rPr>
            </w:pPr>
            <w:r w:rsidRPr="00A34D85">
              <w:rPr>
                <w:sz w:val="24"/>
                <w:szCs w:val="24"/>
              </w:rPr>
              <w:t>еженедельно по вторникам и четвергам</w:t>
            </w:r>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Исполнен.</w:t>
            </w:r>
          </w:p>
          <w:p w:rsidR="00DB5054" w:rsidRPr="00A34D85" w:rsidRDefault="00DB5054" w:rsidP="00831D05">
            <w:pPr>
              <w:jc w:val="both"/>
            </w:pPr>
            <w:r w:rsidRPr="00A34D85">
              <w:t xml:space="preserve">Отчеты еженедельно формируются, направляются в </w:t>
            </w:r>
            <w:proofErr w:type="spellStart"/>
            <w:r w:rsidRPr="00A34D85">
              <w:t>Госкомобж</w:t>
            </w:r>
            <w:proofErr w:type="spellEnd"/>
            <w:r w:rsidRPr="00A34D85">
              <w:t xml:space="preserve"> РС (Я)</w:t>
            </w:r>
            <w:r w:rsidRPr="00A34D85">
              <w:rPr>
                <w:color w:val="000000"/>
              </w:rPr>
              <w:t xml:space="preserve"> в рабочем порядке (установка </w:t>
            </w:r>
            <w:proofErr w:type="spellStart"/>
            <w:r w:rsidRPr="00A34D85">
              <w:rPr>
                <w:color w:val="000000"/>
              </w:rPr>
              <w:t>ГоскомОБЖ</w:t>
            </w:r>
            <w:proofErr w:type="spellEnd"/>
            <w:r w:rsidRPr="00A34D85">
              <w:rPr>
                <w:color w:val="000000"/>
              </w:rPr>
              <w:t>) на э/почту ответственного исполнителя:</w:t>
            </w:r>
          </w:p>
          <w:p w:rsidR="00DB5054" w:rsidRPr="00A34D85" w:rsidRDefault="00DB5054" w:rsidP="00831D05">
            <w:pPr>
              <w:jc w:val="both"/>
              <w:rPr>
                <w:color w:val="000000"/>
              </w:rPr>
            </w:pPr>
            <w:r w:rsidRPr="00A34D85">
              <w:t xml:space="preserve">- 10.01.2023 и 12.01.2023 сформированы и направлены еженедельные отчеты </w:t>
            </w:r>
            <w:proofErr w:type="spellStart"/>
            <w:r w:rsidRPr="00A34D85">
              <w:rPr>
                <w:color w:val="000000"/>
              </w:rPr>
              <w:t>ГоскомОБЖ</w:t>
            </w:r>
            <w:proofErr w:type="spellEnd"/>
            <w:r w:rsidRPr="00A34D85">
              <w:rPr>
                <w:color w:val="000000"/>
              </w:rPr>
              <w:t xml:space="preserve"> 10.01. и 12.01.;</w:t>
            </w:r>
          </w:p>
          <w:p w:rsidR="00DB5054" w:rsidRPr="00A34D85" w:rsidRDefault="00DB5054" w:rsidP="00831D05">
            <w:pPr>
              <w:jc w:val="both"/>
              <w:rPr>
                <w:color w:val="000000"/>
              </w:rPr>
            </w:pPr>
            <w:r w:rsidRPr="00A34D85">
              <w:rPr>
                <w:color w:val="000000"/>
              </w:rPr>
              <w:t>- 17.01. и 19.01.;</w:t>
            </w:r>
          </w:p>
          <w:p w:rsidR="00DB5054" w:rsidRPr="00A34D85" w:rsidRDefault="00DB5054" w:rsidP="00831D05">
            <w:pPr>
              <w:jc w:val="both"/>
              <w:rPr>
                <w:color w:val="000000"/>
              </w:rPr>
            </w:pPr>
            <w:r w:rsidRPr="00A34D85">
              <w:rPr>
                <w:color w:val="000000"/>
              </w:rPr>
              <w:t>- 24.01. и 26.01.;</w:t>
            </w:r>
          </w:p>
          <w:p w:rsidR="00DB5054" w:rsidRPr="00A34D85" w:rsidRDefault="00DB5054" w:rsidP="00831D05">
            <w:pPr>
              <w:jc w:val="both"/>
              <w:rPr>
                <w:color w:val="000000"/>
              </w:rPr>
            </w:pPr>
            <w:r w:rsidRPr="00A34D85">
              <w:rPr>
                <w:color w:val="000000"/>
              </w:rPr>
              <w:t>- 31.01. и 02.02.;</w:t>
            </w:r>
          </w:p>
          <w:p w:rsidR="00DB5054" w:rsidRPr="00A34D85" w:rsidRDefault="00DB5054" w:rsidP="00831D05">
            <w:pPr>
              <w:jc w:val="both"/>
              <w:rPr>
                <w:color w:val="000000"/>
              </w:rPr>
            </w:pPr>
            <w:r w:rsidRPr="00A34D85">
              <w:rPr>
                <w:color w:val="000000"/>
              </w:rPr>
              <w:t>- 07.02. и 09.02.;</w:t>
            </w:r>
          </w:p>
          <w:p w:rsidR="00DB5054" w:rsidRPr="00A34D85" w:rsidRDefault="00DB5054" w:rsidP="00831D05">
            <w:pPr>
              <w:jc w:val="both"/>
              <w:rPr>
                <w:color w:val="000000"/>
              </w:rPr>
            </w:pPr>
            <w:r w:rsidRPr="00A34D85">
              <w:rPr>
                <w:color w:val="000000"/>
              </w:rPr>
              <w:t>- 14.02. и 16.02.;</w:t>
            </w:r>
          </w:p>
          <w:p w:rsidR="00DB5054" w:rsidRPr="00A34D85" w:rsidRDefault="00DB5054" w:rsidP="00831D05">
            <w:pPr>
              <w:jc w:val="both"/>
              <w:rPr>
                <w:color w:val="000000"/>
              </w:rPr>
            </w:pPr>
            <w:r w:rsidRPr="00A34D85">
              <w:rPr>
                <w:color w:val="000000"/>
              </w:rPr>
              <w:t>- 21.02.;</w:t>
            </w:r>
          </w:p>
          <w:p w:rsidR="00DB5054" w:rsidRPr="00A34D85" w:rsidRDefault="00DB5054" w:rsidP="00831D05">
            <w:pPr>
              <w:jc w:val="both"/>
              <w:rPr>
                <w:color w:val="000000"/>
              </w:rPr>
            </w:pPr>
            <w:r w:rsidRPr="00A34D85">
              <w:rPr>
                <w:color w:val="000000"/>
              </w:rPr>
              <w:t>- 28.02., 02.03.;</w:t>
            </w:r>
          </w:p>
          <w:p w:rsidR="00DB5054" w:rsidRPr="00A34D85" w:rsidRDefault="00DB5054" w:rsidP="00831D05">
            <w:pPr>
              <w:jc w:val="both"/>
              <w:rPr>
                <w:color w:val="000000"/>
              </w:rPr>
            </w:pPr>
            <w:r w:rsidRPr="00A34D85">
              <w:rPr>
                <w:color w:val="000000"/>
              </w:rPr>
              <w:t>- 07.03., 09.03.;</w:t>
            </w:r>
          </w:p>
          <w:p w:rsidR="00DB5054" w:rsidRPr="00A34D85" w:rsidRDefault="00DB5054" w:rsidP="00831D05">
            <w:pPr>
              <w:jc w:val="both"/>
              <w:rPr>
                <w:color w:val="000000"/>
              </w:rPr>
            </w:pPr>
            <w:r w:rsidRPr="00A34D85">
              <w:rPr>
                <w:color w:val="000000"/>
              </w:rPr>
              <w:lastRenderedPageBreak/>
              <w:t>- 16.03.;</w:t>
            </w:r>
          </w:p>
          <w:p w:rsidR="00DB5054" w:rsidRPr="00A34D85" w:rsidRDefault="00DB5054" w:rsidP="00831D05">
            <w:pPr>
              <w:jc w:val="both"/>
              <w:rPr>
                <w:color w:val="000000"/>
              </w:rPr>
            </w:pPr>
            <w:r w:rsidRPr="00A34D85">
              <w:rPr>
                <w:color w:val="000000"/>
              </w:rPr>
              <w:t>- 23.03.;</w:t>
            </w:r>
          </w:p>
          <w:p w:rsidR="00DB5054" w:rsidRPr="00A34D85" w:rsidRDefault="00DB5054" w:rsidP="00831D05">
            <w:pPr>
              <w:jc w:val="both"/>
            </w:pPr>
            <w:r w:rsidRPr="00A34D85">
              <w:rPr>
                <w:color w:val="000000"/>
              </w:rPr>
              <w:t>- 30.03.</w:t>
            </w:r>
          </w:p>
        </w:tc>
        <w:tc>
          <w:tcPr>
            <w:tcW w:w="573" w:type="pct"/>
          </w:tcPr>
          <w:p w:rsidR="00DB5054" w:rsidRPr="00A34D85" w:rsidRDefault="00DB5054" w:rsidP="00831D05">
            <w:pPr>
              <w:jc w:val="center"/>
            </w:pPr>
            <w:r w:rsidRPr="00A34D85">
              <w:lastRenderedPageBreak/>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lastRenderedPageBreak/>
              <w:t>13</w:t>
            </w:r>
          </w:p>
        </w:tc>
        <w:tc>
          <w:tcPr>
            <w:tcW w:w="1248" w:type="pct"/>
            <w:gridSpan w:val="2"/>
          </w:tcPr>
          <w:p w:rsidR="00DB5054" w:rsidRPr="00A34D85" w:rsidRDefault="00DB5054" w:rsidP="00831D05">
            <w:pPr>
              <w:jc w:val="both"/>
            </w:pPr>
            <w:r w:rsidRPr="00A34D85">
              <w:t xml:space="preserve">Поручение заместителя полномочного представителя Президента РФ в Дальневосточном федеральном округе </w:t>
            </w:r>
            <w:proofErr w:type="spellStart"/>
            <w:r w:rsidRPr="00A34D85">
              <w:t>Кобыляченко</w:t>
            </w:r>
            <w:proofErr w:type="spellEnd"/>
            <w:r w:rsidRPr="00A34D85">
              <w:t xml:space="preserve"> И.В. от 28.10.2022 №А56-5065 о представлении еженедельно информации об оказании поддержки системообразующими организациями согласно приложениям 1 и 4.</w:t>
            </w:r>
          </w:p>
        </w:tc>
        <w:tc>
          <w:tcPr>
            <w:tcW w:w="615" w:type="pct"/>
          </w:tcPr>
          <w:p w:rsidR="00DB5054" w:rsidRPr="00A34D85" w:rsidRDefault="00DB5054" w:rsidP="00831D05">
            <w:pPr>
              <w:pStyle w:val="a7"/>
              <w:tabs>
                <w:tab w:val="clear" w:pos="4153"/>
                <w:tab w:val="clear" w:pos="8306"/>
              </w:tabs>
              <w:jc w:val="center"/>
              <w:rPr>
                <w:sz w:val="24"/>
                <w:szCs w:val="24"/>
              </w:rPr>
            </w:pPr>
            <w:r w:rsidRPr="00A34D85">
              <w:rPr>
                <w:sz w:val="24"/>
                <w:szCs w:val="24"/>
              </w:rPr>
              <w:t>еженедельно по четвергам</w:t>
            </w:r>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Исполнен.</w:t>
            </w:r>
          </w:p>
          <w:p w:rsidR="00DB5054" w:rsidRPr="00A34D85" w:rsidRDefault="00DB5054" w:rsidP="00831D05">
            <w:pPr>
              <w:jc w:val="both"/>
            </w:pPr>
            <w:r w:rsidRPr="00A34D85">
              <w:t xml:space="preserve">Сформированы отчеты по приложениям 1 и 4 в части АО «КДМ» (как крупное АО из СОП). Еженедельный отчет направляется в адрес </w:t>
            </w:r>
            <w:proofErr w:type="spellStart"/>
            <w:r w:rsidRPr="00A34D85">
              <w:t>ГоскомОБЖ</w:t>
            </w:r>
            <w:proofErr w:type="spellEnd"/>
            <w:r w:rsidRPr="00A34D85">
              <w:t xml:space="preserve"> на электронную почту ответственному сотруднику в рабочем порядке:</w:t>
            </w:r>
          </w:p>
          <w:p w:rsidR="00DB5054" w:rsidRPr="00A34D85" w:rsidRDefault="00DB5054" w:rsidP="00831D05">
            <w:pPr>
              <w:jc w:val="both"/>
            </w:pPr>
            <w:r w:rsidRPr="00A34D85">
              <w:t>- 12.01.2023г.;</w:t>
            </w:r>
          </w:p>
          <w:p w:rsidR="00DB5054" w:rsidRPr="00A34D85" w:rsidRDefault="00DB5054" w:rsidP="00831D05">
            <w:pPr>
              <w:jc w:val="both"/>
            </w:pPr>
            <w:r w:rsidRPr="00A34D85">
              <w:t>- исх. от 23.01.2023г №04/И-016-433;</w:t>
            </w:r>
          </w:p>
          <w:p w:rsidR="00DB5054" w:rsidRPr="00A34D85" w:rsidRDefault="00DB5054" w:rsidP="00831D05">
            <w:pPr>
              <w:jc w:val="both"/>
            </w:pPr>
            <w:r w:rsidRPr="00A34D85">
              <w:t xml:space="preserve">- 30.01.2023г </w:t>
            </w:r>
          </w:p>
          <w:p w:rsidR="00DB5054" w:rsidRPr="00A34D85" w:rsidRDefault="00DB5054" w:rsidP="00831D05">
            <w:pPr>
              <w:jc w:val="both"/>
            </w:pPr>
            <w:r w:rsidRPr="00A34D85">
              <w:t>- 06.02.2023;</w:t>
            </w:r>
          </w:p>
          <w:p w:rsidR="00DB5054" w:rsidRPr="00A34D85" w:rsidRDefault="00DB5054" w:rsidP="00831D05">
            <w:pPr>
              <w:jc w:val="both"/>
            </w:pPr>
            <w:r w:rsidRPr="00A34D85">
              <w:t>- 13.02.2023г;</w:t>
            </w:r>
          </w:p>
          <w:p w:rsidR="00DB5054" w:rsidRPr="00A34D85" w:rsidRDefault="00DB5054" w:rsidP="00831D05">
            <w:pPr>
              <w:jc w:val="both"/>
            </w:pPr>
            <w:r w:rsidRPr="00A34D85">
              <w:t>- 20.02.2023г исх. №04/И-016-1433;</w:t>
            </w:r>
          </w:p>
          <w:p w:rsidR="00DB5054" w:rsidRPr="00A34D85" w:rsidRDefault="00DB5054" w:rsidP="00831D05">
            <w:pPr>
              <w:jc w:val="both"/>
            </w:pPr>
            <w:r w:rsidRPr="00A34D85">
              <w:t>- 06.03.2023;</w:t>
            </w:r>
          </w:p>
          <w:p w:rsidR="00DB5054" w:rsidRPr="00A34D85" w:rsidRDefault="00DB5054" w:rsidP="00831D05">
            <w:pPr>
              <w:jc w:val="both"/>
            </w:pPr>
            <w:r w:rsidRPr="00A34D85">
              <w:t>- 13.03.2023;</w:t>
            </w:r>
          </w:p>
          <w:p w:rsidR="00DB5054" w:rsidRPr="00A34D85" w:rsidRDefault="00DB5054" w:rsidP="00831D05">
            <w:pPr>
              <w:jc w:val="both"/>
            </w:pPr>
            <w:r w:rsidRPr="00A34D85">
              <w:t>- 20.03.2023;</w:t>
            </w:r>
          </w:p>
          <w:p w:rsidR="00DB5054" w:rsidRPr="00A34D85" w:rsidRDefault="00DB5054" w:rsidP="00831D05">
            <w:pPr>
              <w:jc w:val="both"/>
            </w:pPr>
            <w:r w:rsidRPr="00A34D85">
              <w:t>- 27.03.2023.</w:t>
            </w:r>
          </w:p>
        </w:tc>
        <w:tc>
          <w:tcPr>
            <w:tcW w:w="573" w:type="pct"/>
          </w:tcPr>
          <w:p w:rsidR="00DB5054" w:rsidRPr="00A34D85" w:rsidRDefault="00DB5054" w:rsidP="00831D05">
            <w:pPr>
              <w:jc w:val="center"/>
            </w:pPr>
            <w:r w:rsidRPr="00A34D85">
              <w:t>100</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14</w:t>
            </w:r>
          </w:p>
        </w:tc>
        <w:tc>
          <w:tcPr>
            <w:tcW w:w="1248" w:type="pct"/>
            <w:gridSpan w:val="2"/>
          </w:tcPr>
          <w:p w:rsidR="00DB5054" w:rsidRPr="00A34D85" w:rsidRDefault="00DB5054" w:rsidP="00831D05">
            <w:pPr>
              <w:pStyle w:val="a5"/>
              <w:tabs>
                <w:tab w:val="clear" w:pos="4153"/>
                <w:tab w:val="clear" w:pos="8306"/>
              </w:tabs>
              <w:jc w:val="both"/>
              <w:rPr>
                <w:szCs w:val="24"/>
              </w:rPr>
            </w:pPr>
            <w:r w:rsidRPr="00A34D85">
              <w:rPr>
                <w:szCs w:val="24"/>
              </w:rPr>
              <w:t>Осуществление мониторинга работ по выявлению и отчуждению непрофильных активов государственных унитарных предприятий РС (Я) и хозяйственных обществ с долей участия РС (Я) более 50% в уставном капитале</w:t>
            </w:r>
          </w:p>
        </w:tc>
        <w:tc>
          <w:tcPr>
            <w:tcW w:w="615" w:type="pct"/>
          </w:tcPr>
          <w:p w:rsidR="00DB5054" w:rsidRPr="00A34D85" w:rsidRDefault="00DB5054" w:rsidP="00831D05">
            <w:pPr>
              <w:pStyle w:val="a5"/>
              <w:tabs>
                <w:tab w:val="clear" w:pos="4153"/>
                <w:tab w:val="clear" w:pos="8306"/>
              </w:tabs>
              <w:jc w:val="center"/>
              <w:rPr>
                <w:szCs w:val="24"/>
              </w:rPr>
            </w:pPr>
            <w:r w:rsidRPr="00A34D85">
              <w:rPr>
                <w:szCs w:val="24"/>
              </w:rPr>
              <w:t>в течение года,</w:t>
            </w:r>
          </w:p>
          <w:p w:rsidR="00DB5054" w:rsidRPr="00A34D85" w:rsidRDefault="00DB5054" w:rsidP="00831D05">
            <w:pPr>
              <w:pStyle w:val="a5"/>
              <w:tabs>
                <w:tab w:val="clear" w:pos="4153"/>
                <w:tab w:val="clear" w:pos="8306"/>
              </w:tabs>
              <w:jc w:val="center"/>
              <w:rPr>
                <w:szCs w:val="24"/>
              </w:rPr>
            </w:pPr>
            <w:r w:rsidRPr="00A34D85">
              <w:rPr>
                <w:szCs w:val="24"/>
              </w:rPr>
              <w:t>по итогам 1 полугодия, года</w:t>
            </w:r>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Не подлежит исполнению в 1 квартале 2023г.</w:t>
            </w:r>
          </w:p>
        </w:tc>
        <w:tc>
          <w:tcPr>
            <w:tcW w:w="573" w:type="pct"/>
          </w:tcPr>
          <w:p w:rsidR="00DB5054" w:rsidRPr="00A34D85" w:rsidRDefault="00DB5054" w:rsidP="00831D05">
            <w:pPr>
              <w:jc w:val="center"/>
            </w:pPr>
            <w:r w:rsidRPr="00A34D85">
              <w:t>-</w:t>
            </w:r>
          </w:p>
        </w:tc>
      </w:tr>
      <w:tr w:rsidR="00DB5054" w:rsidRPr="00A34D85" w:rsidTr="000F71F6">
        <w:trPr>
          <w:trHeight w:val="196"/>
        </w:trPr>
        <w:tc>
          <w:tcPr>
            <w:tcW w:w="219" w:type="pct"/>
          </w:tcPr>
          <w:p w:rsidR="00DB5054" w:rsidRPr="00A34D85" w:rsidRDefault="008E3CC8" w:rsidP="00831D05">
            <w:pPr>
              <w:pStyle w:val="a5"/>
              <w:tabs>
                <w:tab w:val="clear" w:pos="4153"/>
                <w:tab w:val="clear" w:pos="8306"/>
              </w:tabs>
              <w:jc w:val="center"/>
              <w:rPr>
                <w:szCs w:val="24"/>
              </w:rPr>
            </w:pPr>
            <w:r>
              <w:rPr>
                <w:szCs w:val="24"/>
              </w:rPr>
              <w:t>15</w:t>
            </w:r>
          </w:p>
        </w:tc>
        <w:tc>
          <w:tcPr>
            <w:tcW w:w="1248" w:type="pct"/>
            <w:gridSpan w:val="2"/>
          </w:tcPr>
          <w:p w:rsidR="00DB5054" w:rsidRPr="00A34D85" w:rsidRDefault="00DB5054" w:rsidP="00831D05">
            <w:pPr>
              <w:jc w:val="both"/>
            </w:pPr>
            <w:r w:rsidRPr="00A34D85">
              <w:t xml:space="preserve">Отчет об исполнении Плана мероприятий Министерства имущественных и земельных отношений РС (Я) по реализации Плана мероприятий («дорожной карты») от 19.03.2020 г. №110-РГ «Об утверждении Плана мероприятий («дорожной карты») </w:t>
            </w:r>
            <w:r w:rsidRPr="00A34D85">
              <w:lastRenderedPageBreak/>
              <w:t xml:space="preserve">«Развитие конкуренции и совершенствование антимонопольной политики в РС (Я) на 2022-2025 годы», утвержденного распоряжением </w:t>
            </w:r>
            <w:proofErr w:type="spellStart"/>
            <w:r w:rsidRPr="00A34D85">
              <w:t>Минимущества</w:t>
            </w:r>
            <w:proofErr w:type="spellEnd"/>
            <w:r w:rsidRPr="00A34D85">
              <w:t xml:space="preserve"> РС (Я) от 28.01.2022г №Р-218.</w:t>
            </w:r>
          </w:p>
        </w:tc>
        <w:tc>
          <w:tcPr>
            <w:tcW w:w="615" w:type="pct"/>
          </w:tcPr>
          <w:p w:rsidR="00DB5054" w:rsidRPr="00A34D85" w:rsidRDefault="00DB5054" w:rsidP="00831D05">
            <w:pPr>
              <w:pStyle w:val="a7"/>
              <w:tabs>
                <w:tab w:val="clear" w:pos="4153"/>
                <w:tab w:val="clear" w:pos="8306"/>
              </w:tabs>
              <w:jc w:val="center"/>
              <w:rPr>
                <w:sz w:val="24"/>
                <w:szCs w:val="24"/>
              </w:rPr>
            </w:pPr>
            <w:r w:rsidRPr="00A34D85">
              <w:rPr>
                <w:sz w:val="24"/>
                <w:szCs w:val="24"/>
              </w:rPr>
              <w:lastRenderedPageBreak/>
              <w:t>01 апреля, 01 мая, 31 декабря</w:t>
            </w:r>
          </w:p>
        </w:tc>
        <w:tc>
          <w:tcPr>
            <w:tcW w:w="629" w:type="pct"/>
          </w:tcPr>
          <w:p w:rsidR="00DB5054" w:rsidRPr="00A34D85" w:rsidRDefault="00DB5054" w:rsidP="00831D05">
            <w:pPr>
              <w:jc w:val="center"/>
            </w:pPr>
            <w:r w:rsidRPr="00A34D85">
              <w:t>Отдел по работе с субъектами государственного сектора экономики</w:t>
            </w:r>
          </w:p>
        </w:tc>
        <w:tc>
          <w:tcPr>
            <w:tcW w:w="1716" w:type="pct"/>
          </w:tcPr>
          <w:p w:rsidR="00DB5054" w:rsidRPr="00A34D85" w:rsidRDefault="00DB5054" w:rsidP="00831D05">
            <w:pPr>
              <w:jc w:val="both"/>
              <w:rPr>
                <w:b/>
              </w:rPr>
            </w:pPr>
            <w:r w:rsidRPr="00A34D85">
              <w:rPr>
                <w:b/>
              </w:rPr>
              <w:t>Не подлежит исполнению в 1 квартале 2023г.</w:t>
            </w:r>
          </w:p>
        </w:tc>
        <w:tc>
          <w:tcPr>
            <w:tcW w:w="573" w:type="pct"/>
          </w:tcPr>
          <w:p w:rsidR="00DB5054" w:rsidRPr="00A34D85" w:rsidRDefault="00DB5054" w:rsidP="00831D05">
            <w:pPr>
              <w:jc w:val="center"/>
            </w:pPr>
            <w:r w:rsidRPr="00A34D85">
              <w:t>-</w:t>
            </w:r>
          </w:p>
        </w:tc>
      </w:tr>
      <w:tr w:rsidR="00BD34D4" w:rsidRPr="00A34D85" w:rsidTr="000F71F6">
        <w:trPr>
          <w:trHeight w:val="196"/>
        </w:trPr>
        <w:tc>
          <w:tcPr>
            <w:tcW w:w="219" w:type="pct"/>
          </w:tcPr>
          <w:p w:rsidR="00BD34D4" w:rsidRPr="00A34D85" w:rsidRDefault="008E3CC8" w:rsidP="00831D05">
            <w:pPr>
              <w:pStyle w:val="a5"/>
              <w:tabs>
                <w:tab w:val="clear" w:pos="4153"/>
                <w:tab w:val="clear" w:pos="8306"/>
              </w:tabs>
              <w:jc w:val="center"/>
              <w:rPr>
                <w:szCs w:val="24"/>
              </w:rPr>
            </w:pPr>
            <w:r>
              <w:rPr>
                <w:szCs w:val="24"/>
              </w:rPr>
              <w:lastRenderedPageBreak/>
              <w:t>16</w:t>
            </w:r>
          </w:p>
        </w:tc>
        <w:tc>
          <w:tcPr>
            <w:tcW w:w="1248" w:type="pct"/>
            <w:gridSpan w:val="2"/>
          </w:tcPr>
          <w:p w:rsidR="00BD34D4" w:rsidRPr="00A34D85" w:rsidRDefault="00BD34D4" w:rsidP="00831D05">
            <w:pPr>
              <w:pStyle w:val="a5"/>
              <w:tabs>
                <w:tab w:val="clear" w:pos="4153"/>
                <w:tab w:val="clear" w:pos="8306"/>
              </w:tabs>
              <w:jc w:val="both"/>
              <w:rPr>
                <w:szCs w:val="24"/>
              </w:rPr>
            </w:pPr>
            <w:r w:rsidRPr="00A34D85">
              <w:rPr>
                <w:szCs w:val="24"/>
              </w:rPr>
              <w:t>Ведение мониторинга системы «Инцидент менеджмент» на наличие новых запросов, обеспечение своевременного размещения ответов на поступившие запросы</w:t>
            </w:r>
          </w:p>
        </w:tc>
        <w:tc>
          <w:tcPr>
            <w:tcW w:w="615" w:type="pct"/>
          </w:tcPr>
          <w:p w:rsidR="00BD34D4" w:rsidRPr="00A34D85" w:rsidRDefault="00BD34D4" w:rsidP="00831D05">
            <w:pPr>
              <w:jc w:val="center"/>
            </w:pPr>
            <w:r w:rsidRPr="00A34D85">
              <w:t>в течение года</w:t>
            </w:r>
          </w:p>
        </w:tc>
        <w:tc>
          <w:tcPr>
            <w:tcW w:w="629" w:type="pct"/>
          </w:tcPr>
          <w:p w:rsidR="00BD34D4" w:rsidRPr="00A34D85" w:rsidRDefault="00BD34D4" w:rsidP="00831D05">
            <w:pPr>
              <w:jc w:val="center"/>
            </w:pPr>
            <w:r w:rsidRPr="00A34D85">
              <w:t>Отдел по общим вопросам</w:t>
            </w:r>
          </w:p>
          <w:p w:rsidR="00BD34D4" w:rsidRPr="00A34D85" w:rsidRDefault="00BD34D4" w:rsidP="00831D05">
            <w:pPr>
              <w:jc w:val="center"/>
            </w:pPr>
          </w:p>
        </w:tc>
        <w:tc>
          <w:tcPr>
            <w:tcW w:w="1716" w:type="pct"/>
          </w:tcPr>
          <w:p w:rsidR="00BD34D4" w:rsidRPr="004B44FE" w:rsidRDefault="00BD34D4" w:rsidP="00831D05">
            <w:pPr>
              <w:jc w:val="both"/>
              <w:rPr>
                <w:b/>
              </w:rPr>
            </w:pPr>
            <w:r w:rsidRPr="004B44FE">
              <w:rPr>
                <w:b/>
              </w:rPr>
              <w:t>Исполнен.</w:t>
            </w:r>
          </w:p>
          <w:p w:rsidR="00BD34D4" w:rsidRPr="004B44FE" w:rsidRDefault="00BD34D4" w:rsidP="00831D05">
            <w:pPr>
              <w:jc w:val="both"/>
            </w:pPr>
            <w:r>
              <w:t xml:space="preserve">  </w:t>
            </w:r>
            <w:r w:rsidRPr="004B44FE">
              <w:t xml:space="preserve">По итогам </w:t>
            </w:r>
            <w:r>
              <w:t>1</w:t>
            </w:r>
            <w:r w:rsidRPr="004B44FE">
              <w:t xml:space="preserve"> квартала 202</w:t>
            </w:r>
            <w:r>
              <w:t>3г.</w:t>
            </w:r>
            <w:r w:rsidRPr="004B44FE">
              <w:t xml:space="preserve">  поступило и отработано 2 обращения от граждан через систему «Инцидент-менеджмент»   в  социальной сети </w:t>
            </w:r>
            <w:proofErr w:type="spellStart"/>
            <w:r w:rsidRPr="004B44FE">
              <w:t>ВКонтакте</w:t>
            </w:r>
            <w:proofErr w:type="spellEnd"/>
            <w:r w:rsidRPr="004B44FE">
              <w:t>.</w:t>
            </w:r>
          </w:p>
        </w:tc>
        <w:tc>
          <w:tcPr>
            <w:tcW w:w="573" w:type="pct"/>
          </w:tcPr>
          <w:p w:rsidR="00BD34D4" w:rsidRPr="00A34D85" w:rsidRDefault="00BD34D4" w:rsidP="00831D05">
            <w:pPr>
              <w:jc w:val="center"/>
              <w:rPr>
                <w:iCs/>
              </w:rPr>
            </w:pPr>
            <w:r>
              <w:rPr>
                <w:iCs/>
              </w:rPr>
              <w:t>100</w:t>
            </w:r>
          </w:p>
        </w:tc>
      </w:tr>
      <w:tr w:rsidR="00B0154B" w:rsidRPr="00A34D85" w:rsidTr="00952AB5">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t>17</w:t>
            </w:r>
          </w:p>
        </w:tc>
        <w:tc>
          <w:tcPr>
            <w:tcW w:w="1248" w:type="pct"/>
            <w:gridSpan w:val="2"/>
          </w:tcPr>
          <w:p w:rsidR="00B0154B" w:rsidRPr="00A34D85" w:rsidRDefault="00B0154B" w:rsidP="00831D05">
            <w:pPr>
              <w:pStyle w:val="a5"/>
              <w:tabs>
                <w:tab w:val="clear" w:pos="4153"/>
                <w:tab w:val="clear" w:pos="8306"/>
              </w:tabs>
              <w:jc w:val="both"/>
              <w:rPr>
                <w:szCs w:val="24"/>
              </w:rPr>
            </w:pPr>
            <w:r w:rsidRPr="00A34D85">
              <w:rPr>
                <w:szCs w:val="24"/>
              </w:rPr>
              <w:t xml:space="preserve">Формирование еженедельных отчётов по позиционированию и выступлению руководства </w:t>
            </w:r>
            <w:proofErr w:type="spellStart"/>
            <w:r w:rsidRPr="00A34D85">
              <w:rPr>
                <w:szCs w:val="24"/>
              </w:rPr>
              <w:t>Минимущества</w:t>
            </w:r>
            <w:proofErr w:type="spellEnd"/>
            <w:r w:rsidRPr="00A34D85">
              <w:rPr>
                <w:szCs w:val="24"/>
              </w:rPr>
              <w:t xml:space="preserve"> РС (Я)</w:t>
            </w:r>
          </w:p>
        </w:tc>
        <w:tc>
          <w:tcPr>
            <w:tcW w:w="615" w:type="pct"/>
          </w:tcPr>
          <w:p w:rsidR="00B0154B" w:rsidRPr="00A34D85" w:rsidRDefault="00B0154B" w:rsidP="00831D05">
            <w:pPr>
              <w:jc w:val="center"/>
            </w:pPr>
            <w:r w:rsidRPr="00A34D85">
              <w:t xml:space="preserve">в течение года </w:t>
            </w:r>
          </w:p>
        </w:tc>
        <w:tc>
          <w:tcPr>
            <w:tcW w:w="629" w:type="pct"/>
          </w:tcPr>
          <w:p w:rsidR="00B0154B" w:rsidRPr="00A34D85" w:rsidRDefault="00B0154B" w:rsidP="00831D05">
            <w:pPr>
              <w:jc w:val="center"/>
            </w:pPr>
            <w:r w:rsidRPr="00A34D85">
              <w:t>Отдел по общим вопросам</w:t>
            </w:r>
          </w:p>
          <w:p w:rsidR="00B0154B" w:rsidRPr="00A34D85" w:rsidRDefault="00B0154B" w:rsidP="00831D05">
            <w:pPr>
              <w:jc w:val="center"/>
            </w:pPr>
          </w:p>
          <w:p w:rsidR="00B0154B" w:rsidRPr="00A34D85" w:rsidRDefault="00B0154B" w:rsidP="00831D05">
            <w:pPr>
              <w:jc w:val="center"/>
            </w:pPr>
          </w:p>
        </w:tc>
        <w:tc>
          <w:tcPr>
            <w:tcW w:w="1716" w:type="pct"/>
            <w:shd w:val="clear" w:color="auto" w:fill="auto"/>
          </w:tcPr>
          <w:p w:rsidR="00B0154B" w:rsidRPr="00B0154B" w:rsidRDefault="00B0154B" w:rsidP="00831D05">
            <w:pPr>
              <w:jc w:val="both"/>
              <w:rPr>
                <w:b/>
              </w:rPr>
            </w:pPr>
            <w:r w:rsidRPr="00B0154B">
              <w:rPr>
                <w:b/>
              </w:rPr>
              <w:t>Исполнен.</w:t>
            </w:r>
          </w:p>
          <w:p w:rsidR="00BE1AAC" w:rsidRDefault="00B0154B" w:rsidP="00831D05">
            <w:pPr>
              <w:jc w:val="both"/>
            </w:pPr>
            <w:r w:rsidRPr="00B0154B">
              <w:t xml:space="preserve">1. В </w:t>
            </w:r>
            <w:proofErr w:type="spellStart"/>
            <w:r w:rsidRPr="00B0154B">
              <w:t>Депинформполитики</w:t>
            </w:r>
            <w:proofErr w:type="spellEnd"/>
            <w:r w:rsidRPr="00B0154B">
              <w:t xml:space="preserve"> АГИП РС (Я) еженедельно и ежемесячно направляются планы о предстоящих мероприятиях в соответствии с Перечнем Поручений главы от 16 ноября 2021 № Пл-93-п-А1 и по участию руководителей </w:t>
            </w:r>
            <w:proofErr w:type="spellStart"/>
            <w:r w:rsidRPr="00B0154B">
              <w:t>Минимущества</w:t>
            </w:r>
            <w:proofErr w:type="spellEnd"/>
            <w:r w:rsidRPr="00B0154B">
              <w:t xml:space="preserve"> РС (Я) в прямых эфирах направлено письмо  от </w:t>
            </w:r>
            <w:r w:rsidR="00BE1AAC">
              <w:t>16.03.2023</w:t>
            </w:r>
            <w:r w:rsidRPr="00B0154B">
              <w:t xml:space="preserve"> № 04/И-014-</w:t>
            </w:r>
            <w:r w:rsidR="00BE1AAC">
              <w:t>2229.</w:t>
            </w:r>
          </w:p>
          <w:p w:rsidR="00B0154B" w:rsidRDefault="00952AB5" w:rsidP="00831D05">
            <w:pPr>
              <w:jc w:val="both"/>
            </w:pPr>
            <w:r>
              <w:t>По итогам 1</w:t>
            </w:r>
            <w:r w:rsidR="00B0154B" w:rsidRPr="00B0154B">
              <w:t xml:space="preserve"> квартала 202</w:t>
            </w:r>
            <w:r w:rsidR="00BE1AAC">
              <w:t>3</w:t>
            </w:r>
            <w:r w:rsidR="00B0154B" w:rsidRPr="00B0154B">
              <w:t xml:space="preserve"> г. </w:t>
            </w:r>
            <w:r w:rsidR="00BE1AAC">
              <w:t xml:space="preserve"> </w:t>
            </w:r>
            <w:r w:rsidR="00BE1AAC" w:rsidRPr="00BE1AAC">
              <w:t xml:space="preserve">13 марта, министр имущественных и земельных отношений РС (Я) Павел Иванов </w:t>
            </w:r>
            <w:r>
              <w:t xml:space="preserve">выступил </w:t>
            </w:r>
            <w:r w:rsidR="00BE1AAC" w:rsidRPr="00BE1AAC">
              <w:t>в передаче «Актуальное интервью» на телеканале «Якутия24» рассказал об итогах деятельности Министерства в 2022 году. Интервьюером и ведущим прямого эфира выступ</w:t>
            </w:r>
            <w:r>
              <w:t xml:space="preserve">ил тележурналист Сергей </w:t>
            </w:r>
            <w:proofErr w:type="spellStart"/>
            <w:r>
              <w:t>Мехедов</w:t>
            </w:r>
            <w:proofErr w:type="spellEnd"/>
            <w:r>
              <w:t>.</w:t>
            </w:r>
          </w:p>
          <w:p w:rsidR="00952AB5" w:rsidRPr="00B0154B" w:rsidRDefault="00952AB5" w:rsidP="00831D05">
            <w:pPr>
              <w:jc w:val="both"/>
            </w:pPr>
          </w:p>
        </w:tc>
        <w:tc>
          <w:tcPr>
            <w:tcW w:w="573" w:type="pct"/>
          </w:tcPr>
          <w:p w:rsidR="00B0154B" w:rsidRPr="00A34D85" w:rsidRDefault="00B0154B" w:rsidP="00831D05">
            <w:pPr>
              <w:jc w:val="center"/>
              <w:rPr>
                <w:iCs/>
              </w:rPr>
            </w:pPr>
            <w:r>
              <w:rPr>
                <w:iCs/>
              </w:rPr>
              <w:t>100</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t>18</w:t>
            </w:r>
          </w:p>
        </w:tc>
        <w:tc>
          <w:tcPr>
            <w:tcW w:w="1248" w:type="pct"/>
            <w:gridSpan w:val="2"/>
          </w:tcPr>
          <w:p w:rsidR="00B0154B" w:rsidRPr="00A34D85" w:rsidRDefault="00B0154B" w:rsidP="00831D05">
            <w:pPr>
              <w:pStyle w:val="a5"/>
              <w:tabs>
                <w:tab w:val="clear" w:pos="4153"/>
                <w:tab w:val="clear" w:pos="8306"/>
              </w:tabs>
              <w:jc w:val="both"/>
              <w:rPr>
                <w:szCs w:val="24"/>
              </w:rPr>
            </w:pPr>
            <w:r w:rsidRPr="00A34D85">
              <w:rPr>
                <w:szCs w:val="24"/>
              </w:rPr>
              <w:t xml:space="preserve">Мониторинг за достижением плановых показателей по предоставлению органами местного самоуправления земельных участков гражданам, </w:t>
            </w:r>
            <w:r w:rsidRPr="00A34D85">
              <w:rPr>
                <w:szCs w:val="24"/>
              </w:rPr>
              <w:lastRenderedPageBreak/>
              <w:t>имеющим трех и более детей, на территории республики</w:t>
            </w:r>
          </w:p>
        </w:tc>
        <w:tc>
          <w:tcPr>
            <w:tcW w:w="615" w:type="pct"/>
          </w:tcPr>
          <w:p w:rsidR="00B0154B" w:rsidRPr="00A34D85" w:rsidRDefault="00B0154B" w:rsidP="00831D05">
            <w:pPr>
              <w:jc w:val="center"/>
            </w:pPr>
            <w:r w:rsidRPr="00A34D85">
              <w:lastRenderedPageBreak/>
              <w:t>постоянно</w:t>
            </w:r>
          </w:p>
        </w:tc>
        <w:tc>
          <w:tcPr>
            <w:tcW w:w="629" w:type="pct"/>
          </w:tcPr>
          <w:p w:rsidR="00B0154B" w:rsidRPr="00A34D85" w:rsidRDefault="00B0154B" w:rsidP="00831D05">
            <w:pPr>
              <w:pStyle w:val="a3"/>
              <w:rPr>
                <w:b w:val="0"/>
                <w:szCs w:val="24"/>
              </w:rPr>
            </w:pPr>
            <w:r w:rsidRPr="00A34D85">
              <w:rPr>
                <w:b w:val="0"/>
                <w:szCs w:val="24"/>
              </w:rPr>
              <w:t>Отдел государственных услуг и регулирования сделок</w:t>
            </w:r>
          </w:p>
          <w:p w:rsidR="00B0154B" w:rsidRPr="00A34D85" w:rsidRDefault="00B0154B" w:rsidP="00831D05">
            <w:pPr>
              <w:pStyle w:val="a5"/>
              <w:tabs>
                <w:tab w:val="clear" w:pos="4153"/>
                <w:tab w:val="clear" w:pos="8306"/>
              </w:tabs>
              <w:jc w:val="center"/>
              <w:rPr>
                <w:bCs/>
                <w:szCs w:val="24"/>
              </w:rPr>
            </w:pPr>
          </w:p>
        </w:tc>
        <w:tc>
          <w:tcPr>
            <w:tcW w:w="1716" w:type="pct"/>
          </w:tcPr>
          <w:p w:rsidR="00B0154B" w:rsidRPr="00A9741B" w:rsidRDefault="00B0154B" w:rsidP="00831D05">
            <w:pPr>
              <w:jc w:val="both"/>
              <w:rPr>
                <w:b/>
              </w:rPr>
            </w:pPr>
            <w:r w:rsidRPr="00A9741B">
              <w:rPr>
                <w:b/>
              </w:rPr>
              <w:lastRenderedPageBreak/>
              <w:t>Исполнен.</w:t>
            </w:r>
          </w:p>
          <w:p w:rsidR="00B0154B" w:rsidRPr="00A34D85" w:rsidRDefault="00B0154B" w:rsidP="00831D05">
            <w:pPr>
              <w:ind w:firstLine="284"/>
              <w:jc w:val="both"/>
              <w:rPr>
                <w:iCs/>
              </w:rPr>
            </w:pPr>
            <w:r w:rsidRPr="00872035">
              <w:t xml:space="preserve">По итогам </w:t>
            </w:r>
            <w:r>
              <w:t xml:space="preserve">1 квартала </w:t>
            </w:r>
            <w:r w:rsidRPr="00872035">
              <w:t>202</w:t>
            </w:r>
            <w:r>
              <w:t>3</w:t>
            </w:r>
            <w:r w:rsidRPr="00872035">
              <w:t xml:space="preserve"> по данным органов местного самоуправления поступило 2</w:t>
            </w:r>
            <w:r>
              <w:t>7074</w:t>
            </w:r>
            <w:r w:rsidRPr="00872035">
              <w:t xml:space="preserve"> заявлений на бесплатное получение земельных участков. Всего решениями органов местного </w:t>
            </w:r>
            <w:r w:rsidRPr="00872035">
              <w:lastRenderedPageBreak/>
              <w:t>самоуправления предоставлено 11 7</w:t>
            </w:r>
            <w:r>
              <w:t>42</w:t>
            </w:r>
            <w:r w:rsidRPr="00872035">
              <w:t xml:space="preserve"> земельных участка общей площадью 1</w:t>
            </w:r>
            <w:r>
              <w:t> 540,31</w:t>
            </w:r>
            <w:r w:rsidRPr="00872035">
              <w:t xml:space="preserve"> га</w:t>
            </w:r>
            <w:proofErr w:type="gramStart"/>
            <w:r w:rsidRPr="00872035">
              <w:t xml:space="preserve">., </w:t>
            </w:r>
            <w:proofErr w:type="gramEnd"/>
            <w:r>
              <w:t xml:space="preserve">по итогам 1 квартала </w:t>
            </w:r>
            <w:r w:rsidRPr="00872035">
              <w:t>202</w:t>
            </w:r>
            <w:r>
              <w:t>3</w:t>
            </w:r>
            <w:r w:rsidRPr="00872035">
              <w:t xml:space="preserve"> год</w:t>
            </w:r>
            <w:r>
              <w:t>а</w:t>
            </w:r>
            <w:r w:rsidRPr="00872035">
              <w:t xml:space="preserve"> ОМСУ предоставлено </w:t>
            </w:r>
            <w:r>
              <w:t>387</w:t>
            </w:r>
            <w:r w:rsidRPr="00872035">
              <w:t xml:space="preserve"> земельных участков общей площадью </w:t>
            </w:r>
            <w:r>
              <w:t>62</w:t>
            </w:r>
            <w:r w:rsidRPr="00872035">
              <w:t>,</w:t>
            </w:r>
            <w:r>
              <w:t>9</w:t>
            </w:r>
            <w:r w:rsidRPr="00872035">
              <w:t xml:space="preserve"> га</w:t>
            </w:r>
            <w:r>
              <w:t>.</w:t>
            </w:r>
          </w:p>
        </w:tc>
        <w:tc>
          <w:tcPr>
            <w:tcW w:w="573" w:type="pct"/>
          </w:tcPr>
          <w:p w:rsidR="00B0154B" w:rsidRPr="00A34D85" w:rsidRDefault="00B0154B" w:rsidP="00831D05">
            <w:pPr>
              <w:jc w:val="center"/>
              <w:rPr>
                <w:iCs/>
              </w:rPr>
            </w:pPr>
            <w:r>
              <w:rPr>
                <w:iCs/>
              </w:rPr>
              <w:lastRenderedPageBreak/>
              <w:t>100</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lastRenderedPageBreak/>
              <w:t>19</w:t>
            </w:r>
          </w:p>
        </w:tc>
        <w:tc>
          <w:tcPr>
            <w:tcW w:w="1248" w:type="pct"/>
            <w:gridSpan w:val="2"/>
            <w:vAlign w:val="center"/>
          </w:tcPr>
          <w:p w:rsidR="00B0154B" w:rsidRPr="00A34D85" w:rsidRDefault="00B0154B" w:rsidP="00831D05">
            <w:pPr>
              <w:pStyle w:val="a5"/>
              <w:tabs>
                <w:tab w:val="clear" w:pos="4153"/>
                <w:tab w:val="clear" w:pos="8306"/>
              </w:tabs>
              <w:jc w:val="both"/>
              <w:rPr>
                <w:szCs w:val="24"/>
              </w:rPr>
            </w:pPr>
            <w:r w:rsidRPr="00A34D85">
              <w:rPr>
                <w:szCs w:val="24"/>
              </w:rPr>
              <w:t>Подготовка отчетов и предоставлением справок по мониторингу предоставления органами местного самоуправления земельных участков гражданам, имеющим трех и более детей</w:t>
            </w:r>
          </w:p>
        </w:tc>
        <w:tc>
          <w:tcPr>
            <w:tcW w:w="615" w:type="pct"/>
          </w:tcPr>
          <w:p w:rsidR="00B0154B" w:rsidRPr="00A34D85" w:rsidRDefault="00B0154B" w:rsidP="00831D05">
            <w:pPr>
              <w:jc w:val="center"/>
            </w:pPr>
            <w:r w:rsidRPr="00A34D85">
              <w:t>постоянно</w:t>
            </w:r>
          </w:p>
        </w:tc>
        <w:tc>
          <w:tcPr>
            <w:tcW w:w="629" w:type="pct"/>
          </w:tcPr>
          <w:p w:rsidR="00B0154B" w:rsidRPr="00A34D85" w:rsidRDefault="00B0154B" w:rsidP="00831D05">
            <w:pPr>
              <w:pStyle w:val="a3"/>
              <w:rPr>
                <w:b w:val="0"/>
                <w:szCs w:val="24"/>
              </w:rPr>
            </w:pPr>
            <w:r w:rsidRPr="00A34D85">
              <w:rPr>
                <w:b w:val="0"/>
                <w:szCs w:val="24"/>
              </w:rPr>
              <w:t>Отдел государственных услуг и регулирования сделок</w:t>
            </w:r>
          </w:p>
          <w:p w:rsidR="00B0154B" w:rsidRPr="00A34D85" w:rsidRDefault="00B0154B" w:rsidP="00831D05">
            <w:pPr>
              <w:pStyle w:val="a5"/>
              <w:tabs>
                <w:tab w:val="clear" w:pos="4153"/>
                <w:tab w:val="clear" w:pos="8306"/>
              </w:tabs>
              <w:jc w:val="center"/>
              <w:rPr>
                <w:bCs/>
                <w:szCs w:val="24"/>
              </w:rPr>
            </w:pPr>
          </w:p>
        </w:tc>
        <w:tc>
          <w:tcPr>
            <w:tcW w:w="1716" w:type="pct"/>
          </w:tcPr>
          <w:p w:rsidR="00B0154B" w:rsidRPr="00190430" w:rsidRDefault="00B0154B" w:rsidP="00831D05">
            <w:pPr>
              <w:jc w:val="both"/>
              <w:rPr>
                <w:b/>
              </w:rPr>
            </w:pPr>
            <w:r w:rsidRPr="00190430">
              <w:rPr>
                <w:b/>
              </w:rPr>
              <w:t>Исполнен.</w:t>
            </w:r>
          </w:p>
          <w:p w:rsidR="00B0154B" w:rsidRDefault="00B0154B" w:rsidP="00831D05">
            <w:pPr>
              <w:pStyle w:val="a3"/>
              <w:jc w:val="both"/>
              <w:rPr>
                <w:b w:val="0"/>
                <w:szCs w:val="24"/>
              </w:rPr>
            </w:pPr>
            <w:r>
              <w:rPr>
                <w:b w:val="0"/>
                <w:szCs w:val="24"/>
              </w:rPr>
              <w:t xml:space="preserve">По итогам 1 квартала </w:t>
            </w:r>
            <w:r w:rsidRPr="00466D55">
              <w:rPr>
                <w:b w:val="0"/>
                <w:szCs w:val="24"/>
              </w:rPr>
              <w:t>2023</w:t>
            </w:r>
            <w:r w:rsidRPr="00466D55">
              <w:rPr>
                <w:b w:val="0"/>
              </w:rPr>
              <w:t>г.</w:t>
            </w:r>
            <w:r>
              <w:rPr>
                <w:b w:val="0"/>
                <w:szCs w:val="24"/>
              </w:rPr>
              <w:t xml:space="preserve"> поступило 234 запроса </w:t>
            </w:r>
            <w:r w:rsidRPr="00466D55">
              <w:rPr>
                <w:b w:val="0"/>
                <w:szCs w:val="24"/>
              </w:rPr>
              <w:t xml:space="preserve">на предоставление справок из реестра реализовавших право на предоставление земельных участков многодетным гражданам (далее – реестр) </w:t>
            </w:r>
            <w:r>
              <w:rPr>
                <w:b w:val="0"/>
                <w:szCs w:val="24"/>
              </w:rPr>
              <w:t>на 3162 гражданина.</w:t>
            </w:r>
            <w:r w:rsidRPr="004B44FE">
              <w:rPr>
                <w:b w:val="0"/>
                <w:szCs w:val="24"/>
              </w:rPr>
              <w:t xml:space="preserve"> </w:t>
            </w:r>
          </w:p>
          <w:p w:rsidR="00B0154B" w:rsidRPr="004B44FE" w:rsidRDefault="00B0154B" w:rsidP="00831D05">
            <w:pPr>
              <w:pStyle w:val="a3"/>
              <w:jc w:val="both"/>
              <w:rPr>
                <w:b w:val="0"/>
                <w:szCs w:val="24"/>
              </w:rPr>
            </w:pPr>
            <w:r w:rsidRPr="004B44FE">
              <w:rPr>
                <w:b w:val="0"/>
                <w:szCs w:val="24"/>
              </w:rPr>
              <w:t>Ежемесячно на сайте Министерства размещается отчет по предоставленным земельным участкам многодетным семьям.</w:t>
            </w:r>
          </w:p>
          <w:p w:rsidR="00B0154B" w:rsidRPr="00466D55" w:rsidRDefault="00B0154B" w:rsidP="00831D05">
            <w:pPr>
              <w:jc w:val="both"/>
              <w:rPr>
                <w:iCs/>
              </w:rPr>
            </w:pPr>
            <w:r w:rsidRPr="00466D55">
              <w:t>Также периодично по запросам ОПФР Р</w:t>
            </w:r>
            <w:proofErr w:type="gramStart"/>
            <w:r w:rsidRPr="00466D55">
              <w:t>С(</w:t>
            </w:r>
            <w:proofErr w:type="gramEnd"/>
            <w:r w:rsidRPr="00466D55">
              <w:t>Я) направляется информация по ЕГИССО.</w:t>
            </w:r>
          </w:p>
        </w:tc>
        <w:tc>
          <w:tcPr>
            <w:tcW w:w="573" w:type="pct"/>
          </w:tcPr>
          <w:p w:rsidR="00B0154B" w:rsidRPr="00A34D85" w:rsidRDefault="00B0154B" w:rsidP="00831D05">
            <w:pPr>
              <w:jc w:val="center"/>
              <w:rPr>
                <w:iCs/>
              </w:rPr>
            </w:pPr>
            <w:r>
              <w:rPr>
                <w:iCs/>
              </w:rPr>
              <w:t>100</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t>20</w:t>
            </w:r>
          </w:p>
        </w:tc>
        <w:tc>
          <w:tcPr>
            <w:tcW w:w="1248" w:type="pct"/>
            <w:gridSpan w:val="2"/>
            <w:vAlign w:val="center"/>
          </w:tcPr>
          <w:p w:rsidR="00B0154B" w:rsidRPr="00A34D85" w:rsidRDefault="00B0154B" w:rsidP="00831D05">
            <w:pPr>
              <w:pStyle w:val="a5"/>
              <w:tabs>
                <w:tab w:val="clear" w:pos="4153"/>
                <w:tab w:val="clear" w:pos="8306"/>
              </w:tabs>
              <w:jc w:val="both"/>
              <w:rPr>
                <w:szCs w:val="24"/>
              </w:rPr>
            </w:pPr>
            <w:r w:rsidRPr="00A34D85">
              <w:rPr>
                <w:szCs w:val="24"/>
              </w:rPr>
              <w:t>Работа с уполномоченными органами по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законодательные акты РФ» (далее – Федеральный закон о Дальневосточном гектаре)</w:t>
            </w:r>
          </w:p>
        </w:tc>
        <w:tc>
          <w:tcPr>
            <w:tcW w:w="615" w:type="pct"/>
          </w:tcPr>
          <w:p w:rsidR="00B0154B" w:rsidRPr="00A34D85" w:rsidRDefault="00B0154B" w:rsidP="00831D05">
            <w:pPr>
              <w:jc w:val="center"/>
            </w:pPr>
            <w:r w:rsidRPr="00A34D85">
              <w:t>постоянно</w:t>
            </w:r>
          </w:p>
        </w:tc>
        <w:tc>
          <w:tcPr>
            <w:tcW w:w="629" w:type="pct"/>
          </w:tcPr>
          <w:p w:rsidR="00B0154B" w:rsidRPr="00A34D85" w:rsidRDefault="00B0154B" w:rsidP="00831D05">
            <w:pPr>
              <w:pStyle w:val="a3"/>
              <w:rPr>
                <w:b w:val="0"/>
                <w:szCs w:val="24"/>
              </w:rPr>
            </w:pPr>
            <w:r w:rsidRPr="00A34D85">
              <w:rPr>
                <w:b w:val="0"/>
                <w:szCs w:val="24"/>
              </w:rPr>
              <w:t>Отдел государственных услуг и регулирования сделок</w:t>
            </w:r>
          </w:p>
          <w:p w:rsidR="00B0154B" w:rsidRPr="00A34D85" w:rsidRDefault="00B0154B" w:rsidP="00831D05">
            <w:pPr>
              <w:pStyle w:val="a5"/>
              <w:tabs>
                <w:tab w:val="clear" w:pos="4153"/>
                <w:tab w:val="clear" w:pos="8306"/>
              </w:tabs>
              <w:jc w:val="center"/>
              <w:rPr>
                <w:bCs/>
                <w:szCs w:val="24"/>
              </w:rPr>
            </w:pPr>
          </w:p>
        </w:tc>
        <w:tc>
          <w:tcPr>
            <w:tcW w:w="1716" w:type="pct"/>
          </w:tcPr>
          <w:p w:rsidR="00B0154B" w:rsidRPr="00190430" w:rsidRDefault="00B0154B" w:rsidP="00831D05">
            <w:pPr>
              <w:jc w:val="both"/>
              <w:rPr>
                <w:b/>
              </w:rPr>
            </w:pPr>
            <w:r w:rsidRPr="00190430">
              <w:rPr>
                <w:b/>
              </w:rPr>
              <w:t>Исполнен.</w:t>
            </w:r>
          </w:p>
          <w:p w:rsidR="00B0154B" w:rsidRDefault="00B0154B" w:rsidP="00831D05">
            <w:pPr>
              <w:pStyle w:val="a3"/>
              <w:jc w:val="both"/>
              <w:rPr>
                <w:b w:val="0"/>
                <w:szCs w:val="24"/>
              </w:rPr>
            </w:pPr>
            <w:proofErr w:type="spellStart"/>
            <w:r w:rsidRPr="004B44FE">
              <w:rPr>
                <w:b w:val="0"/>
                <w:szCs w:val="24"/>
              </w:rPr>
              <w:t>ОГУиРС</w:t>
            </w:r>
            <w:proofErr w:type="spellEnd"/>
            <w:r w:rsidRPr="004B44FE">
              <w:rPr>
                <w:b w:val="0"/>
                <w:szCs w:val="24"/>
              </w:rPr>
              <w:t xml:space="preserve"> еженедельно в адрес ДЗП предоставляется статистика по предоставлению «Дальневосточного гектара», а также размещается на официальном сайте Министерства и МСИС Глав Р</w:t>
            </w:r>
            <w:proofErr w:type="gramStart"/>
            <w:r w:rsidRPr="004B44FE">
              <w:rPr>
                <w:b w:val="0"/>
                <w:szCs w:val="24"/>
              </w:rPr>
              <w:t>С(</w:t>
            </w:r>
            <w:proofErr w:type="gramEnd"/>
            <w:r w:rsidRPr="004B44FE">
              <w:rPr>
                <w:b w:val="0"/>
                <w:szCs w:val="24"/>
              </w:rPr>
              <w:t>Я).</w:t>
            </w:r>
          </w:p>
          <w:p w:rsidR="00B0154B" w:rsidRPr="00A34D85" w:rsidRDefault="00B0154B" w:rsidP="00831D05">
            <w:pPr>
              <w:jc w:val="both"/>
              <w:rPr>
                <w:iCs/>
              </w:rPr>
            </w:pPr>
          </w:p>
        </w:tc>
        <w:tc>
          <w:tcPr>
            <w:tcW w:w="573" w:type="pct"/>
          </w:tcPr>
          <w:p w:rsidR="00B0154B" w:rsidRPr="00A34D85" w:rsidRDefault="00B0154B" w:rsidP="00831D05">
            <w:pPr>
              <w:jc w:val="center"/>
              <w:rPr>
                <w:iCs/>
              </w:rPr>
            </w:pPr>
            <w:r>
              <w:rPr>
                <w:iCs/>
              </w:rPr>
              <w:t>100</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t>21</w:t>
            </w:r>
          </w:p>
        </w:tc>
        <w:tc>
          <w:tcPr>
            <w:tcW w:w="1248" w:type="pct"/>
            <w:gridSpan w:val="2"/>
          </w:tcPr>
          <w:p w:rsidR="00B0154B" w:rsidRPr="00A34D85" w:rsidRDefault="00B0154B" w:rsidP="00831D05">
            <w:pPr>
              <w:pStyle w:val="a5"/>
              <w:tabs>
                <w:tab w:val="clear" w:pos="4153"/>
                <w:tab w:val="clear" w:pos="8306"/>
              </w:tabs>
              <w:jc w:val="both"/>
              <w:rPr>
                <w:szCs w:val="24"/>
              </w:rPr>
            </w:pPr>
            <w:r w:rsidRPr="00A34D85">
              <w:rPr>
                <w:szCs w:val="24"/>
              </w:rPr>
              <w:t>Подготовка отчетов о ходе реализации Федерального закона о Дальневосточном гектаре</w:t>
            </w:r>
          </w:p>
        </w:tc>
        <w:tc>
          <w:tcPr>
            <w:tcW w:w="615" w:type="pct"/>
          </w:tcPr>
          <w:p w:rsidR="00B0154B" w:rsidRPr="00A34D85" w:rsidRDefault="00B0154B" w:rsidP="00831D05">
            <w:pPr>
              <w:jc w:val="center"/>
            </w:pPr>
            <w:r w:rsidRPr="00A34D85">
              <w:t>постоянно</w:t>
            </w:r>
          </w:p>
        </w:tc>
        <w:tc>
          <w:tcPr>
            <w:tcW w:w="629" w:type="pct"/>
          </w:tcPr>
          <w:p w:rsidR="00B0154B" w:rsidRPr="00A34D85" w:rsidRDefault="00B0154B" w:rsidP="00831D05">
            <w:pPr>
              <w:pStyle w:val="a3"/>
              <w:rPr>
                <w:szCs w:val="24"/>
              </w:rPr>
            </w:pPr>
            <w:r w:rsidRPr="00A34D85">
              <w:rPr>
                <w:b w:val="0"/>
                <w:szCs w:val="24"/>
              </w:rPr>
              <w:t xml:space="preserve">Отдел государственных услуг и регулирования </w:t>
            </w:r>
            <w:r w:rsidRPr="00A34D85">
              <w:rPr>
                <w:b w:val="0"/>
                <w:szCs w:val="24"/>
              </w:rPr>
              <w:lastRenderedPageBreak/>
              <w:t>сделок</w:t>
            </w:r>
          </w:p>
        </w:tc>
        <w:tc>
          <w:tcPr>
            <w:tcW w:w="1716" w:type="pct"/>
          </w:tcPr>
          <w:p w:rsidR="00B0154B" w:rsidRPr="00190430" w:rsidRDefault="00B0154B" w:rsidP="00831D05">
            <w:pPr>
              <w:pStyle w:val="a3"/>
              <w:jc w:val="both"/>
              <w:rPr>
                <w:szCs w:val="24"/>
              </w:rPr>
            </w:pPr>
            <w:r w:rsidRPr="00190430">
              <w:rPr>
                <w:szCs w:val="24"/>
              </w:rPr>
              <w:lastRenderedPageBreak/>
              <w:t>Исполнен.</w:t>
            </w:r>
          </w:p>
          <w:p w:rsidR="00B0154B" w:rsidRDefault="00B0154B" w:rsidP="00831D05">
            <w:pPr>
              <w:pStyle w:val="a3"/>
              <w:jc w:val="both"/>
              <w:rPr>
                <w:b w:val="0"/>
                <w:szCs w:val="24"/>
              </w:rPr>
            </w:pPr>
            <w:r>
              <w:rPr>
                <w:b w:val="0"/>
                <w:szCs w:val="24"/>
              </w:rPr>
              <w:t>По итогам 1 квартала 2023г. направлены отчеты по поручениям:</w:t>
            </w:r>
          </w:p>
          <w:p w:rsidR="00B0154B" w:rsidRDefault="00B0154B" w:rsidP="00831D05">
            <w:pPr>
              <w:pStyle w:val="a3"/>
              <w:jc w:val="both"/>
              <w:rPr>
                <w:b w:val="0"/>
                <w:szCs w:val="24"/>
              </w:rPr>
            </w:pPr>
            <w:r>
              <w:rPr>
                <w:b w:val="0"/>
                <w:szCs w:val="24"/>
              </w:rPr>
              <w:t xml:space="preserve">- еженедельная статистика по </w:t>
            </w:r>
            <w:proofErr w:type="spellStart"/>
            <w:r>
              <w:rPr>
                <w:b w:val="0"/>
                <w:szCs w:val="24"/>
              </w:rPr>
              <w:t>ДВГа</w:t>
            </w:r>
            <w:proofErr w:type="spellEnd"/>
            <w:r>
              <w:rPr>
                <w:b w:val="0"/>
                <w:szCs w:val="24"/>
              </w:rPr>
              <w:t xml:space="preserve"> размещение </w:t>
            </w:r>
            <w:r>
              <w:rPr>
                <w:b w:val="0"/>
                <w:szCs w:val="24"/>
              </w:rPr>
              <w:lastRenderedPageBreak/>
              <w:t>на сайте Министерства и МСИС Главы Р</w:t>
            </w:r>
            <w:proofErr w:type="gramStart"/>
            <w:r>
              <w:rPr>
                <w:b w:val="0"/>
                <w:szCs w:val="24"/>
              </w:rPr>
              <w:t>С(</w:t>
            </w:r>
            <w:proofErr w:type="gramEnd"/>
            <w:r>
              <w:rPr>
                <w:b w:val="0"/>
                <w:szCs w:val="24"/>
              </w:rPr>
              <w:t>Я);</w:t>
            </w:r>
          </w:p>
          <w:p w:rsidR="00B0154B" w:rsidRDefault="00B0154B" w:rsidP="00831D05">
            <w:pPr>
              <w:pStyle w:val="a3"/>
              <w:jc w:val="both"/>
              <w:rPr>
                <w:b w:val="0"/>
                <w:szCs w:val="24"/>
              </w:rPr>
            </w:pPr>
            <w:r>
              <w:rPr>
                <w:b w:val="0"/>
                <w:szCs w:val="24"/>
              </w:rPr>
              <w:t>- ежемесячные отчеты по поручению П1-12449 от 14.12.2016;</w:t>
            </w:r>
          </w:p>
          <w:p w:rsidR="00B0154B" w:rsidRDefault="00B0154B" w:rsidP="00831D05">
            <w:pPr>
              <w:jc w:val="both"/>
            </w:pPr>
            <w:r>
              <w:t>- ежеквартальные отчеты по поручениям: А1-5562 от 25.06.2021, 34-ДФ от 03.10.2018, А1-5214 от 15.06.2021, 8275-2.4.19 от 22.09.2016</w:t>
            </w:r>
          </w:p>
          <w:p w:rsidR="00B0154B" w:rsidRPr="00A34D85" w:rsidRDefault="00B0154B" w:rsidP="00831D05">
            <w:pPr>
              <w:jc w:val="both"/>
              <w:rPr>
                <w:iCs/>
              </w:rPr>
            </w:pPr>
          </w:p>
        </w:tc>
        <w:tc>
          <w:tcPr>
            <w:tcW w:w="573" w:type="pct"/>
          </w:tcPr>
          <w:p w:rsidR="00B0154B" w:rsidRPr="00A34D85" w:rsidRDefault="00B0154B" w:rsidP="00831D05">
            <w:pPr>
              <w:jc w:val="center"/>
              <w:rPr>
                <w:iCs/>
              </w:rPr>
            </w:pPr>
            <w:r>
              <w:rPr>
                <w:iCs/>
              </w:rPr>
              <w:lastRenderedPageBreak/>
              <w:t>100</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lastRenderedPageBreak/>
              <w:t>22</w:t>
            </w:r>
          </w:p>
        </w:tc>
        <w:tc>
          <w:tcPr>
            <w:tcW w:w="1248" w:type="pct"/>
            <w:gridSpan w:val="2"/>
          </w:tcPr>
          <w:p w:rsidR="00B0154B" w:rsidRPr="00A34D85" w:rsidRDefault="00B0154B" w:rsidP="00831D05">
            <w:pPr>
              <w:pStyle w:val="a5"/>
              <w:tabs>
                <w:tab w:val="clear" w:pos="4153"/>
                <w:tab w:val="clear" w:pos="8306"/>
              </w:tabs>
              <w:jc w:val="both"/>
              <w:rPr>
                <w:szCs w:val="24"/>
              </w:rPr>
            </w:pPr>
            <w:r w:rsidRPr="00A34D85">
              <w:rPr>
                <w:szCs w:val="24"/>
              </w:rPr>
              <w:t xml:space="preserve">Сбор информации о страховании государственного имущества РС (Я) и имущества хозяйственных обществ, доля РС (Я) в уставном капитале которых составляет более 50% в соответствии с постановлением Правительства РС (Я) от 30 октября 2008г. № 454 «О Порядке организации страхования государственного имущества РС (Я)» и представление его в </w:t>
            </w:r>
            <w:proofErr w:type="spellStart"/>
            <w:r w:rsidRPr="00A34D85">
              <w:rPr>
                <w:szCs w:val="24"/>
              </w:rPr>
              <w:t>Минимущество</w:t>
            </w:r>
            <w:proofErr w:type="spellEnd"/>
            <w:r w:rsidRPr="00A34D85">
              <w:rPr>
                <w:szCs w:val="24"/>
              </w:rPr>
              <w:t xml:space="preserve"> РС (Я)</w:t>
            </w:r>
          </w:p>
        </w:tc>
        <w:tc>
          <w:tcPr>
            <w:tcW w:w="615" w:type="pct"/>
          </w:tcPr>
          <w:p w:rsidR="00B0154B" w:rsidRPr="00A34D85" w:rsidRDefault="00B0154B" w:rsidP="00831D05">
            <w:pPr>
              <w:pStyle w:val="a5"/>
              <w:tabs>
                <w:tab w:val="clear" w:pos="4153"/>
                <w:tab w:val="clear" w:pos="8306"/>
              </w:tabs>
              <w:jc w:val="center"/>
              <w:rPr>
                <w:szCs w:val="24"/>
              </w:rPr>
            </w:pPr>
            <w:r w:rsidRPr="00A34D85">
              <w:rPr>
                <w:szCs w:val="24"/>
              </w:rPr>
              <w:t xml:space="preserve">до 20 мая, следующего за отчетным периодом </w:t>
            </w:r>
          </w:p>
        </w:tc>
        <w:tc>
          <w:tcPr>
            <w:tcW w:w="629" w:type="pct"/>
          </w:tcPr>
          <w:p w:rsidR="00B0154B" w:rsidRPr="00A34D85" w:rsidRDefault="00B0154B" w:rsidP="00831D05">
            <w:pPr>
              <w:pStyle w:val="a5"/>
              <w:tabs>
                <w:tab w:val="clear" w:pos="4153"/>
                <w:tab w:val="clear" w:pos="8306"/>
              </w:tabs>
              <w:jc w:val="center"/>
              <w:rPr>
                <w:szCs w:val="24"/>
              </w:rPr>
            </w:pPr>
            <w:r w:rsidRPr="00A34D85">
              <w:rPr>
                <w:szCs w:val="24"/>
              </w:rPr>
              <w:t>Отдел  распоряжения, учета и разграничения собственности</w:t>
            </w:r>
          </w:p>
        </w:tc>
        <w:tc>
          <w:tcPr>
            <w:tcW w:w="1716" w:type="pct"/>
          </w:tcPr>
          <w:p w:rsidR="00B0154B" w:rsidRPr="009625B0" w:rsidRDefault="00B0154B" w:rsidP="00831D05">
            <w:pPr>
              <w:pStyle w:val="a5"/>
              <w:tabs>
                <w:tab w:val="clear" w:pos="4153"/>
                <w:tab w:val="clear" w:pos="8306"/>
              </w:tabs>
              <w:jc w:val="both"/>
              <w:rPr>
                <w:b/>
                <w:szCs w:val="24"/>
              </w:rPr>
            </w:pPr>
            <w:r w:rsidRPr="009625B0">
              <w:rPr>
                <w:b/>
                <w:szCs w:val="24"/>
              </w:rPr>
              <w:t>Исполнен.</w:t>
            </w:r>
          </w:p>
          <w:p w:rsidR="00B0154B" w:rsidRPr="006605BC" w:rsidRDefault="00B0154B" w:rsidP="00831D05">
            <w:pPr>
              <w:pStyle w:val="a5"/>
              <w:tabs>
                <w:tab w:val="clear" w:pos="4153"/>
                <w:tab w:val="clear" w:pos="8306"/>
              </w:tabs>
              <w:jc w:val="both"/>
              <w:rPr>
                <w:szCs w:val="24"/>
              </w:rPr>
            </w:pPr>
            <w:r>
              <w:rPr>
                <w:szCs w:val="24"/>
              </w:rPr>
              <w:t xml:space="preserve">Направлен запрос в ОИГВ о предоставлении информации о перечне имущества, подлежащего страхованию в 2023 году (исх.№04/И-0545-477 от 24.01.2023). Подведена сводная информация по ОИГВ. Направлен запрос в ОИГВ о предоставлении в срок до 01.05.2023 </w:t>
            </w:r>
            <w:r w:rsidRPr="00C0011A">
              <w:rPr>
                <w:szCs w:val="24"/>
              </w:rPr>
              <w:t xml:space="preserve">в адрес </w:t>
            </w:r>
            <w:proofErr w:type="spellStart"/>
            <w:r w:rsidRPr="00C0011A">
              <w:rPr>
                <w:szCs w:val="24"/>
              </w:rPr>
              <w:t>Минимущества</w:t>
            </w:r>
            <w:proofErr w:type="spellEnd"/>
            <w:r w:rsidRPr="00C0011A">
              <w:rPr>
                <w:szCs w:val="24"/>
              </w:rPr>
              <w:t xml:space="preserve"> Р</w:t>
            </w:r>
            <w:proofErr w:type="gramStart"/>
            <w:r w:rsidRPr="00C0011A">
              <w:rPr>
                <w:szCs w:val="24"/>
              </w:rPr>
              <w:t>С(</w:t>
            </w:r>
            <w:proofErr w:type="gramEnd"/>
            <w:r w:rsidRPr="00C0011A">
              <w:rPr>
                <w:szCs w:val="24"/>
              </w:rPr>
              <w:t>Я)</w:t>
            </w:r>
            <w:r>
              <w:rPr>
                <w:szCs w:val="24"/>
              </w:rPr>
              <w:t xml:space="preserve"> отчета о </w:t>
            </w:r>
            <w:r w:rsidRPr="00C0011A">
              <w:rPr>
                <w:szCs w:val="24"/>
              </w:rPr>
              <w:t xml:space="preserve">страховании имущества, страховых случаях и произведенных страховщиком выплатах страхового возмещения за 2022 год </w:t>
            </w:r>
            <w:r>
              <w:rPr>
                <w:szCs w:val="24"/>
              </w:rPr>
              <w:t>(</w:t>
            </w:r>
            <w:proofErr w:type="spellStart"/>
            <w:r>
              <w:rPr>
                <w:szCs w:val="24"/>
              </w:rPr>
              <w:t>исх.от</w:t>
            </w:r>
            <w:proofErr w:type="spellEnd"/>
            <w:r>
              <w:rPr>
                <w:szCs w:val="24"/>
              </w:rPr>
              <w:t xml:space="preserve"> 11.04.2023 №</w:t>
            </w:r>
            <w:r w:rsidRPr="00215832">
              <w:rPr>
                <w:szCs w:val="24"/>
              </w:rPr>
              <w:t>04/И-0545-3078</w:t>
            </w:r>
            <w:r>
              <w:rPr>
                <w:szCs w:val="24"/>
              </w:rPr>
              <w:t>).</w:t>
            </w:r>
          </w:p>
        </w:tc>
        <w:tc>
          <w:tcPr>
            <w:tcW w:w="573" w:type="pct"/>
          </w:tcPr>
          <w:p w:rsidR="00B0154B" w:rsidRPr="00A34D85" w:rsidRDefault="00B0154B" w:rsidP="00831D05">
            <w:pPr>
              <w:pStyle w:val="a5"/>
              <w:tabs>
                <w:tab w:val="clear" w:pos="4153"/>
                <w:tab w:val="clear" w:pos="8306"/>
              </w:tabs>
              <w:jc w:val="center"/>
              <w:rPr>
                <w:szCs w:val="24"/>
              </w:rPr>
            </w:pPr>
            <w:r>
              <w:rPr>
                <w:szCs w:val="24"/>
              </w:rPr>
              <w:t>100</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t>23</w:t>
            </w:r>
          </w:p>
        </w:tc>
        <w:tc>
          <w:tcPr>
            <w:tcW w:w="1248" w:type="pct"/>
            <w:gridSpan w:val="2"/>
          </w:tcPr>
          <w:p w:rsidR="00B0154B" w:rsidRPr="00A34D85" w:rsidRDefault="00B0154B" w:rsidP="00831D05">
            <w:pPr>
              <w:pStyle w:val="a5"/>
              <w:tabs>
                <w:tab w:val="clear" w:pos="4153"/>
                <w:tab w:val="clear" w:pos="8306"/>
              </w:tabs>
              <w:jc w:val="both"/>
              <w:rPr>
                <w:szCs w:val="24"/>
              </w:rPr>
            </w:pPr>
            <w:r w:rsidRPr="00A34D85">
              <w:rPr>
                <w:szCs w:val="24"/>
              </w:rPr>
              <w:t>Свод информации по переданным объектам государственной собственности Республики Саха (Якутия) в муниципальную и федеральную собственность</w:t>
            </w:r>
          </w:p>
        </w:tc>
        <w:tc>
          <w:tcPr>
            <w:tcW w:w="615" w:type="pct"/>
          </w:tcPr>
          <w:p w:rsidR="00B0154B" w:rsidRPr="00A34D85" w:rsidRDefault="00B0154B" w:rsidP="00831D05">
            <w:pPr>
              <w:jc w:val="center"/>
            </w:pPr>
            <w:r w:rsidRPr="00A34D85">
              <w:t>постоянно</w:t>
            </w:r>
          </w:p>
        </w:tc>
        <w:tc>
          <w:tcPr>
            <w:tcW w:w="629" w:type="pct"/>
          </w:tcPr>
          <w:p w:rsidR="00B0154B" w:rsidRPr="00A34D85" w:rsidRDefault="00B0154B" w:rsidP="00831D05">
            <w:pPr>
              <w:jc w:val="center"/>
              <w:rPr>
                <w:iCs/>
              </w:rPr>
            </w:pPr>
            <w:r w:rsidRPr="00A34D85">
              <w:t>Отдел  распоряжения, учета и разграничения собственности</w:t>
            </w:r>
          </w:p>
          <w:p w:rsidR="00B0154B" w:rsidRPr="00A34D85" w:rsidRDefault="00B0154B" w:rsidP="00831D05">
            <w:pPr>
              <w:jc w:val="center"/>
            </w:pPr>
          </w:p>
        </w:tc>
        <w:tc>
          <w:tcPr>
            <w:tcW w:w="1716" w:type="pct"/>
          </w:tcPr>
          <w:p w:rsidR="00B0154B" w:rsidRPr="004B44FE" w:rsidRDefault="00B0154B" w:rsidP="00831D05">
            <w:pPr>
              <w:jc w:val="both"/>
              <w:rPr>
                <w:b/>
              </w:rPr>
            </w:pPr>
            <w:r w:rsidRPr="004B44FE">
              <w:rPr>
                <w:b/>
              </w:rPr>
              <w:t>Исполнен.</w:t>
            </w:r>
          </w:p>
          <w:p w:rsidR="00B0154B" w:rsidRPr="004B44FE" w:rsidRDefault="00B0154B" w:rsidP="00831D05">
            <w:pPr>
              <w:jc w:val="both"/>
            </w:pPr>
            <w:r w:rsidRPr="004B44FE">
              <w:t>Информация сводится по мере выхода решений по передаче в муниципальную собственность и в федеральную собственность.</w:t>
            </w:r>
          </w:p>
        </w:tc>
        <w:tc>
          <w:tcPr>
            <w:tcW w:w="573" w:type="pct"/>
          </w:tcPr>
          <w:p w:rsidR="00B0154B" w:rsidRPr="004B44FE" w:rsidRDefault="00B0154B" w:rsidP="00831D05">
            <w:pPr>
              <w:jc w:val="center"/>
            </w:pPr>
            <w:r w:rsidRPr="004B44FE">
              <w:t>100</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t>24</w:t>
            </w:r>
          </w:p>
        </w:tc>
        <w:tc>
          <w:tcPr>
            <w:tcW w:w="1248" w:type="pct"/>
            <w:gridSpan w:val="2"/>
          </w:tcPr>
          <w:p w:rsidR="00B0154B" w:rsidRPr="00A34D85" w:rsidRDefault="00B0154B" w:rsidP="00831D05">
            <w:pPr>
              <w:pStyle w:val="a5"/>
              <w:tabs>
                <w:tab w:val="clear" w:pos="4153"/>
                <w:tab w:val="clear" w:pos="8306"/>
              </w:tabs>
              <w:jc w:val="both"/>
              <w:rPr>
                <w:szCs w:val="24"/>
              </w:rPr>
            </w:pPr>
            <w:r w:rsidRPr="00A34D85">
              <w:rPr>
                <w:szCs w:val="24"/>
              </w:rPr>
              <w:t>Свод информации по принятым объектам в государственную собственность Республики Саха (Якутия) из муниципальной и федеральной собственности</w:t>
            </w:r>
          </w:p>
        </w:tc>
        <w:tc>
          <w:tcPr>
            <w:tcW w:w="615" w:type="pct"/>
          </w:tcPr>
          <w:p w:rsidR="00B0154B" w:rsidRPr="00A34D85" w:rsidRDefault="00B0154B" w:rsidP="00831D05">
            <w:pPr>
              <w:jc w:val="center"/>
            </w:pPr>
            <w:r w:rsidRPr="00A34D85">
              <w:t>постоянно</w:t>
            </w:r>
          </w:p>
        </w:tc>
        <w:tc>
          <w:tcPr>
            <w:tcW w:w="629" w:type="pct"/>
          </w:tcPr>
          <w:p w:rsidR="00B0154B" w:rsidRPr="00A34D85" w:rsidRDefault="00B0154B" w:rsidP="00831D05">
            <w:pPr>
              <w:jc w:val="center"/>
              <w:rPr>
                <w:iCs/>
              </w:rPr>
            </w:pPr>
            <w:r w:rsidRPr="00A34D85">
              <w:t>Отдел  распоряжения, учета и разграничения собственности</w:t>
            </w:r>
          </w:p>
          <w:p w:rsidR="00B0154B" w:rsidRPr="00A34D85" w:rsidRDefault="00B0154B" w:rsidP="00831D05">
            <w:pPr>
              <w:jc w:val="center"/>
            </w:pPr>
          </w:p>
        </w:tc>
        <w:tc>
          <w:tcPr>
            <w:tcW w:w="1716" w:type="pct"/>
          </w:tcPr>
          <w:p w:rsidR="00B0154B" w:rsidRPr="004B44FE" w:rsidRDefault="00B0154B" w:rsidP="00831D05">
            <w:pPr>
              <w:jc w:val="both"/>
              <w:rPr>
                <w:b/>
              </w:rPr>
            </w:pPr>
            <w:r w:rsidRPr="004B44FE">
              <w:rPr>
                <w:b/>
              </w:rPr>
              <w:t>Исполнен.</w:t>
            </w:r>
          </w:p>
          <w:p w:rsidR="00B0154B" w:rsidRPr="004B44FE" w:rsidRDefault="00B0154B" w:rsidP="00831D05">
            <w:pPr>
              <w:jc w:val="both"/>
            </w:pPr>
            <w:r w:rsidRPr="004B44FE">
              <w:t>Информация сводится по мере выхода решений по приему в государственную собственность РС (Я) объектов муниципальной собственности и федеральной собственности.</w:t>
            </w:r>
          </w:p>
        </w:tc>
        <w:tc>
          <w:tcPr>
            <w:tcW w:w="573" w:type="pct"/>
          </w:tcPr>
          <w:p w:rsidR="00B0154B" w:rsidRPr="004B44FE" w:rsidRDefault="00B0154B" w:rsidP="00831D05">
            <w:pPr>
              <w:jc w:val="center"/>
            </w:pPr>
            <w:r w:rsidRPr="004B44FE">
              <w:t>100</w:t>
            </w:r>
          </w:p>
        </w:tc>
      </w:tr>
      <w:tr w:rsidR="00B0154B" w:rsidRPr="00A34D85" w:rsidTr="009625B0">
        <w:trPr>
          <w:trHeight w:val="196"/>
        </w:trPr>
        <w:tc>
          <w:tcPr>
            <w:tcW w:w="219" w:type="pct"/>
            <w:shd w:val="clear" w:color="auto" w:fill="auto"/>
          </w:tcPr>
          <w:p w:rsidR="00B0154B" w:rsidRPr="00A34D85" w:rsidRDefault="008E3CC8" w:rsidP="00831D05">
            <w:pPr>
              <w:jc w:val="center"/>
            </w:pPr>
            <w:r>
              <w:t>25</w:t>
            </w:r>
          </w:p>
        </w:tc>
        <w:tc>
          <w:tcPr>
            <w:tcW w:w="1248" w:type="pct"/>
            <w:gridSpan w:val="2"/>
          </w:tcPr>
          <w:p w:rsidR="00B0154B" w:rsidRPr="00A34D85" w:rsidRDefault="00B0154B" w:rsidP="00831D05">
            <w:pPr>
              <w:pStyle w:val="a5"/>
              <w:tabs>
                <w:tab w:val="clear" w:pos="4153"/>
                <w:tab w:val="clear" w:pos="8306"/>
              </w:tabs>
              <w:jc w:val="both"/>
              <w:rPr>
                <w:szCs w:val="24"/>
              </w:rPr>
            </w:pPr>
            <w:r w:rsidRPr="00A34D85">
              <w:rPr>
                <w:szCs w:val="24"/>
              </w:rPr>
              <w:t xml:space="preserve">Сбор, мониторинг и формирование сводной информации о выявлении, постановке на учет и регистрации права муниципальной </w:t>
            </w:r>
            <w:r w:rsidRPr="00A34D85">
              <w:rPr>
                <w:szCs w:val="24"/>
              </w:rPr>
              <w:lastRenderedPageBreak/>
              <w:t xml:space="preserve">собственности на бесхозяйные объекты, расположенные на территории  муниципальных образований Республики Саха (Якутия) </w:t>
            </w:r>
          </w:p>
        </w:tc>
        <w:tc>
          <w:tcPr>
            <w:tcW w:w="615" w:type="pct"/>
          </w:tcPr>
          <w:p w:rsidR="00B0154B" w:rsidRPr="00A34D85" w:rsidRDefault="00B0154B" w:rsidP="00831D05">
            <w:pPr>
              <w:pStyle w:val="a3"/>
              <w:tabs>
                <w:tab w:val="left" w:pos="142"/>
              </w:tabs>
              <w:rPr>
                <w:b w:val="0"/>
                <w:bCs/>
                <w:szCs w:val="24"/>
              </w:rPr>
            </w:pPr>
            <w:r w:rsidRPr="00A34D85">
              <w:rPr>
                <w:b w:val="0"/>
                <w:bCs/>
                <w:szCs w:val="24"/>
              </w:rPr>
              <w:lastRenderedPageBreak/>
              <w:t>ежеквартально, по полугодию</w:t>
            </w:r>
          </w:p>
        </w:tc>
        <w:tc>
          <w:tcPr>
            <w:tcW w:w="629" w:type="pct"/>
          </w:tcPr>
          <w:p w:rsidR="00B0154B" w:rsidRPr="00A34D85" w:rsidRDefault="00B0154B" w:rsidP="00831D05">
            <w:pPr>
              <w:jc w:val="center"/>
              <w:rPr>
                <w:iCs/>
              </w:rPr>
            </w:pPr>
            <w:r w:rsidRPr="00A34D85">
              <w:t xml:space="preserve">Отдел  распоряжения, учета и разграничения </w:t>
            </w:r>
            <w:r w:rsidRPr="00A34D85">
              <w:lastRenderedPageBreak/>
              <w:t>собственности</w:t>
            </w:r>
          </w:p>
          <w:p w:rsidR="00B0154B" w:rsidRPr="00A34D85" w:rsidRDefault="00B0154B" w:rsidP="00831D05">
            <w:pPr>
              <w:jc w:val="center"/>
            </w:pPr>
          </w:p>
        </w:tc>
        <w:tc>
          <w:tcPr>
            <w:tcW w:w="1716" w:type="pct"/>
            <w:shd w:val="clear" w:color="auto" w:fill="auto"/>
          </w:tcPr>
          <w:p w:rsidR="00B0154B" w:rsidRPr="009625B0" w:rsidRDefault="00B0154B" w:rsidP="00831D05">
            <w:pPr>
              <w:jc w:val="both"/>
              <w:rPr>
                <w:b/>
              </w:rPr>
            </w:pPr>
            <w:r w:rsidRPr="009625B0">
              <w:rPr>
                <w:b/>
              </w:rPr>
              <w:lastRenderedPageBreak/>
              <w:t>Исполнен.</w:t>
            </w:r>
          </w:p>
          <w:p w:rsidR="00B0154B" w:rsidRPr="009625B0" w:rsidRDefault="00B0154B" w:rsidP="00831D05">
            <w:pPr>
              <w:jc w:val="both"/>
            </w:pPr>
            <w:proofErr w:type="gramStart"/>
            <w:r w:rsidRPr="009625B0">
              <w:t xml:space="preserve">Количество выявленных муниципальными образованиями на территории Республики Саха (Якутия) бесхозяйных объектов на 01.04.2023 </w:t>
            </w:r>
            <w:r w:rsidRPr="009625B0">
              <w:lastRenderedPageBreak/>
              <w:t>составило 2 824 объекта, в том числе: жилищный фонд – 451 (из них исключено - 30), иные объекты – 353 (из них исключено - 33), котельные – 19 (из них исключено - 0), центральные тепловые пункты – 0, трансформаторные подстанции – 162 (из них исключено – 28), очистные сооружения водопровода – 4, очистные сооружения канализации – 129 (из</w:t>
            </w:r>
            <w:proofErr w:type="gramEnd"/>
            <w:r w:rsidRPr="009625B0">
              <w:t xml:space="preserve"> </w:t>
            </w:r>
            <w:proofErr w:type="gramStart"/>
            <w:r w:rsidRPr="009625B0">
              <w:t>них исключено – 0), водопроводные насосные станции – 12, канализационные насосные станции – 0, тепловые сети –333 (из них исключено - 1), водопроводные сети – 21 (из них исключено - 1), канализационные сети – 537 (из них исключено - 0), электрические сети – 412 (из них исключено – 106), улично-дорожная сеть – 293 (из них исключено – 2), мосты – 74 (из них исключено – 2), путепроводы – 0, объекты инженерной защиты – 24.</w:t>
            </w:r>
            <w:proofErr w:type="gramEnd"/>
          </w:p>
          <w:p w:rsidR="00B0154B" w:rsidRPr="009625B0" w:rsidRDefault="00B0154B" w:rsidP="00831D05">
            <w:pPr>
              <w:jc w:val="both"/>
            </w:pPr>
            <w:r w:rsidRPr="009625B0">
              <w:t>Из общего количества выявленных бесхозяйных объектов:</w:t>
            </w:r>
          </w:p>
          <w:p w:rsidR="00B0154B" w:rsidRPr="009625B0" w:rsidRDefault="00B0154B" w:rsidP="00831D05">
            <w:pPr>
              <w:jc w:val="both"/>
            </w:pPr>
            <w:r w:rsidRPr="009625B0">
              <w:t>- объекты ЖКХ составили  1 055 объектов, из них поставлено на учет в регистрирующем органе – 711, зарегистрировано – 107, исключено – 2, остаток составляет – 946;</w:t>
            </w:r>
          </w:p>
          <w:p w:rsidR="00B0154B" w:rsidRPr="009625B0" w:rsidRDefault="00B0154B" w:rsidP="00831D05">
            <w:pPr>
              <w:jc w:val="both"/>
            </w:pPr>
            <w:r w:rsidRPr="009625B0">
              <w:t>- объекты электроэнергетики составили 574 объекта, поставлено на учет – 112, зарегистрировано – 53, исключено – 134, остаток составляет - 387;</w:t>
            </w:r>
          </w:p>
          <w:p w:rsidR="00B0154B" w:rsidRPr="009625B0" w:rsidRDefault="00B0154B" w:rsidP="00831D05">
            <w:pPr>
              <w:jc w:val="both"/>
            </w:pPr>
            <w:r w:rsidRPr="009625B0">
              <w:t xml:space="preserve">- прочие объекты 1 195 объектов, из них постановлено на учет – 410, зарегистрировано – 133, исключено – 67, остаток составляет – 995. </w:t>
            </w:r>
          </w:p>
          <w:p w:rsidR="00B0154B" w:rsidRPr="009625B0" w:rsidRDefault="00B0154B" w:rsidP="00831D05">
            <w:pPr>
              <w:jc w:val="both"/>
            </w:pPr>
            <w:proofErr w:type="gramStart"/>
            <w:r w:rsidRPr="009625B0">
              <w:t xml:space="preserve">Из общего количества выявленных бесхозяйных объектов – 2 824, поставлен на учет в регистрирующем органе 1 233 объекта, </w:t>
            </w:r>
            <w:r w:rsidRPr="009625B0">
              <w:lastRenderedPageBreak/>
              <w:t>зарегистрировано -  293, исключено – 203.</w:t>
            </w:r>
            <w:proofErr w:type="gramEnd"/>
          </w:p>
          <w:p w:rsidR="00B0154B" w:rsidRPr="009625B0" w:rsidRDefault="00B0154B" w:rsidP="00831D05">
            <w:pPr>
              <w:jc w:val="both"/>
            </w:pPr>
            <w:r w:rsidRPr="009625B0">
              <w:t>Остаток незарегистрированных бесхозяйных объектов на 01 апреля 2023 г. составляет 2 328 объектов.</w:t>
            </w:r>
          </w:p>
        </w:tc>
        <w:tc>
          <w:tcPr>
            <w:tcW w:w="573" w:type="pct"/>
          </w:tcPr>
          <w:p w:rsidR="00B0154B" w:rsidRPr="00A34D85" w:rsidRDefault="00B0154B" w:rsidP="00831D05">
            <w:pPr>
              <w:jc w:val="center"/>
            </w:pPr>
            <w:r>
              <w:lastRenderedPageBreak/>
              <w:t>100</w:t>
            </w:r>
          </w:p>
        </w:tc>
      </w:tr>
      <w:tr w:rsidR="00B0154B" w:rsidRPr="00A34D85" w:rsidTr="000F71F6">
        <w:trPr>
          <w:trHeight w:val="196"/>
        </w:trPr>
        <w:tc>
          <w:tcPr>
            <w:tcW w:w="219" w:type="pct"/>
            <w:shd w:val="clear" w:color="auto" w:fill="auto"/>
          </w:tcPr>
          <w:p w:rsidR="00B0154B" w:rsidRPr="00A34D85" w:rsidRDefault="008E3CC8" w:rsidP="00831D05">
            <w:pPr>
              <w:jc w:val="center"/>
            </w:pPr>
            <w:r>
              <w:lastRenderedPageBreak/>
              <w:t>26</w:t>
            </w:r>
          </w:p>
        </w:tc>
        <w:tc>
          <w:tcPr>
            <w:tcW w:w="1248" w:type="pct"/>
            <w:gridSpan w:val="2"/>
          </w:tcPr>
          <w:p w:rsidR="00B0154B" w:rsidRPr="00A34D85" w:rsidRDefault="00B0154B" w:rsidP="00831D05">
            <w:pPr>
              <w:pStyle w:val="a5"/>
              <w:tabs>
                <w:tab w:val="left" w:pos="708"/>
              </w:tabs>
              <w:ind w:right="72"/>
              <w:jc w:val="both"/>
              <w:rPr>
                <w:szCs w:val="24"/>
              </w:rPr>
            </w:pPr>
            <w:r w:rsidRPr="00A34D85">
              <w:rPr>
                <w:szCs w:val="24"/>
              </w:rPr>
              <w:t xml:space="preserve">Ведение реестра </w:t>
            </w:r>
            <w:r w:rsidRPr="00A34D85">
              <w:rPr>
                <w:bCs/>
                <w:szCs w:val="24"/>
              </w:rPr>
              <w:t xml:space="preserve">поступивших в адрес </w:t>
            </w:r>
            <w:proofErr w:type="spellStart"/>
            <w:r w:rsidRPr="00A34D85">
              <w:rPr>
                <w:bCs/>
                <w:szCs w:val="24"/>
              </w:rPr>
              <w:t>Минимущества</w:t>
            </w:r>
            <w:proofErr w:type="spellEnd"/>
            <w:r w:rsidRPr="00A34D85">
              <w:rPr>
                <w:bCs/>
                <w:szCs w:val="24"/>
              </w:rPr>
              <w:t xml:space="preserve"> РС (Я) заявлений о предоставлении земельных участков</w:t>
            </w:r>
          </w:p>
        </w:tc>
        <w:tc>
          <w:tcPr>
            <w:tcW w:w="615" w:type="pct"/>
          </w:tcPr>
          <w:p w:rsidR="00B0154B" w:rsidRPr="00A34D85" w:rsidRDefault="00B0154B" w:rsidP="00831D05">
            <w:pPr>
              <w:pStyle w:val="a7"/>
              <w:tabs>
                <w:tab w:val="left" w:pos="708"/>
              </w:tabs>
              <w:ind w:right="72"/>
              <w:jc w:val="center"/>
              <w:rPr>
                <w:sz w:val="24"/>
                <w:szCs w:val="24"/>
              </w:rPr>
            </w:pPr>
            <w:r w:rsidRPr="00A34D85">
              <w:rPr>
                <w:sz w:val="24"/>
                <w:szCs w:val="24"/>
              </w:rPr>
              <w:t>постоянно</w:t>
            </w:r>
          </w:p>
        </w:tc>
        <w:tc>
          <w:tcPr>
            <w:tcW w:w="629" w:type="pct"/>
          </w:tcPr>
          <w:p w:rsidR="00B0154B" w:rsidRPr="00A34D85" w:rsidRDefault="00B0154B" w:rsidP="00831D05">
            <w:pPr>
              <w:pStyle w:val="a3"/>
              <w:rPr>
                <w:b w:val="0"/>
                <w:szCs w:val="24"/>
              </w:rPr>
            </w:pPr>
            <w:r w:rsidRPr="00A34D85">
              <w:rPr>
                <w:b w:val="0"/>
                <w:szCs w:val="24"/>
              </w:rPr>
              <w:t>Отдел государственных услуг и регулирования сделок</w:t>
            </w:r>
          </w:p>
        </w:tc>
        <w:tc>
          <w:tcPr>
            <w:tcW w:w="1716" w:type="pct"/>
          </w:tcPr>
          <w:p w:rsidR="00B0154B" w:rsidRPr="004B44FE" w:rsidRDefault="00B0154B" w:rsidP="00831D05">
            <w:pPr>
              <w:pStyle w:val="a3"/>
              <w:jc w:val="both"/>
              <w:rPr>
                <w:szCs w:val="24"/>
              </w:rPr>
            </w:pPr>
            <w:r w:rsidRPr="004B44FE">
              <w:rPr>
                <w:szCs w:val="24"/>
              </w:rPr>
              <w:t>Исполнен.</w:t>
            </w:r>
          </w:p>
          <w:p w:rsidR="00B0154B" w:rsidRPr="004B44FE" w:rsidRDefault="00B0154B" w:rsidP="00831D05">
            <w:pPr>
              <w:pStyle w:val="a3"/>
              <w:jc w:val="both"/>
              <w:rPr>
                <w:b w:val="0"/>
                <w:szCs w:val="24"/>
              </w:rPr>
            </w:pPr>
            <w:proofErr w:type="spellStart"/>
            <w:r w:rsidRPr="004B44FE">
              <w:rPr>
                <w:b w:val="0"/>
                <w:szCs w:val="24"/>
              </w:rPr>
              <w:t>ОГУиРС</w:t>
            </w:r>
            <w:proofErr w:type="spellEnd"/>
            <w:r w:rsidRPr="004B44FE">
              <w:rPr>
                <w:b w:val="0"/>
                <w:szCs w:val="24"/>
              </w:rPr>
              <w:t xml:space="preserve"> на постоянной основе ведется реестр заявлений о предоставлении земельных участков в рамках предоставления государственной услуги.</w:t>
            </w:r>
          </w:p>
        </w:tc>
        <w:tc>
          <w:tcPr>
            <w:tcW w:w="573" w:type="pct"/>
          </w:tcPr>
          <w:p w:rsidR="00B0154B" w:rsidRPr="004B44FE" w:rsidRDefault="00B0154B" w:rsidP="00831D05">
            <w:pPr>
              <w:pStyle w:val="a3"/>
              <w:rPr>
                <w:b w:val="0"/>
                <w:szCs w:val="24"/>
              </w:rPr>
            </w:pPr>
            <w:r w:rsidRPr="004B44FE">
              <w:rPr>
                <w:b w:val="0"/>
                <w:szCs w:val="24"/>
              </w:rPr>
              <w:t>100</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t>27</w:t>
            </w:r>
          </w:p>
        </w:tc>
        <w:tc>
          <w:tcPr>
            <w:tcW w:w="1248" w:type="pct"/>
            <w:gridSpan w:val="2"/>
          </w:tcPr>
          <w:p w:rsidR="00B0154B" w:rsidRPr="00A34D85" w:rsidRDefault="00B0154B" w:rsidP="00831D05">
            <w:pPr>
              <w:pStyle w:val="a5"/>
              <w:tabs>
                <w:tab w:val="left" w:pos="708"/>
              </w:tabs>
              <w:ind w:right="72"/>
              <w:jc w:val="both"/>
              <w:rPr>
                <w:szCs w:val="24"/>
              </w:rPr>
            </w:pPr>
            <w:r w:rsidRPr="00A34D85">
              <w:rPr>
                <w:szCs w:val="24"/>
              </w:rPr>
              <w:t>Ведение реестра по утверждению схем расположения земельных участков</w:t>
            </w:r>
          </w:p>
        </w:tc>
        <w:tc>
          <w:tcPr>
            <w:tcW w:w="615" w:type="pct"/>
          </w:tcPr>
          <w:p w:rsidR="00B0154B" w:rsidRPr="00A34D85" w:rsidRDefault="00B0154B" w:rsidP="00831D05">
            <w:pPr>
              <w:pStyle w:val="a7"/>
              <w:tabs>
                <w:tab w:val="left" w:pos="708"/>
              </w:tabs>
              <w:ind w:right="72"/>
              <w:jc w:val="center"/>
              <w:rPr>
                <w:sz w:val="24"/>
                <w:szCs w:val="24"/>
              </w:rPr>
            </w:pPr>
            <w:r w:rsidRPr="00A34D85">
              <w:rPr>
                <w:sz w:val="24"/>
                <w:szCs w:val="24"/>
              </w:rPr>
              <w:t>постоянно</w:t>
            </w:r>
          </w:p>
        </w:tc>
        <w:tc>
          <w:tcPr>
            <w:tcW w:w="629" w:type="pct"/>
          </w:tcPr>
          <w:p w:rsidR="00B0154B" w:rsidRPr="00A34D85" w:rsidRDefault="00B0154B" w:rsidP="00831D05">
            <w:pPr>
              <w:pStyle w:val="a3"/>
              <w:rPr>
                <w:b w:val="0"/>
                <w:szCs w:val="24"/>
              </w:rPr>
            </w:pPr>
            <w:r w:rsidRPr="00A34D85">
              <w:rPr>
                <w:b w:val="0"/>
                <w:szCs w:val="24"/>
              </w:rPr>
              <w:t>Отдел государственных услуг и регулирования сделок</w:t>
            </w:r>
          </w:p>
        </w:tc>
        <w:tc>
          <w:tcPr>
            <w:tcW w:w="1716" w:type="pct"/>
          </w:tcPr>
          <w:p w:rsidR="00B0154B" w:rsidRPr="004B44FE" w:rsidRDefault="00B0154B" w:rsidP="00831D05">
            <w:pPr>
              <w:pStyle w:val="a3"/>
              <w:jc w:val="both"/>
              <w:rPr>
                <w:szCs w:val="24"/>
              </w:rPr>
            </w:pPr>
            <w:r w:rsidRPr="004B44FE">
              <w:rPr>
                <w:szCs w:val="24"/>
              </w:rPr>
              <w:t>Исполнен.</w:t>
            </w:r>
          </w:p>
          <w:p w:rsidR="00B0154B" w:rsidRPr="004B44FE" w:rsidRDefault="00B0154B" w:rsidP="00831D05">
            <w:pPr>
              <w:pStyle w:val="a3"/>
              <w:jc w:val="both"/>
              <w:rPr>
                <w:b w:val="0"/>
                <w:szCs w:val="24"/>
              </w:rPr>
            </w:pPr>
            <w:proofErr w:type="spellStart"/>
            <w:r w:rsidRPr="004B44FE">
              <w:rPr>
                <w:b w:val="0"/>
                <w:szCs w:val="24"/>
              </w:rPr>
              <w:t>ОГУиРС</w:t>
            </w:r>
            <w:proofErr w:type="spellEnd"/>
            <w:r w:rsidRPr="004B44FE">
              <w:rPr>
                <w:b w:val="0"/>
                <w:szCs w:val="24"/>
              </w:rPr>
              <w:t xml:space="preserve"> на постоянной основе ведется реестр заявлений по утверждению схем расположения земельных участков в рамках предоставления государственной услуги.</w:t>
            </w:r>
          </w:p>
        </w:tc>
        <w:tc>
          <w:tcPr>
            <w:tcW w:w="573" w:type="pct"/>
          </w:tcPr>
          <w:p w:rsidR="00B0154B" w:rsidRPr="004B44FE" w:rsidRDefault="00B0154B" w:rsidP="00831D05">
            <w:pPr>
              <w:pStyle w:val="a3"/>
              <w:rPr>
                <w:b w:val="0"/>
                <w:szCs w:val="24"/>
              </w:rPr>
            </w:pPr>
            <w:r w:rsidRPr="004B44FE">
              <w:rPr>
                <w:b w:val="0"/>
                <w:szCs w:val="24"/>
              </w:rPr>
              <w:t>100</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t>28</w:t>
            </w:r>
          </w:p>
        </w:tc>
        <w:tc>
          <w:tcPr>
            <w:tcW w:w="1248" w:type="pct"/>
            <w:gridSpan w:val="2"/>
          </w:tcPr>
          <w:p w:rsidR="00B0154B" w:rsidRPr="00A34D85" w:rsidRDefault="00B0154B" w:rsidP="00831D05">
            <w:pPr>
              <w:pStyle w:val="a5"/>
              <w:tabs>
                <w:tab w:val="clear" w:pos="4153"/>
                <w:tab w:val="clear" w:pos="8306"/>
              </w:tabs>
              <w:jc w:val="both"/>
              <w:rPr>
                <w:bCs/>
                <w:szCs w:val="24"/>
              </w:rPr>
            </w:pPr>
            <w:r w:rsidRPr="00A34D85">
              <w:rPr>
                <w:bCs/>
                <w:szCs w:val="24"/>
              </w:rPr>
              <w:t>Исполнение плана обследования:</w:t>
            </w:r>
          </w:p>
          <w:p w:rsidR="00B0154B" w:rsidRPr="00A34D85" w:rsidRDefault="00B0154B" w:rsidP="00831D05">
            <w:pPr>
              <w:pStyle w:val="a5"/>
              <w:numPr>
                <w:ilvl w:val="0"/>
                <w:numId w:val="27"/>
              </w:numPr>
              <w:tabs>
                <w:tab w:val="clear" w:pos="4153"/>
                <w:tab w:val="clear" w:pos="8306"/>
              </w:tabs>
              <w:ind w:left="34" w:firstLine="326"/>
              <w:jc w:val="both"/>
              <w:rPr>
                <w:bCs/>
                <w:szCs w:val="24"/>
              </w:rPr>
            </w:pPr>
            <w:r w:rsidRPr="00A34D85">
              <w:rPr>
                <w:bCs/>
                <w:szCs w:val="24"/>
              </w:rPr>
              <w:t>земельных участков, предоставленных государственным унитарным предприятиям и государственным учреждениям, а также предоставленных в установленном порядке иным лицам, и при выявлении нарушений принятие в соответствии с законодательством РФ необходимых мер по их устранению и привлечению виновных лиц к ответственности</w:t>
            </w:r>
          </w:p>
          <w:p w:rsidR="00B0154B" w:rsidRPr="00A34D85" w:rsidRDefault="00B0154B" w:rsidP="00831D05">
            <w:pPr>
              <w:pStyle w:val="a5"/>
              <w:numPr>
                <w:ilvl w:val="0"/>
                <w:numId w:val="27"/>
              </w:numPr>
              <w:tabs>
                <w:tab w:val="clear" w:pos="4153"/>
                <w:tab w:val="clear" w:pos="8306"/>
              </w:tabs>
              <w:ind w:left="34" w:firstLine="326"/>
              <w:jc w:val="both"/>
              <w:rPr>
                <w:bCs/>
                <w:szCs w:val="24"/>
              </w:rPr>
            </w:pPr>
            <w:r w:rsidRPr="00A34D85">
              <w:rPr>
                <w:bCs/>
                <w:szCs w:val="24"/>
              </w:rPr>
              <w:t>объектов недвижимости, переданных из казны Республики Саха (Якутия) по договорам аренды и безвозмездного пользования</w:t>
            </w:r>
          </w:p>
        </w:tc>
        <w:tc>
          <w:tcPr>
            <w:tcW w:w="615" w:type="pct"/>
          </w:tcPr>
          <w:p w:rsidR="00B0154B" w:rsidRPr="00A34D85" w:rsidRDefault="00B0154B" w:rsidP="00831D05">
            <w:pPr>
              <w:jc w:val="center"/>
            </w:pPr>
            <w:r w:rsidRPr="00A34D85">
              <w:t xml:space="preserve">по плану </w:t>
            </w:r>
            <w:proofErr w:type="spellStart"/>
            <w:r w:rsidRPr="00A34D85">
              <w:rPr>
                <w:bCs/>
              </w:rPr>
              <w:t>Минимущества</w:t>
            </w:r>
            <w:proofErr w:type="spellEnd"/>
            <w:r w:rsidRPr="00A34D85">
              <w:rPr>
                <w:bCs/>
              </w:rPr>
              <w:t xml:space="preserve"> РС (Я)</w:t>
            </w:r>
          </w:p>
        </w:tc>
        <w:tc>
          <w:tcPr>
            <w:tcW w:w="629" w:type="pct"/>
          </w:tcPr>
          <w:p w:rsidR="00B0154B" w:rsidRPr="00A34D85" w:rsidRDefault="00B0154B" w:rsidP="00831D05">
            <w:pPr>
              <w:pStyle w:val="a3"/>
              <w:rPr>
                <w:b w:val="0"/>
                <w:szCs w:val="24"/>
              </w:rPr>
            </w:pPr>
            <w:r w:rsidRPr="00A34D85">
              <w:rPr>
                <w:b w:val="0"/>
                <w:szCs w:val="24"/>
              </w:rPr>
              <w:t>Отдел государственных услуг и регулирования сделок</w:t>
            </w:r>
          </w:p>
          <w:p w:rsidR="00B0154B" w:rsidRPr="00A34D85" w:rsidRDefault="00B0154B" w:rsidP="00831D05">
            <w:pPr>
              <w:jc w:val="center"/>
            </w:pPr>
          </w:p>
        </w:tc>
        <w:tc>
          <w:tcPr>
            <w:tcW w:w="1716" w:type="pct"/>
          </w:tcPr>
          <w:p w:rsidR="00B0154B" w:rsidRPr="004B44FE" w:rsidRDefault="00B0154B" w:rsidP="00831D05">
            <w:pPr>
              <w:pStyle w:val="a3"/>
              <w:jc w:val="both"/>
              <w:rPr>
                <w:szCs w:val="24"/>
              </w:rPr>
            </w:pPr>
            <w:r w:rsidRPr="004B44FE">
              <w:rPr>
                <w:szCs w:val="24"/>
              </w:rPr>
              <w:t>Исполнен.</w:t>
            </w:r>
          </w:p>
          <w:p w:rsidR="00B0154B" w:rsidRPr="004B44FE" w:rsidRDefault="00B0154B" w:rsidP="00831D05">
            <w:pPr>
              <w:pStyle w:val="a3"/>
              <w:jc w:val="both"/>
              <w:rPr>
                <w:b w:val="0"/>
                <w:szCs w:val="24"/>
              </w:rPr>
            </w:pPr>
            <w:r w:rsidRPr="004B44FE">
              <w:rPr>
                <w:b w:val="0"/>
                <w:szCs w:val="24"/>
              </w:rPr>
              <w:t xml:space="preserve">По </w:t>
            </w:r>
            <w:r>
              <w:rPr>
                <w:b w:val="0"/>
                <w:szCs w:val="24"/>
              </w:rPr>
              <w:t>итогам 1 квартала 2023г.</w:t>
            </w:r>
            <w:r w:rsidRPr="004B44FE">
              <w:rPr>
                <w:b w:val="0"/>
                <w:szCs w:val="24"/>
              </w:rPr>
              <w:t xml:space="preserve"> по поручению ДЗП проведено обследование </w:t>
            </w:r>
            <w:r>
              <w:rPr>
                <w:b w:val="0"/>
                <w:szCs w:val="24"/>
              </w:rPr>
              <w:t>2-х земельных участков и 7-и объектов капитального строительства</w:t>
            </w:r>
            <w:r w:rsidRPr="004B44FE">
              <w:rPr>
                <w:b w:val="0"/>
                <w:szCs w:val="24"/>
              </w:rPr>
              <w:t xml:space="preserve">  </w:t>
            </w:r>
          </w:p>
        </w:tc>
        <w:tc>
          <w:tcPr>
            <w:tcW w:w="573" w:type="pct"/>
          </w:tcPr>
          <w:p w:rsidR="00B0154B" w:rsidRPr="004B44FE" w:rsidRDefault="00B0154B" w:rsidP="00831D05">
            <w:pPr>
              <w:pStyle w:val="a3"/>
              <w:rPr>
                <w:b w:val="0"/>
                <w:szCs w:val="24"/>
              </w:rPr>
            </w:pPr>
            <w:r w:rsidRPr="004B44FE">
              <w:rPr>
                <w:b w:val="0"/>
                <w:szCs w:val="24"/>
              </w:rPr>
              <w:t>100</w:t>
            </w:r>
          </w:p>
        </w:tc>
      </w:tr>
      <w:tr w:rsidR="00B0154B" w:rsidRPr="00A34D85" w:rsidTr="00C705E6">
        <w:trPr>
          <w:trHeight w:val="196"/>
        </w:trPr>
        <w:tc>
          <w:tcPr>
            <w:tcW w:w="5000" w:type="pct"/>
            <w:gridSpan w:val="7"/>
            <w:shd w:val="clear" w:color="auto" w:fill="auto"/>
          </w:tcPr>
          <w:p w:rsidR="00B0154B" w:rsidRPr="00A34D85" w:rsidRDefault="00B0154B" w:rsidP="00831D05">
            <w:pPr>
              <w:jc w:val="center"/>
            </w:pPr>
            <w:r w:rsidRPr="00A34D85">
              <w:rPr>
                <w:b/>
              </w:rPr>
              <w:t>1.9</w:t>
            </w:r>
            <w:proofErr w:type="gramStart"/>
            <w:r w:rsidRPr="00A34D85">
              <w:rPr>
                <w:b/>
              </w:rPr>
              <w:t xml:space="preserve"> П</w:t>
            </w:r>
            <w:proofErr w:type="gramEnd"/>
            <w:r w:rsidRPr="00A34D85">
              <w:rPr>
                <w:b/>
              </w:rPr>
              <w:t>рочая текущая деятельность</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t>1</w:t>
            </w:r>
          </w:p>
        </w:tc>
        <w:tc>
          <w:tcPr>
            <w:tcW w:w="1248" w:type="pct"/>
            <w:gridSpan w:val="2"/>
          </w:tcPr>
          <w:p w:rsidR="00B0154B" w:rsidRPr="00A34D85" w:rsidRDefault="00B0154B" w:rsidP="00831D05">
            <w:pPr>
              <w:pStyle w:val="a5"/>
              <w:tabs>
                <w:tab w:val="clear" w:pos="4153"/>
                <w:tab w:val="clear" w:pos="8306"/>
              </w:tabs>
              <w:jc w:val="both"/>
              <w:rPr>
                <w:szCs w:val="24"/>
              </w:rPr>
            </w:pPr>
            <w:r w:rsidRPr="00A34D85">
              <w:rPr>
                <w:szCs w:val="24"/>
              </w:rPr>
              <w:t xml:space="preserve">Согласование проектов нормативных актов Главы РС (Я) и </w:t>
            </w:r>
            <w:r w:rsidRPr="00A34D85">
              <w:rPr>
                <w:szCs w:val="24"/>
              </w:rPr>
              <w:lastRenderedPageBreak/>
              <w:t>Правительства РС (Я), вносимых органами исполнительной власти РС (Я)</w:t>
            </w:r>
          </w:p>
        </w:tc>
        <w:tc>
          <w:tcPr>
            <w:tcW w:w="615" w:type="pct"/>
          </w:tcPr>
          <w:p w:rsidR="00B0154B" w:rsidRPr="00A34D85" w:rsidRDefault="00B0154B" w:rsidP="00831D05">
            <w:pPr>
              <w:pStyle w:val="a5"/>
              <w:tabs>
                <w:tab w:val="clear" w:pos="4153"/>
                <w:tab w:val="clear" w:pos="8306"/>
              </w:tabs>
              <w:jc w:val="center"/>
              <w:rPr>
                <w:bCs/>
                <w:szCs w:val="24"/>
              </w:rPr>
            </w:pPr>
            <w:r w:rsidRPr="00A34D85">
              <w:rPr>
                <w:bCs/>
                <w:szCs w:val="24"/>
              </w:rPr>
              <w:lastRenderedPageBreak/>
              <w:t>по мере поступления</w:t>
            </w:r>
          </w:p>
        </w:tc>
        <w:tc>
          <w:tcPr>
            <w:tcW w:w="629" w:type="pct"/>
          </w:tcPr>
          <w:p w:rsidR="00B0154B" w:rsidRPr="00A34D85" w:rsidRDefault="00B0154B" w:rsidP="00831D05">
            <w:pPr>
              <w:pStyle w:val="a5"/>
              <w:tabs>
                <w:tab w:val="clear" w:pos="4153"/>
                <w:tab w:val="clear" w:pos="8306"/>
              </w:tabs>
              <w:jc w:val="center"/>
              <w:rPr>
                <w:szCs w:val="24"/>
              </w:rPr>
            </w:pPr>
            <w:r w:rsidRPr="00A34D85">
              <w:rPr>
                <w:szCs w:val="24"/>
              </w:rPr>
              <w:t xml:space="preserve">Структурные подразделения </w:t>
            </w:r>
            <w:r w:rsidRPr="00A34D85">
              <w:rPr>
                <w:szCs w:val="24"/>
              </w:rPr>
              <w:lastRenderedPageBreak/>
              <w:t>Учреждения</w:t>
            </w:r>
          </w:p>
        </w:tc>
        <w:tc>
          <w:tcPr>
            <w:tcW w:w="1716" w:type="pct"/>
          </w:tcPr>
          <w:p w:rsidR="00B0154B" w:rsidRPr="00A34D85" w:rsidRDefault="00B0154B" w:rsidP="00831D05">
            <w:pPr>
              <w:jc w:val="both"/>
              <w:rPr>
                <w:b/>
              </w:rPr>
            </w:pPr>
            <w:r w:rsidRPr="00A34D85">
              <w:rPr>
                <w:b/>
              </w:rPr>
              <w:lastRenderedPageBreak/>
              <w:t>Не подлежит исполнению в 1 квартале 2023г.</w:t>
            </w:r>
          </w:p>
        </w:tc>
        <w:tc>
          <w:tcPr>
            <w:tcW w:w="573" w:type="pct"/>
          </w:tcPr>
          <w:p w:rsidR="00B0154B" w:rsidRPr="00A34D85" w:rsidRDefault="00B0154B" w:rsidP="00831D05">
            <w:pPr>
              <w:jc w:val="center"/>
            </w:pPr>
            <w:r w:rsidRPr="00A34D85">
              <w:t>-</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lastRenderedPageBreak/>
              <w:t>2</w:t>
            </w:r>
          </w:p>
        </w:tc>
        <w:tc>
          <w:tcPr>
            <w:tcW w:w="1248" w:type="pct"/>
            <w:gridSpan w:val="2"/>
          </w:tcPr>
          <w:p w:rsidR="00B0154B" w:rsidRPr="00A34D85" w:rsidRDefault="00B0154B" w:rsidP="00831D05">
            <w:pPr>
              <w:pStyle w:val="a5"/>
              <w:tabs>
                <w:tab w:val="clear" w:pos="4153"/>
                <w:tab w:val="clear" w:pos="8306"/>
              </w:tabs>
              <w:jc w:val="both"/>
              <w:rPr>
                <w:szCs w:val="24"/>
              </w:rPr>
            </w:pPr>
            <w:r w:rsidRPr="00A34D85">
              <w:rPr>
                <w:szCs w:val="24"/>
              </w:rPr>
              <w:t>Работа с обращениями граждан</w:t>
            </w:r>
          </w:p>
        </w:tc>
        <w:tc>
          <w:tcPr>
            <w:tcW w:w="615" w:type="pct"/>
          </w:tcPr>
          <w:p w:rsidR="00B0154B" w:rsidRPr="00A34D85" w:rsidRDefault="00B0154B" w:rsidP="00831D05">
            <w:pPr>
              <w:pStyle w:val="a5"/>
              <w:tabs>
                <w:tab w:val="clear" w:pos="4153"/>
                <w:tab w:val="clear" w:pos="8306"/>
              </w:tabs>
              <w:jc w:val="center"/>
              <w:rPr>
                <w:bCs/>
                <w:szCs w:val="24"/>
              </w:rPr>
            </w:pPr>
            <w:r w:rsidRPr="00A34D85">
              <w:rPr>
                <w:bCs/>
                <w:szCs w:val="24"/>
              </w:rPr>
              <w:t>по мере поступления</w:t>
            </w:r>
          </w:p>
        </w:tc>
        <w:tc>
          <w:tcPr>
            <w:tcW w:w="629" w:type="pct"/>
          </w:tcPr>
          <w:p w:rsidR="00B0154B" w:rsidRPr="00A34D85" w:rsidRDefault="00B0154B" w:rsidP="00831D05">
            <w:pPr>
              <w:pStyle w:val="a5"/>
              <w:tabs>
                <w:tab w:val="clear" w:pos="4153"/>
                <w:tab w:val="clear" w:pos="8306"/>
              </w:tabs>
              <w:jc w:val="center"/>
              <w:rPr>
                <w:szCs w:val="24"/>
              </w:rPr>
            </w:pPr>
            <w:r w:rsidRPr="00A34D85">
              <w:rPr>
                <w:szCs w:val="24"/>
              </w:rPr>
              <w:t>Структурные подразделения Учреждения, свод ведущий специалист по кадрам</w:t>
            </w:r>
          </w:p>
        </w:tc>
        <w:tc>
          <w:tcPr>
            <w:tcW w:w="1716" w:type="pct"/>
            <w:shd w:val="clear" w:color="auto" w:fill="auto"/>
          </w:tcPr>
          <w:p w:rsidR="00B0154B" w:rsidRPr="00A34D85" w:rsidRDefault="00B0154B" w:rsidP="00831D05">
            <w:pPr>
              <w:jc w:val="both"/>
              <w:rPr>
                <w:b/>
              </w:rPr>
            </w:pPr>
            <w:r w:rsidRPr="00A34D85">
              <w:rPr>
                <w:b/>
              </w:rPr>
              <w:t>Исполнен.</w:t>
            </w:r>
          </w:p>
          <w:p w:rsidR="00B0154B" w:rsidRPr="00A34D85" w:rsidRDefault="00B0154B" w:rsidP="00831D05">
            <w:pPr>
              <w:pStyle w:val="a5"/>
              <w:jc w:val="both"/>
              <w:rPr>
                <w:b/>
                <w:szCs w:val="24"/>
              </w:rPr>
            </w:pPr>
            <w:r w:rsidRPr="00A34D85">
              <w:rPr>
                <w:szCs w:val="24"/>
              </w:rPr>
              <w:t xml:space="preserve">По состоянию на  01.04.2023г.  поступило 2 обращения от граждан через систему «Инцидент-менеджмент»   в  социальной сети </w:t>
            </w:r>
            <w:proofErr w:type="spellStart"/>
            <w:r w:rsidRPr="00A34D85">
              <w:rPr>
                <w:szCs w:val="24"/>
              </w:rPr>
              <w:t>ВКонтакте</w:t>
            </w:r>
            <w:proofErr w:type="spellEnd"/>
            <w:r w:rsidRPr="00A34D85">
              <w:rPr>
                <w:szCs w:val="24"/>
              </w:rPr>
              <w:t>, а также голосовое сообщение через систему «АЙТА». Ответы своевременно представлены (ООВ).</w:t>
            </w:r>
          </w:p>
          <w:p w:rsidR="00B0154B" w:rsidRPr="00A34D85" w:rsidRDefault="00B0154B" w:rsidP="00831D05">
            <w:pPr>
              <w:pStyle w:val="a5"/>
              <w:tabs>
                <w:tab w:val="clear" w:pos="4153"/>
                <w:tab w:val="clear" w:pos="8306"/>
              </w:tabs>
              <w:jc w:val="both"/>
              <w:rPr>
                <w:szCs w:val="24"/>
              </w:rPr>
            </w:pPr>
            <w:r w:rsidRPr="00A34D85">
              <w:rPr>
                <w:szCs w:val="24"/>
              </w:rPr>
              <w:t>По итогам 3 квартала 2023 года  поступило  2 обращений от граждан. Ответы своевременно представлены. (</w:t>
            </w:r>
            <w:proofErr w:type="spellStart"/>
            <w:r w:rsidRPr="00A34D85">
              <w:rPr>
                <w:szCs w:val="24"/>
              </w:rPr>
              <w:t>ОРУиРГ</w:t>
            </w:r>
            <w:proofErr w:type="spellEnd"/>
            <w:r w:rsidRPr="00A34D85">
              <w:rPr>
                <w:szCs w:val="24"/>
              </w:rPr>
              <w:t>).</w:t>
            </w:r>
          </w:p>
          <w:p w:rsidR="00B0154B" w:rsidRPr="00A34D85" w:rsidRDefault="00B0154B" w:rsidP="00831D05">
            <w:pPr>
              <w:jc w:val="both"/>
              <w:rPr>
                <w:b/>
              </w:rPr>
            </w:pPr>
          </w:p>
        </w:tc>
        <w:tc>
          <w:tcPr>
            <w:tcW w:w="573" w:type="pct"/>
          </w:tcPr>
          <w:p w:rsidR="00B0154B" w:rsidRPr="00A34D85" w:rsidRDefault="00B0154B" w:rsidP="00831D05">
            <w:pPr>
              <w:pStyle w:val="a5"/>
              <w:tabs>
                <w:tab w:val="clear" w:pos="4153"/>
                <w:tab w:val="clear" w:pos="8306"/>
              </w:tabs>
              <w:jc w:val="center"/>
              <w:rPr>
                <w:szCs w:val="24"/>
              </w:rPr>
            </w:pPr>
            <w:r w:rsidRPr="00A34D85">
              <w:rPr>
                <w:szCs w:val="24"/>
              </w:rPr>
              <w:t>100</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t>3</w:t>
            </w:r>
          </w:p>
        </w:tc>
        <w:tc>
          <w:tcPr>
            <w:tcW w:w="1248" w:type="pct"/>
            <w:gridSpan w:val="2"/>
          </w:tcPr>
          <w:p w:rsidR="00B0154B" w:rsidRPr="00A34D85" w:rsidRDefault="00B0154B" w:rsidP="00831D05">
            <w:pPr>
              <w:pStyle w:val="a5"/>
              <w:tabs>
                <w:tab w:val="clear" w:pos="4153"/>
                <w:tab w:val="clear" w:pos="8306"/>
              </w:tabs>
              <w:jc w:val="both"/>
              <w:rPr>
                <w:szCs w:val="24"/>
              </w:rPr>
            </w:pPr>
            <w:r w:rsidRPr="00A34D85">
              <w:rPr>
                <w:szCs w:val="24"/>
              </w:rPr>
              <w:t>Размещение исполнительных органов государственной власти РС (Я)</w:t>
            </w:r>
          </w:p>
        </w:tc>
        <w:tc>
          <w:tcPr>
            <w:tcW w:w="615" w:type="pct"/>
          </w:tcPr>
          <w:p w:rsidR="00B0154B" w:rsidRPr="00A34D85" w:rsidRDefault="00B0154B" w:rsidP="00831D05">
            <w:pPr>
              <w:pStyle w:val="a3"/>
              <w:tabs>
                <w:tab w:val="left" w:pos="142"/>
              </w:tabs>
              <w:rPr>
                <w:b w:val="0"/>
                <w:szCs w:val="24"/>
              </w:rPr>
            </w:pPr>
            <w:r w:rsidRPr="00A34D85">
              <w:rPr>
                <w:b w:val="0"/>
                <w:szCs w:val="24"/>
              </w:rPr>
              <w:t>постоянно</w:t>
            </w:r>
          </w:p>
        </w:tc>
        <w:tc>
          <w:tcPr>
            <w:tcW w:w="629" w:type="pct"/>
          </w:tcPr>
          <w:p w:rsidR="00B0154B" w:rsidRPr="00A34D85" w:rsidRDefault="00B0154B" w:rsidP="00831D05">
            <w:pPr>
              <w:jc w:val="center"/>
            </w:pPr>
            <w:r w:rsidRPr="00A34D85">
              <w:t>Отдел государственных услуг и регулирования сделок</w:t>
            </w:r>
          </w:p>
        </w:tc>
        <w:tc>
          <w:tcPr>
            <w:tcW w:w="1716" w:type="pct"/>
          </w:tcPr>
          <w:p w:rsidR="00B0154B" w:rsidRPr="00405AE9" w:rsidRDefault="00B0154B" w:rsidP="00831D05">
            <w:pPr>
              <w:jc w:val="both"/>
              <w:rPr>
                <w:b/>
              </w:rPr>
            </w:pPr>
            <w:r w:rsidRPr="00405AE9">
              <w:rPr>
                <w:b/>
              </w:rPr>
              <w:t>Исполнен.</w:t>
            </w:r>
          </w:p>
          <w:p w:rsidR="00B0154B" w:rsidRDefault="00B0154B" w:rsidP="00831D05">
            <w:pPr>
              <w:jc w:val="both"/>
            </w:pPr>
            <w:r>
              <w:t>По состоянию на 31.03.2023, всего 140 отраслевых министерств, ведомств и государственных учреждений (44 административных зданий), находящихся на обслуживании ГБУ Р</w:t>
            </w:r>
            <w:proofErr w:type="gramStart"/>
            <w:r>
              <w:t>С(</w:t>
            </w:r>
            <w:proofErr w:type="gramEnd"/>
            <w:r>
              <w:t xml:space="preserve">Я) «Служба эксплуатационно-технического обеспечения» размещаются в помещениях общей площадью 56 024,84 </w:t>
            </w:r>
            <w:proofErr w:type="spellStart"/>
            <w:r>
              <w:t>кв.м</w:t>
            </w:r>
            <w:proofErr w:type="spellEnd"/>
            <w:r>
              <w:t>.:</w:t>
            </w:r>
          </w:p>
          <w:p w:rsidR="00B0154B" w:rsidRDefault="00B0154B" w:rsidP="00831D05">
            <w:pPr>
              <w:jc w:val="both"/>
            </w:pPr>
            <w:r>
              <w:t xml:space="preserve">Всего 2743 рабочих мест работников аппарата управления (за исключением руководителей), размещены на 20 887,21 </w:t>
            </w:r>
            <w:proofErr w:type="spellStart"/>
            <w:r>
              <w:t>кв.м</w:t>
            </w:r>
            <w:proofErr w:type="spellEnd"/>
            <w:r>
              <w:t xml:space="preserve">., что при расчете на 1 сотрудника в среднем составляет 7,61 </w:t>
            </w:r>
            <w:proofErr w:type="spellStart"/>
            <w:r>
              <w:t>кв.м</w:t>
            </w:r>
            <w:proofErr w:type="spellEnd"/>
            <w:r>
              <w:t>.</w:t>
            </w:r>
          </w:p>
          <w:p w:rsidR="00B0154B" w:rsidRDefault="00B0154B" w:rsidP="00831D05">
            <w:pPr>
              <w:jc w:val="both"/>
            </w:pPr>
            <w:r>
              <w:t xml:space="preserve">По состоянию на 2021 год 105 государственных учреждений и исполнительных органов государственной власти Республики Саха (Якутия) размещены на праве аренды в нежилых помещениях иной собственности общей площадью 41 242 </w:t>
            </w:r>
            <w:proofErr w:type="spellStart"/>
            <w:r>
              <w:t>кв.м</w:t>
            </w:r>
            <w:proofErr w:type="spellEnd"/>
            <w:r>
              <w:t>.</w:t>
            </w:r>
          </w:p>
          <w:p w:rsidR="00B0154B" w:rsidRPr="00A34D85" w:rsidRDefault="00B0154B" w:rsidP="00831D05">
            <w:pPr>
              <w:ind w:firstLine="284"/>
              <w:jc w:val="both"/>
            </w:pPr>
          </w:p>
        </w:tc>
        <w:tc>
          <w:tcPr>
            <w:tcW w:w="573" w:type="pct"/>
          </w:tcPr>
          <w:p w:rsidR="00B0154B" w:rsidRPr="00A34D85" w:rsidRDefault="00B0154B" w:rsidP="00831D05">
            <w:pPr>
              <w:jc w:val="center"/>
            </w:pPr>
            <w:r>
              <w:t>100</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t>4</w:t>
            </w:r>
          </w:p>
        </w:tc>
        <w:tc>
          <w:tcPr>
            <w:tcW w:w="1248" w:type="pct"/>
            <w:gridSpan w:val="2"/>
          </w:tcPr>
          <w:p w:rsidR="00B0154B" w:rsidRPr="00A34D85" w:rsidRDefault="00B0154B" w:rsidP="00831D05">
            <w:pPr>
              <w:pStyle w:val="a5"/>
              <w:tabs>
                <w:tab w:val="clear" w:pos="4153"/>
                <w:tab w:val="clear" w:pos="8306"/>
              </w:tabs>
              <w:jc w:val="both"/>
              <w:rPr>
                <w:szCs w:val="24"/>
              </w:rPr>
            </w:pPr>
            <w:r w:rsidRPr="00A34D85">
              <w:rPr>
                <w:szCs w:val="24"/>
              </w:rPr>
              <w:t xml:space="preserve">Рассмотрения заявлений от ГБУ </w:t>
            </w:r>
            <w:r w:rsidRPr="00A34D85">
              <w:rPr>
                <w:szCs w:val="24"/>
              </w:rPr>
              <w:lastRenderedPageBreak/>
              <w:t>Р</w:t>
            </w:r>
            <w:proofErr w:type="gramStart"/>
            <w:r w:rsidRPr="00A34D85">
              <w:rPr>
                <w:szCs w:val="24"/>
              </w:rPr>
              <w:t>С(</w:t>
            </w:r>
            <w:proofErr w:type="gramEnd"/>
            <w:r w:rsidRPr="00A34D85">
              <w:rPr>
                <w:szCs w:val="24"/>
              </w:rPr>
              <w:t>Я) «Служба эксплуатационно-технического обслуживания» по даче согласия по распоряжению имуществом</w:t>
            </w:r>
          </w:p>
        </w:tc>
        <w:tc>
          <w:tcPr>
            <w:tcW w:w="615" w:type="pct"/>
          </w:tcPr>
          <w:p w:rsidR="00B0154B" w:rsidRPr="00A34D85" w:rsidRDefault="00B0154B" w:rsidP="00831D05">
            <w:pPr>
              <w:pStyle w:val="a3"/>
              <w:tabs>
                <w:tab w:val="left" w:pos="142"/>
              </w:tabs>
              <w:rPr>
                <w:b w:val="0"/>
                <w:szCs w:val="24"/>
              </w:rPr>
            </w:pPr>
            <w:r w:rsidRPr="00A34D85">
              <w:rPr>
                <w:b w:val="0"/>
                <w:szCs w:val="24"/>
              </w:rPr>
              <w:lastRenderedPageBreak/>
              <w:t>постоянно</w:t>
            </w:r>
          </w:p>
        </w:tc>
        <w:tc>
          <w:tcPr>
            <w:tcW w:w="629" w:type="pct"/>
          </w:tcPr>
          <w:p w:rsidR="00B0154B" w:rsidRPr="00A34D85" w:rsidRDefault="00B0154B" w:rsidP="00831D05">
            <w:pPr>
              <w:jc w:val="center"/>
              <w:rPr>
                <w:iCs/>
              </w:rPr>
            </w:pPr>
            <w:r w:rsidRPr="00A34D85">
              <w:t xml:space="preserve">Отдел  </w:t>
            </w:r>
            <w:r w:rsidRPr="00A34D85">
              <w:lastRenderedPageBreak/>
              <w:t>распоряжения, учета и разграничения собственности</w:t>
            </w:r>
          </w:p>
          <w:p w:rsidR="00B0154B" w:rsidRPr="00A34D85" w:rsidRDefault="00B0154B" w:rsidP="00831D05">
            <w:pPr>
              <w:jc w:val="center"/>
            </w:pPr>
          </w:p>
        </w:tc>
        <w:tc>
          <w:tcPr>
            <w:tcW w:w="1716" w:type="pct"/>
          </w:tcPr>
          <w:p w:rsidR="00B0154B" w:rsidRPr="00757459" w:rsidRDefault="00B0154B" w:rsidP="00831D05">
            <w:pPr>
              <w:jc w:val="both"/>
              <w:rPr>
                <w:b/>
              </w:rPr>
            </w:pPr>
            <w:r w:rsidRPr="00757459">
              <w:rPr>
                <w:b/>
              </w:rPr>
              <w:lastRenderedPageBreak/>
              <w:t>Исполнен.</w:t>
            </w:r>
          </w:p>
          <w:p w:rsidR="00B0154B" w:rsidRPr="00A34D85" w:rsidRDefault="00B0154B" w:rsidP="00831D05">
            <w:pPr>
              <w:jc w:val="both"/>
            </w:pPr>
            <w:r>
              <w:lastRenderedPageBreak/>
              <w:t>В 1 квартале принято 53 распоряжений о даче согласия по распоряжению имуществом</w:t>
            </w:r>
          </w:p>
        </w:tc>
        <w:tc>
          <w:tcPr>
            <w:tcW w:w="573" w:type="pct"/>
          </w:tcPr>
          <w:p w:rsidR="00B0154B" w:rsidRPr="00A34D85" w:rsidRDefault="00B0154B" w:rsidP="00831D05">
            <w:pPr>
              <w:jc w:val="center"/>
            </w:pPr>
            <w:r>
              <w:lastRenderedPageBreak/>
              <w:t>100</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lastRenderedPageBreak/>
              <w:t>5</w:t>
            </w:r>
          </w:p>
        </w:tc>
        <w:tc>
          <w:tcPr>
            <w:tcW w:w="1248" w:type="pct"/>
            <w:gridSpan w:val="2"/>
            <w:vAlign w:val="center"/>
          </w:tcPr>
          <w:p w:rsidR="00B0154B" w:rsidRPr="00A34D85" w:rsidRDefault="00B0154B" w:rsidP="00831D05">
            <w:pPr>
              <w:autoSpaceDE w:val="0"/>
              <w:autoSpaceDN w:val="0"/>
              <w:adjustRightInd w:val="0"/>
              <w:jc w:val="both"/>
              <w:rPr>
                <w:bCs/>
                <w:i/>
                <w:lang w:val="sah-RU"/>
              </w:rPr>
            </w:pPr>
            <w:r w:rsidRPr="00A34D85">
              <w:t xml:space="preserve">Размещение и </w:t>
            </w:r>
            <w:proofErr w:type="gramStart"/>
            <w:r w:rsidRPr="00A34D85">
              <w:t>контроль за</w:t>
            </w:r>
            <w:proofErr w:type="gramEnd"/>
            <w:r w:rsidRPr="00A34D85">
              <w:t xml:space="preserve"> исполнением государственного заказа на выполнение кадастровых работ на земельные участки для нужд </w:t>
            </w:r>
            <w:proofErr w:type="spellStart"/>
            <w:r w:rsidRPr="00A34D85">
              <w:rPr>
                <w:bCs/>
              </w:rPr>
              <w:t>Минимущества</w:t>
            </w:r>
            <w:proofErr w:type="spellEnd"/>
            <w:r w:rsidRPr="00A34D85">
              <w:rPr>
                <w:bCs/>
              </w:rPr>
              <w:t xml:space="preserve"> РС (Я)</w:t>
            </w:r>
          </w:p>
        </w:tc>
        <w:tc>
          <w:tcPr>
            <w:tcW w:w="615" w:type="pct"/>
          </w:tcPr>
          <w:p w:rsidR="00B0154B" w:rsidRPr="00A34D85" w:rsidRDefault="00B0154B" w:rsidP="00831D05">
            <w:pPr>
              <w:pStyle w:val="a5"/>
              <w:tabs>
                <w:tab w:val="clear" w:pos="4153"/>
                <w:tab w:val="clear" w:pos="8306"/>
              </w:tabs>
              <w:jc w:val="both"/>
              <w:rPr>
                <w:szCs w:val="24"/>
                <w:lang w:val="sah-RU"/>
              </w:rPr>
            </w:pPr>
            <w:r w:rsidRPr="00A34D85">
              <w:rPr>
                <w:szCs w:val="24"/>
              </w:rPr>
              <w:t>в соответствии с планом закупок</w:t>
            </w:r>
          </w:p>
        </w:tc>
        <w:tc>
          <w:tcPr>
            <w:tcW w:w="629" w:type="pct"/>
          </w:tcPr>
          <w:p w:rsidR="00B0154B" w:rsidRPr="00A34D85" w:rsidRDefault="00B0154B" w:rsidP="00831D05">
            <w:pPr>
              <w:pStyle w:val="a3"/>
              <w:rPr>
                <w:b w:val="0"/>
                <w:szCs w:val="24"/>
              </w:rPr>
            </w:pPr>
            <w:r w:rsidRPr="00A34D85">
              <w:rPr>
                <w:b w:val="0"/>
                <w:szCs w:val="24"/>
              </w:rPr>
              <w:t>Отдел государственных услуг и регулирования сделок</w:t>
            </w:r>
          </w:p>
        </w:tc>
        <w:tc>
          <w:tcPr>
            <w:tcW w:w="1716" w:type="pct"/>
          </w:tcPr>
          <w:p w:rsidR="00B0154B" w:rsidRPr="00405AE9" w:rsidRDefault="00B0154B" w:rsidP="00831D05">
            <w:pPr>
              <w:pStyle w:val="a3"/>
              <w:jc w:val="both"/>
              <w:rPr>
                <w:szCs w:val="24"/>
              </w:rPr>
            </w:pPr>
            <w:r w:rsidRPr="00405AE9">
              <w:rPr>
                <w:szCs w:val="24"/>
              </w:rPr>
              <w:t>Исполнен.</w:t>
            </w:r>
          </w:p>
          <w:p w:rsidR="00B0154B" w:rsidRDefault="00B0154B" w:rsidP="00831D05">
            <w:pPr>
              <w:pStyle w:val="a3"/>
              <w:jc w:val="both"/>
              <w:rPr>
                <w:b w:val="0"/>
                <w:szCs w:val="24"/>
              </w:rPr>
            </w:pPr>
            <w:r>
              <w:rPr>
                <w:b w:val="0"/>
                <w:szCs w:val="24"/>
              </w:rPr>
              <w:t>В государственной программе «Управление собственностью» на 2023 год не предусмотрены средства на проведение кадастровых работ.</w:t>
            </w:r>
          </w:p>
          <w:p w:rsidR="00B0154B" w:rsidRPr="006605BC" w:rsidRDefault="00B0154B" w:rsidP="00831D05">
            <w:pPr>
              <w:pStyle w:val="a3"/>
              <w:jc w:val="both"/>
              <w:rPr>
                <w:b w:val="0"/>
                <w:szCs w:val="24"/>
              </w:rPr>
            </w:pPr>
            <w:r>
              <w:rPr>
                <w:b w:val="0"/>
                <w:szCs w:val="24"/>
              </w:rPr>
              <w:t xml:space="preserve"> При этом предусмотрены средства на проведение комплексных кадастровых работ и по итогам 1 квартала заключен государственный контракт от 27.03.2023 № 02-ОК/23 на проведение комплексных кадастровых работ на территории арктических районов на сумму 998 478 руб.00 коп.</w:t>
            </w:r>
          </w:p>
        </w:tc>
        <w:tc>
          <w:tcPr>
            <w:tcW w:w="573" w:type="pct"/>
          </w:tcPr>
          <w:p w:rsidR="00B0154B" w:rsidRPr="00A34D85" w:rsidRDefault="00B0154B" w:rsidP="00831D05">
            <w:pPr>
              <w:pStyle w:val="a5"/>
              <w:tabs>
                <w:tab w:val="clear" w:pos="4153"/>
                <w:tab w:val="clear" w:pos="8306"/>
              </w:tabs>
              <w:jc w:val="center"/>
              <w:rPr>
                <w:szCs w:val="24"/>
              </w:rPr>
            </w:pPr>
            <w:r>
              <w:rPr>
                <w:szCs w:val="24"/>
              </w:rPr>
              <w:t>100</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t>6</w:t>
            </w:r>
          </w:p>
        </w:tc>
        <w:tc>
          <w:tcPr>
            <w:tcW w:w="1248" w:type="pct"/>
            <w:gridSpan w:val="2"/>
            <w:vAlign w:val="center"/>
          </w:tcPr>
          <w:p w:rsidR="00B0154B" w:rsidRPr="00A34D85" w:rsidRDefault="00B0154B" w:rsidP="00831D05">
            <w:pPr>
              <w:autoSpaceDE w:val="0"/>
              <w:autoSpaceDN w:val="0"/>
              <w:adjustRightInd w:val="0"/>
              <w:jc w:val="both"/>
              <w:rPr>
                <w:bCs/>
              </w:rPr>
            </w:pPr>
            <w:r w:rsidRPr="00A34D85">
              <w:rPr>
                <w:bCs/>
              </w:rPr>
              <w:t xml:space="preserve">Работа по участию в планировании и осуществление закупок </w:t>
            </w:r>
            <w:proofErr w:type="spellStart"/>
            <w:r w:rsidRPr="00A34D85">
              <w:rPr>
                <w:bCs/>
              </w:rPr>
              <w:t>Минимущества</w:t>
            </w:r>
            <w:proofErr w:type="spellEnd"/>
            <w:r w:rsidRPr="00A34D85">
              <w:rPr>
                <w:bCs/>
              </w:rPr>
              <w:t xml:space="preserve"> РС (Я), включая определение поставщиков (подрядчиков, исполнителей), заключение государственных контрактов и их исполнение, в том числе приемку поставленных товаров, выполненных работ (их результатов), оказанных услуг для нужд </w:t>
            </w:r>
            <w:proofErr w:type="spellStart"/>
            <w:r w:rsidRPr="00A34D85">
              <w:rPr>
                <w:bCs/>
              </w:rPr>
              <w:t>Минимущества</w:t>
            </w:r>
            <w:proofErr w:type="spellEnd"/>
            <w:r w:rsidRPr="00A34D85">
              <w:rPr>
                <w:bCs/>
              </w:rPr>
              <w:t xml:space="preserve"> РС (Я), в качестве уполномоченного на то учреждения</w:t>
            </w:r>
          </w:p>
        </w:tc>
        <w:tc>
          <w:tcPr>
            <w:tcW w:w="615" w:type="pct"/>
          </w:tcPr>
          <w:p w:rsidR="00B0154B" w:rsidRPr="00A34D85" w:rsidRDefault="00B0154B" w:rsidP="00831D05">
            <w:pPr>
              <w:pStyle w:val="a5"/>
              <w:tabs>
                <w:tab w:val="clear" w:pos="4153"/>
                <w:tab w:val="clear" w:pos="8306"/>
              </w:tabs>
              <w:jc w:val="both"/>
              <w:rPr>
                <w:szCs w:val="24"/>
              </w:rPr>
            </w:pPr>
            <w:r w:rsidRPr="00A34D85">
              <w:rPr>
                <w:szCs w:val="24"/>
              </w:rPr>
              <w:t>в соответствии с планом закупок</w:t>
            </w:r>
          </w:p>
        </w:tc>
        <w:tc>
          <w:tcPr>
            <w:tcW w:w="629" w:type="pct"/>
          </w:tcPr>
          <w:p w:rsidR="00B0154B" w:rsidRPr="00A34D85" w:rsidRDefault="00B0154B" w:rsidP="00831D05">
            <w:pPr>
              <w:pStyle w:val="a3"/>
              <w:rPr>
                <w:b w:val="0"/>
                <w:szCs w:val="24"/>
              </w:rPr>
            </w:pPr>
            <w:r w:rsidRPr="00A34D85">
              <w:rPr>
                <w:b w:val="0"/>
                <w:szCs w:val="24"/>
              </w:rPr>
              <w:t>Отдел государственных услуг и регулирования сделок</w:t>
            </w:r>
          </w:p>
          <w:p w:rsidR="00B0154B" w:rsidRPr="00A34D85" w:rsidRDefault="00B0154B" w:rsidP="00831D05">
            <w:pPr>
              <w:pStyle w:val="a5"/>
              <w:tabs>
                <w:tab w:val="clear" w:pos="4153"/>
                <w:tab w:val="clear" w:pos="8306"/>
              </w:tabs>
              <w:jc w:val="center"/>
              <w:rPr>
                <w:szCs w:val="24"/>
              </w:rPr>
            </w:pPr>
          </w:p>
        </w:tc>
        <w:tc>
          <w:tcPr>
            <w:tcW w:w="1716" w:type="pct"/>
          </w:tcPr>
          <w:p w:rsidR="00B0154B" w:rsidRPr="00B12D7A" w:rsidRDefault="00B0154B" w:rsidP="00831D05">
            <w:pPr>
              <w:jc w:val="both"/>
              <w:rPr>
                <w:b/>
              </w:rPr>
            </w:pPr>
            <w:r w:rsidRPr="00B12D7A">
              <w:rPr>
                <w:b/>
              </w:rPr>
              <w:t>Исполнен.</w:t>
            </w:r>
          </w:p>
          <w:p w:rsidR="00B0154B" w:rsidRDefault="00B0154B" w:rsidP="00831D05">
            <w:pPr>
              <w:jc w:val="both"/>
            </w:pPr>
            <w:r>
              <w:t xml:space="preserve">План-график закупок товаров, работ и услуг сформирован и утвержден Приказом ГКУ РС (Я) "РАИ" от 09.01.2023 № 1 и размещен в единой информационной системе в сфере закупок 10 января 2023 года. Работа по </w:t>
            </w:r>
            <w:proofErr w:type="gramStart"/>
            <w:r>
              <w:t>контролю за</w:t>
            </w:r>
            <w:proofErr w:type="gramEnd"/>
            <w:r>
              <w:t xml:space="preserve"> соблюдением установленных нормативов при исполнении утвержденного плана-графика закупок товаров, работ и услуг ведется на постоянной основе.</w:t>
            </w:r>
          </w:p>
          <w:p w:rsidR="00B0154B" w:rsidRPr="00A34D85" w:rsidRDefault="00B0154B" w:rsidP="00831D05">
            <w:pPr>
              <w:jc w:val="both"/>
            </w:pPr>
            <w:r>
              <w:t>По состоянию на 31.03.2023 заключено 38 контрактов на общую сумму 11 682 933,79 руб.</w:t>
            </w:r>
          </w:p>
        </w:tc>
        <w:tc>
          <w:tcPr>
            <w:tcW w:w="573" w:type="pct"/>
          </w:tcPr>
          <w:p w:rsidR="00B0154B" w:rsidRPr="00A34D85" w:rsidRDefault="00B0154B" w:rsidP="00831D05">
            <w:pPr>
              <w:jc w:val="center"/>
            </w:pPr>
            <w:r>
              <w:t>100</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t>7</w:t>
            </w:r>
          </w:p>
        </w:tc>
        <w:tc>
          <w:tcPr>
            <w:tcW w:w="1248" w:type="pct"/>
            <w:gridSpan w:val="2"/>
          </w:tcPr>
          <w:p w:rsidR="00B0154B" w:rsidRPr="00A34D85" w:rsidRDefault="00B0154B" w:rsidP="00831D05">
            <w:pPr>
              <w:pStyle w:val="a5"/>
              <w:tabs>
                <w:tab w:val="clear" w:pos="4153"/>
                <w:tab w:val="clear" w:pos="8306"/>
              </w:tabs>
              <w:jc w:val="both"/>
              <w:rPr>
                <w:bCs/>
                <w:szCs w:val="24"/>
              </w:rPr>
            </w:pPr>
            <w:r w:rsidRPr="00A34D85">
              <w:rPr>
                <w:szCs w:val="24"/>
              </w:rPr>
              <w:t xml:space="preserve">Сопровождение информационных систем Учреждения, </w:t>
            </w:r>
            <w:proofErr w:type="spellStart"/>
            <w:r w:rsidRPr="00A34D85">
              <w:rPr>
                <w:szCs w:val="24"/>
              </w:rPr>
              <w:t>Минимущества</w:t>
            </w:r>
            <w:proofErr w:type="spellEnd"/>
            <w:r w:rsidRPr="00A34D85">
              <w:rPr>
                <w:szCs w:val="24"/>
              </w:rPr>
              <w:t xml:space="preserve"> РС (Я)</w:t>
            </w:r>
          </w:p>
        </w:tc>
        <w:tc>
          <w:tcPr>
            <w:tcW w:w="615" w:type="pct"/>
          </w:tcPr>
          <w:p w:rsidR="00B0154B" w:rsidRPr="00A34D85" w:rsidRDefault="00B0154B" w:rsidP="00831D05">
            <w:pPr>
              <w:pStyle w:val="a5"/>
              <w:tabs>
                <w:tab w:val="clear" w:pos="4153"/>
                <w:tab w:val="clear" w:pos="8306"/>
              </w:tabs>
              <w:jc w:val="center"/>
              <w:rPr>
                <w:bCs/>
                <w:szCs w:val="24"/>
              </w:rPr>
            </w:pPr>
            <w:r w:rsidRPr="00A34D85">
              <w:rPr>
                <w:bCs/>
                <w:szCs w:val="24"/>
              </w:rPr>
              <w:t>в течение года</w:t>
            </w:r>
          </w:p>
        </w:tc>
        <w:tc>
          <w:tcPr>
            <w:tcW w:w="629" w:type="pct"/>
          </w:tcPr>
          <w:p w:rsidR="00B0154B" w:rsidRPr="00A34D85" w:rsidRDefault="00B0154B" w:rsidP="00831D05">
            <w:pPr>
              <w:jc w:val="center"/>
            </w:pPr>
            <w:r w:rsidRPr="00A34D85">
              <w:rPr>
                <w:iCs/>
              </w:rPr>
              <w:t>Отдел по общим вопросам</w:t>
            </w:r>
          </w:p>
        </w:tc>
        <w:tc>
          <w:tcPr>
            <w:tcW w:w="1716" w:type="pct"/>
          </w:tcPr>
          <w:p w:rsidR="00B0154B" w:rsidRPr="004B44FE" w:rsidRDefault="00B0154B" w:rsidP="00831D05">
            <w:pPr>
              <w:jc w:val="both"/>
              <w:rPr>
                <w:b/>
                <w:iCs/>
              </w:rPr>
            </w:pPr>
            <w:r w:rsidRPr="004B44FE">
              <w:rPr>
                <w:b/>
                <w:iCs/>
              </w:rPr>
              <w:t>Исполнен.</w:t>
            </w:r>
          </w:p>
          <w:p w:rsidR="00B0154B" w:rsidRPr="004B44FE" w:rsidRDefault="00B0154B" w:rsidP="00831D05">
            <w:pPr>
              <w:rPr>
                <w:iCs/>
              </w:rPr>
            </w:pPr>
            <w:r w:rsidRPr="004B44FE">
              <w:rPr>
                <w:iCs/>
              </w:rPr>
              <w:t>Ведется на постоянной основе.</w:t>
            </w:r>
          </w:p>
        </w:tc>
        <w:tc>
          <w:tcPr>
            <w:tcW w:w="573" w:type="pct"/>
          </w:tcPr>
          <w:p w:rsidR="00B0154B" w:rsidRPr="00A34D85" w:rsidRDefault="00B0154B" w:rsidP="00831D05">
            <w:pPr>
              <w:jc w:val="center"/>
            </w:pPr>
            <w:r>
              <w:t>100</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t>8</w:t>
            </w:r>
          </w:p>
        </w:tc>
        <w:tc>
          <w:tcPr>
            <w:tcW w:w="1248" w:type="pct"/>
            <w:gridSpan w:val="2"/>
          </w:tcPr>
          <w:p w:rsidR="00B0154B" w:rsidRPr="00A34D85" w:rsidRDefault="00B0154B" w:rsidP="00831D05">
            <w:pPr>
              <w:pStyle w:val="a5"/>
              <w:tabs>
                <w:tab w:val="clear" w:pos="4153"/>
                <w:tab w:val="clear" w:pos="8306"/>
              </w:tabs>
              <w:jc w:val="both"/>
              <w:rPr>
                <w:szCs w:val="24"/>
              </w:rPr>
            </w:pPr>
            <w:r w:rsidRPr="00A34D85">
              <w:rPr>
                <w:szCs w:val="24"/>
              </w:rPr>
              <w:t xml:space="preserve">Формирование предложений по модернизации и сопровождению информационной системы </w:t>
            </w:r>
            <w:r w:rsidRPr="00A34D85">
              <w:rPr>
                <w:szCs w:val="24"/>
              </w:rPr>
              <w:lastRenderedPageBreak/>
              <w:t>«Эффективность»</w:t>
            </w:r>
          </w:p>
        </w:tc>
        <w:tc>
          <w:tcPr>
            <w:tcW w:w="615" w:type="pct"/>
          </w:tcPr>
          <w:p w:rsidR="00B0154B" w:rsidRPr="00A34D85" w:rsidRDefault="00B0154B" w:rsidP="00831D05">
            <w:pPr>
              <w:jc w:val="center"/>
            </w:pPr>
            <w:r w:rsidRPr="00A34D85">
              <w:lastRenderedPageBreak/>
              <w:t>по мере необходимости</w:t>
            </w:r>
          </w:p>
        </w:tc>
        <w:tc>
          <w:tcPr>
            <w:tcW w:w="629" w:type="pct"/>
          </w:tcPr>
          <w:p w:rsidR="00B0154B" w:rsidRPr="00A34D85" w:rsidRDefault="00B0154B" w:rsidP="00831D05">
            <w:pPr>
              <w:pStyle w:val="4"/>
              <w:spacing w:before="0"/>
              <w:jc w:val="center"/>
              <w:rPr>
                <w:rFonts w:ascii="Times New Roman" w:hAnsi="Times New Roman" w:cs="Times New Roman"/>
                <w:i w:val="0"/>
                <w:color w:val="auto"/>
              </w:rPr>
            </w:pPr>
            <w:r w:rsidRPr="00A34D85">
              <w:rPr>
                <w:rFonts w:ascii="Times New Roman" w:hAnsi="Times New Roman" w:cs="Times New Roman"/>
                <w:i w:val="0"/>
                <w:color w:val="auto"/>
              </w:rPr>
              <w:t>Отдел по работе с субъектами государственног</w:t>
            </w:r>
            <w:r w:rsidRPr="00A34D85">
              <w:rPr>
                <w:rFonts w:ascii="Times New Roman" w:hAnsi="Times New Roman" w:cs="Times New Roman"/>
                <w:i w:val="0"/>
                <w:color w:val="auto"/>
              </w:rPr>
              <w:lastRenderedPageBreak/>
              <w:t xml:space="preserve">о сектора экономики </w:t>
            </w:r>
          </w:p>
          <w:p w:rsidR="00B0154B" w:rsidRPr="00A34D85" w:rsidRDefault="00B0154B" w:rsidP="00831D05">
            <w:pPr>
              <w:pStyle w:val="4"/>
              <w:spacing w:before="0"/>
              <w:jc w:val="center"/>
              <w:rPr>
                <w:rFonts w:ascii="Times New Roman" w:hAnsi="Times New Roman" w:cs="Times New Roman"/>
                <w:i w:val="0"/>
                <w:iCs w:val="0"/>
                <w:color w:val="auto"/>
              </w:rPr>
            </w:pPr>
            <w:r w:rsidRPr="00A34D85">
              <w:rPr>
                <w:rFonts w:ascii="Times New Roman" w:hAnsi="Times New Roman" w:cs="Times New Roman"/>
                <w:i w:val="0"/>
                <w:color w:val="auto"/>
              </w:rPr>
              <w:t>Отдел  распоряжения, учета и разграничения собственности</w:t>
            </w:r>
          </w:p>
          <w:p w:rsidR="00B0154B" w:rsidRPr="00A34D85" w:rsidRDefault="00B0154B" w:rsidP="00831D05"/>
        </w:tc>
        <w:tc>
          <w:tcPr>
            <w:tcW w:w="1716" w:type="pct"/>
          </w:tcPr>
          <w:p w:rsidR="00B0154B" w:rsidRPr="00A34D85" w:rsidRDefault="00B0154B" w:rsidP="00831D05">
            <w:pPr>
              <w:jc w:val="both"/>
              <w:rPr>
                <w:b/>
              </w:rPr>
            </w:pPr>
            <w:r w:rsidRPr="00A34D85">
              <w:rPr>
                <w:b/>
              </w:rPr>
              <w:lastRenderedPageBreak/>
              <w:t>Не подлежит исполнению в 1 квартале 2023г.</w:t>
            </w:r>
          </w:p>
        </w:tc>
        <w:tc>
          <w:tcPr>
            <w:tcW w:w="573" w:type="pct"/>
          </w:tcPr>
          <w:p w:rsidR="00B0154B" w:rsidRPr="00A34D85" w:rsidRDefault="00B0154B" w:rsidP="00831D05">
            <w:pPr>
              <w:pStyle w:val="4"/>
              <w:spacing w:before="0"/>
              <w:jc w:val="center"/>
              <w:rPr>
                <w:rFonts w:ascii="Times New Roman" w:hAnsi="Times New Roman" w:cs="Times New Roman"/>
                <w:i w:val="0"/>
                <w:color w:val="auto"/>
              </w:rPr>
            </w:pPr>
            <w:r w:rsidRPr="00A34D85">
              <w:rPr>
                <w:rFonts w:ascii="Times New Roman" w:hAnsi="Times New Roman" w:cs="Times New Roman"/>
                <w:i w:val="0"/>
                <w:color w:val="auto"/>
              </w:rPr>
              <w:t>-</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lastRenderedPageBreak/>
              <w:t>9</w:t>
            </w:r>
          </w:p>
        </w:tc>
        <w:tc>
          <w:tcPr>
            <w:tcW w:w="1248" w:type="pct"/>
            <w:gridSpan w:val="2"/>
          </w:tcPr>
          <w:p w:rsidR="00B0154B" w:rsidRPr="00A34D85" w:rsidRDefault="00B0154B" w:rsidP="00831D05">
            <w:pPr>
              <w:pStyle w:val="a5"/>
              <w:tabs>
                <w:tab w:val="clear" w:pos="4153"/>
                <w:tab w:val="clear" w:pos="8306"/>
              </w:tabs>
              <w:jc w:val="both"/>
              <w:rPr>
                <w:szCs w:val="24"/>
              </w:rPr>
            </w:pPr>
            <w:r w:rsidRPr="00A34D85">
              <w:rPr>
                <w:szCs w:val="24"/>
              </w:rPr>
              <w:t>Проведение работы по устранению технических проблем в ИС «Эффективность», в том числе подготовка инструкций и сопровождение ИОГВ и субъектов госсектора по возникающим вопросам.</w:t>
            </w:r>
          </w:p>
        </w:tc>
        <w:tc>
          <w:tcPr>
            <w:tcW w:w="615" w:type="pct"/>
          </w:tcPr>
          <w:p w:rsidR="00B0154B" w:rsidRPr="00A34D85" w:rsidRDefault="00B0154B" w:rsidP="00831D05">
            <w:pPr>
              <w:jc w:val="center"/>
            </w:pPr>
            <w:r w:rsidRPr="00A34D85">
              <w:t>по мере необходимости</w:t>
            </w:r>
          </w:p>
        </w:tc>
        <w:tc>
          <w:tcPr>
            <w:tcW w:w="629" w:type="pct"/>
          </w:tcPr>
          <w:p w:rsidR="00B0154B" w:rsidRPr="00A34D85" w:rsidRDefault="00B0154B" w:rsidP="00831D05">
            <w:pPr>
              <w:pStyle w:val="4"/>
              <w:spacing w:before="0"/>
              <w:jc w:val="center"/>
              <w:rPr>
                <w:rFonts w:ascii="Times New Roman" w:hAnsi="Times New Roman" w:cs="Times New Roman"/>
                <w:i w:val="0"/>
                <w:color w:val="auto"/>
              </w:rPr>
            </w:pPr>
            <w:r w:rsidRPr="00A34D85">
              <w:rPr>
                <w:rFonts w:ascii="Times New Roman" w:hAnsi="Times New Roman" w:cs="Times New Roman"/>
                <w:i w:val="0"/>
                <w:color w:val="auto"/>
              </w:rPr>
              <w:t xml:space="preserve">Отдел по работе с субъектами государственного сектора экономики </w:t>
            </w:r>
          </w:p>
          <w:p w:rsidR="00B0154B" w:rsidRPr="00A34D85" w:rsidRDefault="00B0154B" w:rsidP="00831D05">
            <w:pPr>
              <w:pStyle w:val="4"/>
              <w:spacing w:before="0"/>
              <w:jc w:val="center"/>
              <w:rPr>
                <w:rFonts w:ascii="Times New Roman" w:hAnsi="Times New Roman" w:cs="Times New Roman"/>
                <w:i w:val="0"/>
                <w:iCs w:val="0"/>
                <w:color w:val="auto"/>
              </w:rPr>
            </w:pPr>
            <w:r w:rsidRPr="00A34D85">
              <w:rPr>
                <w:rFonts w:ascii="Times New Roman" w:hAnsi="Times New Roman" w:cs="Times New Roman"/>
                <w:i w:val="0"/>
                <w:color w:val="auto"/>
              </w:rPr>
              <w:t>Отдел  распоряжения, учета и разграничения собственности</w:t>
            </w:r>
          </w:p>
          <w:p w:rsidR="00B0154B" w:rsidRPr="00A34D85" w:rsidRDefault="00B0154B" w:rsidP="00831D05"/>
        </w:tc>
        <w:tc>
          <w:tcPr>
            <w:tcW w:w="1716" w:type="pct"/>
          </w:tcPr>
          <w:p w:rsidR="00B0154B" w:rsidRPr="00A34D85" w:rsidRDefault="00B0154B" w:rsidP="00831D05">
            <w:pPr>
              <w:jc w:val="both"/>
              <w:rPr>
                <w:b/>
              </w:rPr>
            </w:pPr>
            <w:r w:rsidRPr="00A34D85">
              <w:rPr>
                <w:b/>
              </w:rPr>
              <w:t>Не подлежит исполнению в 1 квартале 2023г.</w:t>
            </w:r>
          </w:p>
        </w:tc>
        <w:tc>
          <w:tcPr>
            <w:tcW w:w="573" w:type="pct"/>
          </w:tcPr>
          <w:p w:rsidR="00B0154B" w:rsidRPr="00A34D85" w:rsidRDefault="00B0154B" w:rsidP="00831D05">
            <w:pPr>
              <w:pStyle w:val="a5"/>
              <w:tabs>
                <w:tab w:val="clear" w:pos="4153"/>
                <w:tab w:val="clear" w:pos="8306"/>
              </w:tabs>
              <w:jc w:val="center"/>
              <w:rPr>
                <w:szCs w:val="24"/>
              </w:rPr>
            </w:pPr>
            <w:r w:rsidRPr="00A34D85">
              <w:rPr>
                <w:szCs w:val="24"/>
              </w:rPr>
              <w:t>-</w:t>
            </w:r>
          </w:p>
        </w:tc>
      </w:tr>
      <w:tr w:rsidR="00B0154B" w:rsidRPr="00A34D85" w:rsidTr="000F71F6">
        <w:trPr>
          <w:trHeight w:val="196"/>
        </w:trPr>
        <w:tc>
          <w:tcPr>
            <w:tcW w:w="219" w:type="pct"/>
          </w:tcPr>
          <w:p w:rsidR="00B0154B" w:rsidRPr="00A34D85" w:rsidRDefault="008E3CC8" w:rsidP="00831D05">
            <w:pPr>
              <w:pStyle w:val="a5"/>
              <w:tabs>
                <w:tab w:val="clear" w:pos="4153"/>
                <w:tab w:val="clear" w:pos="8306"/>
              </w:tabs>
              <w:jc w:val="center"/>
              <w:rPr>
                <w:szCs w:val="24"/>
              </w:rPr>
            </w:pPr>
            <w:r>
              <w:rPr>
                <w:szCs w:val="24"/>
              </w:rPr>
              <w:t>10</w:t>
            </w:r>
          </w:p>
        </w:tc>
        <w:tc>
          <w:tcPr>
            <w:tcW w:w="1248" w:type="pct"/>
            <w:gridSpan w:val="2"/>
          </w:tcPr>
          <w:p w:rsidR="00B0154B" w:rsidRPr="00A34D85" w:rsidRDefault="00B0154B" w:rsidP="00831D05">
            <w:pPr>
              <w:jc w:val="both"/>
            </w:pPr>
            <w:r w:rsidRPr="00A34D85">
              <w:t xml:space="preserve">Рассмотрение проектов Положений о ключевых показателях эффективности </w:t>
            </w:r>
          </w:p>
        </w:tc>
        <w:tc>
          <w:tcPr>
            <w:tcW w:w="615" w:type="pct"/>
          </w:tcPr>
          <w:p w:rsidR="00B0154B" w:rsidRPr="00A34D85" w:rsidRDefault="00B0154B" w:rsidP="00831D05">
            <w:pPr>
              <w:pStyle w:val="a7"/>
              <w:tabs>
                <w:tab w:val="clear" w:pos="4153"/>
                <w:tab w:val="clear" w:pos="8306"/>
              </w:tabs>
              <w:jc w:val="center"/>
              <w:rPr>
                <w:sz w:val="24"/>
                <w:szCs w:val="24"/>
              </w:rPr>
            </w:pPr>
            <w:r w:rsidRPr="00A34D85">
              <w:rPr>
                <w:sz w:val="24"/>
                <w:szCs w:val="24"/>
              </w:rPr>
              <w:t>по мере необходимости</w:t>
            </w:r>
          </w:p>
        </w:tc>
        <w:tc>
          <w:tcPr>
            <w:tcW w:w="629" w:type="pct"/>
          </w:tcPr>
          <w:p w:rsidR="00B0154B" w:rsidRPr="00A34D85" w:rsidRDefault="00B0154B" w:rsidP="00831D05">
            <w:pPr>
              <w:jc w:val="center"/>
            </w:pPr>
            <w:r w:rsidRPr="00A34D85">
              <w:t>Отдел по работе с субъектами государственного сектора экономики</w:t>
            </w:r>
          </w:p>
        </w:tc>
        <w:tc>
          <w:tcPr>
            <w:tcW w:w="1716" w:type="pct"/>
          </w:tcPr>
          <w:p w:rsidR="00B0154B" w:rsidRPr="00A34D85" w:rsidRDefault="00B0154B" w:rsidP="00831D05">
            <w:pPr>
              <w:jc w:val="both"/>
              <w:rPr>
                <w:b/>
              </w:rPr>
            </w:pPr>
            <w:r w:rsidRPr="00A34D85">
              <w:rPr>
                <w:b/>
              </w:rPr>
              <w:t>Не подлежит исполнению в 1 квартале 2023г.</w:t>
            </w:r>
          </w:p>
        </w:tc>
        <w:tc>
          <w:tcPr>
            <w:tcW w:w="573" w:type="pct"/>
          </w:tcPr>
          <w:p w:rsidR="00B0154B" w:rsidRPr="00A34D85" w:rsidRDefault="00B0154B" w:rsidP="00831D05">
            <w:pPr>
              <w:pStyle w:val="a5"/>
              <w:tabs>
                <w:tab w:val="clear" w:pos="4153"/>
                <w:tab w:val="clear" w:pos="8306"/>
              </w:tabs>
              <w:jc w:val="center"/>
              <w:rPr>
                <w:szCs w:val="24"/>
              </w:rPr>
            </w:pPr>
            <w:r w:rsidRPr="00A34D85">
              <w:rPr>
                <w:szCs w:val="24"/>
              </w:rPr>
              <w:t>-</w:t>
            </w:r>
          </w:p>
        </w:tc>
      </w:tr>
      <w:tr w:rsidR="001E7D43" w:rsidRPr="00A34D85" w:rsidTr="000F71F6">
        <w:trPr>
          <w:trHeight w:val="196"/>
        </w:trPr>
        <w:tc>
          <w:tcPr>
            <w:tcW w:w="219" w:type="pct"/>
          </w:tcPr>
          <w:p w:rsidR="001E7D43" w:rsidRPr="00A34D85" w:rsidRDefault="008E3CC8" w:rsidP="00831D05">
            <w:pPr>
              <w:pStyle w:val="a5"/>
              <w:tabs>
                <w:tab w:val="clear" w:pos="4153"/>
                <w:tab w:val="clear" w:pos="8306"/>
              </w:tabs>
              <w:jc w:val="center"/>
              <w:rPr>
                <w:szCs w:val="24"/>
              </w:rPr>
            </w:pPr>
            <w:r>
              <w:rPr>
                <w:szCs w:val="24"/>
              </w:rPr>
              <w:t>11</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 xml:space="preserve">Информационно-техническое обеспечение работы Учреждения, </w:t>
            </w:r>
            <w:proofErr w:type="spellStart"/>
            <w:r w:rsidRPr="00A34D85">
              <w:rPr>
                <w:szCs w:val="24"/>
              </w:rPr>
              <w:t>Минимущества</w:t>
            </w:r>
            <w:proofErr w:type="spellEnd"/>
            <w:r w:rsidRPr="00A34D85">
              <w:rPr>
                <w:szCs w:val="24"/>
              </w:rPr>
              <w:t xml:space="preserve"> РС (Я), ведение учета и </w:t>
            </w:r>
            <w:proofErr w:type="gramStart"/>
            <w:r w:rsidRPr="00A34D85">
              <w:rPr>
                <w:szCs w:val="24"/>
              </w:rPr>
              <w:t>контроля за</w:t>
            </w:r>
            <w:proofErr w:type="gramEnd"/>
            <w:r w:rsidRPr="00A34D85">
              <w:rPr>
                <w:szCs w:val="24"/>
              </w:rPr>
              <w:t xml:space="preserve"> их сохранностью</w:t>
            </w:r>
          </w:p>
        </w:tc>
        <w:tc>
          <w:tcPr>
            <w:tcW w:w="615" w:type="pct"/>
          </w:tcPr>
          <w:p w:rsidR="001E7D43" w:rsidRPr="00A34D85" w:rsidRDefault="001E7D43" w:rsidP="00831D05">
            <w:pPr>
              <w:jc w:val="center"/>
            </w:pPr>
            <w:r w:rsidRPr="00A34D85">
              <w:rPr>
                <w:bCs/>
              </w:rPr>
              <w:t>в течение года</w:t>
            </w:r>
          </w:p>
        </w:tc>
        <w:tc>
          <w:tcPr>
            <w:tcW w:w="629" w:type="pct"/>
          </w:tcPr>
          <w:p w:rsidR="001E7D43" w:rsidRPr="00A34D85" w:rsidRDefault="001E7D43" w:rsidP="00831D05">
            <w:pPr>
              <w:jc w:val="center"/>
            </w:pPr>
            <w:r w:rsidRPr="00A34D85">
              <w:rPr>
                <w:iCs/>
              </w:rPr>
              <w:t>Отдел по общим вопросам</w:t>
            </w:r>
          </w:p>
        </w:tc>
        <w:tc>
          <w:tcPr>
            <w:tcW w:w="1716" w:type="pct"/>
          </w:tcPr>
          <w:p w:rsidR="001E7D43" w:rsidRPr="004B44FE" w:rsidRDefault="001E7D43" w:rsidP="00831D05">
            <w:pPr>
              <w:jc w:val="both"/>
              <w:rPr>
                <w:b/>
              </w:rPr>
            </w:pPr>
            <w:r w:rsidRPr="004B44FE">
              <w:rPr>
                <w:b/>
              </w:rPr>
              <w:t>Исполнен.</w:t>
            </w:r>
          </w:p>
          <w:p w:rsidR="001E7D43" w:rsidRPr="004B44FE" w:rsidRDefault="001E7D43" w:rsidP="00831D05">
            <w:pPr>
              <w:jc w:val="both"/>
            </w:pPr>
            <w:r w:rsidRPr="004B44FE">
              <w:t>Консультационная помощь оказывается на постоянной основе.</w:t>
            </w:r>
          </w:p>
          <w:p w:rsidR="001E7D43" w:rsidRPr="004B44FE" w:rsidRDefault="001E7D43" w:rsidP="00831D05">
            <w:pPr>
              <w:jc w:val="both"/>
            </w:pPr>
            <w:proofErr w:type="spellStart"/>
            <w:r w:rsidRPr="004B44FE">
              <w:t>ОГУиРС</w:t>
            </w:r>
            <w:proofErr w:type="spellEnd"/>
            <w:r w:rsidRPr="004B44FE">
              <w:t xml:space="preserve"> на постоянной основе проводит консультацию по государственным услугам, размещению ОИГВ и по РГИС УЗР Р</w:t>
            </w:r>
            <w:proofErr w:type="gramStart"/>
            <w:r w:rsidRPr="004B44FE">
              <w:t>С(</w:t>
            </w:r>
            <w:proofErr w:type="gramEnd"/>
            <w:r w:rsidRPr="004B44FE">
              <w:t>Я), по закупкам по всем вопросам относящимся в части земельных участков.</w:t>
            </w:r>
          </w:p>
          <w:p w:rsidR="001E7D43" w:rsidRPr="004B44FE" w:rsidRDefault="001E7D43" w:rsidP="00831D05">
            <w:pPr>
              <w:jc w:val="both"/>
            </w:pPr>
            <w:r w:rsidRPr="004B44FE">
              <w:t xml:space="preserve">Оказание консультационной и методической помощи субъектам государственного сектора экономики по вопросам основной деятельности, </w:t>
            </w:r>
            <w:r w:rsidRPr="004B44FE">
              <w:lastRenderedPageBreak/>
              <w:t>дача письменных и устных разъяснений.</w:t>
            </w:r>
          </w:p>
          <w:p w:rsidR="001E7D43" w:rsidRPr="004B44FE" w:rsidRDefault="001E7D43" w:rsidP="00831D05">
            <w:pPr>
              <w:jc w:val="center"/>
              <w:rPr>
                <w:iCs/>
              </w:rPr>
            </w:pPr>
          </w:p>
        </w:tc>
        <w:tc>
          <w:tcPr>
            <w:tcW w:w="573" w:type="pct"/>
          </w:tcPr>
          <w:p w:rsidR="001E7D43" w:rsidRPr="004B44FE" w:rsidRDefault="001E7D43" w:rsidP="00831D05">
            <w:pPr>
              <w:jc w:val="center"/>
              <w:rPr>
                <w:iCs/>
              </w:rPr>
            </w:pPr>
            <w:r w:rsidRPr="004B44FE">
              <w:rPr>
                <w:iCs/>
              </w:rPr>
              <w:lastRenderedPageBreak/>
              <w:t>100</w:t>
            </w:r>
          </w:p>
        </w:tc>
      </w:tr>
      <w:tr w:rsidR="001E7D43" w:rsidRPr="00A34D85" w:rsidTr="000F71F6">
        <w:trPr>
          <w:trHeight w:val="196"/>
        </w:trPr>
        <w:tc>
          <w:tcPr>
            <w:tcW w:w="219" w:type="pct"/>
          </w:tcPr>
          <w:p w:rsidR="001E7D43" w:rsidRPr="00A34D85" w:rsidRDefault="008E3CC8" w:rsidP="00831D05">
            <w:pPr>
              <w:pStyle w:val="a5"/>
              <w:tabs>
                <w:tab w:val="clear" w:pos="4153"/>
                <w:tab w:val="clear" w:pos="8306"/>
              </w:tabs>
              <w:jc w:val="center"/>
              <w:rPr>
                <w:szCs w:val="24"/>
              </w:rPr>
            </w:pPr>
            <w:r>
              <w:rPr>
                <w:szCs w:val="24"/>
              </w:rPr>
              <w:lastRenderedPageBreak/>
              <w:t>12</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 xml:space="preserve">Поддержка, обслуживание компьютерной и офисной техники Учреждения, </w:t>
            </w:r>
            <w:proofErr w:type="spellStart"/>
            <w:r w:rsidRPr="00A34D85">
              <w:rPr>
                <w:szCs w:val="24"/>
              </w:rPr>
              <w:t>Минимущества</w:t>
            </w:r>
            <w:proofErr w:type="spellEnd"/>
            <w:r w:rsidRPr="00A34D85">
              <w:rPr>
                <w:szCs w:val="24"/>
              </w:rPr>
              <w:t xml:space="preserve"> РС (Я)</w:t>
            </w:r>
          </w:p>
        </w:tc>
        <w:tc>
          <w:tcPr>
            <w:tcW w:w="615" w:type="pct"/>
          </w:tcPr>
          <w:p w:rsidR="001E7D43" w:rsidRPr="00A34D85" w:rsidRDefault="001E7D43" w:rsidP="00831D05">
            <w:pPr>
              <w:jc w:val="center"/>
            </w:pPr>
            <w:r w:rsidRPr="00A34D85">
              <w:rPr>
                <w:bCs/>
              </w:rPr>
              <w:t>в течение года</w:t>
            </w:r>
          </w:p>
        </w:tc>
        <w:tc>
          <w:tcPr>
            <w:tcW w:w="629" w:type="pct"/>
          </w:tcPr>
          <w:p w:rsidR="001E7D43" w:rsidRPr="00A34D85" w:rsidRDefault="001E7D43" w:rsidP="00831D05">
            <w:pPr>
              <w:jc w:val="center"/>
            </w:pPr>
            <w:r w:rsidRPr="00A34D85">
              <w:rPr>
                <w:iCs/>
              </w:rPr>
              <w:t>Отдел по общим вопросам</w:t>
            </w:r>
          </w:p>
        </w:tc>
        <w:tc>
          <w:tcPr>
            <w:tcW w:w="1716" w:type="pct"/>
          </w:tcPr>
          <w:p w:rsidR="001E7D43" w:rsidRPr="004B44FE" w:rsidRDefault="001E7D43" w:rsidP="00831D05">
            <w:pPr>
              <w:jc w:val="both"/>
              <w:rPr>
                <w:b/>
                <w:iCs/>
              </w:rPr>
            </w:pPr>
            <w:r w:rsidRPr="004B44FE">
              <w:rPr>
                <w:b/>
                <w:iCs/>
              </w:rPr>
              <w:t>Исполнен.</w:t>
            </w:r>
          </w:p>
          <w:p w:rsidR="001E7D43" w:rsidRPr="004B44FE" w:rsidRDefault="001E7D43" w:rsidP="00831D05">
            <w:pPr>
              <w:rPr>
                <w:iCs/>
              </w:rPr>
            </w:pPr>
            <w:r w:rsidRPr="004B44FE">
              <w:rPr>
                <w:iCs/>
              </w:rPr>
              <w:t>Ведется постоянно.</w:t>
            </w:r>
          </w:p>
        </w:tc>
        <w:tc>
          <w:tcPr>
            <w:tcW w:w="573" w:type="pct"/>
          </w:tcPr>
          <w:p w:rsidR="001E7D43" w:rsidRPr="004B44FE" w:rsidRDefault="001E7D43" w:rsidP="00831D05">
            <w:pPr>
              <w:jc w:val="center"/>
              <w:rPr>
                <w:iCs/>
              </w:rPr>
            </w:pPr>
            <w:r w:rsidRPr="004B44FE">
              <w:rPr>
                <w:iCs/>
              </w:rPr>
              <w:t>100</w:t>
            </w:r>
          </w:p>
        </w:tc>
      </w:tr>
      <w:tr w:rsidR="001E7D43" w:rsidRPr="00A34D85" w:rsidTr="000F71F6">
        <w:trPr>
          <w:trHeight w:val="196"/>
        </w:trPr>
        <w:tc>
          <w:tcPr>
            <w:tcW w:w="219" w:type="pct"/>
          </w:tcPr>
          <w:p w:rsidR="001E7D43" w:rsidRPr="00A34D85" w:rsidRDefault="008E3CC8" w:rsidP="00831D05">
            <w:pPr>
              <w:pStyle w:val="a5"/>
              <w:tabs>
                <w:tab w:val="clear" w:pos="4153"/>
                <w:tab w:val="clear" w:pos="8306"/>
              </w:tabs>
              <w:jc w:val="center"/>
              <w:rPr>
                <w:szCs w:val="24"/>
              </w:rPr>
            </w:pPr>
            <w:r>
              <w:rPr>
                <w:szCs w:val="24"/>
              </w:rPr>
              <w:t>13</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Выполнение мероприятий по защите информации</w:t>
            </w:r>
          </w:p>
        </w:tc>
        <w:tc>
          <w:tcPr>
            <w:tcW w:w="615" w:type="pct"/>
          </w:tcPr>
          <w:p w:rsidR="001E7D43" w:rsidRPr="00A34D85" w:rsidRDefault="001E7D43" w:rsidP="00831D05">
            <w:pPr>
              <w:jc w:val="center"/>
            </w:pPr>
            <w:r w:rsidRPr="00A34D85">
              <w:rPr>
                <w:bCs/>
              </w:rPr>
              <w:t>в течение года</w:t>
            </w:r>
          </w:p>
        </w:tc>
        <w:tc>
          <w:tcPr>
            <w:tcW w:w="629" w:type="pct"/>
          </w:tcPr>
          <w:p w:rsidR="001E7D43" w:rsidRPr="00A34D85" w:rsidRDefault="001E7D43" w:rsidP="00831D05">
            <w:pPr>
              <w:jc w:val="center"/>
            </w:pPr>
            <w:r w:rsidRPr="00A34D85">
              <w:rPr>
                <w:iCs/>
              </w:rPr>
              <w:t>Отдел по общим вопросам</w:t>
            </w:r>
          </w:p>
        </w:tc>
        <w:tc>
          <w:tcPr>
            <w:tcW w:w="1716" w:type="pct"/>
          </w:tcPr>
          <w:p w:rsidR="001E7D43" w:rsidRPr="004B44FE" w:rsidRDefault="001E7D43" w:rsidP="00831D05">
            <w:pPr>
              <w:jc w:val="both"/>
              <w:rPr>
                <w:b/>
                <w:iCs/>
              </w:rPr>
            </w:pPr>
            <w:r w:rsidRPr="004B44FE">
              <w:rPr>
                <w:b/>
                <w:iCs/>
              </w:rPr>
              <w:t>Исполнен.</w:t>
            </w:r>
          </w:p>
          <w:p w:rsidR="001E7D43" w:rsidRPr="004B44FE" w:rsidRDefault="001E7D43" w:rsidP="00831D05">
            <w:pPr>
              <w:jc w:val="both"/>
              <w:rPr>
                <w:b/>
                <w:iCs/>
              </w:rPr>
            </w:pPr>
            <w:r w:rsidRPr="004B44FE">
              <w:rPr>
                <w:iCs/>
              </w:rPr>
              <w:t xml:space="preserve">Ведется постоянно в соответствии с технической политикой </w:t>
            </w:r>
            <w:proofErr w:type="spellStart"/>
            <w:r w:rsidRPr="004B44FE">
              <w:rPr>
                <w:iCs/>
              </w:rPr>
              <w:t>Минимущества</w:t>
            </w:r>
            <w:proofErr w:type="spellEnd"/>
            <w:r w:rsidRPr="004B44FE">
              <w:rPr>
                <w:iCs/>
              </w:rPr>
              <w:t xml:space="preserve"> Р</w:t>
            </w:r>
            <w:proofErr w:type="gramStart"/>
            <w:r w:rsidRPr="004B44FE">
              <w:rPr>
                <w:iCs/>
              </w:rPr>
              <w:t>С(</w:t>
            </w:r>
            <w:proofErr w:type="gramEnd"/>
            <w:r w:rsidRPr="004B44FE">
              <w:rPr>
                <w:iCs/>
              </w:rPr>
              <w:t>Я).</w:t>
            </w:r>
          </w:p>
        </w:tc>
        <w:tc>
          <w:tcPr>
            <w:tcW w:w="573" w:type="pct"/>
          </w:tcPr>
          <w:p w:rsidR="001E7D43" w:rsidRPr="004B44FE" w:rsidRDefault="001E7D43" w:rsidP="00831D05">
            <w:pPr>
              <w:jc w:val="center"/>
              <w:rPr>
                <w:iCs/>
              </w:rPr>
            </w:pPr>
            <w:r w:rsidRPr="004B44FE">
              <w:rPr>
                <w:iCs/>
              </w:rPr>
              <w:t>100</w:t>
            </w:r>
          </w:p>
        </w:tc>
      </w:tr>
      <w:tr w:rsidR="001E7D43" w:rsidRPr="00A34D85" w:rsidTr="004412C4">
        <w:trPr>
          <w:trHeight w:val="196"/>
        </w:trPr>
        <w:tc>
          <w:tcPr>
            <w:tcW w:w="219" w:type="pct"/>
          </w:tcPr>
          <w:p w:rsidR="001E7D43" w:rsidRPr="00A34D85" w:rsidRDefault="008E3CC8" w:rsidP="00831D05">
            <w:pPr>
              <w:pStyle w:val="a5"/>
              <w:tabs>
                <w:tab w:val="clear" w:pos="4153"/>
                <w:tab w:val="clear" w:pos="8306"/>
              </w:tabs>
              <w:jc w:val="center"/>
              <w:rPr>
                <w:szCs w:val="24"/>
              </w:rPr>
            </w:pPr>
            <w:r>
              <w:rPr>
                <w:szCs w:val="24"/>
              </w:rPr>
              <w:t>14</w:t>
            </w:r>
          </w:p>
        </w:tc>
        <w:tc>
          <w:tcPr>
            <w:tcW w:w="1248" w:type="pct"/>
            <w:gridSpan w:val="2"/>
            <w:shd w:val="clear" w:color="auto" w:fill="auto"/>
          </w:tcPr>
          <w:p w:rsidR="001E7D43" w:rsidRPr="004412C4" w:rsidRDefault="001E7D43" w:rsidP="00831D05">
            <w:pPr>
              <w:pStyle w:val="a5"/>
              <w:tabs>
                <w:tab w:val="clear" w:pos="4153"/>
                <w:tab w:val="clear" w:pos="8306"/>
              </w:tabs>
              <w:jc w:val="both"/>
              <w:rPr>
                <w:szCs w:val="24"/>
              </w:rPr>
            </w:pPr>
            <w:r w:rsidRPr="004412C4">
              <w:rPr>
                <w:szCs w:val="24"/>
              </w:rPr>
              <w:t>Модернизация программного обеспечения Реестра государственного имущества РС (Я)</w:t>
            </w:r>
          </w:p>
        </w:tc>
        <w:tc>
          <w:tcPr>
            <w:tcW w:w="615" w:type="pct"/>
            <w:shd w:val="clear" w:color="auto" w:fill="auto"/>
          </w:tcPr>
          <w:p w:rsidR="001E7D43" w:rsidRPr="004412C4" w:rsidRDefault="001E7D43" w:rsidP="00831D05">
            <w:pPr>
              <w:jc w:val="center"/>
            </w:pPr>
            <w:r w:rsidRPr="004412C4">
              <w:rPr>
                <w:bCs/>
              </w:rPr>
              <w:t>в течение года</w:t>
            </w:r>
          </w:p>
        </w:tc>
        <w:tc>
          <w:tcPr>
            <w:tcW w:w="629" w:type="pct"/>
            <w:shd w:val="clear" w:color="auto" w:fill="auto"/>
          </w:tcPr>
          <w:p w:rsidR="001E7D43" w:rsidRPr="004412C4" w:rsidRDefault="001E7D43" w:rsidP="00831D05">
            <w:pPr>
              <w:pStyle w:val="a5"/>
              <w:tabs>
                <w:tab w:val="clear" w:pos="4153"/>
                <w:tab w:val="clear" w:pos="8306"/>
              </w:tabs>
              <w:jc w:val="center"/>
              <w:rPr>
                <w:bCs/>
                <w:szCs w:val="24"/>
              </w:rPr>
            </w:pPr>
            <w:r w:rsidRPr="004412C4">
              <w:rPr>
                <w:iCs/>
                <w:szCs w:val="24"/>
              </w:rPr>
              <w:t>Отдел по общим вопросам</w:t>
            </w:r>
          </w:p>
        </w:tc>
        <w:tc>
          <w:tcPr>
            <w:tcW w:w="1716" w:type="pct"/>
            <w:shd w:val="clear" w:color="auto" w:fill="auto"/>
          </w:tcPr>
          <w:p w:rsidR="001E7D43" w:rsidRPr="004412C4" w:rsidRDefault="001E7D43" w:rsidP="00831D05">
            <w:pPr>
              <w:jc w:val="both"/>
              <w:rPr>
                <w:b/>
                <w:iCs/>
              </w:rPr>
            </w:pPr>
            <w:r w:rsidRPr="004412C4">
              <w:rPr>
                <w:b/>
                <w:iCs/>
              </w:rPr>
              <w:t>Исполнен.</w:t>
            </w:r>
          </w:p>
          <w:p w:rsidR="001E7D43" w:rsidRPr="004412C4" w:rsidRDefault="001E7D43" w:rsidP="00831D05">
            <w:pPr>
              <w:pStyle w:val="a5"/>
              <w:jc w:val="both"/>
              <w:rPr>
                <w:iCs/>
                <w:szCs w:val="24"/>
              </w:rPr>
            </w:pPr>
            <w:r w:rsidRPr="004412C4">
              <w:rPr>
                <w:iCs/>
                <w:szCs w:val="24"/>
              </w:rPr>
              <w:t xml:space="preserve">Работы по модернизации  и </w:t>
            </w:r>
            <w:proofErr w:type="gramStart"/>
            <w:r w:rsidRPr="004412C4">
              <w:rPr>
                <w:iCs/>
                <w:szCs w:val="24"/>
              </w:rPr>
              <w:t>развитии</w:t>
            </w:r>
            <w:proofErr w:type="gramEnd"/>
            <w:r w:rsidRPr="004412C4">
              <w:rPr>
                <w:iCs/>
                <w:szCs w:val="24"/>
              </w:rPr>
              <w:t xml:space="preserve"> информационной системы «Реестр государственного имущества Республики Саха (Якутия)» </w:t>
            </w:r>
            <w:r w:rsidR="004412C4" w:rsidRPr="004412C4">
              <w:rPr>
                <w:iCs/>
                <w:szCs w:val="24"/>
              </w:rPr>
              <w:t>ТЗ было направлено.</w:t>
            </w:r>
          </w:p>
        </w:tc>
        <w:tc>
          <w:tcPr>
            <w:tcW w:w="573" w:type="pct"/>
          </w:tcPr>
          <w:p w:rsidR="001E7D43" w:rsidRPr="004B44FE" w:rsidRDefault="001E7D43" w:rsidP="00831D05">
            <w:pPr>
              <w:pStyle w:val="a5"/>
              <w:tabs>
                <w:tab w:val="clear" w:pos="4153"/>
                <w:tab w:val="clear" w:pos="8306"/>
              </w:tabs>
              <w:jc w:val="center"/>
              <w:rPr>
                <w:iCs/>
                <w:szCs w:val="24"/>
              </w:rPr>
            </w:pPr>
            <w:r w:rsidRPr="004B44FE">
              <w:rPr>
                <w:iCs/>
                <w:szCs w:val="24"/>
              </w:rPr>
              <w:t>100</w:t>
            </w:r>
          </w:p>
        </w:tc>
      </w:tr>
      <w:tr w:rsidR="001E7D43" w:rsidRPr="00A34D85" w:rsidTr="000F71F6">
        <w:trPr>
          <w:trHeight w:val="196"/>
        </w:trPr>
        <w:tc>
          <w:tcPr>
            <w:tcW w:w="219" w:type="pct"/>
          </w:tcPr>
          <w:p w:rsidR="001E7D43" w:rsidRPr="00A34D85" w:rsidRDefault="008E3CC8" w:rsidP="00831D05">
            <w:pPr>
              <w:pStyle w:val="a5"/>
              <w:tabs>
                <w:tab w:val="clear" w:pos="4153"/>
                <w:tab w:val="clear" w:pos="8306"/>
              </w:tabs>
              <w:jc w:val="center"/>
              <w:rPr>
                <w:szCs w:val="24"/>
              </w:rPr>
            </w:pPr>
            <w:r>
              <w:rPr>
                <w:szCs w:val="24"/>
              </w:rPr>
              <w:t>15</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Ведение реестра электронных цифровых подписей, выданных работникам Учреждения</w:t>
            </w:r>
          </w:p>
        </w:tc>
        <w:tc>
          <w:tcPr>
            <w:tcW w:w="615" w:type="pct"/>
          </w:tcPr>
          <w:p w:rsidR="001E7D43" w:rsidRPr="00A34D85" w:rsidRDefault="001E7D43" w:rsidP="00831D05">
            <w:pPr>
              <w:jc w:val="center"/>
            </w:pPr>
            <w:r w:rsidRPr="00A34D85">
              <w:rPr>
                <w:bCs/>
              </w:rPr>
              <w:t>в течение года</w:t>
            </w:r>
          </w:p>
        </w:tc>
        <w:tc>
          <w:tcPr>
            <w:tcW w:w="629" w:type="pct"/>
          </w:tcPr>
          <w:p w:rsidR="001E7D43" w:rsidRPr="00A34D85" w:rsidRDefault="001E7D43" w:rsidP="00831D05">
            <w:pPr>
              <w:pStyle w:val="a5"/>
              <w:tabs>
                <w:tab w:val="clear" w:pos="4153"/>
                <w:tab w:val="clear" w:pos="8306"/>
              </w:tabs>
              <w:jc w:val="center"/>
              <w:rPr>
                <w:bCs/>
                <w:szCs w:val="24"/>
              </w:rPr>
            </w:pPr>
            <w:r w:rsidRPr="00A34D85">
              <w:rPr>
                <w:iCs/>
                <w:szCs w:val="24"/>
              </w:rPr>
              <w:t>Отдел по общим вопросам</w:t>
            </w:r>
          </w:p>
        </w:tc>
        <w:tc>
          <w:tcPr>
            <w:tcW w:w="1716" w:type="pct"/>
          </w:tcPr>
          <w:p w:rsidR="001E7D43" w:rsidRPr="004B44FE" w:rsidRDefault="001E7D43" w:rsidP="00831D05">
            <w:pPr>
              <w:jc w:val="both"/>
              <w:rPr>
                <w:b/>
                <w:iCs/>
              </w:rPr>
            </w:pPr>
            <w:r w:rsidRPr="004B44FE">
              <w:rPr>
                <w:b/>
                <w:iCs/>
              </w:rPr>
              <w:t>Исполнен.</w:t>
            </w:r>
          </w:p>
          <w:p w:rsidR="001E7D43" w:rsidRPr="004B44FE" w:rsidRDefault="001E7D43" w:rsidP="00831D05">
            <w:pPr>
              <w:pStyle w:val="a5"/>
              <w:tabs>
                <w:tab w:val="clear" w:pos="4153"/>
                <w:tab w:val="clear" w:pos="8306"/>
              </w:tabs>
              <w:jc w:val="both"/>
              <w:rPr>
                <w:iCs/>
                <w:szCs w:val="24"/>
              </w:rPr>
            </w:pPr>
            <w:r w:rsidRPr="004B44FE">
              <w:rPr>
                <w:iCs/>
                <w:szCs w:val="24"/>
              </w:rPr>
              <w:t>Разработаны журналы по учету сре</w:t>
            </w:r>
            <w:proofErr w:type="gramStart"/>
            <w:r w:rsidRPr="004B44FE">
              <w:rPr>
                <w:iCs/>
                <w:szCs w:val="24"/>
              </w:rPr>
              <w:t>дств кр</w:t>
            </w:r>
            <w:proofErr w:type="gramEnd"/>
            <w:r w:rsidRPr="004B44FE">
              <w:rPr>
                <w:iCs/>
                <w:szCs w:val="24"/>
              </w:rPr>
              <w:t>иптографической защиты.</w:t>
            </w:r>
          </w:p>
          <w:p w:rsidR="001E7D43" w:rsidRPr="004B44FE" w:rsidRDefault="001E7D43" w:rsidP="00831D05">
            <w:pPr>
              <w:pStyle w:val="a5"/>
              <w:tabs>
                <w:tab w:val="clear" w:pos="4153"/>
                <w:tab w:val="clear" w:pos="8306"/>
              </w:tabs>
              <w:jc w:val="both"/>
              <w:rPr>
                <w:iCs/>
                <w:szCs w:val="24"/>
              </w:rPr>
            </w:pPr>
          </w:p>
        </w:tc>
        <w:tc>
          <w:tcPr>
            <w:tcW w:w="573" w:type="pct"/>
          </w:tcPr>
          <w:p w:rsidR="001E7D43" w:rsidRPr="004B44FE" w:rsidRDefault="001E7D43" w:rsidP="00831D05">
            <w:pPr>
              <w:pStyle w:val="a5"/>
              <w:tabs>
                <w:tab w:val="clear" w:pos="4153"/>
                <w:tab w:val="clear" w:pos="8306"/>
              </w:tabs>
              <w:jc w:val="center"/>
              <w:rPr>
                <w:iCs/>
                <w:szCs w:val="24"/>
              </w:rPr>
            </w:pPr>
            <w:r w:rsidRPr="004B44FE">
              <w:rPr>
                <w:iCs/>
                <w:szCs w:val="24"/>
              </w:rPr>
              <w:t>100</w:t>
            </w:r>
          </w:p>
        </w:tc>
      </w:tr>
      <w:tr w:rsidR="001E7D43" w:rsidRPr="00A34D85" w:rsidTr="000F71F6">
        <w:trPr>
          <w:trHeight w:val="196"/>
        </w:trPr>
        <w:tc>
          <w:tcPr>
            <w:tcW w:w="219" w:type="pct"/>
          </w:tcPr>
          <w:p w:rsidR="001E7D43" w:rsidRPr="00A34D85" w:rsidRDefault="008E3CC8" w:rsidP="00831D05">
            <w:pPr>
              <w:pStyle w:val="a5"/>
              <w:tabs>
                <w:tab w:val="clear" w:pos="4153"/>
                <w:tab w:val="clear" w:pos="8306"/>
              </w:tabs>
              <w:jc w:val="center"/>
              <w:rPr>
                <w:szCs w:val="24"/>
              </w:rPr>
            </w:pPr>
            <w:r>
              <w:rPr>
                <w:szCs w:val="24"/>
              </w:rPr>
              <w:t>16</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 xml:space="preserve">Регистрация корреспонденции в системе ЕСЭД документов Учреждения, </w:t>
            </w:r>
            <w:proofErr w:type="spellStart"/>
            <w:r w:rsidRPr="00A34D85">
              <w:rPr>
                <w:szCs w:val="24"/>
              </w:rPr>
              <w:t>Минимущества</w:t>
            </w:r>
            <w:proofErr w:type="spellEnd"/>
            <w:r w:rsidRPr="00A34D85">
              <w:rPr>
                <w:szCs w:val="24"/>
              </w:rPr>
              <w:t xml:space="preserve"> РС (Я) в рамках делопроизводства</w:t>
            </w:r>
          </w:p>
        </w:tc>
        <w:tc>
          <w:tcPr>
            <w:tcW w:w="615" w:type="pct"/>
          </w:tcPr>
          <w:p w:rsidR="001E7D43" w:rsidRPr="00A34D85" w:rsidRDefault="001E7D43" w:rsidP="00831D05">
            <w:pPr>
              <w:jc w:val="center"/>
            </w:pPr>
            <w:r w:rsidRPr="00A34D85">
              <w:rPr>
                <w:bCs/>
              </w:rPr>
              <w:t>в течение года</w:t>
            </w:r>
          </w:p>
        </w:tc>
        <w:tc>
          <w:tcPr>
            <w:tcW w:w="629" w:type="pct"/>
          </w:tcPr>
          <w:p w:rsidR="001E7D43" w:rsidRPr="00A34D85" w:rsidRDefault="001E7D43" w:rsidP="00831D05">
            <w:pPr>
              <w:pStyle w:val="a5"/>
              <w:tabs>
                <w:tab w:val="clear" w:pos="4153"/>
                <w:tab w:val="clear" w:pos="8306"/>
              </w:tabs>
              <w:jc w:val="center"/>
              <w:rPr>
                <w:szCs w:val="24"/>
              </w:rPr>
            </w:pPr>
            <w:r w:rsidRPr="00A34D85">
              <w:rPr>
                <w:iCs/>
                <w:szCs w:val="24"/>
              </w:rPr>
              <w:t>Отдел по общим вопросам</w:t>
            </w:r>
          </w:p>
          <w:p w:rsidR="001E7D43" w:rsidRPr="00A34D85" w:rsidRDefault="001E7D43" w:rsidP="00831D05">
            <w:pPr>
              <w:pStyle w:val="a5"/>
              <w:tabs>
                <w:tab w:val="clear" w:pos="4153"/>
                <w:tab w:val="clear" w:pos="8306"/>
              </w:tabs>
              <w:jc w:val="center"/>
              <w:rPr>
                <w:szCs w:val="24"/>
              </w:rPr>
            </w:pPr>
          </w:p>
        </w:tc>
        <w:tc>
          <w:tcPr>
            <w:tcW w:w="1716" w:type="pct"/>
          </w:tcPr>
          <w:p w:rsidR="001E7D43" w:rsidRPr="004B44FE" w:rsidRDefault="001E7D43" w:rsidP="00831D05">
            <w:pPr>
              <w:jc w:val="both"/>
              <w:rPr>
                <w:b/>
              </w:rPr>
            </w:pPr>
            <w:r w:rsidRPr="004B44FE">
              <w:rPr>
                <w:b/>
              </w:rPr>
              <w:t>Исполнен.</w:t>
            </w:r>
          </w:p>
          <w:p w:rsidR="001E7D43" w:rsidRPr="004B44FE" w:rsidRDefault="001E7D43" w:rsidP="00831D05">
            <w:pPr>
              <w:pStyle w:val="a5"/>
              <w:tabs>
                <w:tab w:val="clear" w:pos="4153"/>
                <w:tab w:val="clear" w:pos="8306"/>
              </w:tabs>
              <w:jc w:val="both"/>
              <w:rPr>
                <w:iCs/>
                <w:szCs w:val="24"/>
              </w:rPr>
            </w:pPr>
            <w:r w:rsidRPr="004B44FE">
              <w:t>Поступающие документы регистрируются своевременно.</w:t>
            </w:r>
          </w:p>
        </w:tc>
        <w:tc>
          <w:tcPr>
            <w:tcW w:w="573" w:type="pct"/>
          </w:tcPr>
          <w:p w:rsidR="001E7D43" w:rsidRPr="004B44FE" w:rsidRDefault="001E7D43" w:rsidP="00831D05">
            <w:pPr>
              <w:pStyle w:val="a5"/>
              <w:tabs>
                <w:tab w:val="clear" w:pos="4153"/>
                <w:tab w:val="clear" w:pos="8306"/>
              </w:tabs>
              <w:jc w:val="center"/>
              <w:rPr>
                <w:iCs/>
                <w:szCs w:val="24"/>
              </w:rPr>
            </w:pPr>
            <w:r w:rsidRPr="004B44FE">
              <w:rPr>
                <w:iCs/>
                <w:szCs w:val="24"/>
              </w:rPr>
              <w:t>100</w:t>
            </w:r>
          </w:p>
        </w:tc>
      </w:tr>
      <w:tr w:rsidR="001E7D43" w:rsidRPr="00A34D85" w:rsidTr="000F71F6">
        <w:trPr>
          <w:trHeight w:val="258"/>
        </w:trPr>
        <w:tc>
          <w:tcPr>
            <w:tcW w:w="219" w:type="pct"/>
          </w:tcPr>
          <w:p w:rsidR="001E7D43" w:rsidRPr="00A34D85" w:rsidRDefault="008E3CC8" w:rsidP="00831D05">
            <w:pPr>
              <w:jc w:val="center"/>
            </w:pPr>
            <w:r>
              <w:t>17</w:t>
            </w:r>
          </w:p>
        </w:tc>
        <w:tc>
          <w:tcPr>
            <w:tcW w:w="1248" w:type="pct"/>
            <w:gridSpan w:val="2"/>
            <w:shd w:val="clear" w:color="auto" w:fill="auto"/>
          </w:tcPr>
          <w:p w:rsidR="001E7D43" w:rsidRPr="00A34D85" w:rsidRDefault="001E7D43" w:rsidP="00831D05">
            <w:pPr>
              <w:jc w:val="both"/>
            </w:pPr>
            <w:r w:rsidRPr="00A34D85">
              <w:t>Работа по секретному делопроизводству (ДСП)</w:t>
            </w:r>
          </w:p>
        </w:tc>
        <w:tc>
          <w:tcPr>
            <w:tcW w:w="615" w:type="pct"/>
            <w:shd w:val="clear" w:color="auto" w:fill="auto"/>
          </w:tcPr>
          <w:p w:rsidR="001E7D43" w:rsidRPr="00A34D85" w:rsidRDefault="001E7D43" w:rsidP="00831D05">
            <w:pPr>
              <w:jc w:val="center"/>
            </w:pPr>
            <w:r w:rsidRPr="00A34D85">
              <w:t>в течение года, постоянно</w:t>
            </w:r>
          </w:p>
        </w:tc>
        <w:tc>
          <w:tcPr>
            <w:tcW w:w="629" w:type="pct"/>
            <w:shd w:val="clear" w:color="auto" w:fill="auto"/>
          </w:tcPr>
          <w:p w:rsidR="001E7D43" w:rsidRPr="00A34D85" w:rsidRDefault="001E7D43" w:rsidP="00831D05">
            <w:pPr>
              <w:jc w:val="center"/>
            </w:pPr>
            <w:r w:rsidRPr="00A34D85">
              <w:t>ведущий специалист по кадрам</w:t>
            </w:r>
          </w:p>
          <w:p w:rsidR="001E7D43" w:rsidRPr="00A34D85" w:rsidRDefault="001E7D43" w:rsidP="00831D05">
            <w:pPr>
              <w:jc w:val="center"/>
            </w:pPr>
          </w:p>
        </w:tc>
        <w:tc>
          <w:tcPr>
            <w:tcW w:w="1716" w:type="pct"/>
          </w:tcPr>
          <w:p w:rsidR="001E7D43" w:rsidRPr="00A34D85" w:rsidRDefault="001E7D43" w:rsidP="00831D05">
            <w:pPr>
              <w:jc w:val="both"/>
              <w:rPr>
                <w:b/>
              </w:rPr>
            </w:pPr>
            <w:r w:rsidRPr="00A34D85">
              <w:rPr>
                <w:b/>
              </w:rPr>
              <w:t>Исполнен.</w:t>
            </w:r>
          </w:p>
          <w:p w:rsidR="001E7D43" w:rsidRPr="00A34D85" w:rsidRDefault="001E7D43" w:rsidP="00831D05">
            <w:pPr>
              <w:jc w:val="both"/>
            </w:pPr>
            <w:r w:rsidRPr="00A34D85">
              <w:t>Работа ведется по мере поступления</w:t>
            </w:r>
          </w:p>
          <w:p w:rsidR="001E7D43" w:rsidRPr="00A34D85" w:rsidRDefault="001E7D43" w:rsidP="00831D05">
            <w:pPr>
              <w:ind w:firstLine="284"/>
              <w:jc w:val="both"/>
            </w:pPr>
          </w:p>
        </w:tc>
        <w:tc>
          <w:tcPr>
            <w:tcW w:w="573" w:type="pct"/>
          </w:tcPr>
          <w:p w:rsidR="001E7D43" w:rsidRPr="00A34D85" w:rsidRDefault="001E7D43" w:rsidP="00831D05">
            <w:pPr>
              <w:jc w:val="center"/>
            </w:pPr>
            <w:r w:rsidRPr="00A34D85">
              <w:t>100</w:t>
            </w:r>
          </w:p>
        </w:tc>
      </w:tr>
      <w:tr w:rsidR="001E7D43" w:rsidRPr="00A34D85" w:rsidTr="000F71F6">
        <w:trPr>
          <w:trHeight w:val="261"/>
        </w:trPr>
        <w:tc>
          <w:tcPr>
            <w:tcW w:w="219" w:type="pct"/>
            <w:shd w:val="clear" w:color="auto" w:fill="auto"/>
          </w:tcPr>
          <w:p w:rsidR="001E7D43" w:rsidRPr="00A34D85" w:rsidRDefault="008E3CC8" w:rsidP="00831D05">
            <w:pPr>
              <w:jc w:val="center"/>
            </w:pPr>
            <w:r>
              <w:t>18</w:t>
            </w:r>
          </w:p>
        </w:tc>
        <w:tc>
          <w:tcPr>
            <w:tcW w:w="1248" w:type="pct"/>
            <w:gridSpan w:val="2"/>
            <w:shd w:val="clear" w:color="auto" w:fill="auto"/>
          </w:tcPr>
          <w:p w:rsidR="001E7D43" w:rsidRPr="00A34D85" w:rsidRDefault="001E7D43" w:rsidP="00831D05">
            <w:pPr>
              <w:jc w:val="both"/>
            </w:pPr>
            <w:r w:rsidRPr="00A34D85">
              <w:t>Работа с документами конфиденциального характера</w:t>
            </w:r>
          </w:p>
        </w:tc>
        <w:tc>
          <w:tcPr>
            <w:tcW w:w="615" w:type="pct"/>
            <w:shd w:val="clear" w:color="auto" w:fill="auto"/>
          </w:tcPr>
          <w:p w:rsidR="001E7D43" w:rsidRPr="00A34D85" w:rsidRDefault="001E7D43" w:rsidP="00831D05">
            <w:pPr>
              <w:jc w:val="center"/>
            </w:pPr>
            <w:r w:rsidRPr="00A34D85">
              <w:t>в течение года, постоянно</w:t>
            </w:r>
          </w:p>
        </w:tc>
        <w:tc>
          <w:tcPr>
            <w:tcW w:w="629" w:type="pct"/>
            <w:shd w:val="clear" w:color="auto" w:fill="auto"/>
          </w:tcPr>
          <w:p w:rsidR="001E7D43" w:rsidRPr="00A34D85" w:rsidRDefault="001E7D43" w:rsidP="00831D05">
            <w:pPr>
              <w:jc w:val="center"/>
            </w:pPr>
            <w:r w:rsidRPr="00A34D85">
              <w:t>ведущий специалист по кадрам</w:t>
            </w:r>
          </w:p>
          <w:p w:rsidR="001E7D43" w:rsidRPr="00A34D85" w:rsidRDefault="001E7D43" w:rsidP="00831D05">
            <w:pPr>
              <w:jc w:val="center"/>
            </w:pPr>
          </w:p>
        </w:tc>
        <w:tc>
          <w:tcPr>
            <w:tcW w:w="1716" w:type="pct"/>
          </w:tcPr>
          <w:p w:rsidR="001E7D43" w:rsidRPr="00A34D85" w:rsidRDefault="001E7D43" w:rsidP="00831D05">
            <w:pPr>
              <w:jc w:val="both"/>
              <w:rPr>
                <w:b/>
              </w:rPr>
            </w:pPr>
            <w:r w:rsidRPr="00A34D85">
              <w:rPr>
                <w:b/>
              </w:rPr>
              <w:t>Исполнен.</w:t>
            </w:r>
          </w:p>
          <w:p w:rsidR="001E7D43" w:rsidRPr="00A34D85" w:rsidRDefault="001E7D43" w:rsidP="00831D05">
            <w:pPr>
              <w:jc w:val="both"/>
            </w:pPr>
            <w:r w:rsidRPr="00A34D85">
              <w:t xml:space="preserve">Работа </w:t>
            </w:r>
            <w:proofErr w:type="gramStart"/>
            <w:r w:rsidRPr="00A34D85">
              <w:t>содержащие</w:t>
            </w:r>
            <w:proofErr w:type="gramEnd"/>
            <w:r w:rsidRPr="00A34D85">
              <w:t xml:space="preserve"> персонального характера  ведется постоянно.</w:t>
            </w:r>
          </w:p>
        </w:tc>
        <w:tc>
          <w:tcPr>
            <w:tcW w:w="573" w:type="pct"/>
          </w:tcPr>
          <w:p w:rsidR="001E7D43" w:rsidRPr="00A34D85" w:rsidRDefault="001E7D43" w:rsidP="00831D05">
            <w:pPr>
              <w:jc w:val="center"/>
            </w:pPr>
            <w:r w:rsidRPr="00A34D85">
              <w:t>100</w:t>
            </w:r>
          </w:p>
        </w:tc>
      </w:tr>
      <w:tr w:rsidR="001E7D43" w:rsidRPr="00A34D85" w:rsidTr="000F71F6">
        <w:trPr>
          <w:trHeight w:val="261"/>
        </w:trPr>
        <w:tc>
          <w:tcPr>
            <w:tcW w:w="219" w:type="pct"/>
            <w:shd w:val="clear" w:color="auto" w:fill="auto"/>
          </w:tcPr>
          <w:p w:rsidR="001E7D43" w:rsidRPr="00A34D85" w:rsidRDefault="008E3CC8" w:rsidP="00831D05">
            <w:pPr>
              <w:jc w:val="center"/>
            </w:pPr>
            <w:r>
              <w:t>19</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Формирование плана работы руководства Учреждения в календаре (</w:t>
            </w:r>
            <w:r w:rsidRPr="00A34D85">
              <w:rPr>
                <w:szCs w:val="24"/>
                <w:lang w:val="en-US"/>
              </w:rPr>
              <w:t>Outlook</w:t>
            </w:r>
            <w:r w:rsidRPr="00A34D85">
              <w:rPr>
                <w:szCs w:val="24"/>
              </w:rPr>
              <w:t xml:space="preserve"> </w:t>
            </w:r>
            <w:r w:rsidRPr="00A34D85">
              <w:rPr>
                <w:szCs w:val="24"/>
                <w:lang w:val="en-US"/>
              </w:rPr>
              <w:t>Web</w:t>
            </w:r>
            <w:r w:rsidRPr="00A34D85">
              <w:rPr>
                <w:szCs w:val="24"/>
              </w:rPr>
              <w:t xml:space="preserve"> </w:t>
            </w:r>
            <w:r w:rsidRPr="00A34D85">
              <w:rPr>
                <w:szCs w:val="24"/>
                <w:lang w:val="en-US"/>
              </w:rPr>
              <w:t>App</w:t>
            </w:r>
            <w:r w:rsidRPr="00A34D85">
              <w:rPr>
                <w:szCs w:val="24"/>
              </w:rPr>
              <w:t>)</w:t>
            </w:r>
          </w:p>
        </w:tc>
        <w:tc>
          <w:tcPr>
            <w:tcW w:w="615" w:type="pct"/>
          </w:tcPr>
          <w:p w:rsidR="001E7D43" w:rsidRPr="00A34D85" w:rsidRDefault="001E7D43" w:rsidP="00831D05">
            <w:pPr>
              <w:jc w:val="center"/>
            </w:pPr>
            <w:r w:rsidRPr="00A34D85">
              <w:rPr>
                <w:bCs/>
              </w:rPr>
              <w:t>в течение года</w:t>
            </w:r>
          </w:p>
        </w:tc>
        <w:tc>
          <w:tcPr>
            <w:tcW w:w="629" w:type="pct"/>
          </w:tcPr>
          <w:p w:rsidR="001E7D43" w:rsidRPr="00A34D85" w:rsidRDefault="001E7D43" w:rsidP="00831D05">
            <w:pPr>
              <w:pStyle w:val="a5"/>
              <w:tabs>
                <w:tab w:val="clear" w:pos="4153"/>
                <w:tab w:val="clear" w:pos="8306"/>
              </w:tabs>
              <w:jc w:val="center"/>
              <w:rPr>
                <w:szCs w:val="24"/>
              </w:rPr>
            </w:pPr>
            <w:r w:rsidRPr="00A34D85">
              <w:rPr>
                <w:iCs/>
                <w:szCs w:val="24"/>
              </w:rPr>
              <w:t>Отдел по общим вопросам</w:t>
            </w:r>
          </w:p>
          <w:p w:rsidR="001E7D43" w:rsidRPr="00A34D85" w:rsidRDefault="001E7D43" w:rsidP="00831D05">
            <w:pPr>
              <w:pStyle w:val="a5"/>
              <w:tabs>
                <w:tab w:val="clear" w:pos="4153"/>
                <w:tab w:val="clear" w:pos="8306"/>
              </w:tabs>
              <w:jc w:val="center"/>
              <w:rPr>
                <w:szCs w:val="24"/>
              </w:rPr>
            </w:pPr>
          </w:p>
        </w:tc>
        <w:tc>
          <w:tcPr>
            <w:tcW w:w="1716" w:type="pct"/>
          </w:tcPr>
          <w:p w:rsidR="001E7D43" w:rsidRPr="004B44FE" w:rsidRDefault="001E7D43" w:rsidP="00831D05">
            <w:pPr>
              <w:pStyle w:val="a5"/>
              <w:jc w:val="both"/>
              <w:rPr>
                <w:b/>
                <w:szCs w:val="24"/>
              </w:rPr>
            </w:pPr>
            <w:r w:rsidRPr="004B44FE">
              <w:rPr>
                <w:b/>
                <w:szCs w:val="24"/>
              </w:rPr>
              <w:t>Исполнен.</w:t>
            </w:r>
          </w:p>
          <w:p w:rsidR="001E7D43" w:rsidRPr="004B44FE" w:rsidRDefault="001E7D43" w:rsidP="00831D05">
            <w:pPr>
              <w:pStyle w:val="a5"/>
              <w:tabs>
                <w:tab w:val="clear" w:pos="4153"/>
                <w:tab w:val="clear" w:pos="8306"/>
              </w:tabs>
              <w:jc w:val="both"/>
              <w:rPr>
                <w:iCs/>
                <w:szCs w:val="24"/>
              </w:rPr>
            </w:pPr>
            <w:r w:rsidRPr="004B44FE">
              <w:rPr>
                <w:szCs w:val="24"/>
              </w:rPr>
              <w:t>План работы руководства Учреждения формируется еженедельно с ежедневным уточнением.</w:t>
            </w:r>
          </w:p>
        </w:tc>
        <w:tc>
          <w:tcPr>
            <w:tcW w:w="573" w:type="pct"/>
          </w:tcPr>
          <w:p w:rsidR="001E7D43" w:rsidRPr="004B44FE" w:rsidRDefault="001E7D43" w:rsidP="00831D05">
            <w:pPr>
              <w:pStyle w:val="a5"/>
              <w:tabs>
                <w:tab w:val="clear" w:pos="4153"/>
                <w:tab w:val="clear" w:pos="8306"/>
              </w:tabs>
              <w:jc w:val="center"/>
              <w:rPr>
                <w:iCs/>
                <w:szCs w:val="24"/>
              </w:rPr>
            </w:pPr>
            <w:r w:rsidRPr="004B44FE">
              <w:rPr>
                <w:iCs/>
                <w:szCs w:val="24"/>
              </w:rPr>
              <w:t>100</w:t>
            </w:r>
          </w:p>
        </w:tc>
      </w:tr>
      <w:tr w:rsidR="001E7D43" w:rsidRPr="00A34D85" w:rsidTr="000F71F6">
        <w:trPr>
          <w:trHeight w:val="261"/>
        </w:trPr>
        <w:tc>
          <w:tcPr>
            <w:tcW w:w="219" w:type="pct"/>
            <w:shd w:val="clear" w:color="auto" w:fill="auto"/>
          </w:tcPr>
          <w:p w:rsidR="001E7D43" w:rsidRPr="00A34D85" w:rsidRDefault="008E3CC8" w:rsidP="00831D05">
            <w:pPr>
              <w:jc w:val="center"/>
            </w:pPr>
            <w:r>
              <w:t>20</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 xml:space="preserve">Работа по организации и </w:t>
            </w:r>
            <w:r w:rsidRPr="00A34D85">
              <w:rPr>
                <w:szCs w:val="24"/>
              </w:rPr>
              <w:lastRenderedPageBreak/>
              <w:t xml:space="preserve">обеспечению единого порядка контроля исполнения в системе ЕСЭД Учреждением указов, распоряжений, протоколов, поручений Главы РС (Я), постановлений, распоряжений, протоколов, поручений Правительства РС (Я), поручений руководства </w:t>
            </w:r>
            <w:proofErr w:type="spellStart"/>
            <w:r w:rsidRPr="00A34D85">
              <w:rPr>
                <w:szCs w:val="24"/>
              </w:rPr>
              <w:t>Минимущества</w:t>
            </w:r>
            <w:proofErr w:type="spellEnd"/>
            <w:r w:rsidRPr="00A34D85">
              <w:rPr>
                <w:szCs w:val="24"/>
              </w:rPr>
              <w:t xml:space="preserve"> РС (Я)</w:t>
            </w:r>
          </w:p>
        </w:tc>
        <w:tc>
          <w:tcPr>
            <w:tcW w:w="615" w:type="pct"/>
          </w:tcPr>
          <w:p w:rsidR="001E7D43" w:rsidRPr="00A34D85" w:rsidRDefault="001E7D43" w:rsidP="00831D05">
            <w:pPr>
              <w:jc w:val="center"/>
            </w:pPr>
            <w:r w:rsidRPr="00A34D85">
              <w:rPr>
                <w:bCs/>
              </w:rPr>
              <w:lastRenderedPageBreak/>
              <w:t>в течение года</w:t>
            </w:r>
          </w:p>
        </w:tc>
        <w:tc>
          <w:tcPr>
            <w:tcW w:w="629" w:type="pct"/>
          </w:tcPr>
          <w:p w:rsidR="001E7D43" w:rsidRPr="00A34D85" w:rsidRDefault="001E7D43" w:rsidP="00831D05">
            <w:pPr>
              <w:pStyle w:val="a5"/>
              <w:tabs>
                <w:tab w:val="clear" w:pos="4153"/>
                <w:tab w:val="clear" w:pos="8306"/>
              </w:tabs>
              <w:jc w:val="center"/>
              <w:rPr>
                <w:szCs w:val="24"/>
              </w:rPr>
            </w:pPr>
            <w:r w:rsidRPr="00A34D85">
              <w:rPr>
                <w:iCs/>
                <w:szCs w:val="24"/>
              </w:rPr>
              <w:t xml:space="preserve">Отдел по общим </w:t>
            </w:r>
            <w:r w:rsidRPr="00A34D85">
              <w:rPr>
                <w:iCs/>
                <w:szCs w:val="24"/>
              </w:rPr>
              <w:lastRenderedPageBreak/>
              <w:t>вопросам</w:t>
            </w:r>
          </w:p>
        </w:tc>
        <w:tc>
          <w:tcPr>
            <w:tcW w:w="1716" w:type="pct"/>
          </w:tcPr>
          <w:p w:rsidR="001E7D43" w:rsidRPr="004B44FE" w:rsidRDefault="001E7D43" w:rsidP="00831D05">
            <w:pPr>
              <w:jc w:val="both"/>
              <w:rPr>
                <w:b/>
              </w:rPr>
            </w:pPr>
            <w:r w:rsidRPr="004B44FE">
              <w:rPr>
                <w:b/>
              </w:rPr>
              <w:lastRenderedPageBreak/>
              <w:t>Исполнен.</w:t>
            </w:r>
          </w:p>
          <w:p w:rsidR="001E7D43" w:rsidRPr="004B44FE" w:rsidRDefault="001E7D43" w:rsidP="00831D05">
            <w:pPr>
              <w:jc w:val="both"/>
            </w:pPr>
            <w:r w:rsidRPr="004B44FE">
              <w:lastRenderedPageBreak/>
              <w:t xml:space="preserve">Работа по обеспечению единого порядка контроля исполнения в системе ЕСЭД ООВ организуется каждый день. </w:t>
            </w:r>
          </w:p>
          <w:p w:rsidR="001E7D43" w:rsidRPr="004B44FE" w:rsidRDefault="001E7D43" w:rsidP="00831D05">
            <w:pPr>
              <w:pStyle w:val="a5"/>
              <w:tabs>
                <w:tab w:val="clear" w:pos="4153"/>
                <w:tab w:val="clear" w:pos="8306"/>
              </w:tabs>
              <w:jc w:val="both"/>
              <w:rPr>
                <w:iCs/>
                <w:szCs w:val="24"/>
              </w:rPr>
            </w:pPr>
          </w:p>
        </w:tc>
        <w:tc>
          <w:tcPr>
            <w:tcW w:w="573" w:type="pct"/>
          </w:tcPr>
          <w:p w:rsidR="001E7D43" w:rsidRPr="004B44FE" w:rsidRDefault="001E7D43" w:rsidP="00831D05">
            <w:pPr>
              <w:pStyle w:val="a5"/>
              <w:tabs>
                <w:tab w:val="clear" w:pos="4153"/>
                <w:tab w:val="clear" w:pos="8306"/>
              </w:tabs>
              <w:jc w:val="center"/>
              <w:rPr>
                <w:iCs/>
                <w:szCs w:val="24"/>
              </w:rPr>
            </w:pPr>
            <w:r w:rsidRPr="004B44FE">
              <w:rPr>
                <w:iCs/>
                <w:szCs w:val="24"/>
              </w:rPr>
              <w:lastRenderedPageBreak/>
              <w:t>100</w:t>
            </w:r>
          </w:p>
        </w:tc>
      </w:tr>
      <w:tr w:rsidR="001E7D43" w:rsidRPr="00A34D85" w:rsidTr="000F71F6">
        <w:trPr>
          <w:trHeight w:val="261"/>
        </w:trPr>
        <w:tc>
          <w:tcPr>
            <w:tcW w:w="219" w:type="pct"/>
            <w:shd w:val="clear" w:color="auto" w:fill="auto"/>
          </w:tcPr>
          <w:p w:rsidR="001E7D43" w:rsidRPr="00A34D85" w:rsidRDefault="008E3CC8" w:rsidP="00831D05">
            <w:pPr>
              <w:jc w:val="center"/>
            </w:pPr>
            <w:r>
              <w:lastRenderedPageBreak/>
              <w:t>21</w:t>
            </w:r>
          </w:p>
        </w:tc>
        <w:tc>
          <w:tcPr>
            <w:tcW w:w="1248" w:type="pct"/>
            <w:gridSpan w:val="2"/>
            <w:shd w:val="clear" w:color="auto" w:fill="auto"/>
          </w:tcPr>
          <w:p w:rsidR="001E7D43" w:rsidRPr="00A34D85" w:rsidRDefault="001E7D43" w:rsidP="00831D05">
            <w:pPr>
              <w:jc w:val="both"/>
            </w:pPr>
            <w:r w:rsidRPr="00A34D85">
              <w:t>Контроль по работе с обращениями граждан</w:t>
            </w:r>
          </w:p>
        </w:tc>
        <w:tc>
          <w:tcPr>
            <w:tcW w:w="615" w:type="pct"/>
            <w:shd w:val="clear" w:color="auto" w:fill="auto"/>
          </w:tcPr>
          <w:p w:rsidR="001E7D43" w:rsidRPr="00A34D85" w:rsidRDefault="001E7D43" w:rsidP="00831D05">
            <w:pPr>
              <w:jc w:val="center"/>
            </w:pPr>
            <w:r w:rsidRPr="00A34D85">
              <w:t>в течение года, постоянно</w:t>
            </w:r>
          </w:p>
        </w:tc>
        <w:tc>
          <w:tcPr>
            <w:tcW w:w="629" w:type="pct"/>
            <w:shd w:val="clear" w:color="auto" w:fill="auto"/>
          </w:tcPr>
          <w:p w:rsidR="001E7D43" w:rsidRPr="00A34D85" w:rsidRDefault="001E7D43" w:rsidP="00831D05">
            <w:pPr>
              <w:jc w:val="center"/>
            </w:pPr>
            <w:r w:rsidRPr="00A34D85">
              <w:t>ведущий специалист по кадрам</w:t>
            </w:r>
            <w:r>
              <w:t>, отдел по общим вопросам</w:t>
            </w:r>
          </w:p>
          <w:p w:rsidR="001E7D43" w:rsidRPr="00A34D85" w:rsidRDefault="001E7D43" w:rsidP="00831D05">
            <w:pPr>
              <w:jc w:val="center"/>
            </w:pPr>
          </w:p>
        </w:tc>
        <w:tc>
          <w:tcPr>
            <w:tcW w:w="1716" w:type="pct"/>
          </w:tcPr>
          <w:p w:rsidR="001E7D43" w:rsidRPr="00A34D85" w:rsidRDefault="001E7D43" w:rsidP="00831D05">
            <w:pPr>
              <w:jc w:val="both"/>
              <w:rPr>
                <w:b/>
              </w:rPr>
            </w:pPr>
            <w:r w:rsidRPr="00A34D85">
              <w:rPr>
                <w:b/>
              </w:rPr>
              <w:t>Исполнено.</w:t>
            </w:r>
          </w:p>
          <w:p w:rsidR="001E7D43" w:rsidRPr="00A34D85" w:rsidRDefault="001E7D43" w:rsidP="00831D05">
            <w:pPr>
              <w:jc w:val="both"/>
            </w:pPr>
            <w:r w:rsidRPr="00A34D85">
              <w:t>Работа ведется постоянно, информация об исполненных и в работе сведения по поступившим обращениям граждан формируется и направляется в адрес Министерство имущественных и земельных отношений РС (Я) согласно форме № 39, 40.</w:t>
            </w:r>
          </w:p>
        </w:tc>
        <w:tc>
          <w:tcPr>
            <w:tcW w:w="573" w:type="pct"/>
          </w:tcPr>
          <w:p w:rsidR="001E7D43" w:rsidRPr="00A34D85" w:rsidRDefault="001E7D43" w:rsidP="00831D05">
            <w:pPr>
              <w:jc w:val="center"/>
            </w:pPr>
            <w:r w:rsidRPr="00A34D85">
              <w:t>100</w:t>
            </w:r>
          </w:p>
        </w:tc>
      </w:tr>
      <w:tr w:rsidR="001E7D43" w:rsidRPr="00A34D85" w:rsidTr="000F71F6">
        <w:trPr>
          <w:trHeight w:val="261"/>
        </w:trPr>
        <w:tc>
          <w:tcPr>
            <w:tcW w:w="219" w:type="pct"/>
            <w:shd w:val="clear" w:color="auto" w:fill="auto"/>
          </w:tcPr>
          <w:p w:rsidR="001E7D43" w:rsidRPr="00A34D85" w:rsidRDefault="008E3CC8" w:rsidP="00831D05">
            <w:pPr>
              <w:jc w:val="center"/>
            </w:pPr>
            <w:r>
              <w:t>22</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 xml:space="preserve">Обеспечение комплектования, хранения, учета и использования архивных документов, образовавшихся в процессе деятельности Учреждения, </w:t>
            </w:r>
            <w:proofErr w:type="spellStart"/>
            <w:r w:rsidRPr="00A34D85">
              <w:rPr>
                <w:szCs w:val="24"/>
              </w:rPr>
              <w:t>Минимущества</w:t>
            </w:r>
            <w:proofErr w:type="spellEnd"/>
            <w:r w:rsidRPr="00A34D85">
              <w:rPr>
                <w:szCs w:val="24"/>
              </w:rPr>
              <w:t xml:space="preserve"> РС (Я)</w:t>
            </w:r>
          </w:p>
        </w:tc>
        <w:tc>
          <w:tcPr>
            <w:tcW w:w="615" w:type="pct"/>
          </w:tcPr>
          <w:p w:rsidR="001E7D43" w:rsidRPr="00A34D85" w:rsidRDefault="001E7D43" w:rsidP="00831D05">
            <w:pPr>
              <w:jc w:val="center"/>
            </w:pPr>
            <w:r w:rsidRPr="00A34D85">
              <w:rPr>
                <w:bCs/>
              </w:rPr>
              <w:t>в течение года</w:t>
            </w:r>
          </w:p>
        </w:tc>
        <w:tc>
          <w:tcPr>
            <w:tcW w:w="629" w:type="pct"/>
          </w:tcPr>
          <w:p w:rsidR="001E7D43" w:rsidRPr="00A34D85" w:rsidRDefault="001E7D43" w:rsidP="00831D05">
            <w:pPr>
              <w:pStyle w:val="a5"/>
              <w:tabs>
                <w:tab w:val="clear" w:pos="4153"/>
                <w:tab w:val="clear" w:pos="8306"/>
              </w:tabs>
              <w:jc w:val="center"/>
              <w:rPr>
                <w:szCs w:val="24"/>
              </w:rPr>
            </w:pPr>
            <w:r w:rsidRPr="00A34D85">
              <w:rPr>
                <w:iCs/>
                <w:szCs w:val="24"/>
              </w:rPr>
              <w:t>Отдел по общим вопросам</w:t>
            </w:r>
          </w:p>
        </w:tc>
        <w:tc>
          <w:tcPr>
            <w:tcW w:w="1716" w:type="pct"/>
          </w:tcPr>
          <w:p w:rsidR="001E7D43" w:rsidRPr="004B44FE" w:rsidRDefault="001E7D43" w:rsidP="00831D05">
            <w:pPr>
              <w:pStyle w:val="a5"/>
              <w:tabs>
                <w:tab w:val="clear" w:pos="4153"/>
                <w:tab w:val="clear" w:pos="8306"/>
              </w:tabs>
              <w:jc w:val="both"/>
              <w:rPr>
                <w:b/>
                <w:szCs w:val="24"/>
              </w:rPr>
            </w:pPr>
            <w:r w:rsidRPr="004B44FE">
              <w:rPr>
                <w:b/>
                <w:szCs w:val="24"/>
              </w:rPr>
              <w:t>Исполнен.</w:t>
            </w:r>
          </w:p>
          <w:p w:rsidR="001E7D43" w:rsidRPr="004B44FE" w:rsidRDefault="001E7D43" w:rsidP="00831D05">
            <w:pPr>
              <w:pStyle w:val="a5"/>
              <w:tabs>
                <w:tab w:val="clear" w:pos="4153"/>
                <w:tab w:val="clear" w:pos="8306"/>
              </w:tabs>
              <w:jc w:val="both"/>
              <w:rPr>
                <w:szCs w:val="24"/>
              </w:rPr>
            </w:pPr>
            <w:r w:rsidRPr="004B44FE">
              <w:rPr>
                <w:szCs w:val="24"/>
              </w:rPr>
              <w:t xml:space="preserve">В части формирования архивных документов, образовавшихся в процессе деятельности </w:t>
            </w:r>
            <w:proofErr w:type="spellStart"/>
            <w:r w:rsidRPr="004B44FE">
              <w:rPr>
                <w:szCs w:val="24"/>
              </w:rPr>
              <w:t>Минимущества</w:t>
            </w:r>
            <w:proofErr w:type="spellEnd"/>
            <w:r w:rsidRPr="004B44FE">
              <w:rPr>
                <w:szCs w:val="24"/>
              </w:rPr>
              <w:t xml:space="preserve"> РС (Я), ООВ подготовлено и оформлено (прошито) </w:t>
            </w:r>
            <w:r>
              <w:rPr>
                <w:szCs w:val="24"/>
              </w:rPr>
              <w:t>80</w:t>
            </w:r>
            <w:r w:rsidRPr="004B44FE">
              <w:rPr>
                <w:szCs w:val="24"/>
              </w:rPr>
              <w:t xml:space="preserve"> архивных дел.</w:t>
            </w:r>
          </w:p>
          <w:p w:rsidR="001E7D43" w:rsidRPr="004B44FE" w:rsidRDefault="001E7D43" w:rsidP="00831D05">
            <w:pPr>
              <w:pStyle w:val="a5"/>
              <w:tabs>
                <w:tab w:val="clear" w:pos="4153"/>
                <w:tab w:val="clear" w:pos="8306"/>
              </w:tabs>
              <w:jc w:val="both"/>
              <w:rPr>
                <w:iCs/>
                <w:szCs w:val="24"/>
              </w:rPr>
            </w:pPr>
          </w:p>
        </w:tc>
        <w:tc>
          <w:tcPr>
            <w:tcW w:w="573" w:type="pct"/>
          </w:tcPr>
          <w:p w:rsidR="001E7D43" w:rsidRPr="004B44FE" w:rsidRDefault="001E7D43" w:rsidP="00831D05">
            <w:pPr>
              <w:pStyle w:val="a5"/>
              <w:tabs>
                <w:tab w:val="clear" w:pos="4153"/>
                <w:tab w:val="clear" w:pos="8306"/>
              </w:tabs>
              <w:jc w:val="center"/>
              <w:rPr>
                <w:iCs/>
                <w:szCs w:val="24"/>
              </w:rPr>
            </w:pPr>
            <w:r w:rsidRPr="004B44FE">
              <w:rPr>
                <w:iCs/>
                <w:szCs w:val="24"/>
              </w:rPr>
              <w:t>100</w:t>
            </w:r>
          </w:p>
        </w:tc>
      </w:tr>
      <w:tr w:rsidR="001E7D43" w:rsidRPr="00A34D85" w:rsidTr="000F71F6">
        <w:trPr>
          <w:trHeight w:val="261"/>
        </w:trPr>
        <w:tc>
          <w:tcPr>
            <w:tcW w:w="219" w:type="pct"/>
            <w:shd w:val="clear" w:color="auto" w:fill="auto"/>
          </w:tcPr>
          <w:p w:rsidR="001E7D43" w:rsidRPr="00A34D85" w:rsidRDefault="008E3CC8" w:rsidP="00831D05">
            <w:pPr>
              <w:jc w:val="center"/>
            </w:pPr>
            <w:r>
              <w:t>23</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Обеспечение подготовки документов и дел к передаче на архивное хранение и на уничтожение (экспертиза ценности документов, оформление дел, составление описей дел по результатам экспертизы их ценности, составление актов на уничтожение документов и дел с истекшими сроками хранения)</w:t>
            </w:r>
          </w:p>
        </w:tc>
        <w:tc>
          <w:tcPr>
            <w:tcW w:w="615" w:type="pct"/>
          </w:tcPr>
          <w:p w:rsidR="001E7D43" w:rsidRPr="00A34D85" w:rsidRDefault="001E7D43" w:rsidP="00831D05">
            <w:pPr>
              <w:jc w:val="center"/>
            </w:pPr>
            <w:r w:rsidRPr="00A34D85">
              <w:rPr>
                <w:bCs/>
              </w:rPr>
              <w:t>в течение года</w:t>
            </w:r>
          </w:p>
        </w:tc>
        <w:tc>
          <w:tcPr>
            <w:tcW w:w="629" w:type="pct"/>
          </w:tcPr>
          <w:p w:rsidR="001E7D43" w:rsidRPr="00A34D85" w:rsidRDefault="001E7D43" w:rsidP="00831D05">
            <w:pPr>
              <w:pStyle w:val="a5"/>
              <w:tabs>
                <w:tab w:val="clear" w:pos="4153"/>
                <w:tab w:val="clear" w:pos="8306"/>
              </w:tabs>
              <w:jc w:val="center"/>
              <w:rPr>
                <w:szCs w:val="24"/>
              </w:rPr>
            </w:pPr>
            <w:r w:rsidRPr="00A34D85">
              <w:rPr>
                <w:iCs/>
                <w:szCs w:val="24"/>
              </w:rPr>
              <w:t>Отдел по общим вопросам</w:t>
            </w:r>
          </w:p>
        </w:tc>
        <w:tc>
          <w:tcPr>
            <w:tcW w:w="1716" w:type="pct"/>
          </w:tcPr>
          <w:p w:rsidR="001E7D43" w:rsidRPr="001E7D43" w:rsidRDefault="001E7D43" w:rsidP="00831D05">
            <w:pPr>
              <w:pStyle w:val="a3"/>
              <w:jc w:val="both"/>
              <w:rPr>
                <w:szCs w:val="24"/>
              </w:rPr>
            </w:pPr>
            <w:r w:rsidRPr="001E7D43">
              <w:rPr>
                <w:szCs w:val="24"/>
              </w:rPr>
              <w:t>Не подлежит исполнению в 1 квартале 2023г.</w:t>
            </w:r>
          </w:p>
        </w:tc>
        <w:tc>
          <w:tcPr>
            <w:tcW w:w="573" w:type="pct"/>
          </w:tcPr>
          <w:p w:rsidR="001E7D43" w:rsidRPr="00A34D85" w:rsidRDefault="001E7D43" w:rsidP="00831D05">
            <w:pPr>
              <w:jc w:val="center"/>
            </w:pPr>
            <w:r>
              <w:t>-</w:t>
            </w:r>
          </w:p>
        </w:tc>
      </w:tr>
      <w:tr w:rsidR="001E7D43" w:rsidRPr="00A34D85" w:rsidTr="000F71F6">
        <w:trPr>
          <w:trHeight w:val="261"/>
        </w:trPr>
        <w:tc>
          <w:tcPr>
            <w:tcW w:w="219" w:type="pct"/>
            <w:shd w:val="clear" w:color="auto" w:fill="auto"/>
          </w:tcPr>
          <w:p w:rsidR="001E7D43" w:rsidRPr="00A34D85" w:rsidRDefault="008E3CC8" w:rsidP="00831D05">
            <w:pPr>
              <w:jc w:val="center"/>
            </w:pPr>
            <w:r>
              <w:t>24</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 xml:space="preserve">Составление сводной номенклатуры дел Учреждения, </w:t>
            </w:r>
            <w:proofErr w:type="spellStart"/>
            <w:r w:rsidRPr="00A34D85">
              <w:rPr>
                <w:szCs w:val="24"/>
              </w:rPr>
              <w:lastRenderedPageBreak/>
              <w:t>Минимущества</w:t>
            </w:r>
            <w:proofErr w:type="spellEnd"/>
            <w:r w:rsidRPr="00A34D85">
              <w:rPr>
                <w:szCs w:val="24"/>
              </w:rPr>
              <w:t xml:space="preserve"> РС (Я)</w:t>
            </w:r>
          </w:p>
          <w:p w:rsidR="001E7D43" w:rsidRPr="00A34D85" w:rsidRDefault="001E7D43" w:rsidP="00831D05">
            <w:pPr>
              <w:pStyle w:val="a5"/>
              <w:tabs>
                <w:tab w:val="clear" w:pos="4153"/>
                <w:tab w:val="clear" w:pos="8306"/>
              </w:tabs>
              <w:jc w:val="both"/>
              <w:rPr>
                <w:szCs w:val="24"/>
              </w:rPr>
            </w:pPr>
          </w:p>
        </w:tc>
        <w:tc>
          <w:tcPr>
            <w:tcW w:w="615" w:type="pct"/>
          </w:tcPr>
          <w:p w:rsidR="001E7D43" w:rsidRPr="00A34D85" w:rsidRDefault="001E7D43" w:rsidP="00831D05">
            <w:pPr>
              <w:pStyle w:val="a5"/>
              <w:tabs>
                <w:tab w:val="clear" w:pos="4153"/>
                <w:tab w:val="clear" w:pos="8306"/>
              </w:tabs>
              <w:jc w:val="center"/>
              <w:rPr>
                <w:szCs w:val="24"/>
              </w:rPr>
            </w:pPr>
            <w:r w:rsidRPr="00A34D85">
              <w:rPr>
                <w:bCs/>
                <w:szCs w:val="24"/>
              </w:rPr>
              <w:lastRenderedPageBreak/>
              <w:t>в течение года</w:t>
            </w:r>
          </w:p>
        </w:tc>
        <w:tc>
          <w:tcPr>
            <w:tcW w:w="629" w:type="pct"/>
          </w:tcPr>
          <w:p w:rsidR="001E7D43" w:rsidRPr="00A34D85" w:rsidRDefault="001E7D43" w:rsidP="00831D05">
            <w:pPr>
              <w:jc w:val="center"/>
            </w:pPr>
            <w:r w:rsidRPr="00A34D85">
              <w:rPr>
                <w:iCs/>
              </w:rPr>
              <w:t>Отдел по общим вопросам</w:t>
            </w:r>
          </w:p>
        </w:tc>
        <w:tc>
          <w:tcPr>
            <w:tcW w:w="1716" w:type="pct"/>
          </w:tcPr>
          <w:p w:rsidR="001E7D43" w:rsidRPr="001E7D43" w:rsidRDefault="001E7D43" w:rsidP="00831D05">
            <w:pPr>
              <w:jc w:val="both"/>
              <w:rPr>
                <w:b/>
              </w:rPr>
            </w:pPr>
            <w:r w:rsidRPr="001E7D43">
              <w:rPr>
                <w:b/>
              </w:rPr>
              <w:t>Исполнен.</w:t>
            </w:r>
          </w:p>
          <w:p w:rsidR="001E7D43" w:rsidRPr="00A34D85" w:rsidRDefault="001E7D43" w:rsidP="00831D05">
            <w:pPr>
              <w:jc w:val="both"/>
            </w:pPr>
            <w:r>
              <w:t xml:space="preserve">Утверждена номенклатура Учреждения </w:t>
            </w:r>
            <w:r>
              <w:lastRenderedPageBreak/>
              <w:t xml:space="preserve">Приказом от 28.02.2023 № 16 </w:t>
            </w:r>
          </w:p>
        </w:tc>
        <w:tc>
          <w:tcPr>
            <w:tcW w:w="573" w:type="pct"/>
          </w:tcPr>
          <w:p w:rsidR="001E7D43" w:rsidRPr="00A34D85" w:rsidRDefault="001E7D43"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lastRenderedPageBreak/>
              <w:t>100</w:t>
            </w:r>
          </w:p>
        </w:tc>
      </w:tr>
      <w:tr w:rsidR="001E7D43" w:rsidRPr="00A34D85" w:rsidTr="000F71F6">
        <w:trPr>
          <w:trHeight w:val="261"/>
        </w:trPr>
        <w:tc>
          <w:tcPr>
            <w:tcW w:w="219" w:type="pct"/>
            <w:shd w:val="clear" w:color="auto" w:fill="auto"/>
          </w:tcPr>
          <w:p w:rsidR="001E7D43" w:rsidRPr="00A34D85" w:rsidRDefault="008E3CC8" w:rsidP="00831D05">
            <w:pPr>
              <w:jc w:val="center"/>
            </w:pPr>
            <w:r>
              <w:lastRenderedPageBreak/>
              <w:t>25</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Составление сводного еженедельного отчета Учреждения для планерного совещания</w:t>
            </w:r>
          </w:p>
        </w:tc>
        <w:tc>
          <w:tcPr>
            <w:tcW w:w="615" w:type="pct"/>
          </w:tcPr>
          <w:p w:rsidR="001E7D43" w:rsidRPr="00A34D85" w:rsidRDefault="001E7D43" w:rsidP="00831D05">
            <w:pPr>
              <w:pStyle w:val="a5"/>
              <w:tabs>
                <w:tab w:val="clear" w:pos="4153"/>
                <w:tab w:val="clear" w:pos="8306"/>
              </w:tabs>
              <w:jc w:val="center"/>
              <w:rPr>
                <w:szCs w:val="24"/>
              </w:rPr>
            </w:pPr>
            <w:r w:rsidRPr="00A34D85">
              <w:rPr>
                <w:bCs/>
                <w:szCs w:val="24"/>
              </w:rPr>
              <w:t>в течение года</w:t>
            </w:r>
          </w:p>
        </w:tc>
        <w:tc>
          <w:tcPr>
            <w:tcW w:w="629" w:type="pct"/>
          </w:tcPr>
          <w:p w:rsidR="001E7D43" w:rsidRPr="00A34D85" w:rsidRDefault="001E7D43" w:rsidP="00831D05">
            <w:pPr>
              <w:jc w:val="center"/>
            </w:pPr>
            <w:r w:rsidRPr="00A34D85">
              <w:rPr>
                <w:iCs/>
              </w:rPr>
              <w:t>Отдел по общим вопросам</w:t>
            </w:r>
          </w:p>
        </w:tc>
        <w:tc>
          <w:tcPr>
            <w:tcW w:w="1716" w:type="pct"/>
          </w:tcPr>
          <w:p w:rsidR="001E7D43" w:rsidRPr="001E7D43" w:rsidRDefault="001E7D43" w:rsidP="00831D05">
            <w:pPr>
              <w:jc w:val="both"/>
              <w:rPr>
                <w:b/>
              </w:rPr>
            </w:pPr>
            <w:r w:rsidRPr="001E7D43">
              <w:rPr>
                <w:b/>
              </w:rPr>
              <w:t>Исполнен.</w:t>
            </w:r>
          </w:p>
          <w:p w:rsidR="001E7D43" w:rsidRPr="001E7D43" w:rsidRDefault="001E7D43" w:rsidP="00831D05">
            <w:pPr>
              <w:jc w:val="both"/>
            </w:pPr>
            <w:r>
              <w:t xml:space="preserve">На постоянной основе заполняются </w:t>
            </w:r>
            <w:r w:rsidRPr="00A34D85">
              <w:t>еженедельн</w:t>
            </w:r>
            <w:r>
              <w:t>ые</w:t>
            </w:r>
            <w:r w:rsidRPr="00A34D85">
              <w:t xml:space="preserve"> отчет</w:t>
            </w:r>
            <w:r>
              <w:t>ы</w:t>
            </w:r>
            <w:r w:rsidRPr="00A34D85">
              <w:t xml:space="preserve"> Учреждения для планерного совещания</w:t>
            </w:r>
            <w:r>
              <w:t xml:space="preserve"> МИЗО в облаке.</w:t>
            </w:r>
          </w:p>
        </w:tc>
        <w:tc>
          <w:tcPr>
            <w:tcW w:w="573" w:type="pct"/>
          </w:tcPr>
          <w:p w:rsidR="001E7D43" w:rsidRPr="00A34D85" w:rsidRDefault="001E7D43"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t>100</w:t>
            </w:r>
          </w:p>
        </w:tc>
      </w:tr>
      <w:tr w:rsidR="001E7D43" w:rsidRPr="00A34D85" w:rsidTr="00C705E6">
        <w:trPr>
          <w:trHeight w:val="261"/>
        </w:trPr>
        <w:tc>
          <w:tcPr>
            <w:tcW w:w="5000" w:type="pct"/>
            <w:gridSpan w:val="7"/>
            <w:shd w:val="clear" w:color="auto" w:fill="auto"/>
          </w:tcPr>
          <w:p w:rsidR="001E7D43" w:rsidRPr="00A34D85" w:rsidRDefault="001E7D43" w:rsidP="00831D05">
            <w:pPr>
              <w:pStyle w:val="4"/>
              <w:spacing w:before="0"/>
              <w:jc w:val="center"/>
              <w:rPr>
                <w:rFonts w:ascii="Times New Roman" w:hAnsi="Times New Roman" w:cs="Times New Roman"/>
                <w:b/>
                <w:i w:val="0"/>
                <w:iCs w:val="0"/>
                <w:color w:val="auto"/>
              </w:rPr>
            </w:pPr>
            <w:r w:rsidRPr="00A34D85">
              <w:rPr>
                <w:rFonts w:ascii="Times New Roman" w:hAnsi="Times New Roman" w:cs="Times New Roman"/>
                <w:b/>
                <w:i w:val="0"/>
                <w:color w:val="auto"/>
              </w:rPr>
              <w:t>1.10. Финансовое обеспечение, учет и отчетность</w:t>
            </w:r>
          </w:p>
        </w:tc>
      </w:tr>
      <w:tr w:rsidR="001E7D43" w:rsidRPr="00A34D85" w:rsidTr="000F71F6">
        <w:trPr>
          <w:trHeight w:val="261"/>
        </w:trPr>
        <w:tc>
          <w:tcPr>
            <w:tcW w:w="219" w:type="pct"/>
            <w:shd w:val="clear" w:color="auto" w:fill="auto"/>
          </w:tcPr>
          <w:p w:rsidR="001E7D43" w:rsidRPr="00A34D85" w:rsidRDefault="008E3CC8" w:rsidP="00831D05">
            <w:pPr>
              <w:jc w:val="center"/>
            </w:pPr>
            <w:r>
              <w:t>1</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Выполнение мероприятий по реализации функции получателя бюджетных средств, составление бюджетной сметы расходов Учреждения, бюджетной росписи расходов, штатного расписания, расчетов фонда оплаты труда</w:t>
            </w:r>
          </w:p>
        </w:tc>
        <w:tc>
          <w:tcPr>
            <w:tcW w:w="615" w:type="pct"/>
          </w:tcPr>
          <w:p w:rsidR="001E7D43" w:rsidRPr="00A34D85" w:rsidRDefault="001E7D43" w:rsidP="00831D05">
            <w:pPr>
              <w:pStyle w:val="a5"/>
              <w:tabs>
                <w:tab w:val="clear" w:pos="4153"/>
                <w:tab w:val="clear" w:pos="8306"/>
              </w:tabs>
              <w:jc w:val="center"/>
              <w:rPr>
                <w:szCs w:val="24"/>
              </w:rPr>
            </w:pPr>
            <w:r w:rsidRPr="00A34D85">
              <w:rPr>
                <w:szCs w:val="24"/>
              </w:rPr>
              <w:t>в течение года</w:t>
            </w:r>
          </w:p>
        </w:tc>
        <w:tc>
          <w:tcPr>
            <w:tcW w:w="629" w:type="pct"/>
          </w:tcPr>
          <w:p w:rsidR="001E7D43" w:rsidRPr="00A34D85" w:rsidRDefault="001E7D43" w:rsidP="00831D05">
            <w:pPr>
              <w:jc w:val="center"/>
            </w:pPr>
            <w:r w:rsidRPr="00A34D85">
              <w:t>Бухгалтерия</w:t>
            </w:r>
          </w:p>
          <w:p w:rsidR="001E7D43" w:rsidRPr="00A34D85" w:rsidRDefault="001E7D43" w:rsidP="00831D05">
            <w:pPr>
              <w:jc w:val="center"/>
            </w:pPr>
          </w:p>
        </w:tc>
        <w:tc>
          <w:tcPr>
            <w:tcW w:w="1716" w:type="pct"/>
          </w:tcPr>
          <w:p w:rsidR="001E7D43" w:rsidRPr="00A34D85" w:rsidRDefault="001E7D43" w:rsidP="00831D05">
            <w:pPr>
              <w:pStyle w:val="a5"/>
              <w:jc w:val="both"/>
              <w:rPr>
                <w:b/>
                <w:szCs w:val="24"/>
              </w:rPr>
            </w:pPr>
            <w:r w:rsidRPr="00A34D85">
              <w:rPr>
                <w:b/>
                <w:szCs w:val="24"/>
              </w:rPr>
              <w:t>Исполнен.</w:t>
            </w:r>
          </w:p>
          <w:p w:rsidR="001E7D43" w:rsidRPr="00A34D85" w:rsidRDefault="001E7D43" w:rsidP="00831D05">
            <w:pPr>
              <w:pStyle w:val="a5"/>
              <w:jc w:val="both"/>
              <w:rPr>
                <w:szCs w:val="24"/>
              </w:rPr>
            </w:pPr>
            <w:r w:rsidRPr="00A34D85">
              <w:rPr>
                <w:szCs w:val="24"/>
              </w:rPr>
              <w:t>1.Бюджетная смета учреждения утверждена 09.01.2022 В соответствии с приказом МИЗО Р</w:t>
            </w:r>
            <w:proofErr w:type="gramStart"/>
            <w:r w:rsidRPr="00A34D85">
              <w:rPr>
                <w:szCs w:val="24"/>
              </w:rPr>
              <w:t>С(</w:t>
            </w:r>
            <w:proofErr w:type="gramEnd"/>
            <w:r w:rsidRPr="00A34D85">
              <w:rPr>
                <w:szCs w:val="24"/>
              </w:rPr>
              <w:t>Я) бюджетная смета утверждается в течение 10 рабочих дней со дня доведения лимитов бюджетных обязательств.</w:t>
            </w:r>
          </w:p>
          <w:p w:rsidR="001E7D43" w:rsidRPr="00A34D85" w:rsidRDefault="001E7D43" w:rsidP="00831D05">
            <w:pPr>
              <w:pStyle w:val="a5"/>
              <w:jc w:val="both"/>
              <w:rPr>
                <w:szCs w:val="24"/>
              </w:rPr>
            </w:pPr>
            <w:r w:rsidRPr="00A34D85">
              <w:rPr>
                <w:szCs w:val="24"/>
              </w:rPr>
              <w:t>2. Во исполнение в штатное расписание учреждения внесены изменения в должностные оклады в соответствии с приказом МИЗО Р</w:t>
            </w:r>
            <w:proofErr w:type="gramStart"/>
            <w:r w:rsidRPr="00A34D85">
              <w:rPr>
                <w:szCs w:val="24"/>
              </w:rPr>
              <w:t>С(</w:t>
            </w:r>
            <w:proofErr w:type="gramEnd"/>
            <w:r w:rsidRPr="00A34D85">
              <w:rPr>
                <w:szCs w:val="24"/>
              </w:rPr>
              <w:t>Я) от 15.03.22 № П-010-45 (повышение на 3,6%).</w:t>
            </w:r>
          </w:p>
        </w:tc>
        <w:tc>
          <w:tcPr>
            <w:tcW w:w="573" w:type="pct"/>
          </w:tcPr>
          <w:p w:rsidR="001E7D43" w:rsidRPr="00A34D85" w:rsidRDefault="001E7D43" w:rsidP="00831D05">
            <w:pPr>
              <w:pStyle w:val="a5"/>
              <w:tabs>
                <w:tab w:val="clear" w:pos="4153"/>
                <w:tab w:val="clear" w:pos="8306"/>
              </w:tabs>
              <w:jc w:val="center"/>
              <w:rPr>
                <w:szCs w:val="24"/>
              </w:rPr>
            </w:pPr>
            <w:r w:rsidRPr="00A34D85">
              <w:rPr>
                <w:szCs w:val="24"/>
              </w:rPr>
              <w:t>100</w:t>
            </w:r>
          </w:p>
        </w:tc>
      </w:tr>
      <w:tr w:rsidR="001E7D43" w:rsidRPr="00A34D85" w:rsidTr="000F71F6">
        <w:trPr>
          <w:trHeight w:val="261"/>
        </w:trPr>
        <w:tc>
          <w:tcPr>
            <w:tcW w:w="219" w:type="pct"/>
            <w:shd w:val="clear" w:color="auto" w:fill="auto"/>
          </w:tcPr>
          <w:p w:rsidR="001E7D43" w:rsidRPr="00A34D85" w:rsidRDefault="008E3CC8" w:rsidP="00831D05">
            <w:pPr>
              <w:jc w:val="center"/>
            </w:pPr>
            <w:r>
              <w:t>2</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Исполнение кассового плана расходов на 2023 год</w:t>
            </w:r>
          </w:p>
        </w:tc>
        <w:tc>
          <w:tcPr>
            <w:tcW w:w="615" w:type="pct"/>
          </w:tcPr>
          <w:p w:rsidR="001E7D43" w:rsidRPr="00A34D85" w:rsidRDefault="001E7D43" w:rsidP="00831D05">
            <w:pPr>
              <w:pStyle w:val="a5"/>
              <w:tabs>
                <w:tab w:val="clear" w:pos="4153"/>
                <w:tab w:val="clear" w:pos="8306"/>
              </w:tabs>
              <w:jc w:val="center"/>
              <w:rPr>
                <w:szCs w:val="24"/>
              </w:rPr>
            </w:pPr>
            <w:r w:rsidRPr="00A34D85">
              <w:rPr>
                <w:szCs w:val="24"/>
              </w:rPr>
              <w:t>в течение года</w:t>
            </w:r>
          </w:p>
        </w:tc>
        <w:tc>
          <w:tcPr>
            <w:tcW w:w="629" w:type="pct"/>
          </w:tcPr>
          <w:p w:rsidR="001E7D43" w:rsidRPr="00A34D85" w:rsidRDefault="001E7D43" w:rsidP="00831D05">
            <w:pPr>
              <w:pStyle w:val="a5"/>
              <w:tabs>
                <w:tab w:val="clear" w:pos="4153"/>
                <w:tab w:val="clear" w:pos="8306"/>
              </w:tabs>
              <w:jc w:val="center"/>
              <w:rPr>
                <w:szCs w:val="24"/>
              </w:rPr>
            </w:pPr>
            <w:r w:rsidRPr="00A34D85">
              <w:rPr>
                <w:szCs w:val="24"/>
              </w:rPr>
              <w:t>Бухгалтерия совместно с ответственными исполнителями мероприятий государственной программы</w:t>
            </w:r>
          </w:p>
        </w:tc>
        <w:tc>
          <w:tcPr>
            <w:tcW w:w="1716" w:type="pct"/>
            <w:shd w:val="clear" w:color="auto" w:fill="FFFFFF" w:themeFill="background1"/>
          </w:tcPr>
          <w:p w:rsidR="001E7D43" w:rsidRPr="00A34D85" w:rsidRDefault="001E7D43" w:rsidP="00831D05">
            <w:pPr>
              <w:rPr>
                <w:b/>
              </w:rPr>
            </w:pPr>
            <w:r w:rsidRPr="00A34D85">
              <w:rPr>
                <w:b/>
              </w:rPr>
              <w:t>Исполнен.</w:t>
            </w:r>
          </w:p>
          <w:p w:rsidR="001E7D43" w:rsidRPr="00A34D85" w:rsidRDefault="001E7D43" w:rsidP="00831D05">
            <w:pPr>
              <w:jc w:val="both"/>
            </w:pPr>
            <w:r w:rsidRPr="00A34D85">
              <w:t xml:space="preserve">Исполнение кассового плана выплат на 2023 год по итогам работы за 1 квартал </w:t>
            </w:r>
            <w:proofErr w:type="spellStart"/>
            <w:r w:rsidRPr="00A34D85">
              <w:t>т.г</w:t>
            </w:r>
            <w:proofErr w:type="spellEnd"/>
            <w:r w:rsidRPr="00A34D85">
              <w:t>. составляет 94,5%, в том числе:</w:t>
            </w:r>
          </w:p>
          <w:tbl>
            <w:tblPr>
              <w:tblStyle w:val="af0"/>
              <w:tblW w:w="0" w:type="auto"/>
              <w:tblLayout w:type="fixed"/>
              <w:tblLook w:val="04A0" w:firstRow="1" w:lastRow="0" w:firstColumn="1" w:lastColumn="0" w:noHBand="0" w:noVBand="1"/>
            </w:tblPr>
            <w:tblGrid>
              <w:gridCol w:w="1361"/>
              <w:gridCol w:w="1361"/>
              <w:gridCol w:w="1361"/>
              <w:gridCol w:w="1362"/>
            </w:tblGrid>
            <w:tr w:rsidR="001E7D43" w:rsidRPr="00A34D85" w:rsidTr="002B5F3E">
              <w:tc>
                <w:tcPr>
                  <w:tcW w:w="1361" w:type="dxa"/>
                </w:tcPr>
                <w:p w:rsidR="001E7D43" w:rsidRPr="00A34D85" w:rsidRDefault="001E7D43" w:rsidP="00831D05">
                  <w:pPr>
                    <w:ind w:firstLine="284"/>
                  </w:pPr>
                  <w:r w:rsidRPr="00A34D85">
                    <w:t>месяц</w:t>
                  </w:r>
                </w:p>
              </w:tc>
              <w:tc>
                <w:tcPr>
                  <w:tcW w:w="1361" w:type="dxa"/>
                </w:tcPr>
                <w:p w:rsidR="001E7D43" w:rsidRPr="00A34D85" w:rsidRDefault="001E7D43" w:rsidP="00831D05">
                  <w:pPr>
                    <w:ind w:firstLine="284"/>
                  </w:pPr>
                  <w:r w:rsidRPr="00A34D85">
                    <w:t xml:space="preserve">План, в </w:t>
                  </w:r>
                  <w:proofErr w:type="spellStart"/>
                  <w:r w:rsidRPr="00A34D85">
                    <w:t>тыс</w:t>
                  </w:r>
                  <w:proofErr w:type="gramStart"/>
                  <w:r w:rsidRPr="00A34D85">
                    <w:t>.р</w:t>
                  </w:r>
                  <w:proofErr w:type="gramEnd"/>
                  <w:r w:rsidRPr="00A34D85">
                    <w:t>уб</w:t>
                  </w:r>
                  <w:proofErr w:type="spellEnd"/>
                  <w:r w:rsidRPr="00A34D85">
                    <w:t>.</w:t>
                  </w:r>
                </w:p>
              </w:tc>
              <w:tc>
                <w:tcPr>
                  <w:tcW w:w="1361" w:type="dxa"/>
                </w:tcPr>
                <w:p w:rsidR="001E7D43" w:rsidRPr="00A34D85" w:rsidRDefault="001E7D43" w:rsidP="00831D05">
                  <w:pPr>
                    <w:ind w:firstLine="284"/>
                  </w:pPr>
                  <w:r w:rsidRPr="00A34D85">
                    <w:t xml:space="preserve">Факт, в </w:t>
                  </w:r>
                  <w:proofErr w:type="spellStart"/>
                  <w:r w:rsidRPr="00A34D85">
                    <w:t>тыс</w:t>
                  </w:r>
                  <w:proofErr w:type="gramStart"/>
                  <w:r w:rsidRPr="00A34D85">
                    <w:t>.р</w:t>
                  </w:r>
                  <w:proofErr w:type="gramEnd"/>
                  <w:r w:rsidRPr="00A34D85">
                    <w:t>уб</w:t>
                  </w:r>
                  <w:proofErr w:type="spellEnd"/>
                  <w:r w:rsidRPr="00A34D85">
                    <w:t>.</w:t>
                  </w:r>
                </w:p>
              </w:tc>
              <w:tc>
                <w:tcPr>
                  <w:tcW w:w="1362" w:type="dxa"/>
                </w:tcPr>
                <w:p w:rsidR="001E7D43" w:rsidRPr="00A34D85" w:rsidRDefault="001E7D43" w:rsidP="00831D05">
                  <w:pPr>
                    <w:ind w:firstLine="284"/>
                  </w:pPr>
                  <w:r w:rsidRPr="00A34D85">
                    <w:t>% исп.</w:t>
                  </w:r>
                </w:p>
              </w:tc>
            </w:tr>
            <w:tr w:rsidR="001E7D43" w:rsidRPr="00A34D85" w:rsidTr="002B5F3E">
              <w:tc>
                <w:tcPr>
                  <w:tcW w:w="1361" w:type="dxa"/>
                </w:tcPr>
                <w:p w:rsidR="001E7D43" w:rsidRPr="00A34D85" w:rsidRDefault="001E7D43" w:rsidP="00831D05">
                  <w:r w:rsidRPr="00A34D85">
                    <w:t>Январь</w:t>
                  </w:r>
                </w:p>
              </w:tc>
              <w:tc>
                <w:tcPr>
                  <w:tcW w:w="1361" w:type="dxa"/>
                </w:tcPr>
                <w:p w:rsidR="001E7D43" w:rsidRPr="00A34D85" w:rsidRDefault="001E7D43" w:rsidP="00831D05">
                  <w:pPr>
                    <w:ind w:firstLine="284"/>
                  </w:pPr>
                  <w:r w:rsidRPr="00A34D85">
                    <w:t>3625,7</w:t>
                  </w:r>
                </w:p>
              </w:tc>
              <w:tc>
                <w:tcPr>
                  <w:tcW w:w="1361" w:type="dxa"/>
                </w:tcPr>
                <w:p w:rsidR="001E7D43" w:rsidRPr="00A34D85" w:rsidRDefault="001E7D43" w:rsidP="00831D05">
                  <w:pPr>
                    <w:ind w:firstLine="284"/>
                  </w:pPr>
                  <w:r w:rsidRPr="00A34D85">
                    <w:t>2638,3</w:t>
                  </w:r>
                </w:p>
              </w:tc>
              <w:tc>
                <w:tcPr>
                  <w:tcW w:w="1362" w:type="dxa"/>
                </w:tcPr>
                <w:p w:rsidR="001E7D43" w:rsidRPr="00A34D85" w:rsidRDefault="001E7D43" w:rsidP="00831D05">
                  <w:pPr>
                    <w:ind w:firstLine="284"/>
                  </w:pPr>
                  <w:r w:rsidRPr="00A34D85">
                    <w:t>72,8</w:t>
                  </w:r>
                </w:p>
              </w:tc>
            </w:tr>
            <w:tr w:rsidR="001E7D43" w:rsidRPr="00A34D85" w:rsidTr="002B5F3E">
              <w:tc>
                <w:tcPr>
                  <w:tcW w:w="1361" w:type="dxa"/>
                </w:tcPr>
                <w:p w:rsidR="001E7D43" w:rsidRPr="00A34D85" w:rsidRDefault="001E7D43" w:rsidP="00831D05">
                  <w:r w:rsidRPr="00A34D85">
                    <w:t>Февраль</w:t>
                  </w:r>
                </w:p>
              </w:tc>
              <w:tc>
                <w:tcPr>
                  <w:tcW w:w="1361" w:type="dxa"/>
                </w:tcPr>
                <w:p w:rsidR="001E7D43" w:rsidRPr="00A34D85" w:rsidRDefault="001E7D43" w:rsidP="00831D05">
                  <w:pPr>
                    <w:ind w:firstLine="284"/>
                  </w:pPr>
                  <w:r w:rsidRPr="00A34D85">
                    <w:t>4812,8</w:t>
                  </w:r>
                </w:p>
              </w:tc>
              <w:tc>
                <w:tcPr>
                  <w:tcW w:w="1361" w:type="dxa"/>
                </w:tcPr>
                <w:p w:rsidR="001E7D43" w:rsidRPr="00A34D85" w:rsidRDefault="001E7D43" w:rsidP="00831D05">
                  <w:pPr>
                    <w:ind w:firstLine="284"/>
                  </w:pPr>
                  <w:r w:rsidRPr="00A34D85">
                    <w:t>4812,8</w:t>
                  </w:r>
                </w:p>
              </w:tc>
              <w:tc>
                <w:tcPr>
                  <w:tcW w:w="1362" w:type="dxa"/>
                </w:tcPr>
                <w:p w:rsidR="001E7D43" w:rsidRPr="00A34D85" w:rsidRDefault="001E7D43" w:rsidP="00831D05">
                  <w:pPr>
                    <w:ind w:firstLine="284"/>
                  </w:pPr>
                  <w:r w:rsidRPr="00A34D85">
                    <w:t>100</w:t>
                  </w:r>
                </w:p>
              </w:tc>
            </w:tr>
            <w:tr w:rsidR="001E7D43" w:rsidRPr="00A34D85" w:rsidTr="002B5F3E">
              <w:tc>
                <w:tcPr>
                  <w:tcW w:w="1361" w:type="dxa"/>
                </w:tcPr>
                <w:p w:rsidR="001E7D43" w:rsidRPr="00A34D85" w:rsidRDefault="001E7D43" w:rsidP="00831D05">
                  <w:r w:rsidRPr="00A34D85">
                    <w:t>Март</w:t>
                  </w:r>
                </w:p>
              </w:tc>
              <w:tc>
                <w:tcPr>
                  <w:tcW w:w="1361" w:type="dxa"/>
                </w:tcPr>
                <w:p w:rsidR="001E7D43" w:rsidRPr="00A34D85" w:rsidRDefault="001E7D43" w:rsidP="00831D05">
                  <w:pPr>
                    <w:ind w:firstLine="284"/>
                  </w:pPr>
                  <w:r w:rsidRPr="00A34D85">
                    <w:t>59393,5</w:t>
                  </w:r>
                </w:p>
              </w:tc>
              <w:tc>
                <w:tcPr>
                  <w:tcW w:w="1361" w:type="dxa"/>
                </w:tcPr>
                <w:p w:rsidR="001E7D43" w:rsidRPr="00A34D85" w:rsidRDefault="001E7D43" w:rsidP="00831D05">
                  <w:pPr>
                    <w:ind w:firstLine="284"/>
                  </w:pPr>
                  <w:r w:rsidRPr="00A34D85">
                    <w:t>59393,2</w:t>
                  </w:r>
                </w:p>
              </w:tc>
              <w:tc>
                <w:tcPr>
                  <w:tcW w:w="1362" w:type="dxa"/>
                </w:tcPr>
                <w:p w:rsidR="001E7D43" w:rsidRPr="00A34D85" w:rsidRDefault="001E7D43" w:rsidP="00831D05">
                  <w:pPr>
                    <w:ind w:firstLine="284"/>
                  </w:pPr>
                  <w:r w:rsidRPr="00A34D85">
                    <w:t>100</w:t>
                  </w:r>
                </w:p>
              </w:tc>
            </w:tr>
            <w:tr w:rsidR="001E7D43" w:rsidRPr="00A34D85" w:rsidTr="002B5F3E">
              <w:tc>
                <w:tcPr>
                  <w:tcW w:w="1361" w:type="dxa"/>
                </w:tcPr>
                <w:p w:rsidR="001E7D43" w:rsidRPr="00A34D85" w:rsidRDefault="001E7D43" w:rsidP="00831D05">
                  <w:r w:rsidRPr="00A34D85">
                    <w:t>Итого:</w:t>
                  </w:r>
                </w:p>
              </w:tc>
              <w:tc>
                <w:tcPr>
                  <w:tcW w:w="1361" w:type="dxa"/>
                </w:tcPr>
                <w:p w:rsidR="001E7D43" w:rsidRPr="00A34D85" w:rsidRDefault="001E7D43" w:rsidP="00831D05">
                  <w:pPr>
                    <w:ind w:firstLine="284"/>
                  </w:pPr>
                  <w:r w:rsidRPr="00A34D85">
                    <w:t>67832,0</w:t>
                  </w:r>
                </w:p>
              </w:tc>
              <w:tc>
                <w:tcPr>
                  <w:tcW w:w="1361" w:type="dxa"/>
                </w:tcPr>
                <w:p w:rsidR="001E7D43" w:rsidRPr="00A34D85" w:rsidRDefault="001E7D43" w:rsidP="00831D05">
                  <w:pPr>
                    <w:ind w:firstLine="284"/>
                  </w:pPr>
                  <w:r w:rsidRPr="00A34D85">
                    <w:t>66844,3</w:t>
                  </w:r>
                </w:p>
              </w:tc>
              <w:tc>
                <w:tcPr>
                  <w:tcW w:w="1362" w:type="dxa"/>
                </w:tcPr>
                <w:p w:rsidR="001E7D43" w:rsidRPr="00A34D85" w:rsidRDefault="001E7D43" w:rsidP="00831D05">
                  <w:pPr>
                    <w:ind w:firstLine="284"/>
                  </w:pPr>
                  <w:r w:rsidRPr="00A34D85">
                    <w:t>98,5</w:t>
                  </w:r>
                </w:p>
              </w:tc>
            </w:tr>
          </w:tbl>
          <w:p w:rsidR="001E7D43" w:rsidRPr="00A34D85" w:rsidRDefault="001E7D43" w:rsidP="00831D05">
            <w:pPr>
              <w:ind w:firstLine="284"/>
              <w:jc w:val="both"/>
            </w:pPr>
            <w:r w:rsidRPr="00A34D85">
              <w:t xml:space="preserve">Неполное освоение доведенных в январе </w:t>
            </w:r>
            <w:proofErr w:type="spellStart"/>
            <w:r w:rsidRPr="00A34D85">
              <w:t>т.г</w:t>
            </w:r>
            <w:proofErr w:type="spellEnd"/>
            <w:r w:rsidRPr="00A34D85">
              <w:t>. ПОФР связано с введением с 01.01.2023 г. Единого налогового платежа с изменением реквизитов получателя</w:t>
            </w:r>
          </w:p>
        </w:tc>
        <w:tc>
          <w:tcPr>
            <w:tcW w:w="573" w:type="pct"/>
          </w:tcPr>
          <w:p w:rsidR="001E7D43" w:rsidRPr="00A34D85" w:rsidRDefault="001E7D43" w:rsidP="00831D05">
            <w:pPr>
              <w:jc w:val="center"/>
            </w:pPr>
            <w:r w:rsidRPr="00A34D85">
              <w:t>98,5</w:t>
            </w:r>
          </w:p>
        </w:tc>
      </w:tr>
      <w:tr w:rsidR="001E7D43" w:rsidRPr="00A34D85" w:rsidTr="000F71F6">
        <w:trPr>
          <w:trHeight w:val="261"/>
        </w:trPr>
        <w:tc>
          <w:tcPr>
            <w:tcW w:w="219" w:type="pct"/>
            <w:shd w:val="clear" w:color="auto" w:fill="auto"/>
          </w:tcPr>
          <w:p w:rsidR="001E7D43" w:rsidRPr="00A34D85" w:rsidRDefault="008E3CC8" w:rsidP="00831D05">
            <w:pPr>
              <w:jc w:val="center"/>
            </w:pPr>
            <w:r>
              <w:t>3</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Внесение изменений и уточнений в кассовый план по расходам Учреждения</w:t>
            </w:r>
          </w:p>
        </w:tc>
        <w:tc>
          <w:tcPr>
            <w:tcW w:w="615" w:type="pct"/>
          </w:tcPr>
          <w:p w:rsidR="001E7D43" w:rsidRPr="00A34D85" w:rsidRDefault="001E7D43" w:rsidP="00831D05">
            <w:pPr>
              <w:pStyle w:val="a5"/>
              <w:tabs>
                <w:tab w:val="clear" w:pos="4153"/>
                <w:tab w:val="clear" w:pos="8306"/>
              </w:tabs>
              <w:jc w:val="center"/>
              <w:rPr>
                <w:szCs w:val="24"/>
              </w:rPr>
            </w:pPr>
            <w:r w:rsidRPr="00A34D85">
              <w:rPr>
                <w:szCs w:val="24"/>
              </w:rPr>
              <w:t xml:space="preserve">в трехдневный срок со дня получения уведомления об </w:t>
            </w:r>
            <w:r w:rsidRPr="00A34D85">
              <w:rPr>
                <w:szCs w:val="24"/>
              </w:rPr>
              <w:lastRenderedPageBreak/>
              <w:t>изменении лимитов бюджетных обязательств</w:t>
            </w:r>
          </w:p>
        </w:tc>
        <w:tc>
          <w:tcPr>
            <w:tcW w:w="629" w:type="pct"/>
          </w:tcPr>
          <w:p w:rsidR="001E7D43" w:rsidRPr="00A34D85" w:rsidRDefault="001E7D43" w:rsidP="00831D05">
            <w:pPr>
              <w:jc w:val="center"/>
            </w:pPr>
            <w:r w:rsidRPr="00A34D85">
              <w:lastRenderedPageBreak/>
              <w:t>Бухгалтерия</w:t>
            </w:r>
          </w:p>
          <w:p w:rsidR="001E7D43" w:rsidRPr="00A34D85" w:rsidRDefault="001E7D43" w:rsidP="00831D05">
            <w:pPr>
              <w:jc w:val="center"/>
            </w:pPr>
          </w:p>
        </w:tc>
        <w:tc>
          <w:tcPr>
            <w:tcW w:w="1716" w:type="pct"/>
          </w:tcPr>
          <w:p w:rsidR="001E7D43" w:rsidRPr="00A34D85" w:rsidRDefault="001E7D43" w:rsidP="00831D05">
            <w:pPr>
              <w:rPr>
                <w:b/>
              </w:rPr>
            </w:pPr>
            <w:r w:rsidRPr="00A34D85">
              <w:rPr>
                <w:b/>
              </w:rPr>
              <w:t>Не подлежит исполнению в 1 квартале 2023г.</w:t>
            </w:r>
          </w:p>
          <w:p w:rsidR="001E7D43" w:rsidRPr="00A34D85" w:rsidRDefault="001E7D43" w:rsidP="00831D05">
            <w:r w:rsidRPr="00A34D85">
              <w:t>Внесение изменений в кассовый план в 1 квартале отсутствует.</w:t>
            </w:r>
          </w:p>
        </w:tc>
        <w:tc>
          <w:tcPr>
            <w:tcW w:w="573" w:type="pct"/>
          </w:tcPr>
          <w:p w:rsidR="001E7D43" w:rsidRPr="00A34D85" w:rsidRDefault="001E7D43" w:rsidP="00831D05">
            <w:pPr>
              <w:jc w:val="center"/>
            </w:pPr>
            <w:r w:rsidRPr="00A34D85">
              <w:t>-</w:t>
            </w:r>
          </w:p>
        </w:tc>
      </w:tr>
      <w:tr w:rsidR="001E7D43" w:rsidRPr="00A34D85" w:rsidTr="000F71F6">
        <w:trPr>
          <w:trHeight w:val="261"/>
        </w:trPr>
        <w:tc>
          <w:tcPr>
            <w:tcW w:w="219" w:type="pct"/>
            <w:shd w:val="clear" w:color="auto" w:fill="auto"/>
          </w:tcPr>
          <w:p w:rsidR="001E7D43" w:rsidRPr="00A34D85" w:rsidRDefault="008E3CC8" w:rsidP="00831D05">
            <w:pPr>
              <w:jc w:val="center"/>
            </w:pPr>
            <w:r>
              <w:lastRenderedPageBreak/>
              <w:t>4</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Подготовка и сдача бюджетной отчетности Учреждения как бюджетополучателя</w:t>
            </w:r>
          </w:p>
        </w:tc>
        <w:tc>
          <w:tcPr>
            <w:tcW w:w="615" w:type="pct"/>
          </w:tcPr>
          <w:p w:rsidR="001E7D43" w:rsidRPr="00A34D85" w:rsidRDefault="001E7D43" w:rsidP="00831D05">
            <w:pPr>
              <w:pStyle w:val="a5"/>
              <w:tabs>
                <w:tab w:val="clear" w:pos="4153"/>
                <w:tab w:val="clear" w:pos="8306"/>
              </w:tabs>
              <w:jc w:val="center"/>
              <w:rPr>
                <w:szCs w:val="24"/>
              </w:rPr>
            </w:pPr>
            <w:r w:rsidRPr="00A34D85">
              <w:rPr>
                <w:szCs w:val="24"/>
              </w:rPr>
              <w:t xml:space="preserve">ежемесячно - до 7 числа, ежеквартально - до 10 числа, </w:t>
            </w:r>
            <w:proofErr w:type="gramStart"/>
            <w:r w:rsidRPr="00A34D85">
              <w:rPr>
                <w:szCs w:val="24"/>
              </w:rPr>
              <w:t>годовой</w:t>
            </w:r>
            <w:proofErr w:type="gramEnd"/>
            <w:r w:rsidRPr="00A34D85">
              <w:rPr>
                <w:szCs w:val="24"/>
              </w:rPr>
              <w:t xml:space="preserve"> - до 1 февраля</w:t>
            </w:r>
          </w:p>
        </w:tc>
        <w:tc>
          <w:tcPr>
            <w:tcW w:w="629" w:type="pct"/>
          </w:tcPr>
          <w:p w:rsidR="001E7D43" w:rsidRPr="00A34D85" w:rsidRDefault="001E7D43" w:rsidP="00831D05">
            <w:pPr>
              <w:jc w:val="center"/>
            </w:pPr>
            <w:r w:rsidRPr="00A34D85">
              <w:t>Бухгалтерия</w:t>
            </w:r>
          </w:p>
          <w:p w:rsidR="001E7D43" w:rsidRPr="00A34D85" w:rsidRDefault="001E7D43" w:rsidP="00831D05">
            <w:pPr>
              <w:jc w:val="center"/>
            </w:pPr>
          </w:p>
        </w:tc>
        <w:tc>
          <w:tcPr>
            <w:tcW w:w="1716" w:type="pct"/>
          </w:tcPr>
          <w:p w:rsidR="001E7D43" w:rsidRPr="00A34D85" w:rsidRDefault="001E7D43" w:rsidP="00831D05">
            <w:pPr>
              <w:rPr>
                <w:b/>
              </w:rPr>
            </w:pPr>
            <w:r w:rsidRPr="00A34D85">
              <w:rPr>
                <w:b/>
              </w:rPr>
              <w:t>Исполнен.</w:t>
            </w:r>
          </w:p>
          <w:p w:rsidR="001E7D43" w:rsidRPr="00A34D85" w:rsidRDefault="001E7D43" w:rsidP="00831D05">
            <w:r w:rsidRPr="00A34D85">
              <w:t>Бюджетная отчетность сдана в установленные сроки.</w:t>
            </w:r>
          </w:p>
          <w:p w:rsidR="001E7D43" w:rsidRPr="00A34D85" w:rsidRDefault="001E7D43" w:rsidP="00831D05">
            <w:r w:rsidRPr="00A34D85">
              <w:t>Годовой отчет – 27.01.2022;</w:t>
            </w:r>
          </w:p>
          <w:p w:rsidR="001E7D43" w:rsidRPr="00A34D85" w:rsidRDefault="001E7D43" w:rsidP="00831D05">
            <w:r w:rsidRPr="00A34D85">
              <w:t>За январь – 02.02.2022;</w:t>
            </w:r>
          </w:p>
          <w:p w:rsidR="001E7D43" w:rsidRPr="00A34D85" w:rsidRDefault="001E7D43" w:rsidP="00831D05">
            <w:r w:rsidRPr="00A34D85">
              <w:t>За февраль – 02.03.2022.</w:t>
            </w:r>
          </w:p>
          <w:p w:rsidR="001E7D43" w:rsidRPr="00A34D85" w:rsidRDefault="001E7D43" w:rsidP="00831D05">
            <w:r w:rsidRPr="00A34D85">
              <w:t>За март – 07.04.2023</w:t>
            </w:r>
          </w:p>
        </w:tc>
        <w:tc>
          <w:tcPr>
            <w:tcW w:w="573" w:type="pct"/>
          </w:tcPr>
          <w:p w:rsidR="001E7D43" w:rsidRPr="00A34D85" w:rsidRDefault="001E7D43" w:rsidP="00831D05">
            <w:pPr>
              <w:jc w:val="center"/>
            </w:pPr>
            <w:r w:rsidRPr="00A34D85">
              <w:t>100</w:t>
            </w:r>
          </w:p>
        </w:tc>
      </w:tr>
      <w:tr w:rsidR="001E7D43" w:rsidRPr="00A34D85" w:rsidTr="000F71F6">
        <w:trPr>
          <w:trHeight w:val="261"/>
        </w:trPr>
        <w:tc>
          <w:tcPr>
            <w:tcW w:w="219" w:type="pct"/>
            <w:shd w:val="clear" w:color="auto" w:fill="auto"/>
          </w:tcPr>
          <w:p w:rsidR="001E7D43" w:rsidRPr="00A34D85" w:rsidRDefault="008E3CC8" w:rsidP="00831D05">
            <w:pPr>
              <w:jc w:val="center"/>
            </w:pPr>
            <w:r>
              <w:t>5</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Подготовка и сдача налоговой, статистической отчетности, отчетности во внебюджетные фонды Учреждения</w:t>
            </w:r>
          </w:p>
        </w:tc>
        <w:tc>
          <w:tcPr>
            <w:tcW w:w="615" w:type="pct"/>
          </w:tcPr>
          <w:p w:rsidR="001E7D43" w:rsidRPr="00A34D85" w:rsidRDefault="001E7D43" w:rsidP="00831D05">
            <w:pPr>
              <w:pStyle w:val="a5"/>
              <w:tabs>
                <w:tab w:val="clear" w:pos="4153"/>
                <w:tab w:val="clear" w:pos="8306"/>
              </w:tabs>
              <w:ind w:left="-71" w:right="-113"/>
              <w:jc w:val="center"/>
              <w:rPr>
                <w:szCs w:val="24"/>
              </w:rPr>
            </w:pPr>
            <w:r w:rsidRPr="00A34D85">
              <w:rPr>
                <w:szCs w:val="24"/>
              </w:rPr>
              <w:t>в установленные законодательством сроки</w:t>
            </w:r>
          </w:p>
        </w:tc>
        <w:tc>
          <w:tcPr>
            <w:tcW w:w="629" w:type="pct"/>
          </w:tcPr>
          <w:p w:rsidR="001E7D43" w:rsidRPr="00A34D85" w:rsidRDefault="001E7D43" w:rsidP="00831D05">
            <w:pPr>
              <w:jc w:val="center"/>
            </w:pPr>
            <w:r w:rsidRPr="00A34D85">
              <w:t>Бухгалтерия</w:t>
            </w:r>
          </w:p>
          <w:p w:rsidR="001E7D43" w:rsidRPr="00A34D85" w:rsidRDefault="001E7D43" w:rsidP="00831D05">
            <w:pPr>
              <w:jc w:val="center"/>
            </w:pPr>
          </w:p>
        </w:tc>
        <w:tc>
          <w:tcPr>
            <w:tcW w:w="1716" w:type="pct"/>
          </w:tcPr>
          <w:p w:rsidR="001E7D43" w:rsidRPr="00A34D85" w:rsidRDefault="001E7D43" w:rsidP="00831D05">
            <w:pPr>
              <w:rPr>
                <w:b/>
              </w:rPr>
            </w:pPr>
            <w:r w:rsidRPr="00A34D85">
              <w:rPr>
                <w:b/>
              </w:rPr>
              <w:t>Исполнен.</w:t>
            </w:r>
          </w:p>
          <w:p w:rsidR="001E7D43" w:rsidRPr="00A34D85" w:rsidRDefault="001E7D43" w:rsidP="00831D05">
            <w:r w:rsidRPr="00A34D85">
              <w:t>Расчет по страховым взносам – 23.01.2023;</w:t>
            </w:r>
          </w:p>
          <w:p w:rsidR="001E7D43" w:rsidRPr="00A34D85" w:rsidRDefault="001E7D43" w:rsidP="00831D05">
            <w:r w:rsidRPr="00A34D85">
              <w:t>6-НДФЛ – 17.02.2023;</w:t>
            </w:r>
          </w:p>
          <w:p w:rsidR="001E7D43" w:rsidRPr="00A34D85" w:rsidRDefault="001E7D43" w:rsidP="00831D05">
            <w:r w:rsidRPr="00A34D85">
              <w:t>Бухгалтерский баланс – 30.03.2023;</w:t>
            </w:r>
          </w:p>
          <w:p w:rsidR="001E7D43" w:rsidRPr="00A34D85" w:rsidRDefault="001E7D43" w:rsidP="00831D05">
            <w:r w:rsidRPr="00A34D85">
              <w:t>Декларация по налогу на имущество – 24.03.2023;</w:t>
            </w:r>
          </w:p>
          <w:p w:rsidR="001E7D43" w:rsidRPr="00A34D85" w:rsidRDefault="001E7D43" w:rsidP="00831D05">
            <w:r w:rsidRPr="00A34D85">
              <w:t>Декларация по налогу на прибыль –24.03.2023;</w:t>
            </w:r>
          </w:p>
          <w:p w:rsidR="001E7D43" w:rsidRPr="00A34D85" w:rsidRDefault="001E7D43" w:rsidP="00831D05">
            <w:r w:rsidRPr="00A34D85">
              <w:t>СЗВ-М – 09.01.2023;</w:t>
            </w:r>
          </w:p>
          <w:p w:rsidR="001E7D43" w:rsidRPr="00A34D85" w:rsidRDefault="001E7D43" w:rsidP="00831D05">
            <w:r w:rsidRPr="00A34D85">
              <w:t>СЗВ-СТАЖ – 17.01.2023;</w:t>
            </w:r>
          </w:p>
          <w:p w:rsidR="001E7D43" w:rsidRPr="00A34D85" w:rsidRDefault="001E7D43" w:rsidP="00831D05">
            <w:r w:rsidRPr="00A34D85">
              <w:t>Форма 4-ФСС – 23.01.2023;</w:t>
            </w:r>
          </w:p>
          <w:p w:rsidR="001E7D43" w:rsidRPr="00A34D85" w:rsidRDefault="001E7D43" w:rsidP="00831D05">
            <w:r w:rsidRPr="00A34D85">
              <w:t>Форма П-4 – 13.01.2023;</w:t>
            </w:r>
          </w:p>
          <w:p w:rsidR="001E7D43" w:rsidRPr="00A34D85" w:rsidRDefault="001E7D43" w:rsidP="00831D05">
            <w:r w:rsidRPr="00A34D85">
              <w:t>Форма П-2 – 09.02.2023;</w:t>
            </w:r>
          </w:p>
          <w:p w:rsidR="001E7D43" w:rsidRPr="00A34D85" w:rsidRDefault="001E7D43" w:rsidP="00831D05">
            <w:r w:rsidRPr="00A34D85">
              <w:t>Форма П-2 (</w:t>
            </w:r>
            <w:proofErr w:type="spellStart"/>
            <w:r w:rsidRPr="00A34D85">
              <w:t>инвест</w:t>
            </w:r>
            <w:proofErr w:type="spellEnd"/>
            <w:r w:rsidRPr="00A34D85">
              <w:t>) – 09.02.2023;</w:t>
            </w:r>
          </w:p>
          <w:p w:rsidR="001E7D43" w:rsidRPr="00A34D85" w:rsidRDefault="001E7D43" w:rsidP="00831D05">
            <w:r w:rsidRPr="00A34D85">
              <w:t>Форма 11 (краткая) – 31.03.2023.</w:t>
            </w:r>
          </w:p>
          <w:p w:rsidR="001E7D43" w:rsidRPr="00A34D85" w:rsidRDefault="001E7D43" w:rsidP="00831D05">
            <w:r w:rsidRPr="00A34D85">
              <w:t>Отчетность представлена в установленные сроки.</w:t>
            </w:r>
          </w:p>
          <w:p w:rsidR="001E7D43" w:rsidRPr="00A34D85" w:rsidRDefault="001E7D43" w:rsidP="00831D05"/>
          <w:p w:rsidR="001E7D43" w:rsidRPr="00A34D85" w:rsidRDefault="001E7D43" w:rsidP="00831D05"/>
        </w:tc>
        <w:tc>
          <w:tcPr>
            <w:tcW w:w="573" w:type="pct"/>
          </w:tcPr>
          <w:p w:rsidR="001E7D43" w:rsidRPr="00A34D85" w:rsidRDefault="001E7D43" w:rsidP="00831D05">
            <w:pPr>
              <w:jc w:val="center"/>
            </w:pPr>
            <w:r w:rsidRPr="00A34D85">
              <w:t>100</w:t>
            </w:r>
          </w:p>
        </w:tc>
      </w:tr>
      <w:tr w:rsidR="001E7D43" w:rsidRPr="00A34D85" w:rsidTr="000F71F6">
        <w:trPr>
          <w:trHeight w:val="261"/>
        </w:trPr>
        <w:tc>
          <w:tcPr>
            <w:tcW w:w="219" w:type="pct"/>
            <w:shd w:val="clear" w:color="auto" w:fill="auto"/>
          </w:tcPr>
          <w:p w:rsidR="001E7D43" w:rsidRPr="00A34D85" w:rsidRDefault="008E3CC8" w:rsidP="00831D05">
            <w:pPr>
              <w:jc w:val="center"/>
            </w:pPr>
            <w:r>
              <w:t>6</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 xml:space="preserve">Подготовка и сдача в </w:t>
            </w:r>
            <w:proofErr w:type="spellStart"/>
            <w:r w:rsidRPr="00A34D85">
              <w:rPr>
                <w:szCs w:val="24"/>
              </w:rPr>
              <w:t>Минимущество</w:t>
            </w:r>
            <w:proofErr w:type="spellEnd"/>
            <w:r w:rsidRPr="00A34D85">
              <w:rPr>
                <w:szCs w:val="24"/>
              </w:rPr>
              <w:t xml:space="preserve"> РС (Я) сведений для мониторинга качества финансового менеджмента</w:t>
            </w:r>
          </w:p>
        </w:tc>
        <w:tc>
          <w:tcPr>
            <w:tcW w:w="615" w:type="pct"/>
          </w:tcPr>
          <w:p w:rsidR="001E7D43" w:rsidRPr="00A34D85" w:rsidRDefault="001E7D43" w:rsidP="00831D05">
            <w:pPr>
              <w:pStyle w:val="a5"/>
              <w:tabs>
                <w:tab w:val="clear" w:pos="4153"/>
                <w:tab w:val="clear" w:pos="8306"/>
              </w:tabs>
              <w:jc w:val="center"/>
              <w:rPr>
                <w:szCs w:val="24"/>
              </w:rPr>
            </w:pPr>
            <w:r w:rsidRPr="00A34D85">
              <w:rPr>
                <w:szCs w:val="24"/>
              </w:rPr>
              <w:t>до 20 числа месяца, следующего за отчетным кварталом</w:t>
            </w:r>
          </w:p>
        </w:tc>
        <w:tc>
          <w:tcPr>
            <w:tcW w:w="629" w:type="pct"/>
          </w:tcPr>
          <w:p w:rsidR="001E7D43" w:rsidRPr="00A34D85" w:rsidRDefault="001E7D43" w:rsidP="00831D05">
            <w:pPr>
              <w:jc w:val="center"/>
            </w:pPr>
            <w:r w:rsidRPr="00A34D85">
              <w:t>Бухгалтерия</w:t>
            </w:r>
          </w:p>
          <w:p w:rsidR="001E7D43" w:rsidRPr="00A34D85" w:rsidRDefault="001E7D43" w:rsidP="00831D05">
            <w:pPr>
              <w:jc w:val="center"/>
            </w:pPr>
          </w:p>
        </w:tc>
        <w:tc>
          <w:tcPr>
            <w:tcW w:w="1716" w:type="pct"/>
          </w:tcPr>
          <w:p w:rsidR="001E7D43" w:rsidRPr="00A34D85" w:rsidRDefault="001E7D43" w:rsidP="00831D05">
            <w:pPr>
              <w:rPr>
                <w:b/>
              </w:rPr>
            </w:pPr>
            <w:r w:rsidRPr="00A34D85">
              <w:rPr>
                <w:b/>
              </w:rPr>
              <w:t>Исполнен.</w:t>
            </w:r>
          </w:p>
          <w:p w:rsidR="001E7D43" w:rsidRPr="00A34D85" w:rsidRDefault="001E7D43" w:rsidP="00831D05">
            <w:pPr>
              <w:jc w:val="both"/>
            </w:pPr>
            <w:r w:rsidRPr="00A34D85">
              <w:t>Показатели для мониторинга качества финансового менеджмента направлены 07.02.2023 г. исх. № 545/246.</w:t>
            </w:r>
          </w:p>
          <w:p w:rsidR="001E7D43" w:rsidRPr="00A34D85" w:rsidRDefault="001E7D43" w:rsidP="00831D05">
            <w:pPr>
              <w:jc w:val="center"/>
            </w:pPr>
          </w:p>
        </w:tc>
        <w:tc>
          <w:tcPr>
            <w:tcW w:w="573" w:type="pct"/>
          </w:tcPr>
          <w:p w:rsidR="001E7D43" w:rsidRPr="00A34D85" w:rsidRDefault="001E7D43" w:rsidP="00831D05">
            <w:pPr>
              <w:jc w:val="center"/>
            </w:pPr>
            <w:r w:rsidRPr="00A34D85">
              <w:t>100</w:t>
            </w:r>
          </w:p>
        </w:tc>
      </w:tr>
      <w:tr w:rsidR="001E7D43" w:rsidRPr="00A34D85" w:rsidTr="000F71F6">
        <w:trPr>
          <w:trHeight w:val="261"/>
        </w:trPr>
        <w:tc>
          <w:tcPr>
            <w:tcW w:w="219" w:type="pct"/>
            <w:shd w:val="clear" w:color="auto" w:fill="auto"/>
          </w:tcPr>
          <w:p w:rsidR="001E7D43" w:rsidRPr="00A34D85" w:rsidRDefault="008E3CC8" w:rsidP="00831D05">
            <w:pPr>
              <w:jc w:val="center"/>
            </w:pPr>
            <w:r>
              <w:t>7</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 xml:space="preserve">Сверка с Инспекцией Федеральной </w:t>
            </w:r>
            <w:r w:rsidRPr="00A34D85">
              <w:rPr>
                <w:szCs w:val="24"/>
              </w:rPr>
              <w:lastRenderedPageBreak/>
              <w:t>налоговой службы РФ по расчетам с бюджетом по налогам, пеням, штрафам за отчетный период</w:t>
            </w:r>
          </w:p>
        </w:tc>
        <w:tc>
          <w:tcPr>
            <w:tcW w:w="615" w:type="pct"/>
          </w:tcPr>
          <w:p w:rsidR="001E7D43" w:rsidRPr="00A34D85" w:rsidRDefault="001E7D43" w:rsidP="00831D05">
            <w:pPr>
              <w:pStyle w:val="a5"/>
              <w:tabs>
                <w:tab w:val="clear" w:pos="4153"/>
                <w:tab w:val="clear" w:pos="8306"/>
              </w:tabs>
              <w:jc w:val="center"/>
              <w:rPr>
                <w:szCs w:val="24"/>
              </w:rPr>
            </w:pPr>
            <w:r w:rsidRPr="00A34D85">
              <w:rPr>
                <w:szCs w:val="24"/>
              </w:rPr>
              <w:lastRenderedPageBreak/>
              <w:t>ежеквартально</w:t>
            </w:r>
          </w:p>
        </w:tc>
        <w:tc>
          <w:tcPr>
            <w:tcW w:w="629" w:type="pct"/>
          </w:tcPr>
          <w:p w:rsidR="001E7D43" w:rsidRPr="00A34D85" w:rsidRDefault="001E7D43" w:rsidP="00831D05">
            <w:pPr>
              <w:jc w:val="center"/>
            </w:pPr>
            <w:r w:rsidRPr="00A34D85">
              <w:t>Бухгалтерия</w:t>
            </w:r>
          </w:p>
          <w:p w:rsidR="001E7D43" w:rsidRPr="00A34D85" w:rsidRDefault="001E7D43" w:rsidP="00831D05">
            <w:pPr>
              <w:jc w:val="center"/>
            </w:pPr>
          </w:p>
        </w:tc>
        <w:tc>
          <w:tcPr>
            <w:tcW w:w="1716" w:type="pct"/>
          </w:tcPr>
          <w:p w:rsidR="001E7D43" w:rsidRPr="00A34D85" w:rsidRDefault="001E7D43" w:rsidP="00831D05">
            <w:pPr>
              <w:rPr>
                <w:b/>
              </w:rPr>
            </w:pPr>
            <w:r w:rsidRPr="00A34D85">
              <w:rPr>
                <w:b/>
              </w:rPr>
              <w:lastRenderedPageBreak/>
              <w:t>Не подлежит исполнению в 1 квартале 2023г.</w:t>
            </w:r>
          </w:p>
          <w:p w:rsidR="001E7D43" w:rsidRPr="00A34D85" w:rsidRDefault="001E7D43" w:rsidP="00831D05">
            <w:r w:rsidRPr="00A34D85">
              <w:lastRenderedPageBreak/>
              <w:t xml:space="preserve">Сверка будет проведена в апреле </w:t>
            </w:r>
            <w:proofErr w:type="spellStart"/>
            <w:r w:rsidRPr="00A34D85">
              <w:t>т.г</w:t>
            </w:r>
            <w:proofErr w:type="spellEnd"/>
            <w:r w:rsidRPr="00A34D85">
              <w:t>.</w:t>
            </w:r>
          </w:p>
        </w:tc>
        <w:tc>
          <w:tcPr>
            <w:tcW w:w="573" w:type="pct"/>
          </w:tcPr>
          <w:p w:rsidR="001E7D43" w:rsidRPr="00A34D85" w:rsidRDefault="001E7D43" w:rsidP="00831D05">
            <w:pPr>
              <w:jc w:val="center"/>
            </w:pPr>
            <w:r w:rsidRPr="00A34D85">
              <w:lastRenderedPageBreak/>
              <w:t>-</w:t>
            </w:r>
          </w:p>
        </w:tc>
      </w:tr>
      <w:tr w:rsidR="001E7D43" w:rsidRPr="00A34D85" w:rsidTr="000F71F6">
        <w:trPr>
          <w:trHeight w:val="261"/>
        </w:trPr>
        <w:tc>
          <w:tcPr>
            <w:tcW w:w="219" w:type="pct"/>
            <w:shd w:val="clear" w:color="auto" w:fill="auto"/>
          </w:tcPr>
          <w:p w:rsidR="001E7D43" w:rsidRPr="00A34D85" w:rsidRDefault="008E3CC8" w:rsidP="00831D05">
            <w:pPr>
              <w:jc w:val="center"/>
            </w:pPr>
            <w:r>
              <w:lastRenderedPageBreak/>
              <w:t>8</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Начисление и перечисление сумм заработной платы, отпускных, компенсаций, больничных, пособий, налогов и взносов, расчетов по подотчетным суммам, расчетов с поставщиками и подрядчиками.</w:t>
            </w:r>
          </w:p>
        </w:tc>
        <w:tc>
          <w:tcPr>
            <w:tcW w:w="615" w:type="pct"/>
          </w:tcPr>
          <w:p w:rsidR="001E7D43" w:rsidRPr="00A34D85" w:rsidRDefault="001E7D43" w:rsidP="00831D05">
            <w:pPr>
              <w:pStyle w:val="a5"/>
              <w:tabs>
                <w:tab w:val="clear" w:pos="4153"/>
                <w:tab w:val="clear" w:pos="8306"/>
              </w:tabs>
              <w:jc w:val="center"/>
              <w:rPr>
                <w:szCs w:val="24"/>
              </w:rPr>
            </w:pPr>
            <w:r w:rsidRPr="00A34D85">
              <w:rPr>
                <w:szCs w:val="24"/>
              </w:rPr>
              <w:t>постоянно, в установленные сроки</w:t>
            </w:r>
          </w:p>
        </w:tc>
        <w:tc>
          <w:tcPr>
            <w:tcW w:w="629" w:type="pct"/>
          </w:tcPr>
          <w:p w:rsidR="001E7D43" w:rsidRPr="00A34D85" w:rsidRDefault="001E7D43" w:rsidP="00831D05">
            <w:pPr>
              <w:jc w:val="center"/>
            </w:pPr>
            <w:r w:rsidRPr="00A34D85">
              <w:t>Бухгалтерия</w:t>
            </w:r>
          </w:p>
          <w:p w:rsidR="001E7D43" w:rsidRPr="00A34D85" w:rsidRDefault="001E7D43" w:rsidP="00831D05">
            <w:pPr>
              <w:jc w:val="center"/>
            </w:pPr>
          </w:p>
        </w:tc>
        <w:tc>
          <w:tcPr>
            <w:tcW w:w="1716" w:type="pct"/>
          </w:tcPr>
          <w:p w:rsidR="001E7D43" w:rsidRPr="00A34D85" w:rsidRDefault="001E7D43" w:rsidP="00831D05">
            <w:pPr>
              <w:rPr>
                <w:b/>
              </w:rPr>
            </w:pPr>
            <w:r w:rsidRPr="00A34D85">
              <w:rPr>
                <w:b/>
              </w:rPr>
              <w:t>Исполнен.</w:t>
            </w:r>
          </w:p>
          <w:p w:rsidR="001E7D43" w:rsidRPr="00A34D85" w:rsidRDefault="001E7D43" w:rsidP="00831D05">
            <w:pPr>
              <w:jc w:val="both"/>
            </w:pPr>
            <w:r w:rsidRPr="00A34D85">
              <w:t>Начисление и выплата заработной платы, отпускных, компенсаций, больничных, пособий, налогов и взносов, расчетов по подотчетным суммам, расчетов с поставщиками и подрядчиками произведена своевременно. Задержек по расчетам нет.</w:t>
            </w:r>
          </w:p>
        </w:tc>
        <w:tc>
          <w:tcPr>
            <w:tcW w:w="573" w:type="pct"/>
          </w:tcPr>
          <w:p w:rsidR="001E7D43" w:rsidRPr="00A34D85" w:rsidRDefault="001E7D43" w:rsidP="00831D05">
            <w:pPr>
              <w:jc w:val="center"/>
            </w:pPr>
            <w:r w:rsidRPr="00A34D85">
              <w:t>100</w:t>
            </w:r>
          </w:p>
        </w:tc>
      </w:tr>
      <w:tr w:rsidR="001E7D43" w:rsidRPr="00A34D85" w:rsidTr="000F71F6">
        <w:trPr>
          <w:trHeight w:val="261"/>
        </w:trPr>
        <w:tc>
          <w:tcPr>
            <w:tcW w:w="219" w:type="pct"/>
            <w:shd w:val="clear" w:color="auto" w:fill="auto"/>
          </w:tcPr>
          <w:p w:rsidR="001E7D43" w:rsidRPr="00A34D85" w:rsidRDefault="008E3CC8" w:rsidP="00831D05">
            <w:pPr>
              <w:jc w:val="center"/>
            </w:pPr>
            <w:r>
              <w:t>9</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Выдача справок о средней заработной плате, НДФЛ, о начисленных пособиях по материнству и детству, назначении пенсии из государственного бюджета РС (Я) работникам Учреждения по их запросам</w:t>
            </w:r>
          </w:p>
        </w:tc>
        <w:tc>
          <w:tcPr>
            <w:tcW w:w="615" w:type="pct"/>
          </w:tcPr>
          <w:p w:rsidR="001E7D43" w:rsidRPr="00A34D85" w:rsidRDefault="001E7D43" w:rsidP="00831D05">
            <w:pPr>
              <w:pStyle w:val="a5"/>
              <w:tabs>
                <w:tab w:val="clear" w:pos="4153"/>
                <w:tab w:val="clear" w:pos="8306"/>
              </w:tabs>
              <w:jc w:val="center"/>
              <w:rPr>
                <w:szCs w:val="24"/>
              </w:rPr>
            </w:pPr>
            <w:r w:rsidRPr="00A34D85">
              <w:rPr>
                <w:szCs w:val="24"/>
              </w:rPr>
              <w:t>постоянно, по мере поступления заявления</w:t>
            </w:r>
          </w:p>
        </w:tc>
        <w:tc>
          <w:tcPr>
            <w:tcW w:w="629" w:type="pct"/>
          </w:tcPr>
          <w:p w:rsidR="001E7D43" w:rsidRPr="00A34D85" w:rsidRDefault="001E7D43" w:rsidP="00831D05">
            <w:pPr>
              <w:jc w:val="center"/>
            </w:pPr>
            <w:r w:rsidRPr="00A34D85">
              <w:t>Бухгалтерия</w:t>
            </w:r>
          </w:p>
          <w:p w:rsidR="001E7D43" w:rsidRPr="00A34D85" w:rsidRDefault="001E7D43" w:rsidP="00831D05">
            <w:pPr>
              <w:jc w:val="center"/>
            </w:pPr>
          </w:p>
        </w:tc>
        <w:tc>
          <w:tcPr>
            <w:tcW w:w="1716" w:type="pct"/>
          </w:tcPr>
          <w:p w:rsidR="001E7D43" w:rsidRPr="00A34D85" w:rsidRDefault="001E7D43" w:rsidP="00831D05">
            <w:pPr>
              <w:rPr>
                <w:b/>
              </w:rPr>
            </w:pPr>
            <w:r w:rsidRPr="00A34D85">
              <w:rPr>
                <w:b/>
              </w:rPr>
              <w:t>Исполнен.</w:t>
            </w:r>
          </w:p>
          <w:p w:rsidR="001E7D43" w:rsidRPr="00A34D85" w:rsidRDefault="001E7D43" w:rsidP="00831D05">
            <w:pPr>
              <w:jc w:val="both"/>
            </w:pPr>
            <w:r w:rsidRPr="00A34D85">
              <w:t>Справки формы 2-НДФЛ выданы 11 работникам по заявлениям.</w:t>
            </w:r>
          </w:p>
        </w:tc>
        <w:tc>
          <w:tcPr>
            <w:tcW w:w="573" w:type="pct"/>
          </w:tcPr>
          <w:p w:rsidR="001E7D43" w:rsidRPr="00A34D85" w:rsidRDefault="001E7D43" w:rsidP="00831D05">
            <w:pPr>
              <w:jc w:val="center"/>
            </w:pPr>
            <w:r w:rsidRPr="00A34D85">
              <w:t>100</w:t>
            </w:r>
          </w:p>
        </w:tc>
      </w:tr>
      <w:tr w:rsidR="001E7D43" w:rsidRPr="00A34D85" w:rsidTr="000F71F6">
        <w:trPr>
          <w:trHeight w:val="261"/>
        </w:trPr>
        <w:tc>
          <w:tcPr>
            <w:tcW w:w="219" w:type="pct"/>
            <w:shd w:val="clear" w:color="auto" w:fill="auto"/>
          </w:tcPr>
          <w:p w:rsidR="001E7D43" w:rsidRPr="00A34D85" w:rsidRDefault="008E3CC8" w:rsidP="00831D05">
            <w:pPr>
              <w:jc w:val="center"/>
            </w:pPr>
            <w:r>
              <w:t>10</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 xml:space="preserve">Учет материальных ценностей и денежных средств, </w:t>
            </w:r>
            <w:proofErr w:type="gramStart"/>
            <w:r w:rsidRPr="00A34D85">
              <w:rPr>
                <w:szCs w:val="24"/>
              </w:rPr>
              <w:t>контроль за</w:t>
            </w:r>
            <w:proofErr w:type="gramEnd"/>
            <w:r w:rsidRPr="00A34D85">
              <w:rPr>
                <w:szCs w:val="24"/>
              </w:rPr>
              <w:t xml:space="preserve"> их сохранностью</w:t>
            </w:r>
          </w:p>
        </w:tc>
        <w:tc>
          <w:tcPr>
            <w:tcW w:w="615" w:type="pct"/>
          </w:tcPr>
          <w:p w:rsidR="001E7D43" w:rsidRPr="00A34D85" w:rsidRDefault="001E7D43" w:rsidP="00831D05">
            <w:pPr>
              <w:pStyle w:val="a5"/>
              <w:tabs>
                <w:tab w:val="clear" w:pos="4153"/>
                <w:tab w:val="clear" w:pos="8306"/>
              </w:tabs>
              <w:jc w:val="center"/>
              <w:rPr>
                <w:szCs w:val="24"/>
              </w:rPr>
            </w:pPr>
            <w:r w:rsidRPr="00A34D85">
              <w:rPr>
                <w:szCs w:val="24"/>
              </w:rPr>
              <w:t>постоянно</w:t>
            </w:r>
          </w:p>
        </w:tc>
        <w:tc>
          <w:tcPr>
            <w:tcW w:w="629" w:type="pct"/>
          </w:tcPr>
          <w:p w:rsidR="001E7D43" w:rsidRPr="00A34D85" w:rsidRDefault="001E7D43" w:rsidP="00831D05">
            <w:pPr>
              <w:jc w:val="center"/>
            </w:pPr>
            <w:r w:rsidRPr="00A34D85">
              <w:t>Бухгалтерия</w:t>
            </w:r>
          </w:p>
          <w:p w:rsidR="001E7D43" w:rsidRPr="00A34D85" w:rsidRDefault="001E7D43" w:rsidP="00831D05">
            <w:pPr>
              <w:jc w:val="center"/>
            </w:pPr>
          </w:p>
        </w:tc>
        <w:tc>
          <w:tcPr>
            <w:tcW w:w="1716" w:type="pct"/>
          </w:tcPr>
          <w:p w:rsidR="001E7D43" w:rsidRPr="00A34D85" w:rsidRDefault="001E7D43" w:rsidP="00831D05">
            <w:pPr>
              <w:rPr>
                <w:b/>
              </w:rPr>
            </w:pPr>
            <w:r w:rsidRPr="00A34D85">
              <w:rPr>
                <w:b/>
              </w:rPr>
              <w:t>Исполнен.</w:t>
            </w:r>
          </w:p>
          <w:p w:rsidR="001E7D43" w:rsidRPr="00A34D85" w:rsidRDefault="001E7D43" w:rsidP="00831D05">
            <w:pPr>
              <w:jc w:val="both"/>
            </w:pPr>
            <w:r w:rsidRPr="00A34D85">
              <w:t xml:space="preserve">Учет материальных ценностей и денежных средств, </w:t>
            </w:r>
            <w:proofErr w:type="gramStart"/>
            <w:r w:rsidRPr="00A34D85">
              <w:t>контроль за</w:t>
            </w:r>
            <w:proofErr w:type="gramEnd"/>
            <w:r w:rsidRPr="00A34D85">
              <w:t xml:space="preserve"> их сохранностью ведется на постоянной основе.</w:t>
            </w:r>
          </w:p>
        </w:tc>
        <w:tc>
          <w:tcPr>
            <w:tcW w:w="573" w:type="pct"/>
          </w:tcPr>
          <w:p w:rsidR="001E7D43" w:rsidRPr="00A34D85" w:rsidRDefault="001E7D43" w:rsidP="00831D05">
            <w:pPr>
              <w:jc w:val="center"/>
            </w:pPr>
            <w:r w:rsidRPr="00A34D85">
              <w:t>100</w:t>
            </w:r>
          </w:p>
        </w:tc>
      </w:tr>
      <w:tr w:rsidR="001E7D43" w:rsidRPr="00A34D85" w:rsidTr="000F71F6">
        <w:trPr>
          <w:trHeight w:val="261"/>
        </w:trPr>
        <w:tc>
          <w:tcPr>
            <w:tcW w:w="219" w:type="pct"/>
            <w:shd w:val="clear" w:color="auto" w:fill="auto"/>
          </w:tcPr>
          <w:p w:rsidR="001E7D43" w:rsidRPr="00A34D85" w:rsidRDefault="008E3CC8" w:rsidP="00831D05">
            <w:pPr>
              <w:jc w:val="center"/>
            </w:pPr>
            <w:r>
              <w:t>11</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Контроль соблюдения лимитов на проведение мероприятий по оптимизации бюджетных расходов</w:t>
            </w:r>
          </w:p>
        </w:tc>
        <w:tc>
          <w:tcPr>
            <w:tcW w:w="615" w:type="pct"/>
          </w:tcPr>
          <w:p w:rsidR="001E7D43" w:rsidRPr="00A34D85" w:rsidRDefault="001E7D43" w:rsidP="00831D05">
            <w:pPr>
              <w:pStyle w:val="a5"/>
              <w:tabs>
                <w:tab w:val="clear" w:pos="4153"/>
                <w:tab w:val="clear" w:pos="8306"/>
              </w:tabs>
              <w:jc w:val="center"/>
              <w:rPr>
                <w:szCs w:val="24"/>
              </w:rPr>
            </w:pPr>
            <w:r w:rsidRPr="00A34D85">
              <w:rPr>
                <w:szCs w:val="24"/>
              </w:rPr>
              <w:t>постоянно</w:t>
            </w:r>
          </w:p>
        </w:tc>
        <w:tc>
          <w:tcPr>
            <w:tcW w:w="629" w:type="pct"/>
          </w:tcPr>
          <w:p w:rsidR="001E7D43" w:rsidRPr="00A34D85" w:rsidRDefault="001E7D43" w:rsidP="00831D05">
            <w:pPr>
              <w:jc w:val="center"/>
            </w:pPr>
            <w:r w:rsidRPr="00A34D85">
              <w:t>Бухгалтерия</w:t>
            </w:r>
          </w:p>
          <w:p w:rsidR="001E7D43" w:rsidRPr="00A34D85" w:rsidRDefault="001E7D43" w:rsidP="00831D05">
            <w:pPr>
              <w:jc w:val="center"/>
            </w:pPr>
          </w:p>
        </w:tc>
        <w:tc>
          <w:tcPr>
            <w:tcW w:w="1716" w:type="pct"/>
          </w:tcPr>
          <w:p w:rsidR="001E7D43" w:rsidRPr="00A34D85" w:rsidRDefault="001E7D43" w:rsidP="00831D05">
            <w:pPr>
              <w:rPr>
                <w:b/>
              </w:rPr>
            </w:pPr>
            <w:r w:rsidRPr="00A34D85">
              <w:rPr>
                <w:b/>
              </w:rPr>
              <w:t>Не подлежит исполнению в 1 квартале 2023г.</w:t>
            </w:r>
          </w:p>
          <w:p w:rsidR="001E7D43" w:rsidRPr="00A34D85" w:rsidRDefault="001E7D43" w:rsidP="00831D05">
            <w:pPr>
              <w:jc w:val="both"/>
            </w:pPr>
            <w:r w:rsidRPr="00A34D85">
              <w:t>В первом квартале предложения по оптимизации отсутствовали.</w:t>
            </w:r>
          </w:p>
          <w:p w:rsidR="001E7D43" w:rsidRPr="00A34D85" w:rsidRDefault="001E7D43" w:rsidP="00831D05">
            <w:pPr>
              <w:jc w:val="center"/>
            </w:pPr>
          </w:p>
        </w:tc>
        <w:tc>
          <w:tcPr>
            <w:tcW w:w="573" w:type="pct"/>
          </w:tcPr>
          <w:p w:rsidR="001E7D43" w:rsidRPr="00A34D85" w:rsidRDefault="001E7D43" w:rsidP="00831D05">
            <w:pPr>
              <w:jc w:val="center"/>
            </w:pPr>
            <w:r w:rsidRPr="00A34D85">
              <w:t>-</w:t>
            </w:r>
          </w:p>
        </w:tc>
      </w:tr>
      <w:tr w:rsidR="001E7D43" w:rsidRPr="00A34D85" w:rsidTr="000F71F6">
        <w:trPr>
          <w:trHeight w:val="261"/>
        </w:trPr>
        <w:tc>
          <w:tcPr>
            <w:tcW w:w="219" w:type="pct"/>
            <w:shd w:val="clear" w:color="auto" w:fill="auto"/>
          </w:tcPr>
          <w:p w:rsidR="001E7D43" w:rsidRPr="00A34D85" w:rsidRDefault="008E3CC8" w:rsidP="00831D05">
            <w:pPr>
              <w:jc w:val="center"/>
            </w:pPr>
            <w:r>
              <w:t>12</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Организация и проведение инвентаризации по состоянию на 1 января 2024 года:</w:t>
            </w:r>
          </w:p>
          <w:p w:rsidR="001E7D43" w:rsidRPr="00A34D85" w:rsidRDefault="001E7D43" w:rsidP="00831D05">
            <w:pPr>
              <w:pStyle w:val="a5"/>
              <w:tabs>
                <w:tab w:val="clear" w:pos="4153"/>
                <w:tab w:val="clear" w:pos="8306"/>
              </w:tabs>
              <w:jc w:val="both"/>
              <w:rPr>
                <w:szCs w:val="24"/>
              </w:rPr>
            </w:pPr>
            <w:r w:rsidRPr="00A34D85">
              <w:rPr>
                <w:szCs w:val="24"/>
              </w:rPr>
              <w:t>- расчетов с поставщиками, подрядчиками;</w:t>
            </w:r>
          </w:p>
          <w:p w:rsidR="001E7D43" w:rsidRPr="00A34D85" w:rsidRDefault="001E7D43" w:rsidP="00831D05">
            <w:pPr>
              <w:pStyle w:val="a5"/>
              <w:tabs>
                <w:tab w:val="clear" w:pos="4153"/>
                <w:tab w:val="clear" w:pos="8306"/>
              </w:tabs>
              <w:jc w:val="both"/>
              <w:rPr>
                <w:szCs w:val="24"/>
              </w:rPr>
            </w:pPr>
            <w:r w:rsidRPr="00A34D85">
              <w:rPr>
                <w:szCs w:val="24"/>
              </w:rPr>
              <w:t>- имущества в оперативном управлении;</w:t>
            </w:r>
          </w:p>
          <w:p w:rsidR="001E7D43" w:rsidRPr="00A34D85" w:rsidRDefault="001E7D43" w:rsidP="00831D05">
            <w:pPr>
              <w:pStyle w:val="a5"/>
              <w:tabs>
                <w:tab w:val="clear" w:pos="4153"/>
                <w:tab w:val="clear" w:pos="8306"/>
              </w:tabs>
              <w:jc w:val="both"/>
              <w:rPr>
                <w:szCs w:val="24"/>
              </w:rPr>
            </w:pPr>
            <w:r w:rsidRPr="00A34D85">
              <w:rPr>
                <w:szCs w:val="24"/>
              </w:rPr>
              <w:t>- материальных запасов, денежных средств и документов.</w:t>
            </w:r>
          </w:p>
        </w:tc>
        <w:tc>
          <w:tcPr>
            <w:tcW w:w="615" w:type="pct"/>
          </w:tcPr>
          <w:p w:rsidR="001E7D43" w:rsidRPr="00A34D85" w:rsidRDefault="001E7D43" w:rsidP="00831D05">
            <w:pPr>
              <w:pStyle w:val="a5"/>
              <w:tabs>
                <w:tab w:val="clear" w:pos="4153"/>
                <w:tab w:val="clear" w:pos="8306"/>
              </w:tabs>
              <w:jc w:val="center"/>
              <w:rPr>
                <w:bCs/>
                <w:szCs w:val="24"/>
              </w:rPr>
            </w:pPr>
            <w:r w:rsidRPr="00A34D85">
              <w:rPr>
                <w:szCs w:val="24"/>
              </w:rPr>
              <w:t>до 25 января следующего года</w:t>
            </w:r>
          </w:p>
        </w:tc>
        <w:tc>
          <w:tcPr>
            <w:tcW w:w="629" w:type="pct"/>
          </w:tcPr>
          <w:p w:rsidR="001E7D43" w:rsidRPr="00A34D85" w:rsidRDefault="001E7D43" w:rsidP="00831D05">
            <w:pPr>
              <w:pStyle w:val="a5"/>
              <w:tabs>
                <w:tab w:val="clear" w:pos="4153"/>
                <w:tab w:val="clear" w:pos="8306"/>
              </w:tabs>
              <w:jc w:val="center"/>
              <w:rPr>
                <w:szCs w:val="24"/>
              </w:rPr>
            </w:pPr>
            <w:r w:rsidRPr="00A34D85">
              <w:rPr>
                <w:szCs w:val="24"/>
              </w:rPr>
              <w:t>Бухгалтерия совместно со структурными подразделениями</w:t>
            </w:r>
          </w:p>
          <w:p w:rsidR="001E7D43" w:rsidRPr="00A34D85" w:rsidRDefault="001E7D43" w:rsidP="00831D05">
            <w:pPr>
              <w:pStyle w:val="a5"/>
              <w:tabs>
                <w:tab w:val="clear" w:pos="4153"/>
                <w:tab w:val="clear" w:pos="8306"/>
              </w:tabs>
              <w:jc w:val="center"/>
              <w:rPr>
                <w:szCs w:val="24"/>
              </w:rPr>
            </w:pPr>
          </w:p>
        </w:tc>
        <w:tc>
          <w:tcPr>
            <w:tcW w:w="1716" w:type="pct"/>
          </w:tcPr>
          <w:p w:rsidR="001E7D43" w:rsidRPr="00A34D85" w:rsidRDefault="001E7D43" w:rsidP="00831D05">
            <w:pPr>
              <w:rPr>
                <w:b/>
              </w:rPr>
            </w:pPr>
            <w:r w:rsidRPr="00A34D85">
              <w:rPr>
                <w:b/>
              </w:rPr>
              <w:t>Не подлежит исполнению в 1 квартале 2023г.</w:t>
            </w:r>
          </w:p>
          <w:p w:rsidR="001E7D43" w:rsidRPr="00A34D85" w:rsidRDefault="001E7D43" w:rsidP="00831D05">
            <w:pPr>
              <w:pStyle w:val="a5"/>
              <w:tabs>
                <w:tab w:val="clear" w:pos="4153"/>
                <w:tab w:val="clear" w:pos="8306"/>
              </w:tabs>
              <w:jc w:val="center"/>
              <w:rPr>
                <w:szCs w:val="24"/>
              </w:rPr>
            </w:pPr>
          </w:p>
          <w:p w:rsidR="001E7D43" w:rsidRPr="00A34D85" w:rsidRDefault="001E7D43" w:rsidP="00831D05">
            <w:pPr>
              <w:pStyle w:val="a5"/>
              <w:tabs>
                <w:tab w:val="clear" w:pos="4153"/>
                <w:tab w:val="clear" w:pos="8306"/>
              </w:tabs>
              <w:jc w:val="center"/>
              <w:rPr>
                <w:szCs w:val="24"/>
              </w:rPr>
            </w:pPr>
          </w:p>
        </w:tc>
        <w:tc>
          <w:tcPr>
            <w:tcW w:w="573" w:type="pct"/>
          </w:tcPr>
          <w:p w:rsidR="001E7D43" w:rsidRPr="00A34D85" w:rsidRDefault="001E7D43" w:rsidP="00831D05">
            <w:pPr>
              <w:pStyle w:val="a5"/>
              <w:tabs>
                <w:tab w:val="clear" w:pos="4153"/>
                <w:tab w:val="clear" w:pos="8306"/>
              </w:tabs>
              <w:jc w:val="center"/>
              <w:rPr>
                <w:szCs w:val="24"/>
              </w:rPr>
            </w:pPr>
            <w:r w:rsidRPr="00A34D85">
              <w:rPr>
                <w:szCs w:val="24"/>
              </w:rPr>
              <w:t>-</w:t>
            </w:r>
          </w:p>
        </w:tc>
      </w:tr>
      <w:tr w:rsidR="001E7D43" w:rsidRPr="00A34D85" w:rsidTr="000F71F6">
        <w:trPr>
          <w:trHeight w:val="261"/>
        </w:trPr>
        <w:tc>
          <w:tcPr>
            <w:tcW w:w="219" w:type="pct"/>
            <w:shd w:val="clear" w:color="auto" w:fill="auto"/>
          </w:tcPr>
          <w:p w:rsidR="001E7D43" w:rsidRPr="00A34D85" w:rsidRDefault="008E3CC8" w:rsidP="00831D05">
            <w:pPr>
              <w:jc w:val="center"/>
            </w:pPr>
            <w:r>
              <w:t>13</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 xml:space="preserve">Внесение изменений в Учетную </w:t>
            </w:r>
            <w:r w:rsidRPr="00A34D85">
              <w:rPr>
                <w:szCs w:val="24"/>
              </w:rPr>
              <w:lastRenderedPageBreak/>
              <w:t>политику Учреждения</w:t>
            </w:r>
          </w:p>
        </w:tc>
        <w:tc>
          <w:tcPr>
            <w:tcW w:w="615" w:type="pct"/>
          </w:tcPr>
          <w:p w:rsidR="001E7D43" w:rsidRPr="00A34D85" w:rsidRDefault="001E7D43" w:rsidP="00831D05">
            <w:pPr>
              <w:pStyle w:val="a5"/>
              <w:tabs>
                <w:tab w:val="clear" w:pos="4153"/>
                <w:tab w:val="clear" w:pos="8306"/>
              </w:tabs>
              <w:jc w:val="center"/>
              <w:rPr>
                <w:bCs/>
                <w:szCs w:val="24"/>
              </w:rPr>
            </w:pPr>
            <w:r w:rsidRPr="00A34D85">
              <w:rPr>
                <w:szCs w:val="24"/>
              </w:rPr>
              <w:lastRenderedPageBreak/>
              <w:t xml:space="preserve">по мере </w:t>
            </w:r>
            <w:r w:rsidRPr="00A34D85">
              <w:rPr>
                <w:szCs w:val="24"/>
              </w:rPr>
              <w:lastRenderedPageBreak/>
              <w:t>необходимости</w:t>
            </w:r>
          </w:p>
        </w:tc>
        <w:tc>
          <w:tcPr>
            <w:tcW w:w="629" w:type="pct"/>
          </w:tcPr>
          <w:p w:rsidR="001E7D43" w:rsidRPr="00A34D85" w:rsidRDefault="001E7D43" w:rsidP="00831D05">
            <w:pPr>
              <w:jc w:val="center"/>
            </w:pPr>
            <w:r w:rsidRPr="00A34D85">
              <w:lastRenderedPageBreak/>
              <w:t>Бухгалтерия</w:t>
            </w:r>
          </w:p>
          <w:p w:rsidR="001E7D43" w:rsidRPr="00A34D85" w:rsidRDefault="001E7D43" w:rsidP="00831D05">
            <w:pPr>
              <w:jc w:val="center"/>
            </w:pPr>
          </w:p>
        </w:tc>
        <w:tc>
          <w:tcPr>
            <w:tcW w:w="1716" w:type="pct"/>
          </w:tcPr>
          <w:p w:rsidR="001E7D43" w:rsidRPr="00A34D85" w:rsidRDefault="001E7D43" w:rsidP="00831D05">
            <w:pPr>
              <w:rPr>
                <w:b/>
              </w:rPr>
            </w:pPr>
            <w:r w:rsidRPr="00A34D85">
              <w:rPr>
                <w:b/>
              </w:rPr>
              <w:lastRenderedPageBreak/>
              <w:t>Не подлежит исполнению в 1 квартале 2023г.</w:t>
            </w:r>
          </w:p>
          <w:p w:rsidR="001E7D43" w:rsidRPr="00A34D85" w:rsidRDefault="001E7D43" w:rsidP="00831D05">
            <w:pPr>
              <w:jc w:val="center"/>
            </w:pPr>
          </w:p>
          <w:p w:rsidR="001E7D43" w:rsidRPr="00A34D85" w:rsidRDefault="001E7D43" w:rsidP="00831D05">
            <w:pPr>
              <w:jc w:val="center"/>
            </w:pPr>
          </w:p>
        </w:tc>
        <w:tc>
          <w:tcPr>
            <w:tcW w:w="573" w:type="pct"/>
          </w:tcPr>
          <w:p w:rsidR="001E7D43" w:rsidRPr="00A34D85" w:rsidRDefault="001E7D43" w:rsidP="00831D05">
            <w:pPr>
              <w:jc w:val="center"/>
            </w:pPr>
            <w:r w:rsidRPr="00A34D85">
              <w:lastRenderedPageBreak/>
              <w:t>-</w:t>
            </w:r>
          </w:p>
        </w:tc>
      </w:tr>
      <w:tr w:rsidR="001E7D43" w:rsidRPr="00A34D85" w:rsidTr="00C705E6">
        <w:trPr>
          <w:trHeight w:val="261"/>
        </w:trPr>
        <w:tc>
          <w:tcPr>
            <w:tcW w:w="5000" w:type="pct"/>
            <w:gridSpan w:val="7"/>
            <w:shd w:val="clear" w:color="auto" w:fill="auto"/>
          </w:tcPr>
          <w:p w:rsidR="001E7D43" w:rsidRPr="00A34D85" w:rsidRDefault="001E7D43" w:rsidP="00831D05">
            <w:pPr>
              <w:jc w:val="center"/>
            </w:pPr>
            <w:r w:rsidRPr="00A34D85">
              <w:rPr>
                <w:b/>
                <w:lang w:val="en-US"/>
              </w:rPr>
              <w:lastRenderedPageBreak/>
              <w:t>II</w:t>
            </w:r>
            <w:r w:rsidRPr="00A34D85">
              <w:rPr>
                <w:b/>
              </w:rPr>
              <w:t>. Организационно-методическая и кадровая работа</w:t>
            </w:r>
          </w:p>
        </w:tc>
      </w:tr>
      <w:tr w:rsidR="001E7D43" w:rsidRPr="00A34D85" w:rsidTr="00C705E6">
        <w:trPr>
          <w:trHeight w:val="261"/>
        </w:trPr>
        <w:tc>
          <w:tcPr>
            <w:tcW w:w="5000" w:type="pct"/>
            <w:gridSpan w:val="7"/>
            <w:shd w:val="clear" w:color="auto" w:fill="auto"/>
          </w:tcPr>
          <w:p w:rsidR="001E7D43" w:rsidRPr="00A34D85" w:rsidRDefault="001E7D43" w:rsidP="00831D05">
            <w:pPr>
              <w:jc w:val="center"/>
            </w:pPr>
            <w:r w:rsidRPr="00A34D85">
              <w:rPr>
                <w:b/>
              </w:rPr>
              <w:t>2.1 Организационно-методическая работа</w:t>
            </w:r>
          </w:p>
        </w:tc>
      </w:tr>
      <w:tr w:rsidR="001E7D43" w:rsidRPr="00A34D85" w:rsidTr="000F71F6">
        <w:trPr>
          <w:trHeight w:val="261"/>
        </w:trPr>
        <w:tc>
          <w:tcPr>
            <w:tcW w:w="219" w:type="pct"/>
            <w:shd w:val="clear" w:color="auto" w:fill="auto"/>
          </w:tcPr>
          <w:p w:rsidR="001E7D43" w:rsidRPr="00A34D85" w:rsidRDefault="008E3CC8" w:rsidP="00831D05">
            <w:pPr>
              <w:jc w:val="center"/>
            </w:pPr>
            <w:r>
              <w:t>1</w:t>
            </w:r>
          </w:p>
        </w:tc>
        <w:tc>
          <w:tcPr>
            <w:tcW w:w="1248" w:type="pct"/>
            <w:gridSpan w:val="2"/>
          </w:tcPr>
          <w:p w:rsidR="001E7D43" w:rsidRPr="00A34D85" w:rsidRDefault="001E7D43" w:rsidP="00831D05">
            <w:pPr>
              <w:pStyle w:val="a5"/>
              <w:tabs>
                <w:tab w:val="clear" w:pos="4153"/>
                <w:tab w:val="clear" w:pos="8306"/>
              </w:tabs>
              <w:jc w:val="both"/>
              <w:rPr>
                <w:szCs w:val="24"/>
              </w:rPr>
            </w:pPr>
            <w:r w:rsidRPr="00A34D85">
              <w:rPr>
                <w:szCs w:val="24"/>
              </w:rPr>
              <w:t xml:space="preserve">Организация и проведение заседаний Коллегии </w:t>
            </w:r>
            <w:proofErr w:type="spellStart"/>
            <w:r w:rsidRPr="00A34D85">
              <w:rPr>
                <w:szCs w:val="24"/>
              </w:rPr>
              <w:t>Минимущества</w:t>
            </w:r>
            <w:proofErr w:type="spellEnd"/>
            <w:r w:rsidRPr="00A34D85">
              <w:rPr>
                <w:szCs w:val="24"/>
              </w:rPr>
              <w:t xml:space="preserve"> РС (Я)</w:t>
            </w:r>
          </w:p>
        </w:tc>
        <w:tc>
          <w:tcPr>
            <w:tcW w:w="615" w:type="pct"/>
          </w:tcPr>
          <w:p w:rsidR="001E7D43" w:rsidRPr="00A34D85" w:rsidRDefault="001E7D43" w:rsidP="00831D05">
            <w:pPr>
              <w:ind w:left="-108" w:right="-85"/>
              <w:jc w:val="center"/>
            </w:pPr>
            <w:r w:rsidRPr="00A34D85">
              <w:t>по утвержденному плану работы Коллегии</w:t>
            </w:r>
          </w:p>
        </w:tc>
        <w:tc>
          <w:tcPr>
            <w:tcW w:w="629" w:type="pct"/>
          </w:tcPr>
          <w:p w:rsidR="001E7D43" w:rsidRPr="00A34D85" w:rsidRDefault="001E7D43" w:rsidP="00831D05">
            <w:pPr>
              <w:jc w:val="center"/>
            </w:pPr>
            <w:r w:rsidRPr="00A34D85">
              <w:t>Отдел по общим вопросам</w:t>
            </w:r>
          </w:p>
          <w:p w:rsidR="001E7D43" w:rsidRPr="00A34D85" w:rsidRDefault="001E7D43" w:rsidP="00831D05">
            <w:pPr>
              <w:jc w:val="center"/>
            </w:pPr>
            <w:r w:rsidRPr="00A34D85">
              <w:t>(</w:t>
            </w:r>
            <w:proofErr w:type="spellStart"/>
            <w:r w:rsidRPr="00A34D85">
              <w:t>Басыгысова</w:t>
            </w:r>
            <w:proofErr w:type="spellEnd"/>
            <w:r w:rsidRPr="00A34D85">
              <w:t xml:space="preserve"> А.Г.)</w:t>
            </w:r>
          </w:p>
          <w:p w:rsidR="001E7D43" w:rsidRPr="00A34D85" w:rsidRDefault="001E7D43" w:rsidP="00831D05">
            <w:pPr>
              <w:jc w:val="center"/>
            </w:pPr>
          </w:p>
        </w:tc>
        <w:tc>
          <w:tcPr>
            <w:tcW w:w="1716" w:type="pct"/>
          </w:tcPr>
          <w:p w:rsidR="001E7D43" w:rsidRPr="00A34D85" w:rsidRDefault="001E7D43" w:rsidP="00831D05">
            <w:pPr>
              <w:jc w:val="both"/>
              <w:rPr>
                <w:b/>
              </w:rPr>
            </w:pPr>
            <w:r w:rsidRPr="00A34D85">
              <w:rPr>
                <w:b/>
              </w:rPr>
              <w:t>Исполнен.</w:t>
            </w:r>
          </w:p>
          <w:p w:rsidR="001E7D43" w:rsidRPr="00A34D85" w:rsidRDefault="001E7D43" w:rsidP="00831D05">
            <w:pPr>
              <w:jc w:val="both"/>
            </w:pPr>
            <w:r w:rsidRPr="00A34D85">
              <w:t xml:space="preserve">Проведена коллегия </w:t>
            </w:r>
            <w:proofErr w:type="spellStart"/>
            <w:r w:rsidRPr="00A34D85">
              <w:t>Минимущества</w:t>
            </w:r>
            <w:proofErr w:type="spellEnd"/>
            <w:r w:rsidRPr="00A34D85">
              <w:t xml:space="preserve"> РС (Я) по </w:t>
            </w:r>
            <w:proofErr w:type="spellStart"/>
            <w:r w:rsidRPr="00A34D85">
              <w:t>четрыем</w:t>
            </w:r>
            <w:proofErr w:type="spellEnd"/>
            <w:r w:rsidRPr="00A34D85">
              <w:t xml:space="preserve"> вопросам, протокол от 31.01.2023 № 1:</w:t>
            </w:r>
          </w:p>
          <w:p w:rsidR="001E7D43" w:rsidRPr="00A34D85" w:rsidRDefault="001E7D43" w:rsidP="00831D05">
            <w:pPr>
              <w:jc w:val="both"/>
            </w:pPr>
            <w:r w:rsidRPr="00A34D85">
              <w:t>- об итогах деятельности Министерства имущественных и земельных отношений Республики Саха (Якутия) за 2022 год и задачах на 2023г.;</w:t>
            </w:r>
          </w:p>
          <w:p w:rsidR="001E7D43" w:rsidRPr="00A34D85" w:rsidRDefault="001E7D43" w:rsidP="00831D05">
            <w:pPr>
              <w:jc w:val="both"/>
            </w:pPr>
            <w:r w:rsidRPr="00A34D85">
              <w:t>- об организации в Министерстве имущественных и земельных отношений Республики Саха (Якутия) системы внутреннего обеспечения соответствия деятельности антимонопольного законодательства за 2022г.;</w:t>
            </w:r>
          </w:p>
          <w:p w:rsidR="001E7D43" w:rsidRPr="00A34D85" w:rsidRDefault="001E7D43" w:rsidP="00831D05">
            <w:pPr>
              <w:jc w:val="both"/>
            </w:pPr>
            <w:r w:rsidRPr="00A34D85">
              <w:t>- об итогах работы Министерства имущественных и земельных отношений Республики Саха (Якутия) с обращениями граждан и организаций за 2022г.;</w:t>
            </w:r>
          </w:p>
          <w:p w:rsidR="001E7D43" w:rsidRPr="00A34D85" w:rsidRDefault="001E7D43" w:rsidP="00831D05">
            <w:pPr>
              <w:jc w:val="both"/>
            </w:pPr>
            <w:r w:rsidRPr="00A34D85">
              <w:t>- о плане работы Коллегии Министерства имущественных и земельных отношений Республики Саха (Якутия) на 2023 год.</w:t>
            </w:r>
          </w:p>
        </w:tc>
        <w:tc>
          <w:tcPr>
            <w:tcW w:w="573" w:type="pct"/>
          </w:tcPr>
          <w:p w:rsidR="001E7D43" w:rsidRPr="00A34D85" w:rsidRDefault="001E7D43" w:rsidP="00831D05">
            <w:pPr>
              <w:jc w:val="center"/>
            </w:pPr>
            <w:r w:rsidRPr="00A34D85">
              <w:t>100</w:t>
            </w:r>
          </w:p>
        </w:tc>
      </w:tr>
      <w:tr w:rsidR="001E7D43" w:rsidRPr="00A34D85" w:rsidTr="000F71F6">
        <w:trPr>
          <w:trHeight w:val="261"/>
        </w:trPr>
        <w:tc>
          <w:tcPr>
            <w:tcW w:w="219" w:type="pct"/>
            <w:shd w:val="clear" w:color="auto" w:fill="auto"/>
          </w:tcPr>
          <w:p w:rsidR="001E7D43" w:rsidRPr="00A34D85" w:rsidRDefault="008E3CC8" w:rsidP="00831D05">
            <w:pPr>
              <w:jc w:val="center"/>
            </w:pPr>
            <w:r>
              <w:t>2</w:t>
            </w:r>
          </w:p>
        </w:tc>
        <w:tc>
          <w:tcPr>
            <w:tcW w:w="1248" w:type="pct"/>
            <w:gridSpan w:val="2"/>
            <w:shd w:val="clear" w:color="auto" w:fill="auto"/>
          </w:tcPr>
          <w:p w:rsidR="001E7D43" w:rsidRPr="00A34D85" w:rsidRDefault="001E7D43" w:rsidP="00831D05">
            <w:pPr>
              <w:pStyle w:val="a5"/>
              <w:tabs>
                <w:tab w:val="clear" w:pos="4153"/>
                <w:tab w:val="clear" w:pos="8306"/>
              </w:tabs>
              <w:jc w:val="both"/>
              <w:rPr>
                <w:szCs w:val="24"/>
              </w:rPr>
            </w:pPr>
            <w:r w:rsidRPr="00A34D85">
              <w:rPr>
                <w:szCs w:val="24"/>
              </w:rPr>
              <w:t xml:space="preserve">Организация и проведение заседаний балансовой комиссии </w:t>
            </w:r>
            <w:proofErr w:type="spellStart"/>
            <w:r w:rsidRPr="00A34D85">
              <w:rPr>
                <w:szCs w:val="24"/>
              </w:rPr>
              <w:t>Минимущества</w:t>
            </w:r>
            <w:proofErr w:type="spellEnd"/>
            <w:r w:rsidRPr="00A34D85">
              <w:rPr>
                <w:szCs w:val="24"/>
              </w:rPr>
              <w:t xml:space="preserve"> РС (Я) по рассмотрению финансово-хозяйственной деятельности подведомственных организаций по итогам 2022 года, 1 полугодие 2022 года, 9 месяцев 2022 года</w:t>
            </w:r>
          </w:p>
        </w:tc>
        <w:tc>
          <w:tcPr>
            <w:tcW w:w="615" w:type="pct"/>
            <w:shd w:val="clear" w:color="auto" w:fill="auto"/>
          </w:tcPr>
          <w:p w:rsidR="001E7D43" w:rsidRPr="00A34D85" w:rsidRDefault="001E7D43" w:rsidP="00831D05">
            <w:pPr>
              <w:pStyle w:val="a5"/>
              <w:tabs>
                <w:tab w:val="clear" w:pos="4153"/>
                <w:tab w:val="clear" w:pos="8306"/>
              </w:tabs>
              <w:jc w:val="center"/>
              <w:rPr>
                <w:szCs w:val="24"/>
              </w:rPr>
            </w:pPr>
            <w:r w:rsidRPr="00A34D85">
              <w:rPr>
                <w:szCs w:val="24"/>
              </w:rPr>
              <w:t>по итогам года – март и апрель;</w:t>
            </w:r>
          </w:p>
          <w:p w:rsidR="001E7D43" w:rsidRPr="00A34D85" w:rsidRDefault="001E7D43" w:rsidP="00831D05">
            <w:pPr>
              <w:pStyle w:val="a5"/>
              <w:tabs>
                <w:tab w:val="clear" w:pos="4153"/>
                <w:tab w:val="clear" w:pos="8306"/>
              </w:tabs>
              <w:jc w:val="center"/>
              <w:rPr>
                <w:szCs w:val="24"/>
              </w:rPr>
            </w:pPr>
            <w:r w:rsidRPr="00A34D85">
              <w:rPr>
                <w:szCs w:val="24"/>
              </w:rPr>
              <w:t>по итогам 1 полугодия – июль и август;</w:t>
            </w:r>
          </w:p>
          <w:p w:rsidR="001E7D43" w:rsidRPr="00A34D85" w:rsidRDefault="001E7D43" w:rsidP="00831D05">
            <w:pPr>
              <w:pStyle w:val="a5"/>
              <w:tabs>
                <w:tab w:val="clear" w:pos="4153"/>
                <w:tab w:val="clear" w:pos="8306"/>
              </w:tabs>
              <w:jc w:val="center"/>
              <w:rPr>
                <w:szCs w:val="24"/>
              </w:rPr>
            </w:pPr>
            <w:r w:rsidRPr="00A34D85">
              <w:rPr>
                <w:szCs w:val="24"/>
              </w:rPr>
              <w:t>по итогам 9 месяцев – октябрь и ноябрь.</w:t>
            </w:r>
          </w:p>
        </w:tc>
        <w:tc>
          <w:tcPr>
            <w:tcW w:w="629" w:type="pct"/>
            <w:shd w:val="clear" w:color="auto" w:fill="auto"/>
          </w:tcPr>
          <w:p w:rsidR="001E7D43" w:rsidRPr="00A34D85" w:rsidRDefault="001E7D43" w:rsidP="00831D05">
            <w:pPr>
              <w:pStyle w:val="a5"/>
              <w:tabs>
                <w:tab w:val="clear" w:pos="4153"/>
                <w:tab w:val="clear" w:pos="8306"/>
              </w:tabs>
              <w:jc w:val="center"/>
              <w:rPr>
                <w:szCs w:val="24"/>
              </w:rPr>
            </w:pPr>
            <w:r w:rsidRPr="00A34D85">
              <w:rPr>
                <w:szCs w:val="24"/>
              </w:rPr>
              <w:t>Отдел по работе с субъектами государственного сектора экономики</w:t>
            </w:r>
          </w:p>
          <w:p w:rsidR="001E7D43" w:rsidRPr="00A34D85" w:rsidRDefault="001E7D43" w:rsidP="00831D05">
            <w:pPr>
              <w:pStyle w:val="a5"/>
              <w:tabs>
                <w:tab w:val="clear" w:pos="4153"/>
                <w:tab w:val="clear" w:pos="8306"/>
              </w:tabs>
              <w:jc w:val="center"/>
              <w:rPr>
                <w:szCs w:val="24"/>
              </w:rPr>
            </w:pPr>
            <w:r w:rsidRPr="00A34D85">
              <w:rPr>
                <w:szCs w:val="24"/>
              </w:rPr>
              <w:t>(Федорова О.Ю.)</w:t>
            </w:r>
          </w:p>
          <w:p w:rsidR="001E7D43" w:rsidRPr="00A34D85" w:rsidRDefault="001E7D43" w:rsidP="00831D05">
            <w:pPr>
              <w:pStyle w:val="a5"/>
              <w:tabs>
                <w:tab w:val="clear" w:pos="4153"/>
                <w:tab w:val="clear" w:pos="8306"/>
              </w:tabs>
              <w:jc w:val="center"/>
              <w:rPr>
                <w:szCs w:val="24"/>
              </w:rPr>
            </w:pPr>
          </w:p>
        </w:tc>
        <w:tc>
          <w:tcPr>
            <w:tcW w:w="1716" w:type="pct"/>
          </w:tcPr>
          <w:p w:rsidR="001E7D43" w:rsidRPr="00A34D85" w:rsidRDefault="001E7D43" w:rsidP="00831D05">
            <w:pPr>
              <w:jc w:val="both"/>
              <w:rPr>
                <w:b/>
              </w:rPr>
            </w:pPr>
            <w:r w:rsidRPr="00A34D85">
              <w:rPr>
                <w:b/>
              </w:rPr>
              <w:t>Исполнен.</w:t>
            </w:r>
          </w:p>
          <w:p w:rsidR="001E7D43" w:rsidRPr="00A34D85" w:rsidRDefault="001E7D43" w:rsidP="00831D05">
            <w:pPr>
              <w:jc w:val="both"/>
            </w:pPr>
            <w:r w:rsidRPr="00A34D85">
              <w:t xml:space="preserve">1. С учетом кадровых изменений распоряжением </w:t>
            </w:r>
            <w:proofErr w:type="spellStart"/>
            <w:r w:rsidRPr="00A34D85">
              <w:t>Минимущества</w:t>
            </w:r>
            <w:proofErr w:type="spellEnd"/>
            <w:r w:rsidRPr="00A34D85">
              <w:t xml:space="preserve"> РС (Я) от 27.02.2023 №Р-432 утвержден новый состав балансовой комиссии </w:t>
            </w:r>
            <w:proofErr w:type="spellStart"/>
            <w:r w:rsidRPr="00A34D85">
              <w:t>Минимущества</w:t>
            </w:r>
            <w:proofErr w:type="spellEnd"/>
            <w:r w:rsidRPr="00A34D85">
              <w:t>. В состав БК МИЗО РС (Я) включен представитель ГАУ ЦСИ.</w:t>
            </w:r>
          </w:p>
          <w:p w:rsidR="001E7D43" w:rsidRPr="00A34D85" w:rsidRDefault="001E7D43" w:rsidP="00831D05">
            <w:pPr>
              <w:jc w:val="both"/>
            </w:pPr>
            <w:r w:rsidRPr="00A34D85">
              <w:t>2. Обеспечено проведение БК по рассмотрению отчетов ГБУ ЦГКО, ГКУ РАИ. Протокол БК по рассмотрению ГКУ РС (Я) «РАИ» от 17.03.2023 №Пр-МИЗО-23. Протокол БК по рассмотрению ГБУ РС (Я) «ЦГКО» от 21.03.2023 №Пр-МИЗО-26. 100%</w:t>
            </w:r>
          </w:p>
          <w:p w:rsidR="001E7D43" w:rsidRPr="00A34D85" w:rsidRDefault="001E7D43" w:rsidP="00831D05">
            <w:pPr>
              <w:jc w:val="both"/>
            </w:pPr>
          </w:p>
        </w:tc>
        <w:tc>
          <w:tcPr>
            <w:tcW w:w="573" w:type="pct"/>
          </w:tcPr>
          <w:p w:rsidR="001E7D43" w:rsidRPr="00A34D85" w:rsidRDefault="001E7D43" w:rsidP="00831D05">
            <w:pPr>
              <w:jc w:val="center"/>
            </w:pPr>
            <w:r w:rsidRPr="00A34D85">
              <w:lastRenderedPageBreak/>
              <w:t>100</w:t>
            </w:r>
          </w:p>
        </w:tc>
      </w:tr>
      <w:tr w:rsidR="001E7D43" w:rsidRPr="00A34D85" w:rsidTr="000F71F6">
        <w:trPr>
          <w:trHeight w:val="158"/>
        </w:trPr>
        <w:tc>
          <w:tcPr>
            <w:tcW w:w="219" w:type="pct"/>
          </w:tcPr>
          <w:p w:rsidR="001E7D43" w:rsidRPr="00A34D85" w:rsidRDefault="008E3CC8" w:rsidP="00831D05">
            <w:pPr>
              <w:jc w:val="center"/>
            </w:pPr>
            <w:r>
              <w:lastRenderedPageBreak/>
              <w:t>3</w:t>
            </w:r>
          </w:p>
        </w:tc>
        <w:tc>
          <w:tcPr>
            <w:tcW w:w="1248" w:type="pct"/>
            <w:gridSpan w:val="2"/>
            <w:shd w:val="clear" w:color="auto" w:fill="auto"/>
          </w:tcPr>
          <w:p w:rsidR="001E7D43" w:rsidRPr="00A34D85" w:rsidRDefault="001E7D43" w:rsidP="00831D05">
            <w:pPr>
              <w:pStyle w:val="a5"/>
              <w:tabs>
                <w:tab w:val="clear" w:pos="4153"/>
                <w:tab w:val="clear" w:pos="8306"/>
              </w:tabs>
              <w:jc w:val="both"/>
              <w:rPr>
                <w:szCs w:val="24"/>
              </w:rPr>
            </w:pPr>
            <w:r w:rsidRPr="00A34D85">
              <w:rPr>
                <w:szCs w:val="24"/>
              </w:rPr>
              <w:t xml:space="preserve">Организация и проведение заседаний Общественного совета </w:t>
            </w:r>
            <w:proofErr w:type="spellStart"/>
            <w:r w:rsidRPr="00A34D85">
              <w:rPr>
                <w:szCs w:val="24"/>
              </w:rPr>
              <w:t>Минимущества</w:t>
            </w:r>
            <w:proofErr w:type="spellEnd"/>
            <w:r w:rsidRPr="00A34D85">
              <w:rPr>
                <w:szCs w:val="24"/>
              </w:rPr>
              <w:t xml:space="preserve"> РС (Я)</w:t>
            </w:r>
          </w:p>
        </w:tc>
        <w:tc>
          <w:tcPr>
            <w:tcW w:w="615" w:type="pct"/>
            <w:shd w:val="clear" w:color="auto" w:fill="auto"/>
          </w:tcPr>
          <w:p w:rsidR="001E7D43" w:rsidRPr="00A34D85" w:rsidRDefault="001E7D43" w:rsidP="00831D05">
            <w:pPr>
              <w:jc w:val="center"/>
            </w:pPr>
            <w:r w:rsidRPr="00A34D85">
              <w:t>по мере необходимости</w:t>
            </w:r>
          </w:p>
        </w:tc>
        <w:tc>
          <w:tcPr>
            <w:tcW w:w="629" w:type="pct"/>
            <w:shd w:val="clear" w:color="auto" w:fill="auto"/>
          </w:tcPr>
          <w:p w:rsidR="001E7D43" w:rsidRPr="00A34D85" w:rsidRDefault="001E7D43" w:rsidP="00831D05">
            <w:pPr>
              <w:jc w:val="center"/>
            </w:pPr>
            <w:r w:rsidRPr="00A34D85">
              <w:t xml:space="preserve">Отдел по общим вопросам </w:t>
            </w:r>
          </w:p>
          <w:p w:rsidR="001E7D43" w:rsidRPr="00A34D85" w:rsidRDefault="001E7D43" w:rsidP="00831D05">
            <w:pPr>
              <w:jc w:val="center"/>
            </w:pPr>
            <w:r w:rsidRPr="00A34D85">
              <w:t>(</w:t>
            </w:r>
            <w:proofErr w:type="spellStart"/>
            <w:r w:rsidRPr="00A34D85">
              <w:t>Необутова</w:t>
            </w:r>
            <w:proofErr w:type="spellEnd"/>
            <w:r w:rsidRPr="00A34D85">
              <w:t xml:space="preserve"> М.М.)</w:t>
            </w:r>
          </w:p>
          <w:p w:rsidR="001E7D43" w:rsidRPr="00A34D85" w:rsidRDefault="001E7D43" w:rsidP="00831D05">
            <w:pPr>
              <w:pStyle w:val="a5"/>
              <w:tabs>
                <w:tab w:val="clear" w:pos="4153"/>
                <w:tab w:val="clear" w:pos="8306"/>
              </w:tabs>
              <w:jc w:val="center"/>
              <w:rPr>
                <w:szCs w:val="24"/>
              </w:rPr>
            </w:pPr>
          </w:p>
        </w:tc>
        <w:tc>
          <w:tcPr>
            <w:tcW w:w="1716" w:type="pct"/>
          </w:tcPr>
          <w:p w:rsidR="001E7D43" w:rsidRPr="00A34D85" w:rsidRDefault="001E7D43" w:rsidP="00831D05">
            <w:pPr>
              <w:pStyle w:val="a5"/>
              <w:tabs>
                <w:tab w:val="clear" w:pos="4153"/>
                <w:tab w:val="clear" w:pos="8306"/>
              </w:tabs>
              <w:jc w:val="both"/>
              <w:rPr>
                <w:b/>
                <w:szCs w:val="24"/>
              </w:rPr>
            </w:pPr>
            <w:r w:rsidRPr="00A34D85">
              <w:rPr>
                <w:b/>
                <w:szCs w:val="24"/>
              </w:rPr>
              <w:t>Исполнен.</w:t>
            </w:r>
          </w:p>
          <w:p w:rsidR="001E7D43" w:rsidRPr="00A34D85" w:rsidRDefault="001E7D43" w:rsidP="00831D05">
            <w:pPr>
              <w:jc w:val="both"/>
            </w:pPr>
            <w:r w:rsidRPr="00A34D85">
              <w:t xml:space="preserve">17.03.2023 состоится очередное заседание Общественного совета </w:t>
            </w:r>
            <w:proofErr w:type="spellStart"/>
            <w:r w:rsidRPr="00A34D85">
              <w:t>Минимущества</w:t>
            </w:r>
            <w:proofErr w:type="spellEnd"/>
            <w:r w:rsidRPr="00A34D85">
              <w:t xml:space="preserve"> РС (Я) по вопросам:</w:t>
            </w:r>
          </w:p>
          <w:p w:rsidR="001E7D43" w:rsidRPr="005E6166" w:rsidRDefault="001E7D43" w:rsidP="00831D05">
            <w:pPr>
              <w:jc w:val="both"/>
              <w:rPr>
                <w:color w:val="0C0C0C"/>
              </w:rPr>
            </w:pPr>
            <w:r w:rsidRPr="005E6166">
              <w:rPr>
                <w:color w:val="0C0C0C"/>
              </w:rPr>
              <w:t>- утверждение плана работы Общественного совета Министерства имущественных и земельных отношений Республики Саха (Якутия) на 2023 год;</w:t>
            </w:r>
          </w:p>
          <w:p w:rsidR="001E7D43" w:rsidRPr="005E6166" w:rsidRDefault="001E7D43" w:rsidP="00831D05">
            <w:pPr>
              <w:jc w:val="both"/>
              <w:rPr>
                <w:color w:val="0C0C0C"/>
              </w:rPr>
            </w:pPr>
            <w:r w:rsidRPr="005E6166">
              <w:rPr>
                <w:color w:val="0C0C0C"/>
              </w:rPr>
              <w:t>- о внедрении в Министерстве имущественных и земельных отношений Республики Саха (Якутия) и подведомственных организациях системы «</w:t>
            </w:r>
            <w:proofErr w:type="spellStart"/>
            <w:r w:rsidRPr="005E6166">
              <w:rPr>
                <w:color w:val="0C0C0C"/>
              </w:rPr>
              <w:t>Госпаблики</w:t>
            </w:r>
            <w:proofErr w:type="spellEnd"/>
            <w:r w:rsidRPr="005E6166">
              <w:rPr>
                <w:color w:val="0C0C0C"/>
              </w:rPr>
              <w:t>»;</w:t>
            </w:r>
          </w:p>
          <w:p w:rsidR="001E7D43" w:rsidRPr="005E6166" w:rsidRDefault="001E7D43" w:rsidP="00831D05">
            <w:pPr>
              <w:jc w:val="both"/>
              <w:rPr>
                <w:color w:val="0C0C0C"/>
              </w:rPr>
            </w:pPr>
            <w:r w:rsidRPr="005E6166">
              <w:rPr>
                <w:color w:val="0C0C0C"/>
              </w:rPr>
              <w:t>- о реализации в Министерстве имущественных и земельных отношений Республики Саха (Якутия)  проекта "Эффективный регион".</w:t>
            </w:r>
          </w:p>
          <w:p w:rsidR="001E7D43" w:rsidRPr="00A34D85" w:rsidRDefault="001E7D43" w:rsidP="00831D05">
            <w:pPr>
              <w:jc w:val="both"/>
            </w:pPr>
          </w:p>
        </w:tc>
        <w:tc>
          <w:tcPr>
            <w:tcW w:w="573" w:type="pct"/>
          </w:tcPr>
          <w:p w:rsidR="001E7D43" w:rsidRPr="00A34D85" w:rsidRDefault="001E7D43" w:rsidP="00831D05">
            <w:pPr>
              <w:jc w:val="center"/>
            </w:pPr>
            <w:r w:rsidRPr="00A34D85">
              <w:t>100</w:t>
            </w:r>
          </w:p>
        </w:tc>
      </w:tr>
      <w:tr w:rsidR="001E7D43" w:rsidRPr="00A34D85" w:rsidTr="000F71F6">
        <w:trPr>
          <w:trHeight w:val="158"/>
        </w:trPr>
        <w:tc>
          <w:tcPr>
            <w:tcW w:w="219" w:type="pct"/>
          </w:tcPr>
          <w:p w:rsidR="001E7D43" w:rsidRPr="00A34D85" w:rsidRDefault="008E3CC8" w:rsidP="00831D05">
            <w:pPr>
              <w:jc w:val="center"/>
            </w:pPr>
            <w:r>
              <w:t>4</w:t>
            </w:r>
          </w:p>
        </w:tc>
        <w:tc>
          <w:tcPr>
            <w:tcW w:w="1248" w:type="pct"/>
            <w:gridSpan w:val="2"/>
            <w:shd w:val="clear" w:color="auto" w:fill="auto"/>
          </w:tcPr>
          <w:p w:rsidR="001E7D43" w:rsidRPr="00A34D85" w:rsidRDefault="001E7D43" w:rsidP="00831D05">
            <w:pPr>
              <w:pStyle w:val="a5"/>
              <w:tabs>
                <w:tab w:val="clear" w:pos="4153"/>
                <w:tab w:val="clear" w:pos="8306"/>
              </w:tabs>
              <w:jc w:val="both"/>
              <w:rPr>
                <w:szCs w:val="24"/>
              </w:rPr>
            </w:pPr>
            <w:r w:rsidRPr="00A34D85">
              <w:rPr>
                <w:szCs w:val="24"/>
              </w:rPr>
              <w:t xml:space="preserve">Организация и проведение заседаний Экспертной комиссии по обеспечению, сохранности, хранения, комплектования, учета и использования документов, образующихся в процессе деятельности Министерства имущественных и земельных отношений Республики Саха (Якутия) </w:t>
            </w:r>
          </w:p>
        </w:tc>
        <w:tc>
          <w:tcPr>
            <w:tcW w:w="615" w:type="pct"/>
            <w:shd w:val="clear" w:color="auto" w:fill="auto"/>
          </w:tcPr>
          <w:p w:rsidR="001E7D43" w:rsidRPr="00A34D85" w:rsidRDefault="001E7D43" w:rsidP="00831D05">
            <w:pPr>
              <w:jc w:val="center"/>
            </w:pPr>
            <w:r w:rsidRPr="00A34D85">
              <w:t>по мере необходимости</w:t>
            </w:r>
          </w:p>
        </w:tc>
        <w:tc>
          <w:tcPr>
            <w:tcW w:w="629" w:type="pct"/>
            <w:shd w:val="clear" w:color="auto" w:fill="auto"/>
          </w:tcPr>
          <w:p w:rsidR="001E7D43" w:rsidRPr="00A34D85" w:rsidRDefault="001E7D43" w:rsidP="00831D05">
            <w:pPr>
              <w:pStyle w:val="a5"/>
              <w:tabs>
                <w:tab w:val="clear" w:pos="4153"/>
                <w:tab w:val="clear" w:pos="8306"/>
              </w:tabs>
              <w:jc w:val="center"/>
              <w:rPr>
                <w:szCs w:val="24"/>
              </w:rPr>
            </w:pPr>
            <w:r w:rsidRPr="00A34D85">
              <w:rPr>
                <w:szCs w:val="24"/>
              </w:rPr>
              <w:t>Отдел по общим вопросам</w:t>
            </w:r>
          </w:p>
          <w:p w:rsidR="001E7D43" w:rsidRPr="00A34D85" w:rsidRDefault="001E7D43" w:rsidP="00831D05">
            <w:pPr>
              <w:pStyle w:val="a5"/>
              <w:tabs>
                <w:tab w:val="clear" w:pos="4153"/>
                <w:tab w:val="clear" w:pos="8306"/>
              </w:tabs>
              <w:jc w:val="center"/>
              <w:rPr>
                <w:szCs w:val="24"/>
              </w:rPr>
            </w:pPr>
            <w:r w:rsidRPr="00A34D85">
              <w:rPr>
                <w:szCs w:val="24"/>
              </w:rPr>
              <w:t>(Сергеев Ф.В.)</w:t>
            </w:r>
          </w:p>
          <w:p w:rsidR="001E7D43" w:rsidRPr="00A34D85" w:rsidRDefault="001E7D43" w:rsidP="00831D05">
            <w:pPr>
              <w:jc w:val="center"/>
            </w:pPr>
          </w:p>
        </w:tc>
        <w:tc>
          <w:tcPr>
            <w:tcW w:w="1716" w:type="pct"/>
          </w:tcPr>
          <w:p w:rsidR="001E7D43" w:rsidRPr="00A34D85" w:rsidRDefault="001E7D43" w:rsidP="00831D05">
            <w:pPr>
              <w:jc w:val="both"/>
              <w:rPr>
                <w:b/>
              </w:rPr>
            </w:pPr>
            <w:r w:rsidRPr="00A34D85">
              <w:rPr>
                <w:b/>
              </w:rPr>
              <w:t>Не подлежит исполнению в 1 квартале 2023г.</w:t>
            </w:r>
          </w:p>
        </w:tc>
        <w:tc>
          <w:tcPr>
            <w:tcW w:w="573" w:type="pct"/>
          </w:tcPr>
          <w:p w:rsidR="001E7D43" w:rsidRPr="00A34D85" w:rsidRDefault="001E7D43" w:rsidP="00831D05">
            <w:pPr>
              <w:jc w:val="center"/>
            </w:pPr>
            <w:r w:rsidRPr="00A34D85">
              <w:t>-</w:t>
            </w:r>
          </w:p>
        </w:tc>
      </w:tr>
      <w:tr w:rsidR="001E7D43" w:rsidRPr="00A34D85" w:rsidTr="00350283">
        <w:trPr>
          <w:trHeight w:val="158"/>
        </w:trPr>
        <w:tc>
          <w:tcPr>
            <w:tcW w:w="219" w:type="pct"/>
            <w:shd w:val="clear" w:color="auto" w:fill="auto"/>
          </w:tcPr>
          <w:p w:rsidR="001E7D43" w:rsidRPr="00350283" w:rsidRDefault="008E3CC8" w:rsidP="00831D05">
            <w:pPr>
              <w:jc w:val="center"/>
            </w:pPr>
            <w:r>
              <w:t>5</w:t>
            </w:r>
          </w:p>
        </w:tc>
        <w:tc>
          <w:tcPr>
            <w:tcW w:w="1248" w:type="pct"/>
            <w:gridSpan w:val="2"/>
            <w:shd w:val="clear" w:color="auto" w:fill="auto"/>
          </w:tcPr>
          <w:p w:rsidR="001E7D43" w:rsidRPr="00350283" w:rsidRDefault="001E7D43" w:rsidP="00831D05">
            <w:pPr>
              <w:pStyle w:val="a5"/>
              <w:tabs>
                <w:tab w:val="clear" w:pos="4153"/>
                <w:tab w:val="clear" w:pos="8306"/>
              </w:tabs>
              <w:jc w:val="both"/>
              <w:rPr>
                <w:szCs w:val="24"/>
              </w:rPr>
            </w:pPr>
            <w:r w:rsidRPr="00350283">
              <w:rPr>
                <w:szCs w:val="24"/>
              </w:rPr>
              <w:t>Оказание консультационной и методической помощи субъектам государственного сектора экономики по вопросам основной деятельности</w:t>
            </w:r>
          </w:p>
        </w:tc>
        <w:tc>
          <w:tcPr>
            <w:tcW w:w="615" w:type="pct"/>
            <w:shd w:val="clear" w:color="auto" w:fill="auto"/>
          </w:tcPr>
          <w:p w:rsidR="001E7D43" w:rsidRPr="00350283" w:rsidRDefault="001E7D43" w:rsidP="00831D05">
            <w:pPr>
              <w:jc w:val="center"/>
            </w:pPr>
            <w:r w:rsidRPr="00350283">
              <w:t>по мере необходимости</w:t>
            </w:r>
          </w:p>
        </w:tc>
        <w:tc>
          <w:tcPr>
            <w:tcW w:w="629" w:type="pct"/>
            <w:shd w:val="clear" w:color="auto" w:fill="auto"/>
          </w:tcPr>
          <w:p w:rsidR="001E7D43" w:rsidRPr="00350283" w:rsidRDefault="001E7D43" w:rsidP="00831D05">
            <w:pPr>
              <w:jc w:val="center"/>
            </w:pPr>
            <w:r w:rsidRPr="00350283">
              <w:t>Отдел распоряжения, учета и разграничения госсобственности</w:t>
            </w:r>
          </w:p>
          <w:p w:rsidR="001E7D43" w:rsidRPr="00350283" w:rsidRDefault="001E7D43" w:rsidP="00831D05">
            <w:pPr>
              <w:jc w:val="center"/>
            </w:pPr>
            <w:r w:rsidRPr="00350283">
              <w:t xml:space="preserve">Отдел по работе с субъектами </w:t>
            </w:r>
            <w:r w:rsidRPr="00350283">
              <w:lastRenderedPageBreak/>
              <w:t>государственного сектора экономики</w:t>
            </w:r>
          </w:p>
          <w:p w:rsidR="001E7D43" w:rsidRPr="00350283" w:rsidRDefault="001E7D43" w:rsidP="00831D05">
            <w:pPr>
              <w:jc w:val="center"/>
            </w:pPr>
            <w:r w:rsidRPr="00350283">
              <w:t>Отдел государственных услуг и регулирования сделок</w:t>
            </w:r>
          </w:p>
        </w:tc>
        <w:tc>
          <w:tcPr>
            <w:tcW w:w="1716" w:type="pct"/>
            <w:shd w:val="clear" w:color="auto" w:fill="auto"/>
          </w:tcPr>
          <w:p w:rsidR="001E7D43" w:rsidRPr="00350283" w:rsidRDefault="001E7D43" w:rsidP="00831D05">
            <w:pPr>
              <w:jc w:val="both"/>
              <w:rPr>
                <w:b/>
              </w:rPr>
            </w:pPr>
            <w:r w:rsidRPr="00350283">
              <w:rPr>
                <w:b/>
              </w:rPr>
              <w:lastRenderedPageBreak/>
              <w:t>Исполнен.</w:t>
            </w:r>
          </w:p>
          <w:p w:rsidR="001E7D43" w:rsidRPr="00350283" w:rsidRDefault="001E7D43" w:rsidP="00831D05">
            <w:pPr>
              <w:jc w:val="both"/>
            </w:pPr>
            <w:r w:rsidRPr="00350283">
              <w:t>Консультация проводится на постоянной основе.</w:t>
            </w:r>
          </w:p>
        </w:tc>
        <w:tc>
          <w:tcPr>
            <w:tcW w:w="573" w:type="pct"/>
            <w:shd w:val="clear" w:color="auto" w:fill="auto"/>
          </w:tcPr>
          <w:p w:rsidR="001E7D43" w:rsidRPr="00350283" w:rsidRDefault="001E7D43" w:rsidP="00831D05">
            <w:pPr>
              <w:jc w:val="center"/>
            </w:pPr>
            <w:r w:rsidRPr="00350283">
              <w:t>100</w:t>
            </w:r>
          </w:p>
        </w:tc>
      </w:tr>
      <w:tr w:rsidR="001E7D43" w:rsidRPr="00A34D85" w:rsidTr="00350283">
        <w:trPr>
          <w:trHeight w:val="158"/>
        </w:trPr>
        <w:tc>
          <w:tcPr>
            <w:tcW w:w="219" w:type="pct"/>
            <w:shd w:val="clear" w:color="auto" w:fill="auto"/>
          </w:tcPr>
          <w:p w:rsidR="001E7D43" w:rsidRPr="00350283" w:rsidRDefault="008E3CC8" w:rsidP="00831D05">
            <w:pPr>
              <w:jc w:val="center"/>
            </w:pPr>
            <w:r>
              <w:lastRenderedPageBreak/>
              <w:t>6</w:t>
            </w:r>
          </w:p>
        </w:tc>
        <w:tc>
          <w:tcPr>
            <w:tcW w:w="1248" w:type="pct"/>
            <w:gridSpan w:val="2"/>
            <w:shd w:val="clear" w:color="auto" w:fill="auto"/>
          </w:tcPr>
          <w:p w:rsidR="001E7D43" w:rsidRPr="00350283" w:rsidRDefault="001E7D43" w:rsidP="00831D05">
            <w:pPr>
              <w:jc w:val="both"/>
              <w:rPr>
                <w:i/>
              </w:rPr>
            </w:pPr>
            <w:r w:rsidRPr="00350283">
              <w:t>Проведение работы по уточнению перечня юридических лиц государственного сектора с Госкомстатом в соответствии с Порядком информационного взаимодействия Статистического регистра хозяйствующих субъектов и Реестра государственного имущества РС (Я)</w:t>
            </w:r>
          </w:p>
        </w:tc>
        <w:tc>
          <w:tcPr>
            <w:tcW w:w="615" w:type="pct"/>
            <w:shd w:val="clear" w:color="auto" w:fill="auto"/>
          </w:tcPr>
          <w:p w:rsidR="001E7D43" w:rsidRPr="00350283" w:rsidRDefault="001E7D43" w:rsidP="00831D05">
            <w:pPr>
              <w:jc w:val="center"/>
            </w:pPr>
            <w:r w:rsidRPr="00350283">
              <w:t>по результатам полугодия</w:t>
            </w:r>
          </w:p>
        </w:tc>
        <w:tc>
          <w:tcPr>
            <w:tcW w:w="629" w:type="pct"/>
            <w:shd w:val="clear" w:color="auto" w:fill="auto"/>
          </w:tcPr>
          <w:p w:rsidR="001E7D43" w:rsidRPr="00350283" w:rsidRDefault="001E7D43" w:rsidP="00831D05">
            <w:pPr>
              <w:pStyle w:val="4"/>
              <w:spacing w:before="0"/>
              <w:jc w:val="center"/>
              <w:rPr>
                <w:rFonts w:ascii="Times New Roman" w:hAnsi="Times New Roman" w:cs="Times New Roman"/>
                <w:i w:val="0"/>
                <w:color w:val="auto"/>
              </w:rPr>
            </w:pPr>
            <w:r w:rsidRPr="00350283">
              <w:rPr>
                <w:rFonts w:ascii="Times New Roman" w:hAnsi="Times New Roman" w:cs="Times New Roman"/>
                <w:i w:val="0"/>
                <w:color w:val="auto"/>
              </w:rPr>
              <w:t>Отдел распоряжения, учета и разграничения госсобственности</w:t>
            </w:r>
          </w:p>
        </w:tc>
        <w:tc>
          <w:tcPr>
            <w:tcW w:w="1716" w:type="pct"/>
            <w:shd w:val="clear" w:color="auto" w:fill="auto"/>
          </w:tcPr>
          <w:p w:rsidR="001E7D43" w:rsidRPr="00350283" w:rsidRDefault="0074443C" w:rsidP="00831D05">
            <w:pPr>
              <w:jc w:val="both"/>
              <w:rPr>
                <w:b/>
              </w:rPr>
            </w:pPr>
            <w:r w:rsidRPr="00350283">
              <w:rPr>
                <w:b/>
              </w:rPr>
              <w:t>Не подлежит исполнению в 1 квартале 2023г.</w:t>
            </w:r>
          </w:p>
        </w:tc>
        <w:tc>
          <w:tcPr>
            <w:tcW w:w="573" w:type="pct"/>
            <w:shd w:val="clear" w:color="auto" w:fill="auto"/>
          </w:tcPr>
          <w:p w:rsidR="001E7D43" w:rsidRPr="00350283" w:rsidRDefault="0074443C" w:rsidP="00831D05">
            <w:pPr>
              <w:jc w:val="center"/>
            </w:pPr>
            <w:r w:rsidRPr="00350283">
              <w:t>-</w:t>
            </w:r>
          </w:p>
        </w:tc>
      </w:tr>
      <w:tr w:rsidR="00A969A9" w:rsidRPr="00A34D85" w:rsidTr="00350283">
        <w:trPr>
          <w:trHeight w:val="158"/>
        </w:trPr>
        <w:tc>
          <w:tcPr>
            <w:tcW w:w="219" w:type="pct"/>
            <w:shd w:val="clear" w:color="auto" w:fill="auto"/>
          </w:tcPr>
          <w:p w:rsidR="00A969A9" w:rsidRPr="00350283" w:rsidRDefault="008E3CC8" w:rsidP="00831D05">
            <w:pPr>
              <w:jc w:val="center"/>
            </w:pPr>
            <w:r>
              <w:t>7</w:t>
            </w:r>
          </w:p>
        </w:tc>
        <w:tc>
          <w:tcPr>
            <w:tcW w:w="1248" w:type="pct"/>
            <w:gridSpan w:val="2"/>
            <w:shd w:val="clear" w:color="auto" w:fill="auto"/>
          </w:tcPr>
          <w:p w:rsidR="00A969A9" w:rsidRPr="00350283" w:rsidRDefault="00A969A9" w:rsidP="00831D05">
            <w:pPr>
              <w:pStyle w:val="a5"/>
              <w:tabs>
                <w:tab w:val="clear" w:pos="4153"/>
                <w:tab w:val="clear" w:pos="8306"/>
              </w:tabs>
              <w:jc w:val="both"/>
              <w:rPr>
                <w:szCs w:val="24"/>
              </w:rPr>
            </w:pPr>
            <w:r w:rsidRPr="00350283">
              <w:rPr>
                <w:szCs w:val="24"/>
              </w:rPr>
              <w:t>Участие в семинарах по вопросам управления муниципальной собственностью</w:t>
            </w:r>
          </w:p>
        </w:tc>
        <w:tc>
          <w:tcPr>
            <w:tcW w:w="615" w:type="pct"/>
            <w:shd w:val="clear" w:color="auto" w:fill="auto"/>
          </w:tcPr>
          <w:p w:rsidR="00A969A9" w:rsidRPr="00350283" w:rsidRDefault="00A969A9" w:rsidP="00831D05">
            <w:pPr>
              <w:pStyle w:val="a3"/>
              <w:tabs>
                <w:tab w:val="left" w:pos="142"/>
              </w:tabs>
              <w:rPr>
                <w:b w:val="0"/>
                <w:bCs/>
                <w:szCs w:val="24"/>
              </w:rPr>
            </w:pPr>
            <w:r w:rsidRPr="00350283">
              <w:rPr>
                <w:b w:val="0"/>
                <w:bCs/>
                <w:szCs w:val="24"/>
              </w:rPr>
              <w:t>по мере необходимости</w:t>
            </w:r>
          </w:p>
        </w:tc>
        <w:tc>
          <w:tcPr>
            <w:tcW w:w="629" w:type="pct"/>
            <w:shd w:val="clear" w:color="auto" w:fill="auto"/>
          </w:tcPr>
          <w:p w:rsidR="00A969A9" w:rsidRPr="00350283" w:rsidRDefault="00A969A9" w:rsidP="00831D05">
            <w:pPr>
              <w:pStyle w:val="4"/>
              <w:spacing w:before="0"/>
              <w:jc w:val="center"/>
              <w:rPr>
                <w:rFonts w:ascii="Times New Roman" w:hAnsi="Times New Roman" w:cs="Times New Roman"/>
                <w:i w:val="0"/>
                <w:iCs w:val="0"/>
                <w:color w:val="auto"/>
              </w:rPr>
            </w:pPr>
            <w:r w:rsidRPr="00350283">
              <w:rPr>
                <w:rFonts w:ascii="Times New Roman" w:hAnsi="Times New Roman" w:cs="Times New Roman"/>
                <w:i w:val="0"/>
                <w:color w:val="auto"/>
              </w:rPr>
              <w:t>Отдел распоряжения, учета и разграничения госсобственности</w:t>
            </w:r>
          </w:p>
          <w:p w:rsidR="00A969A9" w:rsidRPr="00350283" w:rsidRDefault="00A969A9" w:rsidP="00831D05">
            <w:pPr>
              <w:jc w:val="center"/>
            </w:pPr>
          </w:p>
        </w:tc>
        <w:tc>
          <w:tcPr>
            <w:tcW w:w="1716" w:type="pct"/>
            <w:shd w:val="clear" w:color="auto" w:fill="auto"/>
          </w:tcPr>
          <w:p w:rsidR="0059210D" w:rsidRPr="00350283" w:rsidRDefault="0059210D" w:rsidP="00831D05">
            <w:pPr>
              <w:jc w:val="both"/>
              <w:rPr>
                <w:b/>
              </w:rPr>
            </w:pPr>
            <w:r w:rsidRPr="00350283">
              <w:rPr>
                <w:b/>
              </w:rPr>
              <w:t>Исполнен.</w:t>
            </w:r>
          </w:p>
          <w:p w:rsidR="00A969A9" w:rsidRPr="00350283" w:rsidRDefault="0059210D" w:rsidP="00831D05">
            <w:pPr>
              <w:jc w:val="both"/>
            </w:pPr>
            <w:r w:rsidRPr="00350283">
              <w:t xml:space="preserve">Подготовлена информация для докладов директора ГКУ РС (Я) «РАИ» Бурнашева Н.А., заместителя руководителя Департамента по имущественному комплексу </w:t>
            </w:r>
            <w:proofErr w:type="spellStart"/>
            <w:r w:rsidRPr="00350283">
              <w:t>Минимущества</w:t>
            </w:r>
            <w:proofErr w:type="spellEnd"/>
            <w:r w:rsidRPr="00350283">
              <w:t xml:space="preserve"> РС (Я) Балдановой Т.К. для </w:t>
            </w:r>
            <w:proofErr w:type="gramStart"/>
            <w:r w:rsidRPr="00350283">
              <w:t>семинар-совещания</w:t>
            </w:r>
            <w:proofErr w:type="gramEnd"/>
            <w:r w:rsidRPr="00350283">
              <w:t xml:space="preserve"> в Горном районе на 31.03.2023</w:t>
            </w:r>
          </w:p>
        </w:tc>
        <w:tc>
          <w:tcPr>
            <w:tcW w:w="573" w:type="pct"/>
            <w:shd w:val="clear" w:color="auto" w:fill="auto"/>
          </w:tcPr>
          <w:p w:rsidR="00A969A9" w:rsidRPr="00350283" w:rsidRDefault="0059210D" w:rsidP="00831D05">
            <w:pPr>
              <w:pStyle w:val="4"/>
              <w:spacing w:before="0"/>
              <w:jc w:val="center"/>
              <w:rPr>
                <w:rFonts w:ascii="Times New Roman" w:hAnsi="Times New Roman" w:cs="Times New Roman"/>
                <w:i w:val="0"/>
                <w:color w:val="auto"/>
              </w:rPr>
            </w:pPr>
            <w:r w:rsidRPr="00350283">
              <w:rPr>
                <w:rFonts w:ascii="Times New Roman" w:hAnsi="Times New Roman" w:cs="Times New Roman"/>
                <w:i w:val="0"/>
                <w:color w:val="auto"/>
              </w:rPr>
              <w:t>100</w:t>
            </w:r>
          </w:p>
        </w:tc>
      </w:tr>
      <w:tr w:rsidR="00A969A9" w:rsidRPr="00A34D85" w:rsidTr="00350283">
        <w:trPr>
          <w:trHeight w:val="158"/>
        </w:trPr>
        <w:tc>
          <w:tcPr>
            <w:tcW w:w="219" w:type="pct"/>
            <w:shd w:val="clear" w:color="auto" w:fill="auto"/>
          </w:tcPr>
          <w:p w:rsidR="00A969A9" w:rsidRPr="00350283" w:rsidRDefault="008E3CC8" w:rsidP="00831D05">
            <w:pPr>
              <w:jc w:val="center"/>
            </w:pPr>
            <w:r>
              <w:t>8</w:t>
            </w:r>
          </w:p>
        </w:tc>
        <w:tc>
          <w:tcPr>
            <w:tcW w:w="1248" w:type="pct"/>
            <w:gridSpan w:val="2"/>
            <w:shd w:val="clear" w:color="auto" w:fill="auto"/>
          </w:tcPr>
          <w:p w:rsidR="00A969A9" w:rsidRPr="00350283" w:rsidRDefault="00A969A9" w:rsidP="00831D05">
            <w:pPr>
              <w:pStyle w:val="a5"/>
              <w:tabs>
                <w:tab w:val="clear" w:pos="4153"/>
                <w:tab w:val="clear" w:pos="8306"/>
              </w:tabs>
              <w:jc w:val="both"/>
              <w:rPr>
                <w:szCs w:val="24"/>
              </w:rPr>
            </w:pPr>
            <w:r w:rsidRPr="00350283">
              <w:rPr>
                <w:szCs w:val="24"/>
              </w:rPr>
              <w:t>Оказание консультационной и методической помощи специалистам муниципальных образований по имущественным вопросам</w:t>
            </w:r>
          </w:p>
        </w:tc>
        <w:tc>
          <w:tcPr>
            <w:tcW w:w="615" w:type="pct"/>
            <w:shd w:val="clear" w:color="auto" w:fill="auto"/>
          </w:tcPr>
          <w:p w:rsidR="00A969A9" w:rsidRPr="00350283" w:rsidRDefault="00A969A9" w:rsidP="00831D05">
            <w:pPr>
              <w:jc w:val="center"/>
            </w:pPr>
            <w:r w:rsidRPr="00350283">
              <w:t>постоянно</w:t>
            </w:r>
          </w:p>
        </w:tc>
        <w:tc>
          <w:tcPr>
            <w:tcW w:w="629" w:type="pct"/>
            <w:shd w:val="clear" w:color="auto" w:fill="auto"/>
          </w:tcPr>
          <w:p w:rsidR="00A969A9" w:rsidRPr="00350283" w:rsidRDefault="00A969A9" w:rsidP="00831D05">
            <w:pPr>
              <w:pStyle w:val="4"/>
              <w:spacing w:before="0"/>
              <w:jc w:val="center"/>
              <w:rPr>
                <w:rFonts w:ascii="Times New Roman" w:hAnsi="Times New Roman" w:cs="Times New Roman"/>
                <w:i w:val="0"/>
                <w:iCs w:val="0"/>
                <w:color w:val="auto"/>
              </w:rPr>
            </w:pPr>
            <w:r w:rsidRPr="00350283">
              <w:rPr>
                <w:rFonts w:ascii="Times New Roman" w:hAnsi="Times New Roman" w:cs="Times New Roman"/>
                <w:i w:val="0"/>
                <w:color w:val="auto"/>
              </w:rPr>
              <w:t>Отдел распоряжения, учета и разграничения госсобственности</w:t>
            </w:r>
          </w:p>
          <w:p w:rsidR="00A969A9" w:rsidRPr="00350283" w:rsidRDefault="00A969A9" w:rsidP="00831D05">
            <w:pPr>
              <w:jc w:val="center"/>
            </w:pPr>
          </w:p>
        </w:tc>
        <w:tc>
          <w:tcPr>
            <w:tcW w:w="1716" w:type="pct"/>
            <w:shd w:val="clear" w:color="auto" w:fill="auto"/>
          </w:tcPr>
          <w:p w:rsidR="00A969A9" w:rsidRPr="00350283" w:rsidRDefault="00A969A9" w:rsidP="00831D05">
            <w:pPr>
              <w:pStyle w:val="4"/>
              <w:spacing w:before="0"/>
              <w:jc w:val="both"/>
              <w:rPr>
                <w:rFonts w:ascii="Times New Roman" w:hAnsi="Times New Roman" w:cs="Times New Roman"/>
                <w:b/>
                <w:i w:val="0"/>
                <w:iCs w:val="0"/>
                <w:color w:val="auto"/>
              </w:rPr>
            </w:pPr>
            <w:r w:rsidRPr="00350283">
              <w:rPr>
                <w:rFonts w:ascii="Times New Roman" w:hAnsi="Times New Roman" w:cs="Times New Roman"/>
                <w:b/>
                <w:i w:val="0"/>
                <w:iCs w:val="0"/>
                <w:color w:val="auto"/>
              </w:rPr>
              <w:t>Исполнен.</w:t>
            </w:r>
          </w:p>
          <w:p w:rsidR="00A969A9" w:rsidRPr="00350283" w:rsidRDefault="00A969A9" w:rsidP="00831D05">
            <w:pPr>
              <w:pStyle w:val="4"/>
              <w:spacing w:before="0"/>
              <w:rPr>
                <w:rFonts w:ascii="Times New Roman" w:hAnsi="Times New Roman" w:cs="Times New Roman"/>
                <w:i w:val="0"/>
                <w:color w:val="auto"/>
              </w:rPr>
            </w:pPr>
            <w:r w:rsidRPr="00350283">
              <w:rPr>
                <w:rFonts w:ascii="Times New Roman" w:hAnsi="Times New Roman" w:cs="Times New Roman"/>
                <w:i w:val="0"/>
                <w:iCs w:val="0"/>
                <w:color w:val="auto"/>
              </w:rPr>
              <w:t>На постоянной основе.</w:t>
            </w:r>
          </w:p>
        </w:tc>
        <w:tc>
          <w:tcPr>
            <w:tcW w:w="573" w:type="pct"/>
            <w:shd w:val="clear" w:color="auto" w:fill="auto"/>
          </w:tcPr>
          <w:p w:rsidR="00A969A9" w:rsidRPr="00350283" w:rsidRDefault="00A969A9" w:rsidP="00831D05">
            <w:pPr>
              <w:pStyle w:val="4"/>
              <w:spacing w:before="0"/>
              <w:jc w:val="center"/>
              <w:rPr>
                <w:rFonts w:ascii="Times New Roman" w:hAnsi="Times New Roman" w:cs="Times New Roman"/>
                <w:i w:val="0"/>
                <w:color w:val="auto"/>
              </w:rPr>
            </w:pPr>
            <w:r w:rsidRPr="00350283">
              <w:rPr>
                <w:rFonts w:ascii="Times New Roman" w:hAnsi="Times New Roman" w:cs="Times New Roman"/>
                <w:i w:val="0"/>
                <w:color w:val="auto"/>
              </w:rPr>
              <w:t>100</w:t>
            </w:r>
          </w:p>
        </w:tc>
      </w:tr>
      <w:tr w:rsidR="00A969A9" w:rsidRPr="00A34D85" w:rsidTr="000F71F6">
        <w:trPr>
          <w:trHeight w:val="1613"/>
        </w:trPr>
        <w:tc>
          <w:tcPr>
            <w:tcW w:w="219" w:type="pct"/>
          </w:tcPr>
          <w:p w:rsidR="00A969A9" w:rsidRPr="00A34D85" w:rsidRDefault="008E3CC8" w:rsidP="00831D05">
            <w:pPr>
              <w:jc w:val="center"/>
            </w:pPr>
            <w:r>
              <w:lastRenderedPageBreak/>
              <w:t>9</w:t>
            </w:r>
          </w:p>
        </w:tc>
        <w:tc>
          <w:tcPr>
            <w:tcW w:w="1248" w:type="pct"/>
            <w:gridSpan w:val="2"/>
            <w:shd w:val="clear" w:color="auto" w:fill="auto"/>
          </w:tcPr>
          <w:p w:rsidR="00A969A9" w:rsidRPr="00A34D85" w:rsidRDefault="00A969A9" w:rsidP="00831D05">
            <w:pPr>
              <w:pStyle w:val="a5"/>
              <w:tabs>
                <w:tab w:val="clear" w:pos="4153"/>
                <w:tab w:val="clear" w:pos="8306"/>
              </w:tabs>
              <w:jc w:val="both"/>
              <w:rPr>
                <w:szCs w:val="24"/>
              </w:rPr>
            </w:pPr>
            <w:r w:rsidRPr="00A34D85">
              <w:rPr>
                <w:szCs w:val="24"/>
              </w:rPr>
              <w:t xml:space="preserve">Работа в рамках </w:t>
            </w:r>
            <w:proofErr w:type="spellStart"/>
            <w:r w:rsidRPr="00A34D85">
              <w:rPr>
                <w:szCs w:val="24"/>
              </w:rPr>
              <w:t>Оперштаба</w:t>
            </w:r>
            <w:proofErr w:type="spellEnd"/>
            <w:r w:rsidRPr="00A34D85">
              <w:rPr>
                <w:szCs w:val="24"/>
              </w:rPr>
              <w:t xml:space="preserve"> по выявлению новой </w:t>
            </w:r>
            <w:proofErr w:type="spellStart"/>
            <w:r w:rsidRPr="00A34D85">
              <w:rPr>
                <w:szCs w:val="24"/>
              </w:rPr>
              <w:t>коронавирусной</w:t>
            </w:r>
            <w:proofErr w:type="spellEnd"/>
            <w:r w:rsidRPr="00A34D85">
              <w:rPr>
                <w:szCs w:val="24"/>
              </w:rPr>
              <w:t xml:space="preserve"> инфекции</w:t>
            </w:r>
          </w:p>
        </w:tc>
        <w:tc>
          <w:tcPr>
            <w:tcW w:w="615" w:type="pct"/>
            <w:shd w:val="clear" w:color="auto" w:fill="auto"/>
          </w:tcPr>
          <w:p w:rsidR="00A969A9" w:rsidRPr="00A34D85" w:rsidRDefault="00A969A9" w:rsidP="00831D05">
            <w:pPr>
              <w:jc w:val="center"/>
            </w:pPr>
            <w:r w:rsidRPr="00A34D85">
              <w:t>Постоянно</w:t>
            </w:r>
          </w:p>
        </w:tc>
        <w:tc>
          <w:tcPr>
            <w:tcW w:w="629" w:type="pct"/>
            <w:shd w:val="clear" w:color="auto" w:fill="auto"/>
          </w:tcPr>
          <w:p w:rsidR="00A969A9" w:rsidRPr="00A34D85" w:rsidRDefault="00A969A9" w:rsidP="00831D05">
            <w:pPr>
              <w:pStyle w:val="4"/>
              <w:spacing w:before="0"/>
              <w:jc w:val="center"/>
              <w:rPr>
                <w:rFonts w:ascii="Times New Roman" w:hAnsi="Times New Roman" w:cs="Times New Roman"/>
                <w:i w:val="0"/>
                <w:iCs w:val="0"/>
                <w:color w:val="auto"/>
              </w:rPr>
            </w:pPr>
            <w:r w:rsidRPr="00A34D85">
              <w:rPr>
                <w:rFonts w:ascii="Times New Roman" w:hAnsi="Times New Roman" w:cs="Times New Roman"/>
                <w:i w:val="0"/>
                <w:iCs w:val="0"/>
                <w:color w:val="auto"/>
              </w:rPr>
              <w:t>Отдел по общим вопросам</w:t>
            </w:r>
          </w:p>
          <w:p w:rsidR="00A969A9" w:rsidRPr="00A34D85" w:rsidRDefault="00A969A9" w:rsidP="00831D05">
            <w:pPr>
              <w:jc w:val="center"/>
            </w:pPr>
            <w:r w:rsidRPr="00A34D85">
              <w:t>ведущий специалист по кадрам</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 xml:space="preserve">В Учреждении действует оперативный штаб по недопущению распространения новой </w:t>
            </w:r>
            <w:proofErr w:type="spellStart"/>
            <w:r w:rsidRPr="00A34D85">
              <w:t>короновирусной</w:t>
            </w:r>
            <w:proofErr w:type="spellEnd"/>
            <w:r w:rsidRPr="00A34D85">
              <w:t xml:space="preserve"> инфекции COVID-19, соблюдаются санитарно-эпидемиологические нормы и правила, на рабочих местах проводятся дезинфекции с кратностью обработки 2 раза в сутки всех контактных поверхностей с применением дезинфицирующих средств.</w:t>
            </w:r>
          </w:p>
          <w:p w:rsidR="00A969A9" w:rsidRPr="00A34D85" w:rsidRDefault="00A969A9" w:rsidP="00831D05">
            <w:pPr>
              <w:jc w:val="both"/>
              <w:rPr>
                <w:i/>
                <w:iCs/>
              </w:rPr>
            </w:pPr>
          </w:p>
        </w:tc>
        <w:tc>
          <w:tcPr>
            <w:tcW w:w="573" w:type="pct"/>
          </w:tcPr>
          <w:p w:rsidR="00A969A9" w:rsidRPr="00A34D85" w:rsidRDefault="00A969A9" w:rsidP="00831D05">
            <w:pPr>
              <w:pStyle w:val="4"/>
              <w:spacing w:before="0"/>
              <w:jc w:val="center"/>
              <w:rPr>
                <w:rFonts w:ascii="Times New Roman" w:hAnsi="Times New Roman" w:cs="Times New Roman"/>
                <w:i w:val="0"/>
                <w:iCs w:val="0"/>
                <w:color w:val="auto"/>
              </w:rPr>
            </w:pPr>
            <w:r w:rsidRPr="00A34D85">
              <w:rPr>
                <w:rFonts w:ascii="Times New Roman" w:hAnsi="Times New Roman" w:cs="Times New Roman"/>
                <w:i w:val="0"/>
                <w:iCs w:val="0"/>
                <w:color w:val="auto"/>
              </w:rPr>
              <w:t xml:space="preserve">100 </w:t>
            </w:r>
          </w:p>
        </w:tc>
      </w:tr>
      <w:tr w:rsidR="00A969A9" w:rsidRPr="00A34D85" w:rsidTr="000F71F6">
        <w:trPr>
          <w:trHeight w:val="566"/>
        </w:trPr>
        <w:tc>
          <w:tcPr>
            <w:tcW w:w="219" w:type="pct"/>
          </w:tcPr>
          <w:p w:rsidR="00A969A9" w:rsidRPr="00A34D85" w:rsidRDefault="008E3CC8" w:rsidP="00831D05">
            <w:pPr>
              <w:jc w:val="center"/>
            </w:pPr>
            <w:r>
              <w:t>10</w:t>
            </w:r>
          </w:p>
        </w:tc>
        <w:tc>
          <w:tcPr>
            <w:tcW w:w="1248" w:type="pct"/>
            <w:gridSpan w:val="2"/>
            <w:shd w:val="clear" w:color="auto" w:fill="auto"/>
          </w:tcPr>
          <w:p w:rsidR="00A969A9" w:rsidRPr="00A34D85" w:rsidRDefault="00A969A9" w:rsidP="00831D05">
            <w:pPr>
              <w:jc w:val="both"/>
            </w:pPr>
            <w:r w:rsidRPr="00A34D85">
              <w:t xml:space="preserve">Организация и проведение командировок министра, заместителей министра </w:t>
            </w:r>
            <w:proofErr w:type="spellStart"/>
            <w:r w:rsidRPr="00A34D85">
              <w:t>Минимущества</w:t>
            </w:r>
            <w:proofErr w:type="spellEnd"/>
            <w:r w:rsidRPr="00A34D85">
              <w:t xml:space="preserve"> РС (Я), директора, заместителя директора Учреждения.</w:t>
            </w:r>
          </w:p>
          <w:p w:rsidR="00A969A9" w:rsidRPr="00A34D85" w:rsidRDefault="00A969A9" w:rsidP="00831D05">
            <w:pPr>
              <w:pStyle w:val="a5"/>
              <w:tabs>
                <w:tab w:val="clear" w:pos="4153"/>
                <w:tab w:val="clear" w:pos="8306"/>
              </w:tabs>
              <w:jc w:val="both"/>
              <w:rPr>
                <w:szCs w:val="24"/>
              </w:rPr>
            </w:pPr>
          </w:p>
        </w:tc>
        <w:tc>
          <w:tcPr>
            <w:tcW w:w="615" w:type="pct"/>
            <w:shd w:val="clear" w:color="auto" w:fill="auto"/>
          </w:tcPr>
          <w:p w:rsidR="00A969A9" w:rsidRPr="00A34D85" w:rsidRDefault="00A969A9" w:rsidP="00831D05">
            <w:pPr>
              <w:pStyle w:val="a5"/>
              <w:tabs>
                <w:tab w:val="clear" w:pos="4153"/>
                <w:tab w:val="clear" w:pos="8306"/>
              </w:tabs>
              <w:jc w:val="center"/>
              <w:rPr>
                <w:bCs/>
                <w:szCs w:val="24"/>
              </w:rPr>
            </w:pPr>
            <w:r w:rsidRPr="00A34D85">
              <w:rPr>
                <w:bCs/>
                <w:szCs w:val="24"/>
              </w:rPr>
              <w:t>в течение года</w:t>
            </w:r>
          </w:p>
        </w:tc>
        <w:tc>
          <w:tcPr>
            <w:tcW w:w="629" w:type="pct"/>
            <w:shd w:val="clear" w:color="auto" w:fill="auto"/>
          </w:tcPr>
          <w:p w:rsidR="00A969A9" w:rsidRPr="00A34D85" w:rsidRDefault="00A969A9" w:rsidP="00831D05">
            <w:pPr>
              <w:jc w:val="center"/>
            </w:pPr>
            <w:r w:rsidRPr="00A34D85">
              <w:t>Отдел по общим вопросам</w:t>
            </w:r>
          </w:p>
          <w:p w:rsidR="00A969A9" w:rsidRPr="00A34D85" w:rsidRDefault="00A969A9" w:rsidP="00831D05">
            <w:pPr>
              <w:jc w:val="center"/>
            </w:pPr>
          </w:p>
        </w:tc>
        <w:tc>
          <w:tcPr>
            <w:tcW w:w="1716" w:type="pct"/>
          </w:tcPr>
          <w:p w:rsidR="00A969A9" w:rsidRPr="004B44FE" w:rsidRDefault="00A969A9" w:rsidP="00831D05">
            <w:pPr>
              <w:jc w:val="both"/>
              <w:rPr>
                <w:b/>
              </w:rPr>
            </w:pPr>
            <w:r w:rsidRPr="004B44FE">
              <w:rPr>
                <w:b/>
              </w:rPr>
              <w:t>Исполнен.</w:t>
            </w:r>
          </w:p>
          <w:p w:rsidR="00A969A9" w:rsidRPr="004B44FE" w:rsidRDefault="00A969A9" w:rsidP="00831D05">
            <w:pPr>
              <w:jc w:val="both"/>
            </w:pPr>
            <w:r w:rsidRPr="004B44FE">
              <w:t xml:space="preserve">За </w:t>
            </w:r>
            <w:r>
              <w:t>1</w:t>
            </w:r>
            <w:r w:rsidRPr="004B44FE">
              <w:t xml:space="preserve"> квартал организован</w:t>
            </w:r>
            <w:r>
              <w:t>о</w:t>
            </w:r>
            <w:r w:rsidRPr="004B44FE">
              <w:t xml:space="preserve">   </w:t>
            </w:r>
            <w:r>
              <w:t>5  командировок</w:t>
            </w:r>
            <w:r w:rsidRPr="004B44FE">
              <w:t>:</w:t>
            </w:r>
          </w:p>
          <w:p w:rsidR="00A969A9" w:rsidRDefault="00A969A9" w:rsidP="00831D05">
            <w:pPr>
              <w:jc w:val="both"/>
            </w:pPr>
            <w:r w:rsidRPr="004B44FE">
              <w:t xml:space="preserve">1. </w:t>
            </w:r>
            <w:r>
              <w:t>министра П.В. Иванова в Алдан с 23.01.-24.01.2023;</w:t>
            </w:r>
          </w:p>
          <w:p w:rsidR="00A969A9" w:rsidRDefault="00A969A9" w:rsidP="00831D05">
            <w:pPr>
              <w:jc w:val="both"/>
            </w:pPr>
            <w:r>
              <w:t xml:space="preserve">2. </w:t>
            </w:r>
            <w:r w:rsidRPr="004B44FE">
              <w:t xml:space="preserve">министра П.В. Иванова в </w:t>
            </w:r>
            <w:proofErr w:type="spellStart"/>
            <w:r w:rsidRPr="004B44FE">
              <w:t>г</w:t>
            </w:r>
            <w:proofErr w:type="gramStart"/>
            <w:r w:rsidRPr="004B44FE">
              <w:t>.</w:t>
            </w:r>
            <w:r>
              <w:t>Н</w:t>
            </w:r>
            <w:proofErr w:type="gramEnd"/>
            <w:r>
              <w:t>ерюнгри</w:t>
            </w:r>
            <w:proofErr w:type="spellEnd"/>
            <w:r>
              <w:t xml:space="preserve"> с 24.01.-25.01.2023;</w:t>
            </w:r>
          </w:p>
          <w:p w:rsidR="00A969A9" w:rsidRPr="004B44FE" w:rsidRDefault="00A969A9" w:rsidP="00831D05">
            <w:pPr>
              <w:jc w:val="both"/>
            </w:pPr>
            <w:r>
              <w:t xml:space="preserve">3. руководителя Департамента по имущественному комплексу </w:t>
            </w:r>
            <w:proofErr w:type="spellStart"/>
            <w:r>
              <w:t>Кугаевской</w:t>
            </w:r>
            <w:proofErr w:type="spellEnd"/>
            <w:r>
              <w:t xml:space="preserve"> Т.В., заместителя руководителя Департамента по земельной политике Дягилевой А.Г., главного специалиста Департамента по имущественному комплексу </w:t>
            </w:r>
            <w:proofErr w:type="spellStart"/>
            <w:r>
              <w:t>Шамаевой</w:t>
            </w:r>
            <w:proofErr w:type="spellEnd"/>
            <w:r>
              <w:t xml:space="preserve"> И.В. в </w:t>
            </w:r>
            <w:proofErr w:type="spellStart"/>
            <w:r>
              <w:t>г</w:t>
            </w:r>
            <w:proofErr w:type="gramStart"/>
            <w:r>
              <w:t>.Л</w:t>
            </w:r>
            <w:proofErr w:type="gramEnd"/>
            <w:r>
              <w:t>енск</w:t>
            </w:r>
            <w:proofErr w:type="spellEnd"/>
            <w:r>
              <w:t xml:space="preserve">, </w:t>
            </w:r>
            <w:proofErr w:type="spellStart"/>
            <w:r>
              <w:t>п.Витим</w:t>
            </w:r>
            <w:proofErr w:type="spellEnd"/>
            <w:r>
              <w:t xml:space="preserve"> Ленского района;</w:t>
            </w:r>
          </w:p>
          <w:p w:rsidR="00A969A9" w:rsidRDefault="00A969A9" w:rsidP="00831D05">
            <w:pPr>
              <w:jc w:val="both"/>
            </w:pPr>
            <w:r>
              <w:t>4</w:t>
            </w:r>
            <w:r w:rsidRPr="004B44FE">
              <w:t xml:space="preserve">. министра П.В. Иванова в </w:t>
            </w:r>
            <w:r>
              <w:t>приморский край с 30.01.-01.02.2023;</w:t>
            </w:r>
          </w:p>
          <w:p w:rsidR="00A969A9" w:rsidRPr="004B44FE" w:rsidRDefault="00A969A9" w:rsidP="00831D05">
            <w:pPr>
              <w:jc w:val="both"/>
            </w:pPr>
            <w:r>
              <w:t>5. семинар совещание в Горном районе с 30.01-31.01.2023г.</w:t>
            </w:r>
          </w:p>
        </w:tc>
        <w:tc>
          <w:tcPr>
            <w:tcW w:w="573" w:type="pct"/>
          </w:tcPr>
          <w:p w:rsidR="00A969A9" w:rsidRPr="00A34D85" w:rsidRDefault="00A969A9" w:rsidP="00831D05">
            <w:pPr>
              <w:jc w:val="center"/>
            </w:pPr>
            <w:r>
              <w:t>100</w:t>
            </w:r>
          </w:p>
        </w:tc>
      </w:tr>
      <w:tr w:rsidR="00A969A9" w:rsidRPr="00A34D85" w:rsidTr="000F71F6">
        <w:trPr>
          <w:trHeight w:val="632"/>
        </w:trPr>
        <w:tc>
          <w:tcPr>
            <w:tcW w:w="219" w:type="pct"/>
          </w:tcPr>
          <w:p w:rsidR="00A969A9" w:rsidRPr="00A34D85" w:rsidRDefault="008E3CC8" w:rsidP="00831D05">
            <w:pPr>
              <w:jc w:val="center"/>
            </w:pPr>
            <w:r>
              <w:t>11</w:t>
            </w:r>
          </w:p>
        </w:tc>
        <w:tc>
          <w:tcPr>
            <w:tcW w:w="1248" w:type="pct"/>
            <w:gridSpan w:val="2"/>
            <w:shd w:val="clear" w:color="auto" w:fill="auto"/>
          </w:tcPr>
          <w:p w:rsidR="00A969A9" w:rsidRPr="00A34D85" w:rsidRDefault="00A969A9" w:rsidP="00831D05">
            <w:pPr>
              <w:jc w:val="both"/>
            </w:pPr>
            <w:r w:rsidRPr="00A34D85">
              <w:t xml:space="preserve">Организация и обеспечение единого порядка контроля исполнения в системе ЕСЭД Учреждением указов, распоряжений, протоколов, поручений Главы Республики Саха (Якутия), постановлений, распоряжений, протоколов, </w:t>
            </w:r>
            <w:r w:rsidRPr="00A34D85">
              <w:lastRenderedPageBreak/>
              <w:t>поручений Правительства Республики Саха (Якутия), поручений руководства Министерства имущественных и земельных отношений Республики Саха (Якутия), поручения Директора.</w:t>
            </w:r>
          </w:p>
        </w:tc>
        <w:tc>
          <w:tcPr>
            <w:tcW w:w="615" w:type="pct"/>
            <w:shd w:val="clear" w:color="auto" w:fill="auto"/>
          </w:tcPr>
          <w:p w:rsidR="00A969A9" w:rsidRPr="00A34D85" w:rsidRDefault="00A969A9" w:rsidP="00831D05">
            <w:pPr>
              <w:pStyle w:val="a5"/>
              <w:tabs>
                <w:tab w:val="clear" w:pos="4153"/>
                <w:tab w:val="clear" w:pos="8306"/>
              </w:tabs>
              <w:jc w:val="center"/>
              <w:rPr>
                <w:bCs/>
                <w:szCs w:val="24"/>
              </w:rPr>
            </w:pPr>
            <w:r w:rsidRPr="00A34D85">
              <w:rPr>
                <w:bCs/>
                <w:szCs w:val="24"/>
              </w:rPr>
              <w:lastRenderedPageBreak/>
              <w:t>постоянно</w:t>
            </w:r>
          </w:p>
        </w:tc>
        <w:tc>
          <w:tcPr>
            <w:tcW w:w="629" w:type="pct"/>
            <w:shd w:val="clear" w:color="auto" w:fill="auto"/>
          </w:tcPr>
          <w:p w:rsidR="00A969A9" w:rsidRPr="00A34D85" w:rsidRDefault="00A969A9" w:rsidP="00831D05">
            <w:pPr>
              <w:jc w:val="center"/>
            </w:pPr>
            <w:r w:rsidRPr="00A34D85">
              <w:t>Отдел по общим вопросам</w:t>
            </w:r>
          </w:p>
          <w:p w:rsidR="00A969A9" w:rsidRPr="00A34D85" w:rsidRDefault="00A969A9" w:rsidP="00831D05">
            <w:pPr>
              <w:jc w:val="center"/>
            </w:pPr>
          </w:p>
        </w:tc>
        <w:tc>
          <w:tcPr>
            <w:tcW w:w="1716" w:type="pct"/>
          </w:tcPr>
          <w:p w:rsidR="00A969A9" w:rsidRPr="004B44FE" w:rsidRDefault="00A969A9" w:rsidP="00831D05">
            <w:pPr>
              <w:rPr>
                <w:b/>
              </w:rPr>
            </w:pPr>
            <w:r w:rsidRPr="004B44FE">
              <w:rPr>
                <w:b/>
              </w:rPr>
              <w:t>Исполнен.</w:t>
            </w:r>
          </w:p>
          <w:p w:rsidR="00A969A9" w:rsidRPr="004B44FE" w:rsidRDefault="00A969A9" w:rsidP="00831D05">
            <w:r w:rsidRPr="004B44FE">
              <w:t xml:space="preserve">Работа ведется постоянно. </w:t>
            </w:r>
          </w:p>
        </w:tc>
        <w:tc>
          <w:tcPr>
            <w:tcW w:w="573" w:type="pct"/>
          </w:tcPr>
          <w:p w:rsidR="00A969A9" w:rsidRPr="004B44FE" w:rsidRDefault="00A969A9" w:rsidP="00831D05">
            <w:pPr>
              <w:jc w:val="center"/>
            </w:pPr>
            <w:r w:rsidRPr="004B44FE">
              <w:t>100</w:t>
            </w:r>
          </w:p>
        </w:tc>
      </w:tr>
      <w:tr w:rsidR="00A969A9" w:rsidRPr="00A34D85" w:rsidTr="00F13B56">
        <w:trPr>
          <w:trHeight w:val="632"/>
        </w:trPr>
        <w:tc>
          <w:tcPr>
            <w:tcW w:w="219" w:type="pct"/>
          </w:tcPr>
          <w:p w:rsidR="00A969A9" w:rsidRPr="00A34D85" w:rsidRDefault="008E3CC8" w:rsidP="00831D05">
            <w:pPr>
              <w:jc w:val="center"/>
            </w:pPr>
            <w:r>
              <w:lastRenderedPageBreak/>
              <w:t>12</w:t>
            </w:r>
          </w:p>
        </w:tc>
        <w:tc>
          <w:tcPr>
            <w:tcW w:w="1248" w:type="pct"/>
            <w:gridSpan w:val="2"/>
            <w:shd w:val="clear" w:color="auto" w:fill="auto"/>
          </w:tcPr>
          <w:p w:rsidR="00A969A9" w:rsidRPr="00A34D85" w:rsidRDefault="00A969A9" w:rsidP="00831D05">
            <w:pPr>
              <w:jc w:val="both"/>
            </w:pPr>
            <w:r w:rsidRPr="00A34D85">
              <w:t>Составление приветственных адресов, поздравительных текстов, наградных материалов: благодарственных писем, грамот и т. д.</w:t>
            </w:r>
          </w:p>
          <w:p w:rsidR="00A969A9" w:rsidRPr="00A34D85" w:rsidRDefault="00A969A9" w:rsidP="00831D05">
            <w:pPr>
              <w:jc w:val="both"/>
            </w:pPr>
          </w:p>
        </w:tc>
        <w:tc>
          <w:tcPr>
            <w:tcW w:w="615" w:type="pct"/>
            <w:shd w:val="clear" w:color="auto" w:fill="auto"/>
          </w:tcPr>
          <w:p w:rsidR="00A969A9" w:rsidRPr="00A34D85" w:rsidRDefault="00A969A9" w:rsidP="00831D05">
            <w:pPr>
              <w:pStyle w:val="a5"/>
              <w:tabs>
                <w:tab w:val="clear" w:pos="4153"/>
                <w:tab w:val="clear" w:pos="8306"/>
              </w:tabs>
              <w:jc w:val="center"/>
              <w:rPr>
                <w:bCs/>
                <w:szCs w:val="24"/>
              </w:rPr>
            </w:pPr>
            <w:r w:rsidRPr="00A34D85">
              <w:rPr>
                <w:bCs/>
                <w:szCs w:val="24"/>
              </w:rPr>
              <w:t>в течение года</w:t>
            </w:r>
          </w:p>
          <w:p w:rsidR="00A969A9" w:rsidRPr="00A34D85" w:rsidRDefault="00A969A9" w:rsidP="00831D05">
            <w:pPr>
              <w:pStyle w:val="a5"/>
              <w:tabs>
                <w:tab w:val="clear" w:pos="4153"/>
                <w:tab w:val="clear" w:pos="8306"/>
              </w:tabs>
              <w:jc w:val="center"/>
              <w:rPr>
                <w:bCs/>
                <w:szCs w:val="24"/>
              </w:rPr>
            </w:pPr>
            <w:r w:rsidRPr="00A34D85">
              <w:rPr>
                <w:bCs/>
                <w:szCs w:val="24"/>
              </w:rPr>
              <w:t>постоянно</w:t>
            </w:r>
          </w:p>
        </w:tc>
        <w:tc>
          <w:tcPr>
            <w:tcW w:w="629" w:type="pct"/>
            <w:shd w:val="clear" w:color="auto" w:fill="auto"/>
          </w:tcPr>
          <w:p w:rsidR="00A969A9" w:rsidRPr="00A34D85" w:rsidRDefault="00A969A9" w:rsidP="00831D05">
            <w:pPr>
              <w:jc w:val="center"/>
            </w:pPr>
            <w:r w:rsidRPr="00A34D85">
              <w:t>Отдел по общим вопросам</w:t>
            </w:r>
          </w:p>
          <w:p w:rsidR="00A969A9" w:rsidRPr="00A34D85" w:rsidRDefault="00A969A9" w:rsidP="00831D05">
            <w:pPr>
              <w:jc w:val="center"/>
            </w:pPr>
            <w:r w:rsidRPr="00A34D85">
              <w:t>(</w:t>
            </w:r>
            <w:proofErr w:type="spellStart"/>
            <w:r w:rsidRPr="00A34D85">
              <w:t>Мыреева</w:t>
            </w:r>
            <w:proofErr w:type="spellEnd"/>
            <w:r w:rsidRPr="00A34D85">
              <w:t xml:space="preserve"> М.Ю.)</w:t>
            </w:r>
          </w:p>
          <w:p w:rsidR="00A969A9" w:rsidRPr="00A34D85" w:rsidRDefault="00A969A9" w:rsidP="00831D05">
            <w:pPr>
              <w:jc w:val="center"/>
            </w:pPr>
          </w:p>
        </w:tc>
        <w:tc>
          <w:tcPr>
            <w:tcW w:w="1716" w:type="pct"/>
            <w:shd w:val="clear" w:color="auto" w:fill="auto"/>
          </w:tcPr>
          <w:p w:rsidR="00A969A9" w:rsidRPr="00D00EC7" w:rsidRDefault="00A969A9" w:rsidP="00831D05">
            <w:pPr>
              <w:jc w:val="both"/>
              <w:rPr>
                <w:b/>
              </w:rPr>
            </w:pPr>
            <w:r w:rsidRPr="00D00EC7">
              <w:rPr>
                <w:b/>
              </w:rPr>
              <w:t>Исполнен.</w:t>
            </w:r>
          </w:p>
          <w:p w:rsidR="00A969A9" w:rsidRPr="00F13B56" w:rsidRDefault="00A969A9" w:rsidP="00831D05">
            <w:pPr>
              <w:jc w:val="both"/>
            </w:pPr>
            <w:r w:rsidRPr="00F13B56">
              <w:t>По итогам 1 квартала 2023г.  составлено 4 поздравления, 1 приветственный адрес</w:t>
            </w:r>
          </w:p>
        </w:tc>
        <w:tc>
          <w:tcPr>
            <w:tcW w:w="573" w:type="pct"/>
          </w:tcPr>
          <w:p w:rsidR="00A969A9" w:rsidRPr="00A34D85" w:rsidRDefault="00A969A9" w:rsidP="00831D05">
            <w:pPr>
              <w:jc w:val="center"/>
            </w:pPr>
            <w:r>
              <w:t>100</w:t>
            </w:r>
          </w:p>
        </w:tc>
      </w:tr>
      <w:tr w:rsidR="00A969A9" w:rsidRPr="00A34D85" w:rsidTr="000F71F6">
        <w:trPr>
          <w:trHeight w:val="632"/>
        </w:trPr>
        <w:tc>
          <w:tcPr>
            <w:tcW w:w="219" w:type="pct"/>
          </w:tcPr>
          <w:p w:rsidR="00A969A9" w:rsidRPr="00A34D85" w:rsidRDefault="008E3CC8" w:rsidP="00831D05">
            <w:pPr>
              <w:jc w:val="center"/>
            </w:pPr>
            <w:r>
              <w:t>13</w:t>
            </w:r>
          </w:p>
        </w:tc>
        <w:tc>
          <w:tcPr>
            <w:tcW w:w="1248" w:type="pct"/>
            <w:gridSpan w:val="2"/>
            <w:shd w:val="clear" w:color="auto" w:fill="auto"/>
          </w:tcPr>
          <w:p w:rsidR="00A969A9" w:rsidRPr="00A34D85" w:rsidRDefault="00A969A9" w:rsidP="00831D05">
            <w:pPr>
              <w:pStyle w:val="a5"/>
              <w:tabs>
                <w:tab w:val="clear" w:pos="4153"/>
                <w:tab w:val="clear" w:pos="8306"/>
              </w:tabs>
              <w:jc w:val="both"/>
              <w:rPr>
                <w:szCs w:val="24"/>
              </w:rPr>
            </w:pPr>
            <w:r w:rsidRPr="00A34D85">
              <w:rPr>
                <w:szCs w:val="24"/>
              </w:rPr>
              <w:t xml:space="preserve">Организация и проведение комиссии по отбору юридических лиц для предоставления субсидии из государственного бюджета РС (Я) на возмещение части затрат, понесенных государственными унитарными предприятиями согласно приказу </w:t>
            </w:r>
            <w:proofErr w:type="spellStart"/>
            <w:r w:rsidRPr="00A34D85">
              <w:rPr>
                <w:szCs w:val="24"/>
              </w:rPr>
              <w:t>Минимущества</w:t>
            </w:r>
            <w:proofErr w:type="spellEnd"/>
            <w:r w:rsidRPr="00A34D85">
              <w:rPr>
                <w:szCs w:val="24"/>
              </w:rPr>
              <w:t xml:space="preserve"> РС (Я) от 29.11.2022г. №П-010-189. </w:t>
            </w:r>
          </w:p>
        </w:tc>
        <w:tc>
          <w:tcPr>
            <w:tcW w:w="615" w:type="pct"/>
            <w:shd w:val="clear" w:color="auto" w:fill="auto"/>
          </w:tcPr>
          <w:p w:rsidR="00A969A9" w:rsidRPr="00A34D85" w:rsidRDefault="00A969A9" w:rsidP="00831D05">
            <w:pPr>
              <w:pStyle w:val="a5"/>
              <w:tabs>
                <w:tab w:val="clear" w:pos="4153"/>
                <w:tab w:val="clear" w:pos="8306"/>
              </w:tabs>
              <w:jc w:val="center"/>
              <w:rPr>
                <w:szCs w:val="24"/>
              </w:rPr>
            </w:pPr>
            <w:r w:rsidRPr="00A34D85">
              <w:rPr>
                <w:szCs w:val="24"/>
              </w:rPr>
              <w:t>декабрь и по мере необходимости</w:t>
            </w:r>
          </w:p>
        </w:tc>
        <w:tc>
          <w:tcPr>
            <w:tcW w:w="629" w:type="pct"/>
            <w:shd w:val="clear" w:color="auto" w:fill="auto"/>
          </w:tcPr>
          <w:p w:rsidR="00A969A9" w:rsidRPr="00A34D85" w:rsidRDefault="00A969A9" w:rsidP="00831D05">
            <w:pPr>
              <w:pStyle w:val="a5"/>
              <w:tabs>
                <w:tab w:val="clear" w:pos="4153"/>
                <w:tab w:val="clear" w:pos="8306"/>
              </w:tabs>
              <w:jc w:val="center"/>
              <w:rPr>
                <w:szCs w:val="24"/>
              </w:rPr>
            </w:pPr>
            <w:r w:rsidRPr="00A34D85">
              <w:rPr>
                <w:szCs w:val="24"/>
              </w:rPr>
              <w:t>Отдел по работе с субъектами государственного сектора экономики</w:t>
            </w:r>
          </w:p>
          <w:p w:rsidR="00A969A9" w:rsidRPr="00A34D85" w:rsidRDefault="00A969A9" w:rsidP="00831D05">
            <w:pPr>
              <w:pStyle w:val="a5"/>
              <w:tabs>
                <w:tab w:val="clear" w:pos="4153"/>
                <w:tab w:val="clear" w:pos="8306"/>
              </w:tabs>
              <w:jc w:val="center"/>
              <w:rPr>
                <w:szCs w:val="24"/>
              </w:rPr>
            </w:pPr>
            <w:r w:rsidRPr="00A34D85">
              <w:rPr>
                <w:szCs w:val="24"/>
              </w:rPr>
              <w:t>(Цой Л.П.)</w:t>
            </w:r>
          </w:p>
        </w:tc>
        <w:tc>
          <w:tcPr>
            <w:tcW w:w="1716" w:type="pct"/>
          </w:tcPr>
          <w:p w:rsidR="00A969A9" w:rsidRPr="00A34D85" w:rsidRDefault="00A969A9" w:rsidP="00831D05">
            <w:pPr>
              <w:jc w:val="both"/>
              <w:rPr>
                <w:b/>
              </w:rPr>
            </w:pPr>
            <w:r w:rsidRPr="00A34D85">
              <w:rPr>
                <w:b/>
              </w:rPr>
              <w:t>Не подлежит исполнению в 1 квартале 2023г.</w:t>
            </w:r>
          </w:p>
        </w:tc>
        <w:tc>
          <w:tcPr>
            <w:tcW w:w="573" w:type="pct"/>
          </w:tcPr>
          <w:p w:rsidR="00A969A9" w:rsidRPr="00A34D85" w:rsidRDefault="00A969A9" w:rsidP="00831D05">
            <w:pPr>
              <w:pStyle w:val="a5"/>
              <w:tabs>
                <w:tab w:val="clear" w:pos="4153"/>
                <w:tab w:val="clear" w:pos="8306"/>
              </w:tabs>
              <w:jc w:val="center"/>
              <w:rPr>
                <w:szCs w:val="24"/>
              </w:rPr>
            </w:pPr>
            <w:r w:rsidRPr="00A34D85">
              <w:rPr>
                <w:szCs w:val="24"/>
              </w:rPr>
              <w:t>-</w:t>
            </w:r>
          </w:p>
        </w:tc>
      </w:tr>
      <w:tr w:rsidR="00A969A9" w:rsidRPr="00A34D85" w:rsidTr="00C705E6">
        <w:trPr>
          <w:trHeight w:val="632"/>
        </w:trPr>
        <w:tc>
          <w:tcPr>
            <w:tcW w:w="5000" w:type="pct"/>
            <w:gridSpan w:val="7"/>
          </w:tcPr>
          <w:p w:rsidR="00A969A9" w:rsidRPr="00A34D85" w:rsidRDefault="00A969A9" w:rsidP="00831D05">
            <w:pPr>
              <w:pStyle w:val="ac"/>
              <w:numPr>
                <w:ilvl w:val="1"/>
                <w:numId w:val="27"/>
              </w:numPr>
              <w:jc w:val="center"/>
              <w:rPr>
                <w:rFonts w:ascii="Times New Roman" w:hAnsi="Times New Roman"/>
                <w:sz w:val="24"/>
                <w:szCs w:val="24"/>
              </w:rPr>
            </w:pPr>
            <w:r w:rsidRPr="00A34D85">
              <w:rPr>
                <w:rFonts w:ascii="Times New Roman" w:hAnsi="Times New Roman"/>
                <w:b/>
                <w:sz w:val="24"/>
                <w:szCs w:val="24"/>
              </w:rPr>
              <w:t>Кадровая работа</w:t>
            </w:r>
          </w:p>
        </w:tc>
      </w:tr>
      <w:tr w:rsidR="00A969A9" w:rsidRPr="00A34D85" w:rsidTr="00831D05">
        <w:trPr>
          <w:trHeight w:val="632"/>
        </w:trPr>
        <w:tc>
          <w:tcPr>
            <w:tcW w:w="219" w:type="pct"/>
            <w:shd w:val="clear" w:color="auto" w:fill="auto"/>
          </w:tcPr>
          <w:p w:rsidR="00A969A9" w:rsidRPr="00A34D85" w:rsidRDefault="008E3CC8" w:rsidP="00831D05">
            <w:pPr>
              <w:jc w:val="center"/>
            </w:pPr>
            <w:r>
              <w:t>1</w:t>
            </w:r>
          </w:p>
        </w:tc>
        <w:tc>
          <w:tcPr>
            <w:tcW w:w="1248" w:type="pct"/>
            <w:gridSpan w:val="2"/>
            <w:shd w:val="clear" w:color="auto" w:fill="auto"/>
          </w:tcPr>
          <w:p w:rsidR="00A969A9" w:rsidRPr="00A34D85" w:rsidRDefault="00A969A9" w:rsidP="00831D05">
            <w:pPr>
              <w:jc w:val="both"/>
            </w:pPr>
            <w:r w:rsidRPr="00A34D85">
              <w:t>Работа по кадровому делопроизводству</w:t>
            </w:r>
          </w:p>
        </w:tc>
        <w:tc>
          <w:tcPr>
            <w:tcW w:w="615" w:type="pct"/>
            <w:shd w:val="clear" w:color="auto" w:fill="auto"/>
          </w:tcPr>
          <w:p w:rsidR="00A969A9" w:rsidRPr="00A34D85" w:rsidRDefault="00A969A9" w:rsidP="00831D05">
            <w:pPr>
              <w:jc w:val="center"/>
            </w:pPr>
            <w:r w:rsidRPr="00A34D85">
              <w:t>постоянно</w:t>
            </w:r>
          </w:p>
        </w:tc>
        <w:tc>
          <w:tcPr>
            <w:tcW w:w="629" w:type="pct"/>
            <w:shd w:val="clear" w:color="auto" w:fill="auto"/>
          </w:tcPr>
          <w:p w:rsidR="00A969A9" w:rsidRPr="00A34D85" w:rsidRDefault="00A969A9" w:rsidP="00831D05">
            <w:pPr>
              <w:jc w:val="center"/>
            </w:pPr>
            <w:r w:rsidRPr="00A34D85">
              <w:t>ведущий специалист по кадрам</w:t>
            </w:r>
          </w:p>
        </w:tc>
        <w:tc>
          <w:tcPr>
            <w:tcW w:w="1716" w:type="pct"/>
            <w:shd w:val="clear" w:color="auto" w:fill="auto"/>
          </w:tcPr>
          <w:p w:rsidR="00A969A9" w:rsidRPr="00A34D85" w:rsidRDefault="00A969A9" w:rsidP="00831D05">
            <w:pPr>
              <w:rPr>
                <w:b/>
              </w:rPr>
            </w:pPr>
            <w:r w:rsidRPr="00A34D85">
              <w:rPr>
                <w:b/>
              </w:rPr>
              <w:t>Исполнен.</w:t>
            </w:r>
          </w:p>
          <w:p w:rsidR="00A969A9" w:rsidRPr="00A34D85" w:rsidRDefault="00A969A9" w:rsidP="00831D05">
            <w:r w:rsidRPr="00A34D85">
              <w:t xml:space="preserve">Работа ведется постоянно. </w:t>
            </w:r>
          </w:p>
        </w:tc>
        <w:tc>
          <w:tcPr>
            <w:tcW w:w="573" w:type="pct"/>
            <w:shd w:val="clear" w:color="auto" w:fill="auto"/>
          </w:tcPr>
          <w:p w:rsidR="00A969A9" w:rsidRPr="00A34D85" w:rsidRDefault="00A969A9" w:rsidP="00831D05">
            <w:pPr>
              <w:jc w:val="center"/>
            </w:pPr>
            <w:r w:rsidRPr="00A34D85">
              <w:t>100</w:t>
            </w:r>
          </w:p>
        </w:tc>
      </w:tr>
      <w:tr w:rsidR="00A969A9" w:rsidRPr="00A34D85" w:rsidTr="00831D05">
        <w:trPr>
          <w:trHeight w:val="632"/>
        </w:trPr>
        <w:tc>
          <w:tcPr>
            <w:tcW w:w="219" w:type="pct"/>
            <w:shd w:val="clear" w:color="auto" w:fill="auto"/>
          </w:tcPr>
          <w:p w:rsidR="00A969A9" w:rsidRPr="00A34D85" w:rsidRDefault="008E3CC8" w:rsidP="00831D05">
            <w:pPr>
              <w:jc w:val="center"/>
            </w:pPr>
            <w:r>
              <w:t>2</w:t>
            </w:r>
          </w:p>
        </w:tc>
        <w:tc>
          <w:tcPr>
            <w:tcW w:w="1248" w:type="pct"/>
            <w:gridSpan w:val="2"/>
            <w:shd w:val="clear" w:color="auto" w:fill="auto"/>
          </w:tcPr>
          <w:p w:rsidR="00A969A9" w:rsidRPr="00A34D85" w:rsidRDefault="00A969A9" w:rsidP="00831D05">
            <w:pPr>
              <w:jc w:val="both"/>
            </w:pPr>
            <w:r w:rsidRPr="00A34D85">
              <w:t xml:space="preserve">Работа по вопросам представления сведений о доходах, расходах об имуществе и обстоятельствах имущественного характера и заполнения соответствующей формы справки за отчетный период по программному </w:t>
            </w:r>
            <w:r w:rsidRPr="00A34D85">
              <w:lastRenderedPageBreak/>
              <w:t>обес</w:t>
            </w:r>
            <w:r w:rsidR="00E5535A">
              <w:t>печению «Справки БК» директора</w:t>
            </w:r>
          </w:p>
        </w:tc>
        <w:tc>
          <w:tcPr>
            <w:tcW w:w="615" w:type="pct"/>
            <w:shd w:val="clear" w:color="auto" w:fill="auto"/>
          </w:tcPr>
          <w:p w:rsidR="00A969A9" w:rsidRPr="00A34D85" w:rsidRDefault="00A969A9" w:rsidP="00831D05">
            <w:pPr>
              <w:jc w:val="center"/>
            </w:pPr>
            <w:r w:rsidRPr="00A34D85">
              <w:lastRenderedPageBreak/>
              <w:t xml:space="preserve"> до </w:t>
            </w:r>
            <w:r w:rsidR="00E5535A">
              <w:t>30</w:t>
            </w:r>
            <w:r w:rsidRPr="00A34D85">
              <w:t xml:space="preserve"> апреля</w:t>
            </w:r>
          </w:p>
        </w:tc>
        <w:tc>
          <w:tcPr>
            <w:tcW w:w="629" w:type="pct"/>
            <w:shd w:val="clear" w:color="auto" w:fill="auto"/>
          </w:tcPr>
          <w:p w:rsidR="00A969A9" w:rsidRPr="00A34D85" w:rsidRDefault="00A969A9" w:rsidP="00831D05">
            <w:pPr>
              <w:jc w:val="center"/>
            </w:pPr>
            <w:r w:rsidRPr="00A34D85">
              <w:t>ведущий специалист по кадрам</w:t>
            </w:r>
          </w:p>
          <w:p w:rsidR="00A969A9" w:rsidRPr="00A34D85" w:rsidRDefault="00A969A9" w:rsidP="00831D05">
            <w:pPr>
              <w:jc w:val="center"/>
            </w:pPr>
          </w:p>
        </w:tc>
        <w:tc>
          <w:tcPr>
            <w:tcW w:w="1716" w:type="pct"/>
            <w:shd w:val="clear" w:color="auto" w:fill="auto"/>
          </w:tcPr>
          <w:p w:rsidR="00A969A9" w:rsidRPr="00A34D85" w:rsidRDefault="00A969A9" w:rsidP="00831D05">
            <w:pPr>
              <w:rPr>
                <w:b/>
              </w:rPr>
            </w:pPr>
            <w:r w:rsidRPr="00A34D85">
              <w:rPr>
                <w:b/>
              </w:rPr>
              <w:t>Не подлежит исполнению в 1 квартале 2023г.</w:t>
            </w:r>
          </w:p>
          <w:p w:rsidR="00A969A9" w:rsidRPr="00A34D85" w:rsidRDefault="00A969A9" w:rsidP="00831D05">
            <w:pPr>
              <w:jc w:val="both"/>
            </w:pPr>
          </w:p>
        </w:tc>
        <w:tc>
          <w:tcPr>
            <w:tcW w:w="573" w:type="pct"/>
            <w:shd w:val="clear" w:color="auto" w:fill="auto"/>
          </w:tcPr>
          <w:p w:rsidR="00A969A9" w:rsidRPr="00A34D85" w:rsidRDefault="00A969A9" w:rsidP="00831D05">
            <w:pPr>
              <w:jc w:val="center"/>
            </w:pPr>
            <w:r w:rsidRPr="00A34D85">
              <w:t>-</w:t>
            </w:r>
          </w:p>
        </w:tc>
      </w:tr>
      <w:tr w:rsidR="00A969A9" w:rsidRPr="00A34D85" w:rsidTr="00831D05">
        <w:trPr>
          <w:trHeight w:val="632"/>
        </w:trPr>
        <w:tc>
          <w:tcPr>
            <w:tcW w:w="219" w:type="pct"/>
            <w:shd w:val="clear" w:color="auto" w:fill="auto"/>
          </w:tcPr>
          <w:p w:rsidR="00A969A9" w:rsidRPr="00A34D85" w:rsidRDefault="00E15194" w:rsidP="00831D05">
            <w:pPr>
              <w:jc w:val="center"/>
            </w:pPr>
            <w:r>
              <w:lastRenderedPageBreak/>
              <w:t>3</w:t>
            </w:r>
          </w:p>
        </w:tc>
        <w:tc>
          <w:tcPr>
            <w:tcW w:w="1248" w:type="pct"/>
            <w:gridSpan w:val="2"/>
            <w:shd w:val="clear" w:color="auto" w:fill="auto"/>
          </w:tcPr>
          <w:p w:rsidR="00A969A9" w:rsidRPr="00A34D85" w:rsidRDefault="00A969A9" w:rsidP="00831D05">
            <w:pPr>
              <w:jc w:val="both"/>
            </w:pPr>
            <w:r w:rsidRPr="00A34D85">
              <w:t>Работа в единой информационной системе «Управление кадровым составом»</w:t>
            </w:r>
          </w:p>
        </w:tc>
        <w:tc>
          <w:tcPr>
            <w:tcW w:w="615" w:type="pct"/>
            <w:shd w:val="clear" w:color="auto" w:fill="auto"/>
          </w:tcPr>
          <w:p w:rsidR="00A969A9" w:rsidRPr="00A34D85" w:rsidRDefault="00A969A9" w:rsidP="00831D05">
            <w:pPr>
              <w:jc w:val="center"/>
            </w:pPr>
            <w:r w:rsidRPr="00A34D85">
              <w:t>постоянно по мере необходимости и актуализации информации</w:t>
            </w:r>
          </w:p>
        </w:tc>
        <w:tc>
          <w:tcPr>
            <w:tcW w:w="629" w:type="pct"/>
            <w:shd w:val="clear" w:color="auto" w:fill="auto"/>
          </w:tcPr>
          <w:p w:rsidR="00A969A9" w:rsidRPr="00A34D85" w:rsidRDefault="00A969A9" w:rsidP="00831D05">
            <w:pPr>
              <w:jc w:val="center"/>
            </w:pPr>
            <w:r w:rsidRPr="00A34D85">
              <w:t>ведущий специалист по кадрам</w:t>
            </w:r>
          </w:p>
          <w:p w:rsidR="00A969A9" w:rsidRPr="00A34D85" w:rsidRDefault="00A969A9" w:rsidP="00831D05">
            <w:pPr>
              <w:jc w:val="center"/>
            </w:pPr>
          </w:p>
        </w:tc>
        <w:tc>
          <w:tcPr>
            <w:tcW w:w="1716" w:type="pct"/>
            <w:shd w:val="clear" w:color="auto" w:fill="auto"/>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Работа ведется постоянно, по мере необходимости.</w:t>
            </w:r>
          </w:p>
        </w:tc>
        <w:tc>
          <w:tcPr>
            <w:tcW w:w="573" w:type="pct"/>
            <w:shd w:val="clear" w:color="auto" w:fill="auto"/>
          </w:tcPr>
          <w:p w:rsidR="00A969A9" w:rsidRPr="00A34D85" w:rsidRDefault="00A969A9" w:rsidP="00831D05">
            <w:pPr>
              <w:jc w:val="center"/>
            </w:pPr>
            <w:r w:rsidRPr="00A34D85">
              <w:t>100</w:t>
            </w:r>
          </w:p>
        </w:tc>
      </w:tr>
      <w:tr w:rsidR="00A969A9" w:rsidRPr="00A34D85" w:rsidTr="00831D05">
        <w:trPr>
          <w:trHeight w:val="632"/>
        </w:trPr>
        <w:tc>
          <w:tcPr>
            <w:tcW w:w="219" w:type="pct"/>
            <w:shd w:val="clear" w:color="auto" w:fill="auto"/>
          </w:tcPr>
          <w:p w:rsidR="00A969A9" w:rsidRPr="00A34D85" w:rsidRDefault="00E15194" w:rsidP="00831D05">
            <w:pPr>
              <w:jc w:val="center"/>
            </w:pPr>
            <w:r>
              <w:t>4</w:t>
            </w:r>
          </w:p>
        </w:tc>
        <w:tc>
          <w:tcPr>
            <w:tcW w:w="1248" w:type="pct"/>
            <w:gridSpan w:val="2"/>
            <w:shd w:val="clear" w:color="auto" w:fill="auto"/>
          </w:tcPr>
          <w:p w:rsidR="00A969A9" w:rsidRPr="00A34D85" w:rsidRDefault="00A969A9" w:rsidP="00831D05">
            <w:pPr>
              <w:jc w:val="both"/>
            </w:pPr>
            <w:r w:rsidRPr="00A34D85">
              <w:t xml:space="preserve">Ведение личных карточек сотрудников Учреждения </w:t>
            </w:r>
          </w:p>
        </w:tc>
        <w:tc>
          <w:tcPr>
            <w:tcW w:w="615" w:type="pct"/>
            <w:shd w:val="clear" w:color="auto" w:fill="auto"/>
          </w:tcPr>
          <w:p w:rsidR="00A969A9" w:rsidRPr="00A34D85" w:rsidRDefault="00A969A9" w:rsidP="00831D05">
            <w:pPr>
              <w:jc w:val="center"/>
            </w:pPr>
            <w:r w:rsidRPr="00A34D85">
              <w:t>постоянно, по мере необходимости и актуализации информации</w:t>
            </w:r>
          </w:p>
        </w:tc>
        <w:tc>
          <w:tcPr>
            <w:tcW w:w="629" w:type="pct"/>
            <w:shd w:val="clear" w:color="auto" w:fill="auto"/>
          </w:tcPr>
          <w:p w:rsidR="00A969A9" w:rsidRPr="00A34D85" w:rsidRDefault="00A969A9" w:rsidP="00831D05">
            <w:pPr>
              <w:jc w:val="center"/>
            </w:pPr>
            <w:r w:rsidRPr="00A34D85">
              <w:t>ведущий специалист по кадрам</w:t>
            </w:r>
          </w:p>
          <w:p w:rsidR="00A969A9" w:rsidRPr="00A34D85" w:rsidRDefault="00A969A9" w:rsidP="00831D05">
            <w:pPr>
              <w:jc w:val="center"/>
            </w:pPr>
          </w:p>
        </w:tc>
        <w:tc>
          <w:tcPr>
            <w:tcW w:w="1716" w:type="pct"/>
            <w:shd w:val="clear" w:color="auto" w:fill="auto"/>
          </w:tcPr>
          <w:p w:rsidR="00A969A9" w:rsidRPr="00A34D85" w:rsidRDefault="00A969A9" w:rsidP="00831D05">
            <w:pPr>
              <w:jc w:val="both"/>
              <w:rPr>
                <w:b/>
              </w:rPr>
            </w:pPr>
            <w:r w:rsidRPr="00A34D85">
              <w:rPr>
                <w:b/>
              </w:rPr>
              <w:t>Исполнен.</w:t>
            </w:r>
          </w:p>
          <w:p w:rsidR="00A969A9" w:rsidRPr="00A34D85" w:rsidRDefault="00F01449" w:rsidP="00831D05">
            <w:pPr>
              <w:jc w:val="both"/>
            </w:pPr>
            <w:r>
              <w:t>В</w:t>
            </w:r>
            <w:r w:rsidR="00C46441" w:rsidRPr="00A34D85">
              <w:t>едение личных карточек сотрудников Учреждения</w:t>
            </w:r>
            <w:r>
              <w:t xml:space="preserve"> актуализируется, работа ведется на постоянной основе.</w:t>
            </w:r>
          </w:p>
        </w:tc>
        <w:tc>
          <w:tcPr>
            <w:tcW w:w="573" w:type="pct"/>
            <w:shd w:val="clear" w:color="auto" w:fill="auto"/>
          </w:tcPr>
          <w:p w:rsidR="00A969A9" w:rsidRPr="00A34D85" w:rsidRDefault="00A969A9" w:rsidP="00831D05">
            <w:pPr>
              <w:jc w:val="center"/>
            </w:pPr>
            <w:r w:rsidRPr="00A34D85">
              <w:t xml:space="preserve">100 </w:t>
            </w:r>
          </w:p>
        </w:tc>
      </w:tr>
      <w:tr w:rsidR="00A969A9" w:rsidRPr="00A34D85" w:rsidTr="00831D05">
        <w:trPr>
          <w:trHeight w:val="632"/>
        </w:trPr>
        <w:tc>
          <w:tcPr>
            <w:tcW w:w="219" w:type="pct"/>
            <w:shd w:val="clear" w:color="auto" w:fill="auto"/>
          </w:tcPr>
          <w:p w:rsidR="00A969A9" w:rsidRPr="00A34D85" w:rsidRDefault="00E15194" w:rsidP="00831D05">
            <w:pPr>
              <w:jc w:val="center"/>
            </w:pPr>
            <w:r>
              <w:t>5</w:t>
            </w:r>
          </w:p>
        </w:tc>
        <w:tc>
          <w:tcPr>
            <w:tcW w:w="1248" w:type="pct"/>
            <w:gridSpan w:val="2"/>
            <w:shd w:val="clear" w:color="auto" w:fill="auto"/>
          </w:tcPr>
          <w:p w:rsidR="00A969A9" w:rsidRPr="00A34D85" w:rsidRDefault="00A969A9" w:rsidP="00831D05">
            <w:pPr>
              <w:jc w:val="both"/>
            </w:pPr>
            <w:r w:rsidRPr="00A34D85">
              <w:t>Представление статистической отчетности по установленным формам Госкомстата РФ по форме № П-4(НЗ) «Сведения о неполной занятости движения работников»</w:t>
            </w:r>
          </w:p>
        </w:tc>
        <w:tc>
          <w:tcPr>
            <w:tcW w:w="615" w:type="pct"/>
            <w:shd w:val="clear" w:color="auto" w:fill="auto"/>
          </w:tcPr>
          <w:p w:rsidR="00A969A9" w:rsidRPr="00A34D85" w:rsidRDefault="00A969A9" w:rsidP="00831D05">
            <w:pPr>
              <w:jc w:val="center"/>
            </w:pPr>
            <w:r w:rsidRPr="00A34D85">
              <w:t>в течение года, ежеквартально не позднее 08 числа после отчетного квартала</w:t>
            </w:r>
          </w:p>
        </w:tc>
        <w:tc>
          <w:tcPr>
            <w:tcW w:w="629" w:type="pct"/>
            <w:shd w:val="clear" w:color="auto" w:fill="auto"/>
          </w:tcPr>
          <w:p w:rsidR="00A969A9" w:rsidRPr="00A34D85" w:rsidRDefault="00A969A9" w:rsidP="00831D05">
            <w:pPr>
              <w:jc w:val="center"/>
            </w:pPr>
            <w:r w:rsidRPr="00A34D85">
              <w:t>ведущий специалист по кадрам</w:t>
            </w:r>
          </w:p>
          <w:p w:rsidR="00A969A9" w:rsidRPr="00A34D85" w:rsidRDefault="00A969A9" w:rsidP="00831D05">
            <w:pPr>
              <w:jc w:val="center"/>
            </w:pPr>
          </w:p>
        </w:tc>
        <w:tc>
          <w:tcPr>
            <w:tcW w:w="1716" w:type="pct"/>
            <w:shd w:val="clear" w:color="auto" w:fill="auto"/>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Статистический отчет сформирован в установленной форме П-4 (НЗ) в Территориальный орган Федеральной службы государственной статистики по Республике Саха (Якутия) сдан 06.04.2023 года.</w:t>
            </w:r>
          </w:p>
        </w:tc>
        <w:tc>
          <w:tcPr>
            <w:tcW w:w="573" w:type="pct"/>
            <w:shd w:val="clear" w:color="auto" w:fill="auto"/>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831D05">
            <w:pPr>
              <w:jc w:val="center"/>
            </w:pPr>
            <w:r>
              <w:t>6</w:t>
            </w:r>
          </w:p>
        </w:tc>
        <w:tc>
          <w:tcPr>
            <w:tcW w:w="1248" w:type="pct"/>
            <w:gridSpan w:val="2"/>
            <w:shd w:val="clear" w:color="auto" w:fill="auto"/>
          </w:tcPr>
          <w:p w:rsidR="00A969A9" w:rsidRPr="00A34D85" w:rsidRDefault="00A969A9" w:rsidP="00831D05">
            <w:pPr>
              <w:jc w:val="both"/>
            </w:pPr>
            <w:r w:rsidRPr="00A34D85">
              <w:t>Подготовка и оформление (приказов по личному составу, отпускам, командировкам и др.) для последующей работы для компетенции учету и хранению Учреждения</w:t>
            </w:r>
          </w:p>
        </w:tc>
        <w:tc>
          <w:tcPr>
            <w:tcW w:w="615" w:type="pct"/>
            <w:shd w:val="clear" w:color="auto" w:fill="auto"/>
          </w:tcPr>
          <w:p w:rsidR="00A969A9" w:rsidRPr="00A34D85" w:rsidRDefault="00A969A9" w:rsidP="00831D05">
            <w:pPr>
              <w:jc w:val="center"/>
            </w:pPr>
            <w:r w:rsidRPr="00A34D85">
              <w:t>в течени</w:t>
            </w:r>
            <w:proofErr w:type="gramStart"/>
            <w:r w:rsidRPr="00A34D85">
              <w:t>и</w:t>
            </w:r>
            <w:proofErr w:type="gramEnd"/>
            <w:r w:rsidRPr="00A34D85">
              <w:t xml:space="preserve"> года</w:t>
            </w:r>
          </w:p>
        </w:tc>
        <w:tc>
          <w:tcPr>
            <w:tcW w:w="629" w:type="pct"/>
            <w:shd w:val="clear" w:color="auto" w:fill="auto"/>
          </w:tcPr>
          <w:p w:rsidR="00A969A9" w:rsidRPr="00A34D85" w:rsidRDefault="00A969A9" w:rsidP="00831D05">
            <w:pPr>
              <w:jc w:val="center"/>
            </w:pPr>
            <w:r w:rsidRPr="00A34D85">
              <w:t>ведущий специалист по кадрам</w:t>
            </w:r>
          </w:p>
          <w:p w:rsidR="00A969A9" w:rsidRPr="00A34D85" w:rsidRDefault="00A969A9" w:rsidP="00831D05">
            <w:pPr>
              <w:jc w:val="center"/>
            </w:pP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Оформление приказов по личному составу, по основной деятельности ведется постоянно, по мере их поступления.</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831D05">
            <w:pPr>
              <w:jc w:val="center"/>
            </w:pPr>
            <w:r>
              <w:t>7</w:t>
            </w:r>
          </w:p>
        </w:tc>
        <w:tc>
          <w:tcPr>
            <w:tcW w:w="1248" w:type="pct"/>
            <w:gridSpan w:val="2"/>
            <w:shd w:val="clear" w:color="auto" w:fill="auto"/>
          </w:tcPr>
          <w:p w:rsidR="00A969A9" w:rsidRPr="00A34D85" w:rsidRDefault="00A969A9" w:rsidP="00831D05">
            <w:pPr>
              <w:jc w:val="both"/>
            </w:pPr>
            <w:r w:rsidRPr="00A34D85">
              <w:t>Проведение служебных проверок</w:t>
            </w:r>
          </w:p>
        </w:tc>
        <w:tc>
          <w:tcPr>
            <w:tcW w:w="615" w:type="pct"/>
            <w:shd w:val="clear" w:color="auto" w:fill="auto"/>
          </w:tcPr>
          <w:p w:rsidR="00A969A9" w:rsidRPr="00A34D85" w:rsidRDefault="00A969A9" w:rsidP="00831D05">
            <w:pPr>
              <w:jc w:val="center"/>
            </w:pPr>
            <w:r w:rsidRPr="00A34D85">
              <w:t>в течение года при наличии оснований</w:t>
            </w:r>
          </w:p>
        </w:tc>
        <w:tc>
          <w:tcPr>
            <w:tcW w:w="629" w:type="pct"/>
            <w:shd w:val="clear" w:color="auto" w:fill="auto"/>
          </w:tcPr>
          <w:p w:rsidR="00A969A9" w:rsidRPr="00A34D85" w:rsidRDefault="00A969A9" w:rsidP="00831D05">
            <w:pPr>
              <w:jc w:val="center"/>
            </w:pPr>
            <w:r w:rsidRPr="00A34D85">
              <w:t>ведущий специалист по кадрам</w:t>
            </w:r>
          </w:p>
          <w:p w:rsidR="00A969A9" w:rsidRPr="00A34D85" w:rsidRDefault="00A969A9" w:rsidP="00831D05">
            <w:pPr>
              <w:jc w:val="center"/>
            </w:pP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По состоянию на 01.04.2023 года в Учреждении была проведена служебная проверка согласно письма Министерства образования и науки Р</w:t>
            </w:r>
            <w:proofErr w:type="gramStart"/>
            <w:r w:rsidRPr="00A34D85">
              <w:t>С(</w:t>
            </w:r>
            <w:proofErr w:type="gramEnd"/>
            <w:r w:rsidRPr="00A34D85">
              <w:t xml:space="preserve">Я) от 13.01.2023 № 07/01-19/239 «О не рассмотренных обращениях» на основании вышеуказанного письма сформирована Комиссия по проведению служебной проверки и по установлению причин, им способствующих нарушений согласно приказа ГКУ РС(Я) «РАИ» от 20.01.2023 № 4 «О проведении служебной </w:t>
            </w:r>
            <w:r w:rsidRPr="00A34D85">
              <w:lastRenderedPageBreak/>
              <w:t xml:space="preserve">проверки». По итогам служебной проверки в адрес директора Учреждения Комиссией представлено письменное заключение о результатах проведенной проверки. На основании письменного заключения директором Учреждения издан приказ от 13.02.2023 № 16 «О наложении дисциплинарного взыскания в виде замечания». </w:t>
            </w:r>
          </w:p>
        </w:tc>
        <w:tc>
          <w:tcPr>
            <w:tcW w:w="573" w:type="pct"/>
          </w:tcPr>
          <w:p w:rsidR="00A969A9" w:rsidRPr="00A34D85" w:rsidRDefault="00A969A9" w:rsidP="00831D05">
            <w:pPr>
              <w:jc w:val="center"/>
            </w:pPr>
            <w:r w:rsidRPr="00A34D85">
              <w:lastRenderedPageBreak/>
              <w:t xml:space="preserve"> 100</w:t>
            </w:r>
          </w:p>
        </w:tc>
      </w:tr>
      <w:tr w:rsidR="00A969A9" w:rsidRPr="00A34D85" w:rsidTr="000F71F6">
        <w:trPr>
          <w:trHeight w:val="632"/>
        </w:trPr>
        <w:tc>
          <w:tcPr>
            <w:tcW w:w="219" w:type="pct"/>
          </w:tcPr>
          <w:p w:rsidR="00A969A9" w:rsidRPr="00A34D85" w:rsidRDefault="00E15194" w:rsidP="00831D05">
            <w:pPr>
              <w:jc w:val="center"/>
            </w:pPr>
            <w:r>
              <w:lastRenderedPageBreak/>
              <w:t>8</w:t>
            </w:r>
          </w:p>
        </w:tc>
        <w:tc>
          <w:tcPr>
            <w:tcW w:w="1248" w:type="pct"/>
            <w:gridSpan w:val="2"/>
            <w:shd w:val="clear" w:color="auto" w:fill="auto"/>
          </w:tcPr>
          <w:p w:rsidR="00A969A9" w:rsidRPr="00A34D85" w:rsidRDefault="00A969A9" w:rsidP="00831D05">
            <w:pPr>
              <w:jc w:val="both"/>
            </w:pPr>
            <w:r w:rsidRPr="00A34D85">
              <w:t>Работа по вопросам профилактики коррупционных и иных правонарушений в Учреждении</w:t>
            </w:r>
          </w:p>
        </w:tc>
        <w:tc>
          <w:tcPr>
            <w:tcW w:w="615" w:type="pct"/>
            <w:shd w:val="clear" w:color="auto" w:fill="auto"/>
          </w:tcPr>
          <w:p w:rsidR="00A969A9" w:rsidRPr="00A34D85" w:rsidRDefault="00A969A9" w:rsidP="00831D05">
            <w:pPr>
              <w:jc w:val="center"/>
            </w:pPr>
            <w:r w:rsidRPr="00A34D85">
              <w:t>по мере необходимости и не реже одного раз в год</w:t>
            </w:r>
          </w:p>
        </w:tc>
        <w:tc>
          <w:tcPr>
            <w:tcW w:w="629" w:type="pct"/>
            <w:shd w:val="clear" w:color="auto" w:fill="auto"/>
          </w:tcPr>
          <w:p w:rsidR="00A969A9" w:rsidRPr="00A34D85" w:rsidRDefault="00A969A9" w:rsidP="00831D05">
            <w:pPr>
              <w:jc w:val="center"/>
            </w:pPr>
            <w:r w:rsidRPr="00A34D85">
              <w:t>ведущий специалист по кадрам</w:t>
            </w:r>
          </w:p>
          <w:p w:rsidR="00A969A9" w:rsidRPr="00A34D85" w:rsidRDefault="00A969A9" w:rsidP="00831D05">
            <w:pPr>
              <w:jc w:val="center"/>
            </w:pPr>
          </w:p>
        </w:tc>
        <w:tc>
          <w:tcPr>
            <w:tcW w:w="1716" w:type="pct"/>
          </w:tcPr>
          <w:p w:rsidR="00A969A9" w:rsidRPr="00A34D85" w:rsidRDefault="00A969A9" w:rsidP="00831D05">
            <w:pPr>
              <w:jc w:val="both"/>
              <w:rPr>
                <w:b/>
              </w:rPr>
            </w:pPr>
            <w:r w:rsidRPr="00A34D85">
              <w:rPr>
                <w:b/>
              </w:rPr>
              <w:t xml:space="preserve">Исполнен. </w:t>
            </w:r>
          </w:p>
          <w:p w:rsidR="00A969A9" w:rsidRPr="00A34D85" w:rsidRDefault="00A969A9" w:rsidP="00831D05">
            <w:pPr>
              <w:jc w:val="both"/>
            </w:pPr>
            <w:r w:rsidRPr="00A34D85">
              <w:t xml:space="preserve">На регулярной основе на официальном сайте Министерства публикуются проекты НПА Министерства для проведения </w:t>
            </w:r>
            <w:proofErr w:type="spellStart"/>
            <w:r w:rsidRPr="00A34D85">
              <w:t>независимогй</w:t>
            </w:r>
            <w:proofErr w:type="spellEnd"/>
            <w:r w:rsidRPr="00A34D85">
              <w:t xml:space="preserve"> антикоррупционной экспертизы. В 1 квартале 2023 года были размещены 2 проекта НПА по ссылке https://minimush.sakha.gov.ru/Antikorruptsionnaya-deyatelynosty/antikorrupsionnaya-ekspertisa-proektov-npa/proekty-normativnyh-pravovyh-aktov-ministerstva-zatragivajuschie-prava-svobody-i-objazannosti-cheloveka-i-grazhdanina-ustanavlivajuschie-pravovoj-status-organizatsii-ili-imejuschie-mezhvedomstvennyj-harakter</w:t>
            </w:r>
          </w:p>
          <w:p w:rsidR="00A969A9" w:rsidRPr="00A34D85" w:rsidRDefault="00A969A9" w:rsidP="00831D05">
            <w:pPr>
              <w:jc w:val="both"/>
            </w:pPr>
          </w:p>
        </w:tc>
        <w:tc>
          <w:tcPr>
            <w:tcW w:w="573" w:type="pct"/>
          </w:tcPr>
          <w:p w:rsidR="00A969A9" w:rsidRPr="00A34D85" w:rsidRDefault="00A969A9" w:rsidP="00831D05">
            <w:pPr>
              <w:jc w:val="center"/>
              <w:rPr>
                <w:color w:val="FF0000"/>
              </w:rPr>
            </w:pPr>
            <w:r w:rsidRPr="00A34D85">
              <w:t>100</w:t>
            </w:r>
          </w:p>
        </w:tc>
      </w:tr>
      <w:tr w:rsidR="00A969A9" w:rsidRPr="00A34D85" w:rsidTr="000F71F6">
        <w:trPr>
          <w:trHeight w:val="632"/>
        </w:trPr>
        <w:tc>
          <w:tcPr>
            <w:tcW w:w="219" w:type="pct"/>
          </w:tcPr>
          <w:p w:rsidR="00A969A9" w:rsidRPr="00A34D85" w:rsidRDefault="00E15194" w:rsidP="00831D05">
            <w:pPr>
              <w:jc w:val="center"/>
            </w:pPr>
            <w:r>
              <w:t>9</w:t>
            </w:r>
          </w:p>
        </w:tc>
        <w:tc>
          <w:tcPr>
            <w:tcW w:w="1248" w:type="pct"/>
            <w:gridSpan w:val="2"/>
            <w:shd w:val="clear" w:color="auto" w:fill="auto"/>
          </w:tcPr>
          <w:p w:rsidR="00A969A9" w:rsidRPr="00A34D85" w:rsidRDefault="00A969A9" w:rsidP="00831D05">
            <w:pPr>
              <w:jc w:val="both"/>
            </w:pPr>
            <w:r w:rsidRPr="00A34D85">
              <w:t>Представление отчета по профилактики коррупционных и иных правонарушений в Учреждении</w:t>
            </w:r>
          </w:p>
        </w:tc>
        <w:tc>
          <w:tcPr>
            <w:tcW w:w="615" w:type="pct"/>
            <w:shd w:val="clear" w:color="auto" w:fill="auto"/>
          </w:tcPr>
          <w:p w:rsidR="00A969A9" w:rsidRPr="00A34D85" w:rsidRDefault="00A969A9" w:rsidP="00831D05">
            <w:pPr>
              <w:jc w:val="center"/>
            </w:pPr>
            <w:r w:rsidRPr="00A34D85">
              <w:t xml:space="preserve">в течение года, ежеквартально не позднее 1-ой недели месяца следующего за отчетным периодом </w:t>
            </w:r>
          </w:p>
        </w:tc>
        <w:tc>
          <w:tcPr>
            <w:tcW w:w="629" w:type="pct"/>
            <w:shd w:val="clear" w:color="auto" w:fill="auto"/>
          </w:tcPr>
          <w:p w:rsidR="00A969A9" w:rsidRPr="00A34D85" w:rsidRDefault="00A969A9" w:rsidP="00831D05">
            <w:pPr>
              <w:jc w:val="center"/>
            </w:pPr>
            <w:r w:rsidRPr="00A34D85">
              <w:t>ведущий специалист по кадрам</w:t>
            </w:r>
          </w:p>
          <w:p w:rsidR="00A969A9" w:rsidRPr="00A34D85" w:rsidRDefault="00A969A9" w:rsidP="00831D05">
            <w:pPr>
              <w:jc w:val="center"/>
            </w:pPr>
          </w:p>
        </w:tc>
        <w:tc>
          <w:tcPr>
            <w:tcW w:w="1716" w:type="pct"/>
          </w:tcPr>
          <w:p w:rsidR="00A969A9" w:rsidRPr="00A34D85" w:rsidRDefault="00A969A9" w:rsidP="00831D05">
            <w:pPr>
              <w:rPr>
                <w:b/>
              </w:rPr>
            </w:pPr>
            <w:r w:rsidRPr="00A34D85">
              <w:rPr>
                <w:b/>
              </w:rPr>
              <w:t>Исполнен.</w:t>
            </w:r>
          </w:p>
          <w:p w:rsidR="00A969A9" w:rsidRPr="00A34D85" w:rsidRDefault="00A969A9" w:rsidP="00831D05">
            <w:pPr>
              <w:jc w:val="both"/>
            </w:pPr>
            <w:r w:rsidRPr="00A34D85">
              <w:t>Работа ведется постоянно по мере поступления запросов.</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831D05">
            <w:pPr>
              <w:jc w:val="center"/>
            </w:pPr>
            <w:r>
              <w:t>10</w:t>
            </w:r>
          </w:p>
        </w:tc>
        <w:tc>
          <w:tcPr>
            <w:tcW w:w="1248" w:type="pct"/>
            <w:gridSpan w:val="2"/>
            <w:shd w:val="clear" w:color="auto" w:fill="auto"/>
          </w:tcPr>
          <w:p w:rsidR="00A969A9" w:rsidRPr="00A34D85" w:rsidRDefault="00A969A9" w:rsidP="00831D05">
            <w:pPr>
              <w:jc w:val="both"/>
            </w:pPr>
            <w:r w:rsidRPr="00A34D85">
              <w:t>Работа по представлению к награждению сотрудников Учреждения</w:t>
            </w:r>
          </w:p>
        </w:tc>
        <w:tc>
          <w:tcPr>
            <w:tcW w:w="615" w:type="pct"/>
            <w:shd w:val="clear" w:color="auto" w:fill="auto"/>
          </w:tcPr>
          <w:p w:rsidR="00A969A9" w:rsidRPr="00A34D85" w:rsidRDefault="00A969A9" w:rsidP="00831D05">
            <w:pPr>
              <w:jc w:val="center"/>
            </w:pPr>
            <w:r w:rsidRPr="00A34D85">
              <w:t>в течение года по мере необходимости</w:t>
            </w:r>
          </w:p>
        </w:tc>
        <w:tc>
          <w:tcPr>
            <w:tcW w:w="629" w:type="pct"/>
            <w:shd w:val="clear" w:color="auto" w:fill="auto"/>
          </w:tcPr>
          <w:p w:rsidR="00A969A9" w:rsidRPr="00A34D85" w:rsidRDefault="00A969A9" w:rsidP="00831D05">
            <w:pPr>
              <w:jc w:val="center"/>
            </w:pPr>
            <w:r w:rsidRPr="00A34D85">
              <w:t>ведущий специалист по кадрам</w:t>
            </w:r>
          </w:p>
          <w:p w:rsidR="00A969A9" w:rsidRPr="00A34D85" w:rsidRDefault="00A969A9" w:rsidP="00831D05">
            <w:pPr>
              <w:jc w:val="center"/>
            </w:pP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В Учреждении за 1 квартал 2023 года представления к награждению в связи с предстоящим их увольнением был представлен к награждению 1 работник.</w:t>
            </w:r>
          </w:p>
        </w:tc>
        <w:tc>
          <w:tcPr>
            <w:tcW w:w="573" w:type="pct"/>
          </w:tcPr>
          <w:p w:rsidR="00A969A9" w:rsidRPr="00A34D85" w:rsidRDefault="00A969A9" w:rsidP="00831D05">
            <w:pPr>
              <w:jc w:val="center"/>
            </w:pPr>
            <w:r w:rsidRPr="00A34D85">
              <w:t>100</w:t>
            </w:r>
          </w:p>
        </w:tc>
      </w:tr>
      <w:tr w:rsidR="00A969A9" w:rsidRPr="00A34D85" w:rsidTr="00831D05">
        <w:trPr>
          <w:trHeight w:val="632"/>
        </w:trPr>
        <w:tc>
          <w:tcPr>
            <w:tcW w:w="219" w:type="pct"/>
          </w:tcPr>
          <w:p w:rsidR="00A969A9" w:rsidRPr="00A34D85" w:rsidRDefault="00E15194" w:rsidP="00831D05">
            <w:pPr>
              <w:jc w:val="center"/>
            </w:pPr>
            <w:r>
              <w:lastRenderedPageBreak/>
              <w:t>11</w:t>
            </w:r>
          </w:p>
        </w:tc>
        <w:tc>
          <w:tcPr>
            <w:tcW w:w="1248" w:type="pct"/>
            <w:gridSpan w:val="2"/>
            <w:shd w:val="clear" w:color="auto" w:fill="auto"/>
          </w:tcPr>
          <w:p w:rsidR="00A969A9" w:rsidRPr="00A34D85" w:rsidRDefault="00A969A9" w:rsidP="00831D05">
            <w:pPr>
              <w:jc w:val="both"/>
            </w:pPr>
            <w:r w:rsidRPr="00A34D85">
              <w:t xml:space="preserve">Работа по формированию кадрового состава </w:t>
            </w:r>
          </w:p>
        </w:tc>
        <w:tc>
          <w:tcPr>
            <w:tcW w:w="615" w:type="pct"/>
            <w:shd w:val="clear" w:color="auto" w:fill="auto"/>
          </w:tcPr>
          <w:p w:rsidR="00A969A9" w:rsidRPr="00A34D85" w:rsidRDefault="00A969A9" w:rsidP="00831D05">
            <w:pPr>
              <w:jc w:val="center"/>
            </w:pPr>
            <w:r w:rsidRPr="00A34D85">
              <w:t>в течение года по мере необходимости</w:t>
            </w:r>
          </w:p>
        </w:tc>
        <w:tc>
          <w:tcPr>
            <w:tcW w:w="629" w:type="pct"/>
            <w:shd w:val="clear" w:color="auto" w:fill="auto"/>
          </w:tcPr>
          <w:p w:rsidR="00A969A9" w:rsidRPr="00A34D85" w:rsidRDefault="00A969A9" w:rsidP="00831D05">
            <w:pPr>
              <w:jc w:val="center"/>
            </w:pPr>
            <w:r w:rsidRPr="00A34D85">
              <w:t>ведущий специалист по кадрам</w:t>
            </w:r>
          </w:p>
          <w:p w:rsidR="00A969A9" w:rsidRPr="00A34D85" w:rsidRDefault="00A969A9" w:rsidP="00831D05">
            <w:pPr>
              <w:jc w:val="center"/>
            </w:pPr>
          </w:p>
        </w:tc>
        <w:tc>
          <w:tcPr>
            <w:tcW w:w="1716" w:type="pct"/>
            <w:shd w:val="clear" w:color="auto" w:fill="auto"/>
          </w:tcPr>
          <w:p w:rsidR="003953D7" w:rsidRDefault="003953D7" w:rsidP="00831D05">
            <w:pPr>
              <w:jc w:val="both"/>
              <w:rPr>
                <w:b/>
              </w:rPr>
            </w:pPr>
            <w:r>
              <w:rPr>
                <w:b/>
              </w:rPr>
              <w:t>Исполнен.</w:t>
            </w:r>
          </w:p>
          <w:p w:rsidR="00A969A9" w:rsidRPr="00A34D85" w:rsidRDefault="00A969A9" w:rsidP="00831D05">
            <w:pPr>
              <w:jc w:val="both"/>
            </w:pPr>
            <w:r w:rsidRPr="00A34D85">
              <w:t>По состоянию на 01 апреля 2023 года кадровый состав ГКУ Р</w:t>
            </w:r>
            <w:proofErr w:type="gramStart"/>
            <w:r w:rsidRPr="00A34D85">
              <w:t>С(</w:t>
            </w:r>
            <w:proofErr w:type="gramEnd"/>
            <w:r w:rsidRPr="00A34D85">
              <w:t>Я) «РАИ» сформирован на 97,14%.</w:t>
            </w:r>
          </w:p>
        </w:tc>
        <w:tc>
          <w:tcPr>
            <w:tcW w:w="573" w:type="pct"/>
          </w:tcPr>
          <w:p w:rsidR="00A969A9" w:rsidRPr="00A34D85" w:rsidRDefault="003953D7" w:rsidP="00831D05">
            <w:pPr>
              <w:jc w:val="center"/>
            </w:pPr>
            <w:r>
              <w:t>100</w:t>
            </w:r>
          </w:p>
        </w:tc>
      </w:tr>
      <w:tr w:rsidR="00A969A9" w:rsidRPr="00A34D85" w:rsidTr="000F71F6">
        <w:trPr>
          <w:trHeight w:val="632"/>
        </w:trPr>
        <w:tc>
          <w:tcPr>
            <w:tcW w:w="219" w:type="pct"/>
          </w:tcPr>
          <w:p w:rsidR="00A969A9" w:rsidRPr="00A34D85" w:rsidRDefault="00E15194" w:rsidP="00831D05">
            <w:pPr>
              <w:jc w:val="center"/>
            </w:pPr>
            <w:r>
              <w:t>12</w:t>
            </w:r>
          </w:p>
        </w:tc>
        <w:tc>
          <w:tcPr>
            <w:tcW w:w="1248" w:type="pct"/>
            <w:gridSpan w:val="2"/>
            <w:shd w:val="clear" w:color="auto" w:fill="auto"/>
          </w:tcPr>
          <w:p w:rsidR="00A969A9" w:rsidRPr="00A34D85" w:rsidRDefault="00A969A9" w:rsidP="00831D05">
            <w:pPr>
              <w:jc w:val="both"/>
            </w:pPr>
            <w:r w:rsidRPr="00A34D85">
              <w:t xml:space="preserve">Работа по организации прохождения практики студентами </w:t>
            </w:r>
            <w:proofErr w:type="gramStart"/>
            <w:r w:rsidRPr="00A34D85">
              <w:t>ВУЗ-</w:t>
            </w:r>
            <w:proofErr w:type="spellStart"/>
            <w:r w:rsidRPr="00A34D85">
              <w:t>ов</w:t>
            </w:r>
            <w:proofErr w:type="spellEnd"/>
            <w:proofErr w:type="gramEnd"/>
            <w:r w:rsidRPr="00A34D85">
              <w:t xml:space="preserve"> и ССУЗ-</w:t>
            </w:r>
            <w:proofErr w:type="spellStart"/>
            <w:r w:rsidRPr="00A34D85">
              <w:t>ов</w:t>
            </w:r>
            <w:proofErr w:type="spellEnd"/>
          </w:p>
        </w:tc>
        <w:tc>
          <w:tcPr>
            <w:tcW w:w="615" w:type="pct"/>
            <w:shd w:val="clear" w:color="auto" w:fill="auto"/>
          </w:tcPr>
          <w:p w:rsidR="00A969A9" w:rsidRPr="00A34D85" w:rsidRDefault="00A969A9" w:rsidP="00831D05">
            <w:pPr>
              <w:jc w:val="center"/>
            </w:pPr>
            <w:r w:rsidRPr="00A34D85">
              <w:t>в течение года</w:t>
            </w:r>
          </w:p>
        </w:tc>
        <w:tc>
          <w:tcPr>
            <w:tcW w:w="629" w:type="pct"/>
            <w:shd w:val="clear" w:color="auto" w:fill="auto"/>
          </w:tcPr>
          <w:p w:rsidR="00A969A9" w:rsidRPr="00A34D85" w:rsidRDefault="00A969A9" w:rsidP="00831D05">
            <w:pPr>
              <w:jc w:val="center"/>
            </w:pPr>
            <w:r w:rsidRPr="00A34D85">
              <w:t>ведущий специалист по кадрам</w:t>
            </w:r>
          </w:p>
          <w:p w:rsidR="00A969A9" w:rsidRPr="00A34D85" w:rsidRDefault="00A969A9" w:rsidP="00831D05">
            <w:pPr>
              <w:jc w:val="center"/>
            </w:pP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По состоянию на 01 апреля 2023 года договора на прохождение производственной и преддипломной практики со студентами отсутствует, работа ведется постоянно по мере необходимости.</w:t>
            </w:r>
          </w:p>
          <w:p w:rsidR="00A969A9" w:rsidRPr="00A34D85" w:rsidRDefault="00A969A9" w:rsidP="00831D05">
            <w:pPr>
              <w:jc w:val="both"/>
            </w:pP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831D05">
            <w:pPr>
              <w:jc w:val="center"/>
            </w:pPr>
            <w:r>
              <w:t>13</w:t>
            </w:r>
          </w:p>
        </w:tc>
        <w:tc>
          <w:tcPr>
            <w:tcW w:w="1248" w:type="pct"/>
            <w:gridSpan w:val="2"/>
            <w:shd w:val="clear" w:color="auto" w:fill="auto"/>
          </w:tcPr>
          <w:p w:rsidR="00A969A9" w:rsidRPr="00A34D85" w:rsidRDefault="00A969A9" w:rsidP="00831D05">
            <w:pPr>
              <w:jc w:val="both"/>
            </w:pPr>
            <w:r w:rsidRPr="00A34D85">
              <w:t>Проверка трудовой дисциплины сотрудников</w:t>
            </w:r>
          </w:p>
        </w:tc>
        <w:tc>
          <w:tcPr>
            <w:tcW w:w="615" w:type="pct"/>
            <w:shd w:val="clear" w:color="auto" w:fill="auto"/>
          </w:tcPr>
          <w:p w:rsidR="00A969A9" w:rsidRPr="00A34D85" w:rsidRDefault="00A969A9" w:rsidP="00831D05">
            <w:pPr>
              <w:jc w:val="center"/>
            </w:pPr>
            <w:r w:rsidRPr="00A34D85">
              <w:t>в течение года, постоянно</w:t>
            </w:r>
          </w:p>
        </w:tc>
        <w:tc>
          <w:tcPr>
            <w:tcW w:w="629" w:type="pct"/>
            <w:shd w:val="clear" w:color="auto" w:fill="auto"/>
          </w:tcPr>
          <w:p w:rsidR="00A969A9" w:rsidRPr="00A34D85" w:rsidRDefault="00A969A9" w:rsidP="00831D05">
            <w:pPr>
              <w:jc w:val="center"/>
            </w:pPr>
            <w:r w:rsidRPr="00A34D85">
              <w:t>ведущий специалист по кадрам</w:t>
            </w:r>
          </w:p>
          <w:p w:rsidR="00A969A9" w:rsidRPr="00A34D85" w:rsidRDefault="00A969A9" w:rsidP="00831D05">
            <w:pPr>
              <w:jc w:val="center"/>
            </w:pPr>
          </w:p>
        </w:tc>
        <w:tc>
          <w:tcPr>
            <w:tcW w:w="1716" w:type="pct"/>
          </w:tcPr>
          <w:p w:rsidR="00A969A9" w:rsidRPr="00A34D85" w:rsidRDefault="00A969A9" w:rsidP="00831D05">
            <w:pPr>
              <w:rPr>
                <w:b/>
              </w:rPr>
            </w:pPr>
            <w:r w:rsidRPr="00A34D85">
              <w:rPr>
                <w:b/>
              </w:rPr>
              <w:t>Исполнен.</w:t>
            </w:r>
          </w:p>
          <w:p w:rsidR="00A969A9" w:rsidRPr="00A34D85" w:rsidRDefault="00A969A9" w:rsidP="00831D05">
            <w:pPr>
              <w:jc w:val="both"/>
            </w:pPr>
            <w:r w:rsidRPr="00A34D85">
              <w:t>В Учреждении проверка трудовой дисциплины ведется постоянно, каждодневно.</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831D05">
            <w:pPr>
              <w:jc w:val="center"/>
            </w:pPr>
            <w:r>
              <w:t>14</w:t>
            </w:r>
          </w:p>
        </w:tc>
        <w:tc>
          <w:tcPr>
            <w:tcW w:w="1248" w:type="pct"/>
            <w:gridSpan w:val="2"/>
            <w:shd w:val="clear" w:color="auto" w:fill="auto"/>
          </w:tcPr>
          <w:p w:rsidR="00A969A9" w:rsidRPr="00A34D85" w:rsidRDefault="00A969A9" w:rsidP="00831D05">
            <w:pPr>
              <w:jc w:val="both"/>
            </w:pPr>
            <w:r w:rsidRPr="00A34D85">
              <w:t xml:space="preserve">Работа по мобилизационной подготовке в Учреждении согласно  реализации мобилизационного утвержденного Плана </w:t>
            </w:r>
            <w:proofErr w:type="spellStart"/>
            <w:r w:rsidRPr="00A34D85">
              <w:t>Минимущества</w:t>
            </w:r>
            <w:proofErr w:type="spellEnd"/>
            <w:r w:rsidRPr="00A34D85">
              <w:t xml:space="preserve"> РС (Я)</w:t>
            </w:r>
          </w:p>
        </w:tc>
        <w:tc>
          <w:tcPr>
            <w:tcW w:w="615" w:type="pct"/>
            <w:shd w:val="clear" w:color="auto" w:fill="auto"/>
          </w:tcPr>
          <w:p w:rsidR="00A969A9" w:rsidRPr="00A34D85" w:rsidRDefault="00A969A9" w:rsidP="00831D05">
            <w:pPr>
              <w:jc w:val="center"/>
            </w:pPr>
            <w:r w:rsidRPr="00A34D85">
              <w:t>в течение года по мере необходимости</w:t>
            </w:r>
          </w:p>
        </w:tc>
        <w:tc>
          <w:tcPr>
            <w:tcW w:w="629" w:type="pct"/>
            <w:shd w:val="clear" w:color="auto" w:fill="auto"/>
          </w:tcPr>
          <w:p w:rsidR="00A969A9" w:rsidRPr="00A34D85" w:rsidRDefault="00A969A9" w:rsidP="00831D05">
            <w:pPr>
              <w:jc w:val="center"/>
            </w:pPr>
            <w:r w:rsidRPr="00A34D85">
              <w:t>ведущий специалист по кадрам</w:t>
            </w:r>
          </w:p>
          <w:p w:rsidR="00A969A9" w:rsidRPr="00A34D85" w:rsidRDefault="00A969A9" w:rsidP="00831D05">
            <w:pPr>
              <w:jc w:val="center"/>
            </w:pPr>
          </w:p>
        </w:tc>
        <w:tc>
          <w:tcPr>
            <w:tcW w:w="1716" w:type="pct"/>
          </w:tcPr>
          <w:p w:rsidR="00A969A9" w:rsidRPr="00A34D85" w:rsidRDefault="00A969A9" w:rsidP="00831D05">
            <w:pPr>
              <w:jc w:val="both"/>
              <w:rPr>
                <w:b/>
              </w:rPr>
            </w:pPr>
            <w:r w:rsidRPr="00A34D85">
              <w:rPr>
                <w:b/>
              </w:rPr>
              <w:t xml:space="preserve">Исполнен. </w:t>
            </w:r>
          </w:p>
          <w:p w:rsidR="00A969A9" w:rsidRPr="00A34D85" w:rsidRDefault="00A969A9" w:rsidP="00831D05">
            <w:pPr>
              <w:jc w:val="both"/>
            </w:pPr>
            <w:r w:rsidRPr="00A34D85">
              <w:t>Вопросы по мобилизационной подготовке в ГКУ Р</w:t>
            </w:r>
            <w:proofErr w:type="gramStart"/>
            <w:r w:rsidRPr="00A34D85">
              <w:t>С(</w:t>
            </w:r>
            <w:proofErr w:type="gramEnd"/>
            <w:r w:rsidRPr="00A34D85">
              <w:t xml:space="preserve">Я) «РАИ» согласно реализации мобилизационного утвержденного Плана Министерства имущественных и земельных отношений Республики Саха (Якутия) на 2023 год (ДСП). </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831D05">
            <w:pPr>
              <w:jc w:val="center"/>
            </w:pPr>
            <w:r>
              <w:t>15</w:t>
            </w:r>
          </w:p>
        </w:tc>
        <w:tc>
          <w:tcPr>
            <w:tcW w:w="1248" w:type="pct"/>
            <w:gridSpan w:val="2"/>
            <w:shd w:val="clear" w:color="auto" w:fill="auto"/>
          </w:tcPr>
          <w:p w:rsidR="00A969A9" w:rsidRPr="00A34D85" w:rsidRDefault="00A969A9" w:rsidP="00831D05">
            <w:pPr>
              <w:jc w:val="both"/>
            </w:pPr>
            <w:r w:rsidRPr="00A34D85">
              <w:t>Сдача формы отчетности СЗВ-ТД о трудовой деятельности сотрудников Учреждения</w:t>
            </w:r>
          </w:p>
        </w:tc>
        <w:tc>
          <w:tcPr>
            <w:tcW w:w="615" w:type="pct"/>
            <w:shd w:val="clear" w:color="auto" w:fill="auto"/>
          </w:tcPr>
          <w:p w:rsidR="00A969A9" w:rsidRPr="00A34D85" w:rsidRDefault="00A969A9" w:rsidP="00831D05">
            <w:pPr>
              <w:jc w:val="center"/>
            </w:pPr>
            <w:r w:rsidRPr="00A34D85">
              <w:t>в течение года, не позднее 15 числа месяца</w:t>
            </w:r>
          </w:p>
        </w:tc>
        <w:tc>
          <w:tcPr>
            <w:tcW w:w="629" w:type="pct"/>
            <w:shd w:val="clear" w:color="auto" w:fill="auto"/>
          </w:tcPr>
          <w:p w:rsidR="00A969A9" w:rsidRPr="00A34D85" w:rsidRDefault="00A969A9" w:rsidP="00831D05">
            <w:pPr>
              <w:jc w:val="center"/>
            </w:pPr>
            <w:r w:rsidRPr="00A34D85">
              <w:t>ведущий специалист по кадрам</w:t>
            </w:r>
          </w:p>
          <w:p w:rsidR="00A969A9" w:rsidRPr="00A34D85" w:rsidRDefault="00A969A9" w:rsidP="00831D05">
            <w:pPr>
              <w:jc w:val="center"/>
            </w:pPr>
          </w:p>
        </w:tc>
        <w:tc>
          <w:tcPr>
            <w:tcW w:w="1716" w:type="pct"/>
          </w:tcPr>
          <w:p w:rsidR="00A969A9" w:rsidRPr="00A34D85" w:rsidRDefault="00A969A9" w:rsidP="00831D05">
            <w:pPr>
              <w:jc w:val="both"/>
              <w:rPr>
                <w:b/>
              </w:rPr>
            </w:pPr>
            <w:r w:rsidRPr="00A34D85">
              <w:rPr>
                <w:b/>
              </w:rPr>
              <w:t xml:space="preserve">Исполнен. </w:t>
            </w:r>
          </w:p>
          <w:p w:rsidR="00A969A9" w:rsidRPr="00A34D85" w:rsidRDefault="00A969A9" w:rsidP="00831D05">
            <w:pPr>
              <w:jc w:val="both"/>
            </w:pPr>
            <w:r w:rsidRPr="00A34D85">
              <w:t>Отчеты по сдаче СЗВ-ТД предоставляются в срок в программе Контур (прием, увольнение, перемещения).</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831D05">
            <w:pPr>
              <w:jc w:val="center"/>
            </w:pPr>
            <w:r>
              <w:t>16</w:t>
            </w:r>
          </w:p>
        </w:tc>
        <w:tc>
          <w:tcPr>
            <w:tcW w:w="1248" w:type="pct"/>
            <w:gridSpan w:val="2"/>
            <w:shd w:val="clear" w:color="auto" w:fill="auto"/>
          </w:tcPr>
          <w:p w:rsidR="00A969A9" w:rsidRPr="00A34D85" w:rsidRDefault="00A969A9" w:rsidP="00831D05">
            <w:pPr>
              <w:jc w:val="both"/>
            </w:pPr>
            <w:r w:rsidRPr="00A34D85">
              <w:t>Сдача отчетности по карточке учета согласно формам №№ 6, 18,19</w:t>
            </w:r>
          </w:p>
        </w:tc>
        <w:tc>
          <w:tcPr>
            <w:tcW w:w="615" w:type="pct"/>
            <w:shd w:val="clear" w:color="auto" w:fill="auto"/>
          </w:tcPr>
          <w:p w:rsidR="00A969A9" w:rsidRPr="00A34D85" w:rsidRDefault="00A969A9" w:rsidP="00831D05">
            <w:pPr>
              <w:jc w:val="center"/>
            </w:pPr>
            <w:r w:rsidRPr="00A34D85">
              <w:t>в течение года, не позднее 1 декабря</w:t>
            </w:r>
          </w:p>
        </w:tc>
        <w:tc>
          <w:tcPr>
            <w:tcW w:w="629" w:type="pct"/>
            <w:shd w:val="clear" w:color="auto" w:fill="auto"/>
          </w:tcPr>
          <w:p w:rsidR="00A969A9" w:rsidRPr="00A34D85" w:rsidRDefault="00A969A9" w:rsidP="00831D05">
            <w:pPr>
              <w:jc w:val="center"/>
            </w:pPr>
            <w:r w:rsidRPr="00A34D85">
              <w:t>ведущий специалист по кадрам</w:t>
            </w:r>
          </w:p>
          <w:p w:rsidR="00A969A9" w:rsidRPr="00A34D85" w:rsidRDefault="00A969A9" w:rsidP="00831D05">
            <w:pPr>
              <w:jc w:val="center"/>
            </w:pPr>
          </w:p>
        </w:tc>
        <w:tc>
          <w:tcPr>
            <w:tcW w:w="1716" w:type="pct"/>
          </w:tcPr>
          <w:p w:rsidR="00A969A9" w:rsidRPr="00A34D85" w:rsidRDefault="00A969A9" w:rsidP="00831D05">
            <w:pPr>
              <w:jc w:val="both"/>
              <w:rPr>
                <w:b/>
              </w:rPr>
            </w:pPr>
            <w:r w:rsidRPr="00A34D85">
              <w:rPr>
                <w:b/>
              </w:rPr>
              <w:t>Не подлежит исполнению в 1 квартале 2023г.</w:t>
            </w:r>
          </w:p>
          <w:p w:rsidR="00A969A9" w:rsidRPr="00A34D85" w:rsidRDefault="00A969A9" w:rsidP="00831D05">
            <w:pPr>
              <w:jc w:val="both"/>
              <w:rPr>
                <w:b/>
              </w:rPr>
            </w:pPr>
            <w:r w:rsidRPr="00A34D85">
              <w:rPr>
                <w:b/>
              </w:rPr>
              <w:t xml:space="preserve">Формы отчетности сдаются в 4 квартале 2023 года. </w:t>
            </w:r>
          </w:p>
          <w:p w:rsidR="00A969A9" w:rsidRPr="00A34D85" w:rsidRDefault="00A969A9" w:rsidP="00831D05">
            <w:pPr>
              <w:jc w:val="both"/>
            </w:pPr>
            <w:r w:rsidRPr="00A34D85">
              <w:t xml:space="preserve">Издан приказ от 18.03.2021г. № 40 «Об организации воинского учета граждан, </w:t>
            </w:r>
            <w:proofErr w:type="spellStart"/>
            <w:r w:rsidRPr="00A34D85">
              <w:t>в.т.ч</w:t>
            </w:r>
            <w:proofErr w:type="spellEnd"/>
            <w:r w:rsidRPr="00A34D85">
              <w:t>. бронирования граждан, пребывающих в запасе в ГКУ Р</w:t>
            </w:r>
            <w:proofErr w:type="gramStart"/>
            <w:r w:rsidRPr="00A34D85">
              <w:t>С(</w:t>
            </w:r>
            <w:proofErr w:type="gramEnd"/>
            <w:r w:rsidRPr="00A34D85">
              <w:t xml:space="preserve">Я) «Республиканского агентства имущества», утвержден План работы по ведению воинского учета и бронированию граждан, </w:t>
            </w:r>
            <w:r w:rsidRPr="00A34D85">
              <w:lastRenderedPageBreak/>
              <w:t>пребывающих в запас, в 2022 году в ГКУ РС(Я) «Республиканского агентства имущества» от 19 марта 2021г. на основании вышеизложенного все формы отчетности №6, №18, №19 сданы 17.11.2022г.</w:t>
            </w:r>
          </w:p>
          <w:p w:rsidR="00A969A9" w:rsidRPr="00A34D85" w:rsidRDefault="00A969A9" w:rsidP="00831D05">
            <w:pPr>
              <w:jc w:val="both"/>
            </w:pPr>
            <w:r w:rsidRPr="00A34D85">
              <w:t>По состоянию на 15.12.2022г. Военным комиссариатом города Якутска Р</w:t>
            </w:r>
            <w:proofErr w:type="gramStart"/>
            <w:r w:rsidRPr="00A34D85">
              <w:t>С(</w:t>
            </w:r>
            <w:proofErr w:type="gramEnd"/>
            <w:r w:rsidRPr="00A34D85">
              <w:t>Я) взамен удостоверения карточки формы 4 выданы Справки подтверждающие отсрочки от призыва на военную службу по мобилизации и в военное время в соответствии с перечнем должностей и профессий 5 работников на основании представленного списка работников Учреждения согласно формы №8.</w:t>
            </w:r>
          </w:p>
          <w:p w:rsidR="00A969A9" w:rsidRPr="00A34D85" w:rsidRDefault="00A969A9" w:rsidP="00831D05">
            <w:pPr>
              <w:jc w:val="both"/>
            </w:pPr>
            <w:r w:rsidRPr="00A34D85">
              <w:t>Военным комиссариатом города Якутска была проведена плановая проверка состояния воинского учета и бронирования граждан в ГКУ Р</w:t>
            </w:r>
            <w:proofErr w:type="gramStart"/>
            <w:r w:rsidRPr="00A34D85">
              <w:t>С(</w:t>
            </w:r>
            <w:proofErr w:type="gramEnd"/>
            <w:r w:rsidRPr="00A34D85">
              <w:t>Я) «РАИ» согласно Акта б/н от 28.03.2022 замечания отсутствуют.</w:t>
            </w:r>
          </w:p>
        </w:tc>
        <w:tc>
          <w:tcPr>
            <w:tcW w:w="573" w:type="pct"/>
          </w:tcPr>
          <w:p w:rsidR="00A969A9" w:rsidRPr="00A34D85" w:rsidRDefault="00A969A9" w:rsidP="00831D05">
            <w:pPr>
              <w:jc w:val="center"/>
            </w:pPr>
            <w:r>
              <w:lastRenderedPageBreak/>
              <w:t>-</w:t>
            </w:r>
          </w:p>
        </w:tc>
      </w:tr>
      <w:tr w:rsidR="00A969A9" w:rsidRPr="00A34D85" w:rsidTr="00C705E6">
        <w:trPr>
          <w:trHeight w:val="632"/>
        </w:trPr>
        <w:tc>
          <w:tcPr>
            <w:tcW w:w="5000" w:type="pct"/>
            <w:gridSpan w:val="7"/>
          </w:tcPr>
          <w:p w:rsidR="00A969A9" w:rsidRPr="00A34D85" w:rsidRDefault="00A969A9" w:rsidP="00831D05">
            <w:pPr>
              <w:jc w:val="center"/>
            </w:pPr>
            <w:r w:rsidRPr="00A34D85">
              <w:rPr>
                <w:b/>
                <w:lang w:val="en-US"/>
              </w:rPr>
              <w:lastRenderedPageBreak/>
              <w:t>III</w:t>
            </w:r>
            <w:r w:rsidRPr="00A34D85">
              <w:rPr>
                <w:b/>
              </w:rPr>
              <w:t>. Подготовка, переподготовка и повышение квалификации работников</w:t>
            </w:r>
          </w:p>
        </w:tc>
      </w:tr>
      <w:tr w:rsidR="00A969A9" w:rsidRPr="00A34D85" w:rsidTr="00831D05">
        <w:trPr>
          <w:trHeight w:val="632"/>
        </w:trPr>
        <w:tc>
          <w:tcPr>
            <w:tcW w:w="219" w:type="pct"/>
            <w:shd w:val="clear" w:color="auto" w:fill="auto"/>
          </w:tcPr>
          <w:p w:rsidR="00A969A9" w:rsidRPr="00A34D85" w:rsidRDefault="00E15194" w:rsidP="00831D05">
            <w:pPr>
              <w:jc w:val="center"/>
            </w:pPr>
            <w:r>
              <w:t>1</w:t>
            </w:r>
          </w:p>
        </w:tc>
        <w:tc>
          <w:tcPr>
            <w:tcW w:w="1248" w:type="pct"/>
            <w:gridSpan w:val="2"/>
            <w:shd w:val="clear" w:color="auto" w:fill="auto"/>
          </w:tcPr>
          <w:p w:rsidR="00A969A9" w:rsidRPr="00A34D85" w:rsidRDefault="00A969A9" w:rsidP="00831D05">
            <w:pPr>
              <w:jc w:val="both"/>
            </w:pPr>
            <w:r w:rsidRPr="00A34D85">
              <w:t>Повышение квалификации (переподготовка) сотрудников Учреждения</w:t>
            </w:r>
          </w:p>
          <w:p w:rsidR="00A969A9" w:rsidRPr="00A34D85" w:rsidRDefault="00A969A9" w:rsidP="00831D05">
            <w:pPr>
              <w:jc w:val="both"/>
            </w:pPr>
          </w:p>
        </w:tc>
        <w:tc>
          <w:tcPr>
            <w:tcW w:w="615" w:type="pct"/>
            <w:shd w:val="clear" w:color="auto" w:fill="auto"/>
          </w:tcPr>
          <w:p w:rsidR="00A969A9" w:rsidRPr="00A34D85" w:rsidRDefault="00A969A9" w:rsidP="00831D05">
            <w:pPr>
              <w:pStyle w:val="a7"/>
              <w:tabs>
                <w:tab w:val="clear" w:pos="4153"/>
                <w:tab w:val="clear" w:pos="8306"/>
              </w:tabs>
              <w:jc w:val="center"/>
              <w:rPr>
                <w:sz w:val="24"/>
                <w:szCs w:val="24"/>
              </w:rPr>
            </w:pPr>
            <w:r w:rsidRPr="00A34D85">
              <w:rPr>
                <w:sz w:val="24"/>
                <w:szCs w:val="24"/>
              </w:rPr>
              <w:t>в течение года</w:t>
            </w:r>
          </w:p>
        </w:tc>
        <w:tc>
          <w:tcPr>
            <w:tcW w:w="629" w:type="pct"/>
            <w:shd w:val="clear" w:color="auto" w:fill="auto"/>
          </w:tcPr>
          <w:p w:rsidR="00A969A9" w:rsidRPr="00A34D85" w:rsidRDefault="00A969A9" w:rsidP="00831D05">
            <w:pPr>
              <w:jc w:val="center"/>
            </w:pPr>
            <w:r w:rsidRPr="00A34D85">
              <w:t>по отдельному Плану</w:t>
            </w:r>
          </w:p>
        </w:tc>
        <w:tc>
          <w:tcPr>
            <w:tcW w:w="1716" w:type="pct"/>
            <w:shd w:val="clear" w:color="auto" w:fill="auto"/>
          </w:tcPr>
          <w:p w:rsidR="00A969A9" w:rsidRPr="009130F3" w:rsidRDefault="00A969A9" w:rsidP="00831D05">
            <w:pPr>
              <w:jc w:val="both"/>
              <w:rPr>
                <w:b/>
              </w:rPr>
            </w:pPr>
            <w:r w:rsidRPr="009130F3">
              <w:rPr>
                <w:b/>
              </w:rPr>
              <w:t>Исполнен.</w:t>
            </w:r>
          </w:p>
          <w:p w:rsidR="00A969A9" w:rsidRPr="009130F3" w:rsidRDefault="00A969A9" w:rsidP="00831D05">
            <w:pPr>
              <w:jc w:val="both"/>
            </w:pPr>
            <w:r w:rsidRPr="009130F3">
              <w:t>Повышение квалификации с получением удостоверения установленного образца по состоянию на 01.04.2023 года прошли 3 работник</w:t>
            </w:r>
            <w:r w:rsidR="00D43A3B">
              <w:t>а</w:t>
            </w:r>
            <w:r w:rsidRPr="009130F3">
              <w:t xml:space="preserve"> Учреждения:</w:t>
            </w:r>
          </w:p>
          <w:p w:rsidR="00A969A9" w:rsidRPr="009130F3" w:rsidRDefault="00A969A9" w:rsidP="0083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C2D2E"/>
              </w:rPr>
            </w:pPr>
            <w:r w:rsidRPr="009130F3">
              <w:t xml:space="preserve">- дистанционно, с 21 по 23 марта 2023 года, в  </w:t>
            </w:r>
            <w:r w:rsidRPr="009130F3">
              <w:rPr>
                <w:color w:val="2C2D2E"/>
              </w:rPr>
              <w:t>ГАУ ДПО РС "ИРПО" г. Якутск по теме: «</w:t>
            </w:r>
            <w:proofErr w:type="gramStart"/>
            <w:r w:rsidRPr="009130F3">
              <w:rPr>
                <w:color w:val="2C2D2E"/>
              </w:rPr>
              <w:t>Обучение руководителей по</w:t>
            </w:r>
            <w:proofErr w:type="gramEnd"/>
            <w:r w:rsidRPr="009130F3">
              <w:rPr>
                <w:color w:val="2C2D2E"/>
              </w:rPr>
              <w:t xml:space="preserve"> гражданской обороне и защите населения и территорий от ЧС» директор Бурнашев Н.А.;</w:t>
            </w:r>
          </w:p>
          <w:p w:rsidR="00A969A9" w:rsidRPr="009130F3" w:rsidRDefault="00A969A9" w:rsidP="0083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C2D2E"/>
              </w:rPr>
            </w:pPr>
            <w:r w:rsidRPr="009130F3">
              <w:rPr>
                <w:color w:val="2C2D2E"/>
              </w:rPr>
              <w:t xml:space="preserve">- </w:t>
            </w:r>
            <w:r>
              <w:rPr>
                <w:color w:val="2C2D2E"/>
              </w:rPr>
              <w:t>о</w:t>
            </w:r>
            <w:r w:rsidRPr="009130F3">
              <w:rPr>
                <w:color w:val="2C2D2E"/>
              </w:rPr>
              <w:t>чно, с 14 по 17 февраля 2023 года в АНО «ЦНТИ ПРОГРЕСС» г. Санкт-Петербург по теме: «</w:t>
            </w:r>
            <w:proofErr w:type="gramStart"/>
            <w:r w:rsidRPr="009130F3">
              <w:rPr>
                <w:color w:val="2C2D2E"/>
              </w:rPr>
              <w:t>Недвижимое</w:t>
            </w:r>
            <w:proofErr w:type="gramEnd"/>
            <w:r w:rsidRPr="009130F3">
              <w:rPr>
                <w:color w:val="2C2D2E"/>
              </w:rPr>
              <w:t xml:space="preserve"> имущества и сделки с ним с учетом изменений гражданского и земельного </w:t>
            </w:r>
            <w:r w:rsidRPr="009130F3">
              <w:rPr>
                <w:color w:val="2C2D2E"/>
              </w:rPr>
              <w:lastRenderedPageBreak/>
              <w:t xml:space="preserve">законодательства» - </w:t>
            </w:r>
            <w:proofErr w:type="spellStart"/>
            <w:r>
              <w:rPr>
                <w:color w:val="2C2D2E"/>
              </w:rPr>
              <w:t>и</w:t>
            </w:r>
            <w:r w:rsidRPr="009130F3">
              <w:rPr>
                <w:color w:val="2C2D2E"/>
              </w:rPr>
              <w:t>.о</w:t>
            </w:r>
            <w:proofErr w:type="spellEnd"/>
            <w:r w:rsidRPr="009130F3">
              <w:rPr>
                <w:color w:val="2C2D2E"/>
              </w:rPr>
              <w:t>. начальника Отдела распоряжения, учета и разграничения госсобственности Яковлева Т.И;</w:t>
            </w:r>
          </w:p>
          <w:p w:rsidR="00A969A9" w:rsidRPr="009130F3" w:rsidRDefault="00A969A9" w:rsidP="0083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C2D2E"/>
              </w:rPr>
            </w:pPr>
            <w:r w:rsidRPr="009130F3">
              <w:rPr>
                <w:color w:val="2C2D2E"/>
              </w:rPr>
              <w:t xml:space="preserve">- </w:t>
            </w:r>
            <w:r>
              <w:rPr>
                <w:color w:val="2C2D2E"/>
              </w:rPr>
              <w:t>о</w:t>
            </w:r>
            <w:r w:rsidRPr="009130F3">
              <w:rPr>
                <w:color w:val="2C2D2E"/>
              </w:rPr>
              <w:t xml:space="preserve">чно, с </w:t>
            </w:r>
            <w:r w:rsidR="00D22723">
              <w:rPr>
                <w:color w:val="2C2D2E"/>
              </w:rPr>
              <w:t>20</w:t>
            </w:r>
            <w:r w:rsidRPr="009130F3">
              <w:rPr>
                <w:color w:val="2C2D2E"/>
              </w:rPr>
              <w:t xml:space="preserve"> по </w:t>
            </w:r>
            <w:r w:rsidR="00D22723">
              <w:rPr>
                <w:color w:val="2C2D2E"/>
              </w:rPr>
              <w:t>24</w:t>
            </w:r>
            <w:bookmarkStart w:id="0" w:name="_GoBack"/>
            <w:bookmarkEnd w:id="0"/>
            <w:r w:rsidRPr="009130F3">
              <w:rPr>
                <w:color w:val="2C2D2E"/>
              </w:rPr>
              <w:t xml:space="preserve"> февраля 2023 года в АНО «ЦНТИ ПРОГРЕСС» г. Санкт-Петербург по теме: «Экономический анализ финансово-хозяйственной деятельности предприятия» главный специалист Отдела по работе с субъектами государственного сектора экономики Софронова С.А.</w:t>
            </w:r>
          </w:p>
          <w:p w:rsidR="00A969A9" w:rsidRPr="009130F3" w:rsidRDefault="00A969A9" w:rsidP="0083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C2D2E"/>
              </w:rPr>
            </w:pPr>
          </w:p>
        </w:tc>
        <w:tc>
          <w:tcPr>
            <w:tcW w:w="573" w:type="pct"/>
            <w:shd w:val="clear" w:color="auto" w:fill="auto"/>
          </w:tcPr>
          <w:p w:rsidR="00A969A9" w:rsidRPr="009130F3" w:rsidRDefault="00A969A9" w:rsidP="00831D05">
            <w:pPr>
              <w:jc w:val="center"/>
            </w:pPr>
            <w:r w:rsidRPr="009130F3">
              <w:lastRenderedPageBreak/>
              <w:t xml:space="preserve">100 </w:t>
            </w:r>
          </w:p>
        </w:tc>
      </w:tr>
      <w:tr w:rsidR="00A969A9" w:rsidRPr="00A34D85" w:rsidTr="00C705E6">
        <w:trPr>
          <w:trHeight w:val="632"/>
        </w:trPr>
        <w:tc>
          <w:tcPr>
            <w:tcW w:w="5000" w:type="pct"/>
            <w:gridSpan w:val="7"/>
          </w:tcPr>
          <w:p w:rsidR="00A969A9" w:rsidRPr="00A34D85" w:rsidRDefault="00A969A9" w:rsidP="00831D05">
            <w:pPr>
              <w:jc w:val="center"/>
            </w:pPr>
            <w:r w:rsidRPr="00A34D85">
              <w:rPr>
                <w:b/>
                <w:lang w:val="en-US"/>
              </w:rPr>
              <w:lastRenderedPageBreak/>
              <w:t>IV</w:t>
            </w:r>
            <w:r w:rsidRPr="00A34D85">
              <w:rPr>
                <w:b/>
              </w:rPr>
              <w:t>. Работа со СМИ</w:t>
            </w:r>
          </w:p>
        </w:tc>
      </w:tr>
      <w:tr w:rsidR="00A969A9" w:rsidRPr="00A34D85" w:rsidTr="000F71F6">
        <w:trPr>
          <w:trHeight w:val="632"/>
        </w:trPr>
        <w:tc>
          <w:tcPr>
            <w:tcW w:w="219" w:type="pct"/>
          </w:tcPr>
          <w:p w:rsidR="00A969A9" w:rsidRPr="00A34D85" w:rsidRDefault="00E15194" w:rsidP="00831D05">
            <w:pPr>
              <w:jc w:val="center"/>
            </w:pPr>
            <w:r>
              <w:t>1</w:t>
            </w:r>
          </w:p>
        </w:tc>
        <w:tc>
          <w:tcPr>
            <w:tcW w:w="1248" w:type="pct"/>
            <w:gridSpan w:val="2"/>
            <w:shd w:val="clear" w:color="auto" w:fill="auto"/>
          </w:tcPr>
          <w:p w:rsidR="00A969A9" w:rsidRPr="00A34D85" w:rsidRDefault="00A969A9" w:rsidP="00831D05">
            <w:pPr>
              <w:jc w:val="both"/>
            </w:pPr>
            <w:r w:rsidRPr="00A34D85">
              <w:t xml:space="preserve">Составление и утверждение Плана освещения в средствах массовой информации актуальных направлений деятельности </w:t>
            </w:r>
            <w:proofErr w:type="spellStart"/>
            <w:r w:rsidRPr="00A34D85">
              <w:t>Минимущества</w:t>
            </w:r>
            <w:proofErr w:type="spellEnd"/>
            <w:r w:rsidRPr="00A34D85">
              <w:t xml:space="preserve"> РС (Я) на 2024 год.</w:t>
            </w:r>
          </w:p>
        </w:tc>
        <w:tc>
          <w:tcPr>
            <w:tcW w:w="615" w:type="pct"/>
            <w:shd w:val="clear" w:color="auto" w:fill="auto"/>
          </w:tcPr>
          <w:p w:rsidR="00A969A9" w:rsidRPr="00A34D85" w:rsidRDefault="00A969A9" w:rsidP="00831D05">
            <w:pPr>
              <w:jc w:val="center"/>
            </w:pPr>
            <w:r w:rsidRPr="00A34D85">
              <w:t>декабрь 2023 год</w:t>
            </w:r>
          </w:p>
        </w:tc>
        <w:tc>
          <w:tcPr>
            <w:tcW w:w="629" w:type="pct"/>
            <w:shd w:val="clear" w:color="auto" w:fill="auto"/>
          </w:tcPr>
          <w:p w:rsidR="00A969A9" w:rsidRPr="00A34D85" w:rsidRDefault="00A969A9" w:rsidP="00831D05">
            <w:pPr>
              <w:jc w:val="center"/>
            </w:pPr>
            <w:r w:rsidRPr="00A34D85">
              <w:t>Отдел по общим вопросам</w:t>
            </w:r>
          </w:p>
          <w:p w:rsidR="00A969A9" w:rsidRPr="00A34D85" w:rsidRDefault="00A969A9" w:rsidP="00831D05">
            <w:pPr>
              <w:jc w:val="center"/>
            </w:pPr>
          </w:p>
        </w:tc>
        <w:tc>
          <w:tcPr>
            <w:tcW w:w="1716" w:type="pct"/>
          </w:tcPr>
          <w:p w:rsidR="00A969A9" w:rsidRPr="00A34D85" w:rsidRDefault="00A969A9" w:rsidP="00831D05">
            <w:pPr>
              <w:jc w:val="both"/>
              <w:rPr>
                <w:b/>
              </w:rPr>
            </w:pPr>
            <w:r w:rsidRPr="00A34D85">
              <w:rPr>
                <w:b/>
              </w:rPr>
              <w:t>Не подлежит исполнению в 1 квартале 2023г.</w:t>
            </w:r>
          </w:p>
        </w:tc>
        <w:tc>
          <w:tcPr>
            <w:tcW w:w="573" w:type="pct"/>
          </w:tcPr>
          <w:p w:rsidR="00A969A9" w:rsidRPr="00A34D85" w:rsidRDefault="00A969A9" w:rsidP="00831D05">
            <w:pPr>
              <w:jc w:val="center"/>
            </w:pPr>
            <w:r w:rsidRPr="00A34D85">
              <w:t>-</w:t>
            </w:r>
          </w:p>
        </w:tc>
      </w:tr>
      <w:tr w:rsidR="00A969A9" w:rsidRPr="00A34D85" w:rsidTr="000F71F6">
        <w:trPr>
          <w:trHeight w:val="632"/>
        </w:trPr>
        <w:tc>
          <w:tcPr>
            <w:tcW w:w="219" w:type="pct"/>
          </w:tcPr>
          <w:p w:rsidR="00A969A9" w:rsidRPr="00A34D85" w:rsidRDefault="00E15194" w:rsidP="00831D05">
            <w:pPr>
              <w:jc w:val="center"/>
            </w:pPr>
            <w:r>
              <w:t>2</w:t>
            </w:r>
          </w:p>
        </w:tc>
        <w:tc>
          <w:tcPr>
            <w:tcW w:w="1248" w:type="pct"/>
            <w:gridSpan w:val="2"/>
            <w:shd w:val="clear" w:color="auto" w:fill="auto"/>
          </w:tcPr>
          <w:p w:rsidR="00A969A9" w:rsidRPr="00A34D85" w:rsidRDefault="00A969A9" w:rsidP="00831D05">
            <w:pPr>
              <w:jc w:val="both"/>
            </w:pPr>
            <w:r w:rsidRPr="00A34D85">
              <w:t xml:space="preserve">Подготовка материалов, информации и их размещение на официальном сайте </w:t>
            </w:r>
            <w:proofErr w:type="spellStart"/>
            <w:r w:rsidRPr="00A34D85">
              <w:t>Минимущества</w:t>
            </w:r>
            <w:proofErr w:type="spellEnd"/>
            <w:r w:rsidRPr="00A34D85">
              <w:t xml:space="preserve"> РС (Я) (приложение № 6)</w:t>
            </w:r>
          </w:p>
        </w:tc>
        <w:tc>
          <w:tcPr>
            <w:tcW w:w="615" w:type="pct"/>
            <w:shd w:val="clear" w:color="auto" w:fill="auto"/>
          </w:tcPr>
          <w:p w:rsidR="00A969A9" w:rsidRPr="00A34D85" w:rsidRDefault="00A969A9" w:rsidP="00831D05">
            <w:pPr>
              <w:jc w:val="center"/>
            </w:pPr>
            <w:r w:rsidRPr="00A34D85">
              <w:t>в течение года, постоянно</w:t>
            </w:r>
          </w:p>
        </w:tc>
        <w:tc>
          <w:tcPr>
            <w:tcW w:w="629" w:type="pct"/>
            <w:shd w:val="clear" w:color="auto" w:fill="auto"/>
          </w:tcPr>
          <w:p w:rsidR="00A969A9" w:rsidRPr="00A34D85" w:rsidRDefault="00A969A9" w:rsidP="00831D05">
            <w:pPr>
              <w:jc w:val="center"/>
            </w:pPr>
            <w:r w:rsidRPr="00A34D85">
              <w:t>Отдел по общим вопросам</w:t>
            </w:r>
          </w:p>
          <w:p w:rsidR="00A969A9" w:rsidRPr="00A34D85" w:rsidRDefault="00A969A9" w:rsidP="00831D05">
            <w:pPr>
              <w:jc w:val="center"/>
            </w:pPr>
            <w:r w:rsidRPr="00A34D85">
              <w:t xml:space="preserve">совместно со структурными подразделениями Учреждения, </w:t>
            </w:r>
            <w:proofErr w:type="spellStart"/>
            <w:r w:rsidRPr="00A34D85">
              <w:t>Минимущества</w:t>
            </w:r>
            <w:proofErr w:type="spellEnd"/>
            <w:r w:rsidRPr="00A34D85">
              <w:t xml:space="preserve"> РС (Я) </w:t>
            </w:r>
          </w:p>
          <w:p w:rsidR="00A969A9" w:rsidRPr="00A34D85" w:rsidRDefault="00A969A9" w:rsidP="00831D05">
            <w:pPr>
              <w:jc w:val="center"/>
            </w:pPr>
          </w:p>
        </w:tc>
        <w:tc>
          <w:tcPr>
            <w:tcW w:w="1716" w:type="pct"/>
          </w:tcPr>
          <w:p w:rsidR="00A969A9" w:rsidRPr="00603E00" w:rsidRDefault="00A969A9" w:rsidP="00831D05">
            <w:pPr>
              <w:pStyle w:val="a5"/>
              <w:tabs>
                <w:tab w:val="clear" w:pos="4153"/>
                <w:tab w:val="clear" w:pos="8306"/>
              </w:tabs>
              <w:jc w:val="both"/>
              <w:rPr>
                <w:b/>
                <w:szCs w:val="24"/>
              </w:rPr>
            </w:pPr>
            <w:r w:rsidRPr="00603E00">
              <w:rPr>
                <w:b/>
                <w:szCs w:val="24"/>
              </w:rPr>
              <w:t>Исполнен.</w:t>
            </w:r>
          </w:p>
          <w:p w:rsidR="00A969A9" w:rsidRPr="00A34D85" w:rsidRDefault="00A969A9" w:rsidP="00831D05">
            <w:pPr>
              <w:jc w:val="both"/>
              <w:rPr>
                <w:i/>
                <w:iCs/>
              </w:rPr>
            </w:pPr>
            <w:r>
              <w:t>Показатели указаны в приложении № 6.</w:t>
            </w:r>
          </w:p>
        </w:tc>
        <w:tc>
          <w:tcPr>
            <w:tcW w:w="573" w:type="pct"/>
          </w:tcPr>
          <w:p w:rsidR="00A969A9" w:rsidRPr="00A34D85" w:rsidRDefault="00A969A9" w:rsidP="00831D05">
            <w:pPr>
              <w:pStyle w:val="4"/>
              <w:spacing w:before="0"/>
              <w:jc w:val="center"/>
              <w:rPr>
                <w:rFonts w:ascii="Times New Roman" w:hAnsi="Times New Roman" w:cs="Times New Roman"/>
                <w:i w:val="0"/>
                <w:iCs w:val="0"/>
                <w:color w:val="auto"/>
              </w:rPr>
            </w:pPr>
            <w:r>
              <w:rPr>
                <w:rFonts w:ascii="Times New Roman" w:hAnsi="Times New Roman" w:cs="Times New Roman"/>
                <w:i w:val="0"/>
                <w:iCs w:val="0"/>
                <w:color w:val="auto"/>
              </w:rPr>
              <w:t>100</w:t>
            </w:r>
          </w:p>
        </w:tc>
      </w:tr>
      <w:tr w:rsidR="00A969A9" w:rsidRPr="00A34D85" w:rsidTr="00831D05">
        <w:trPr>
          <w:trHeight w:val="632"/>
        </w:trPr>
        <w:tc>
          <w:tcPr>
            <w:tcW w:w="219" w:type="pct"/>
          </w:tcPr>
          <w:p w:rsidR="00A969A9" w:rsidRPr="00A34D85" w:rsidRDefault="00E15194" w:rsidP="00831D05">
            <w:pPr>
              <w:jc w:val="center"/>
            </w:pPr>
            <w:r>
              <w:t>3</w:t>
            </w:r>
          </w:p>
        </w:tc>
        <w:tc>
          <w:tcPr>
            <w:tcW w:w="1248" w:type="pct"/>
            <w:gridSpan w:val="2"/>
            <w:shd w:val="clear" w:color="auto" w:fill="auto"/>
            <w:vAlign w:val="center"/>
          </w:tcPr>
          <w:p w:rsidR="00A969A9" w:rsidRPr="00A34D85" w:rsidRDefault="00A969A9" w:rsidP="00831D05">
            <w:pPr>
              <w:jc w:val="both"/>
            </w:pPr>
            <w:r w:rsidRPr="00A34D85">
              <w:t xml:space="preserve">Обеспечение информационного сопровождения деятельности Учреждения, </w:t>
            </w:r>
            <w:proofErr w:type="spellStart"/>
            <w:r w:rsidRPr="00A34D85">
              <w:t>Минимущества</w:t>
            </w:r>
            <w:proofErr w:type="spellEnd"/>
            <w:r w:rsidRPr="00A34D85">
              <w:t xml:space="preserve"> РС (Я), в том числе:</w:t>
            </w:r>
          </w:p>
          <w:p w:rsidR="00A969A9" w:rsidRPr="00A34D85" w:rsidRDefault="00A969A9" w:rsidP="00831D05">
            <w:pPr>
              <w:ind w:firstLine="324"/>
              <w:jc w:val="both"/>
            </w:pPr>
            <w:r w:rsidRPr="00A34D85">
              <w:t xml:space="preserve">- подготовка материалов о деятельности </w:t>
            </w:r>
            <w:proofErr w:type="spellStart"/>
            <w:r w:rsidRPr="00A34D85">
              <w:t>Минимущества</w:t>
            </w:r>
            <w:proofErr w:type="spellEnd"/>
            <w:r w:rsidRPr="00A34D85">
              <w:t xml:space="preserve"> РС (Я), в том числе обеспечение проведения прямых эфиров на </w:t>
            </w:r>
            <w:r w:rsidRPr="00A34D85">
              <w:lastRenderedPageBreak/>
              <w:t xml:space="preserve">телевидении, радио и в телекоммуникационной сети «Интернет», обеспечение размещения материалов на официальном сайте, на страницах официальных аккаунтов, в социальных сетях телекоммуникационной сети «Интернет» </w:t>
            </w:r>
            <w:proofErr w:type="spellStart"/>
            <w:r w:rsidRPr="00A34D85">
              <w:t>Минимущества</w:t>
            </w:r>
            <w:proofErr w:type="spellEnd"/>
            <w:r w:rsidRPr="00A34D85">
              <w:t xml:space="preserve"> РС (Я), а также в региональных и федеральных СМИ;</w:t>
            </w:r>
          </w:p>
          <w:p w:rsidR="00A969A9" w:rsidRDefault="00A969A9" w:rsidP="00831D05">
            <w:pPr>
              <w:ind w:firstLine="324"/>
              <w:jc w:val="both"/>
            </w:pPr>
            <w:r w:rsidRPr="00A34D85">
              <w:t xml:space="preserve">- обеспечение систематического обновления официального сайта и официальных аккаунтов в социальных сетях телекоммуникационной сети «Интернет» </w:t>
            </w:r>
            <w:proofErr w:type="spellStart"/>
            <w:r w:rsidRPr="00A34D85">
              <w:t>Минимущества</w:t>
            </w:r>
            <w:proofErr w:type="spellEnd"/>
            <w:r w:rsidRPr="00A34D85">
              <w:t xml:space="preserve"> РС (Я) за счет материалов, в том числе подготовленных пресс-службой Главы РС (Я) и Правительства РС (Я), в соответствии с поручениями Департамента информационной политики Администрации Главы и Правительства РС (Я)</w:t>
            </w:r>
          </w:p>
          <w:p w:rsidR="00A969A9" w:rsidRPr="00A34D85" w:rsidRDefault="00A969A9" w:rsidP="00831D05">
            <w:pPr>
              <w:ind w:firstLine="324"/>
              <w:jc w:val="both"/>
            </w:pPr>
            <w:r>
              <w:t>(Приложение № 6)</w:t>
            </w:r>
          </w:p>
        </w:tc>
        <w:tc>
          <w:tcPr>
            <w:tcW w:w="615" w:type="pct"/>
            <w:shd w:val="clear" w:color="auto" w:fill="auto"/>
          </w:tcPr>
          <w:p w:rsidR="00A969A9" w:rsidRPr="00A34D85" w:rsidRDefault="00A969A9" w:rsidP="00831D05">
            <w:pPr>
              <w:jc w:val="center"/>
            </w:pPr>
            <w:r w:rsidRPr="00A34D85">
              <w:lastRenderedPageBreak/>
              <w:t>в течение года, постоянно</w:t>
            </w:r>
          </w:p>
        </w:tc>
        <w:tc>
          <w:tcPr>
            <w:tcW w:w="629" w:type="pct"/>
            <w:shd w:val="clear" w:color="auto" w:fill="auto"/>
          </w:tcPr>
          <w:p w:rsidR="00A969A9" w:rsidRPr="00A34D85" w:rsidRDefault="00A969A9" w:rsidP="00831D05">
            <w:pPr>
              <w:jc w:val="center"/>
            </w:pPr>
            <w:r w:rsidRPr="00A34D85">
              <w:t>Отдел по общим вопросам</w:t>
            </w:r>
          </w:p>
          <w:p w:rsidR="00A969A9" w:rsidRPr="00A34D85" w:rsidRDefault="00A969A9" w:rsidP="00831D05">
            <w:pPr>
              <w:jc w:val="center"/>
            </w:pPr>
            <w:r w:rsidRPr="00A34D85">
              <w:t xml:space="preserve">совместно со структурными подразделениями Учреждения, </w:t>
            </w:r>
            <w:proofErr w:type="spellStart"/>
            <w:r w:rsidRPr="00A34D85">
              <w:t>Минимущества</w:t>
            </w:r>
            <w:proofErr w:type="spellEnd"/>
            <w:r w:rsidRPr="00A34D85">
              <w:t xml:space="preserve"> РС (Я)</w:t>
            </w:r>
          </w:p>
        </w:tc>
        <w:tc>
          <w:tcPr>
            <w:tcW w:w="1716" w:type="pct"/>
            <w:shd w:val="clear" w:color="auto" w:fill="auto"/>
          </w:tcPr>
          <w:p w:rsidR="00A969A9" w:rsidRPr="004B44FE" w:rsidRDefault="00A969A9" w:rsidP="00831D05">
            <w:pPr>
              <w:jc w:val="both"/>
              <w:rPr>
                <w:b/>
              </w:rPr>
            </w:pPr>
            <w:r w:rsidRPr="004B44FE">
              <w:rPr>
                <w:b/>
              </w:rPr>
              <w:t>Исполнен.</w:t>
            </w:r>
          </w:p>
          <w:p w:rsidR="00A969A9" w:rsidRPr="004B44FE" w:rsidRDefault="00A969A9" w:rsidP="00831D05">
            <w:pPr>
              <w:jc w:val="both"/>
            </w:pPr>
            <w:r w:rsidRPr="004B44FE">
              <w:t xml:space="preserve">На постоянной основе подготавливаются и размещаются оригинальные материалы о деятельности Учреждения, </w:t>
            </w:r>
            <w:proofErr w:type="spellStart"/>
            <w:r w:rsidRPr="004B44FE">
              <w:t>Минимущества</w:t>
            </w:r>
            <w:proofErr w:type="spellEnd"/>
            <w:r w:rsidRPr="004B44FE">
              <w:t xml:space="preserve"> Р</w:t>
            </w:r>
            <w:proofErr w:type="gramStart"/>
            <w:r w:rsidRPr="004B44FE">
              <w:t>С(</w:t>
            </w:r>
            <w:proofErr w:type="gramEnd"/>
            <w:r w:rsidRPr="004B44FE">
              <w:t xml:space="preserve">Я) на официальном сайте и в официальных аккаунтах в телекоммуникационной сети «Интернет» в социальных сетях: Одноклассники, </w:t>
            </w:r>
            <w:proofErr w:type="spellStart"/>
            <w:r w:rsidRPr="004B44FE">
              <w:t>Вконтакте</w:t>
            </w:r>
            <w:proofErr w:type="spellEnd"/>
            <w:r w:rsidRPr="004B44FE">
              <w:t xml:space="preserve">, Телеграмм.  </w:t>
            </w:r>
          </w:p>
          <w:p w:rsidR="00A969A9" w:rsidRDefault="00A969A9" w:rsidP="00831D05">
            <w:pPr>
              <w:jc w:val="both"/>
            </w:pPr>
            <w:proofErr w:type="gramStart"/>
            <w:r w:rsidRPr="004B44FE">
              <w:lastRenderedPageBreak/>
              <w:t xml:space="preserve">Материалы официального сайта и официальных аккаунтов размещают на своих площадках электронные СМИ: </w:t>
            </w:r>
            <w:proofErr w:type="spellStart"/>
            <w:r w:rsidRPr="004B44FE">
              <w:rPr>
                <w:lang w:val="en-US"/>
              </w:rPr>
              <w:t>yasia</w:t>
            </w:r>
            <w:proofErr w:type="spellEnd"/>
            <w:r w:rsidRPr="004B44FE">
              <w:t>.</w:t>
            </w:r>
            <w:proofErr w:type="spellStart"/>
            <w:r w:rsidRPr="004B44FE">
              <w:rPr>
                <w:lang w:val="en-US"/>
              </w:rPr>
              <w:t>ru</w:t>
            </w:r>
            <w:proofErr w:type="spellEnd"/>
            <w:r w:rsidRPr="004B44FE">
              <w:t xml:space="preserve">; sakhalife.ru; https://yakutia.mk.ru, </w:t>
            </w:r>
            <w:proofErr w:type="spellStart"/>
            <w:r w:rsidRPr="004B44FE">
              <w:t>Ulus.media</w:t>
            </w:r>
            <w:proofErr w:type="spellEnd"/>
            <w:r>
              <w:t>.</w:t>
            </w:r>
            <w:proofErr w:type="gramEnd"/>
          </w:p>
          <w:p w:rsidR="00A969A9" w:rsidRPr="004B44FE" w:rsidRDefault="00A969A9" w:rsidP="00831D05">
            <w:pPr>
              <w:jc w:val="both"/>
            </w:pPr>
            <w:proofErr w:type="spellStart"/>
            <w:r w:rsidRPr="004B44FE">
              <w:t>ОГУиРС</w:t>
            </w:r>
            <w:proofErr w:type="spellEnd"/>
            <w:r w:rsidRPr="004B44FE">
              <w:t xml:space="preserve"> подготовлены и направлены извещения о проведен</w:t>
            </w:r>
            <w:proofErr w:type="gramStart"/>
            <w:r w:rsidRPr="004B44FE">
              <w:t>ии ау</w:t>
            </w:r>
            <w:proofErr w:type="gramEnd"/>
            <w:r w:rsidRPr="004B44FE">
              <w:t xml:space="preserve">кционов на объекты недвижимости на сайт Министерства. </w:t>
            </w:r>
          </w:p>
          <w:p w:rsidR="00A969A9" w:rsidRPr="004B44FE" w:rsidRDefault="00A969A9" w:rsidP="00831D05">
            <w:pPr>
              <w:jc w:val="both"/>
            </w:pPr>
            <w:proofErr w:type="spellStart"/>
            <w:r w:rsidRPr="004B44FE">
              <w:t>ОГУиРС</w:t>
            </w:r>
            <w:proofErr w:type="spellEnd"/>
            <w:r w:rsidRPr="004B44FE">
              <w:t xml:space="preserve"> проведена работа совместно с РЦИТ подготовки рекламного ролика для освещения предоставляемой государственной услуги в электронной форме, для размещения в сети «Интернет», подготовлены и направлены Извещения о проведен</w:t>
            </w:r>
            <w:proofErr w:type="gramStart"/>
            <w:r w:rsidRPr="004B44FE">
              <w:t>ии ау</w:t>
            </w:r>
            <w:proofErr w:type="gramEnd"/>
            <w:r w:rsidRPr="004B44FE">
              <w:t>кционов на объекты недвижимости на сайт Министерства и печатные издания Республики Саха (Якутия)</w:t>
            </w:r>
          </w:p>
          <w:p w:rsidR="00A969A9" w:rsidRPr="004B44FE" w:rsidRDefault="00D43A3B" w:rsidP="00831D05">
            <w:pPr>
              <w:jc w:val="both"/>
            </w:pPr>
            <w:r>
              <w:t>Перечень п</w:t>
            </w:r>
            <w:r w:rsidR="00A969A9">
              <w:t>убликаци</w:t>
            </w:r>
            <w:r>
              <w:t>й</w:t>
            </w:r>
            <w:r w:rsidR="00A969A9">
              <w:t xml:space="preserve"> за 1 квартал 2023г.</w:t>
            </w:r>
            <w:r>
              <w:t xml:space="preserve"> в приложении № 6. </w:t>
            </w:r>
          </w:p>
        </w:tc>
        <w:tc>
          <w:tcPr>
            <w:tcW w:w="573" w:type="pct"/>
          </w:tcPr>
          <w:p w:rsidR="00A969A9" w:rsidRPr="00A34D85" w:rsidRDefault="00A969A9" w:rsidP="00831D05">
            <w:pPr>
              <w:jc w:val="center"/>
            </w:pPr>
          </w:p>
        </w:tc>
      </w:tr>
      <w:tr w:rsidR="00A969A9" w:rsidRPr="00A34D85" w:rsidTr="00C15EDB">
        <w:trPr>
          <w:trHeight w:val="632"/>
        </w:trPr>
        <w:tc>
          <w:tcPr>
            <w:tcW w:w="219" w:type="pct"/>
          </w:tcPr>
          <w:p w:rsidR="00A969A9" w:rsidRPr="00A34D85" w:rsidRDefault="00E15194" w:rsidP="00831D05">
            <w:pPr>
              <w:jc w:val="center"/>
            </w:pPr>
            <w:r>
              <w:lastRenderedPageBreak/>
              <w:t>4</w:t>
            </w:r>
          </w:p>
        </w:tc>
        <w:tc>
          <w:tcPr>
            <w:tcW w:w="1248" w:type="pct"/>
            <w:gridSpan w:val="2"/>
            <w:shd w:val="clear" w:color="auto" w:fill="auto"/>
            <w:vAlign w:val="center"/>
          </w:tcPr>
          <w:p w:rsidR="00A969A9" w:rsidRPr="00A34D85" w:rsidRDefault="00A969A9" w:rsidP="00831D05">
            <w:pPr>
              <w:jc w:val="both"/>
            </w:pPr>
            <w:r w:rsidRPr="00A34D85">
              <w:t xml:space="preserve">Ведение постоянного мониторинга в СМИ и социальных сетях в телекоммуникационной сети «Интернет» в части распространения материалов, касающихся деятельности </w:t>
            </w:r>
            <w:proofErr w:type="spellStart"/>
            <w:r w:rsidRPr="00A34D85">
              <w:t>Минимущества</w:t>
            </w:r>
            <w:proofErr w:type="spellEnd"/>
            <w:r w:rsidRPr="00A34D85">
              <w:t xml:space="preserve"> РС (Я) в целях контроля и обеспечения своевременного </w:t>
            </w:r>
            <w:proofErr w:type="gramStart"/>
            <w:r w:rsidRPr="00A34D85">
              <w:t>реагирования</w:t>
            </w:r>
            <w:proofErr w:type="gramEnd"/>
            <w:r w:rsidRPr="00A34D85">
              <w:t xml:space="preserve"> резонансных тем</w:t>
            </w:r>
          </w:p>
        </w:tc>
        <w:tc>
          <w:tcPr>
            <w:tcW w:w="615" w:type="pct"/>
            <w:shd w:val="clear" w:color="auto" w:fill="auto"/>
          </w:tcPr>
          <w:p w:rsidR="00A969A9" w:rsidRPr="00A34D85" w:rsidRDefault="00A969A9" w:rsidP="00831D05">
            <w:pPr>
              <w:jc w:val="center"/>
            </w:pPr>
            <w:r w:rsidRPr="00A34D85">
              <w:t>в течение года, постоянно</w:t>
            </w:r>
          </w:p>
        </w:tc>
        <w:tc>
          <w:tcPr>
            <w:tcW w:w="629" w:type="pct"/>
            <w:shd w:val="clear" w:color="auto" w:fill="auto"/>
          </w:tcPr>
          <w:p w:rsidR="00A969A9" w:rsidRPr="00A34D85" w:rsidRDefault="00A969A9" w:rsidP="00831D05">
            <w:pPr>
              <w:jc w:val="center"/>
            </w:pPr>
            <w:r w:rsidRPr="00A34D85">
              <w:t>Отдел по общим вопросам</w:t>
            </w:r>
          </w:p>
          <w:p w:rsidR="00A969A9" w:rsidRPr="00A34D85" w:rsidRDefault="00A969A9" w:rsidP="00831D05">
            <w:pPr>
              <w:jc w:val="center"/>
            </w:pPr>
            <w:r w:rsidRPr="00A34D85">
              <w:t xml:space="preserve">совместно со структурными подразделениями Учреждения, </w:t>
            </w:r>
            <w:proofErr w:type="spellStart"/>
            <w:r w:rsidRPr="00A34D85">
              <w:t>Минимущества</w:t>
            </w:r>
            <w:proofErr w:type="spellEnd"/>
            <w:r w:rsidRPr="00A34D85">
              <w:t xml:space="preserve"> РС (Я)</w:t>
            </w:r>
          </w:p>
          <w:p w:rsidR="00A969A9" w:rsidRPr="00A34D85" w:rsidRDefault="00A969A9" w:rsidP="00831D05">
            <w:pPr>
              <w:jc w:val="center"/>
            </w:pPr>
          </w:p>
        </w:tc>
        <w:tc>
          <w:tcPr>
            <w:tcW w:w="1716" w:type="pct"/>
            <w:shd w:val="clear" w:color="auto" w:fill="auto"/>
          </w:tcPr>
          <w:p w:rsidR="00A969A9" w:rsidRPr="004B44FE" w:rsidRDefault="00A969A9" w:rsidP="00831D05">
            <w:pPr>
              <w:rPr>
                <w:b/>
              </w:rPr>
            </w:pPr>
            <w:r w:rsidRPr="004B44FE">
              <w:rPr>
                <w:b/>
              </w:rPr>
              <w:t>Исполнен.</w:t>
            </w:r>
          </w:p>
          <w:p w:rsidR="00A969A9" w:rsidRPr="004B44FE" w:rsidRDefault="00A969A9" w:rsidP="00831D05">
            <w:r w:rsidRPr="004B44FE">
              <w:t>Направлены публикации-разъяснения:</w:t>
            </w:r>
          </w:p>
          <w:p w:rsidR="00A969A9" w:rsidRPr="004B44FE" w:rsidRDefault="00A969A9" w:rsidP="00831D05">
            <w:r w:rsidRPr="004B44FE">
              <w:t>-</w:t>
            </w:r>
            <w:r>
              <w:t xml:space="preserve">07.03.2023, ссылка </w:t>
            </w:r>
            <w:r w:rsidRPr="00C15EDB">
              <w:t>https://minimush.sakha.gov.ru/news/front/view/id/3346990</w:t>
            </w:r>
          </w:p>
        </w:tc>
        <w:tc>
          <w:tcPr>
            <w:tcW w:w="573" w:type="pct"/>
          </w:tcPr>
          <w:p w:rsidR="00A969A9" w:rsidRPr="00A34D85" w:rsidRDefault="00A969A9" w:rsidP="00831D05">
            <w:pPr>
              <w:jc w:val="center"/>
            </w:pPr>
            <w:r>
              <w:t>100</w:t>
            </w:r>
          </w:p>
        </w:tc>
      </w:tr>
      <w:tr w:rsidR="00A969A9" w:rsidRPr="00A34D85" w:rsidTr="000F71F6">
        <w:trPr>
          <w:trHeight w:val="632"/>
        </w:trPr>
        <w:tc>
          <w:tcPr>
            <w:tcW w:w="219" w:type="pct"/>
          </w:tcPr>
          <w:p w:rsidR="00A969A9" w:rsidRPr="00A34D85" w:rsidRDefault="00E15194" w:rsidP="00831D05">
            <w:pPr>
              <w:jc w:val="center"/>
            </w:pPr>
            <w:r>
              <w:lastRenderedPageBreak/>
              <w:t>5</w:t>
            </w:r>
          </w:p>
        </w:tc>
        <w:tc>
          <w:tcPr>
            <w:tcW w:w="1248" w:type="pct"/>
            <w:gridSpan w:val="2"/>
            <w:shd w:val="clear" w:color="auto" w:fill="auto"/>
            <w:vAlign w:val="center"/>
          </w:tcPr>
          <w:p w:rsidR="00A969A9" w:rsidRPr="00A34D85" w:rsidRDefault="00A969A9" w:rsidP="00831D05">
            <w:pPr>
              <w:jc w:val="both"/>
            </w:pPr>
            <w:r w:rsidRPr="00A34D85">
              <w:t xml:space="preserve">Ведение мониторинга поступления обращений граждан, поступающих в адрес Учреждения, </w:t>
            </w:r>
            <w:proofErr w:type="spellStart"/>
            <w:r w:rsidRPr="00A34D85">
              <w:t>Минимущества</w:t>
            </w:r>
            <w:proofErr w:type="spellEnd"/>
            <w:r w:rsidRPr="00A34D85">
              <w:t xml:space="preserve"> РС (Я) через социальные сети во время трансляции прямых эфиров Главы РС (Я), руководителей </w:t>
            </w:r>
            <w:proofErr w:type="spellStart"/>
            <w:r w:rsidRPr="00A34D85">
              <w:t>Минимущества</w:t>
            </w:r>
            <w:proofErr w:type="spellEnd"/>
            <w:r w:rsidRPr="00A34D85">
              <w:t xml:space="preserve"> РС (Я) в телекоммуникационной сети «Интернет»</w:t>
            </w:r>
          </w:p>
        </w:tc>
        <w:tc>
          <w:tcPr>
            <w:tcW w:w="615" w:type="pct"/>
            <w:shd w:val="clear" w:color="auto" w:fill="auto"/>
          </w:tcPr>
          <w:p w:rsidR="00A969A9" w:rsidRPr="00A34D85" w:rsidRDefault="00A969A9" w:rsidP="00831D05">
            <w:pPr>
              <w:jc w:val="center"/>
            </w:pPr>
            <w:r w:rsidRPr="00A34D85">
              <w:t>в течение года, постоянно</w:t>
            </w:r>
          </w:p>
        </w:tc>
        <w:tc>
          <w:tcPr>
            <w:tcW w:w="629" w:type="pct"/>
            <w:shd w:val="clear" w:color="auto" w:fill="auto"/>
          </w:tcPr>
          <w:p w:rsidR="00A969A9" w:rsidRPr="00A34D85" w:rsidRDefault="00A969A9" w:rsidP="00831D05">
            <w:pPr>
              <w:jc w:val="center"/>
            </w:pPr>
            <w:r w:rsidRPr="00A34D85">
              <w:t>Отдел по общим вопросам</w:t>
            </w:r>
          </w:p>
          <w:p w:rsidR="00A969A9" w:rsidRPr="00A34D85" w:rsidRDefault="00A969A9" w:rsidP="00831D05">
            <w:pPr>
              <w:jc w:val="center"/>
            </w:pPr>
            <w:r w:rsidRPr="00A34D85">
              <w:t xml:space="preserve">совместно со структурными подразделениями Учреждения, </w:t>
            </w:r>
            <w:proofErr w:type="spellStart"/>
            <w:r w:rsidRPr="00A34D85">
              <w:t>Минимущества</w:t>
            </w:r>
            <w:proofErr w:type="spellEnd"/>
            <w:r w:rsidRPr="00A34D85">
              <w:t xml:space="preserve"> РС (Я)</w:t>
            </w:r>
          </w:p>
        </w:tc>
        <w:tc>
          <w:tcPr>
            <w:tcW w:w="1716" w:type="pct"/>
          </w:tcPr>
          <w:p w:rsidR="00A969A9" w:rsidRPr="00D6051A" w:rsidRDefault="00A969A9" w:rsidP="00831D05">
            <w:pPr>
              <w:jc w:val="both"/>
              <w:rPr>
                <w:b/>
              </w:rPr>
            </w:pPr>
            <w:r w:rsidRPr="00D6051A">
              <w:rPr>
                <w:b/>
              </w:rPr>
              <w:t>Исполнен.</w:t>
            </w:r>
          </w:p>
          <w:p w:rsidR="00A969A9" w:rsidRPr="00A34D85" w:rsidRDefault="00A969A9" w:rsidP="00831D05">
            <w:pPr>
              <w:jc w:val="both"/>
            </w:pPr>
            <w:r w:rsidRPr="00D6051A">
              <w:t xml:space="preserve">13 марта, министр имущественных и земельных отношений РС (Я) Павел Иванов выступил в </w:t>
            </w:r>
            <w:r>
              <w:t xml:space="preserve"> прямом эфире </w:t>
            </w:r>
            <w:r w:rsidRPr="00D6051A">
              <w:t>передач</w:t>
            </w:r>
            <w:r>
              <w:t>и</w:t>
            </w:r>
            <w:r w:rsidRPr="00D6051A">
              <w:t xml:space="preserve"> «Актуальное интервью» на телеканале «Якутия24»</w:t>
            </w:r>
            <w:r>
              <w:t>, вопросов не поступало.</w:t>
            </w:r>
          </w:p>
        </w:tc>
        <w:tc>
          <w:tcPr>
            <w:tcW w:w="573" w:type="pct"/>
          </w:tcPr>
          <w:p w:rsidR="00A969A9" w:rsidRPr="00A34D85" w:rsidRDefault="00A969A9" w:rsidP="00831D05">
            <w:pPr>
              <w:jc w:val="center"/>
            </w:pPr>
            <w:r>
              <w:t>100</w:t>
            </w:r>
          </w:p>
        </w:tc>
      </w:tr>
      <w:tr w:rsidR="00A969A9" w:rsidRPr="00A34D85" w:rsidTr="000F71F6">
        <w:trPr>
          <w:trHeight w:val="632"/>
        </w:trPr>
        <w:tc>
          <w:tcPr>
            <w:tcW w:w="219" w:type="pct"/>
          </w:tcPr>
          <w:p w:rsidR="00A969A9" w:rsidRPr="00A34D85" w:rsidRDefault="00E15194" w:rsidP="00831D05">
            <w:pPr>
              <w:jc w:val="center"/>
            </w:pPr>
            <w:r>
              <w:t>6</w:t>
            </w:r>
          </w:p>
        </w:tc>
        <w:tc>
          <w:tcPr>
            <w:tcW w:w="1248" w:type="pct"/>
            <w:gridSpan w:val="2"/>
            <w:shd w:val="clear" w:color="auto" w:fill="auto"/>
            <w:vAlign w:val="center"/>
          </w:tcPr>
          <w:p w:rsidR="00A969A9" w:rsidRPr="00A34D85" w:rsidRDefault="00A969A9" w:rsidP="00831D05">
            <w:pPr>
              <w:jc w:val="both"/>
            </w:pPr>
            <w:r w:rsidRPr="00A34D85">
              <w:t xml:space="preserve">Ведение взаимодействия со спикерами </w:t>
            </w:r>
            <w:proofErr w:type="spellStart"/>
            <w:r w:rsidRPr="00A34D85">
              <w:t>Минимущества</w:t>
            </w:r>
            <w:proofErr w:type="spellEnd"/>
            <w:r w:rsidRPr="00A34D85">
              <w:t xml:space="preserve"> РС (Я) и обеспечение их необходимыми материалами по земельно-имущественным отношениям в целях освещения деятельности </w:t>
            </w:r>
            <w:proofErr w:type="spellStart"/>
            <w:r w:rsidRPr="00A34D85">
              <w:t>Минимущества</w:t>
            </w:r>
            <w:proofErr w:type="spellEnd"/>
            <w:r w:rsidRPr="00A34D85">
              <w:t xml:space="preserve"> РС (Я)</w:t>
            </w:r>
          </w:p>
        </w:tc>
        <w:tc>
          <w:tcPr>
            <w:tcW w:w="615" w:type="pct"/>
            <w:shd w:val="clear" w:color="auto" w:fill="auto"/>
          </w:tcPr>
          <w:p w:rsidR="00A969A9" w:rsidRPr="00A34D85" w:rsidRDefault="00A969A9" w:rsidP="00831D05">
            <w:pPr>
              <w:jc w:val="center"/>
            </w:pPr>
            <w:r w:rsidRPr="00A34D85">
              <w:t>в течение года, постоянно</w:t>
            </w:r>
          </w:p>
        </w:tc>
        <w:tc>
          <w:tcPr>
            <w:tcW w:w="629" w:type="pct"/>
            <w:shd w:val="clear" w:color="auto" w:fill="auto"/>
          </w:tcPr>
          <w:p w:rsidR="00A969A9" w:rsidRPr="00A34D85" w:rsidRDefault="00A969A9" w:rsidP="00831D05">
            <w:pPr>
              <w:jc w:val="center"/>
            </w:pPr>
            <w:r w:rsidRPr="00A34D85">
              <w:t>Отдел по общим вопросам</w:t>
            </w:r>
          </w:p>
          <w:p w:rsidR="00A969A9" w:rsidRPr="00A34D85" w:rsidRDefault="00A969A9" w:rsidP="00831D05">
            <w:pPr>
              <w:jc w:val="center"/>
            </w:pPr>
          </w:p>
          <w:p w:rsidR="00A969A9" w:rsidRPr="00A34D85" w:rsidRDefault="00A969A9" w:rsidP="00831D05">
            <w:pPr>
              <w:jc w:val="center"/>
            </w:pPr>
          </w:p>
        </w:tc>
        <w:tc>
          <w:tcPr>
            <w:tcW w:w="1716" w:type="pct"/>
          </w:tcPr>
          <w:p w:rsidR="00A969A9" w:rsidRPr="004B44FE" w:rsidRDefault="00A969A9" w:rsidP="00831D05">
            <w:pPr>
              <w:jc w:val="both"/>
              <w:rPr>
                <w:b/>
              </w:rPr>
            </w:pPr>
            <w:r w:rsidRPr="004B44FE">
              <w:rPr>
                <w:b/>
              </w:rPr>
              <w:t>Исполнен.</w:t>
            </w:r>
          </w:p>
          <w:p w:rsidR="00A969A9" w:rsidRPr="004B44FE" w:rsidRDefault="00A969A9" w:rsidP="00831D05">
            <w:pPr>
              <w:jc w:val="both"/>
            </w:pPr>
            <w:r w:rsidRPr="004B44FE">
              <w:t>Работа ведется на постоянной основе.</w:t>
            </w:r>
          </w:p>
          <w:p w:rsidR="00A969A9" w:rsidRPr="004B44FE" w:rsidRDefault="00A969A9" w:rsidP="00831D05">
            <w:pPr>
              <w:jc w:val="both"/>
            </w:pPr>
          </w:p>
        </w:tc>
        <w:tc>
          <w:tcPr>
            <w:tcW w:w="573" w:type="pct"/>
          </w:tcPr>
          <w:p w:rsidR="00A969A9" w:rsidRPr="004B44FE" w:rsidRDefault="00A969A9" w:rsidP="00831D05">
            <w:pPr>
              <w:jc w:val="center"/>
            </w:pPr>
            <w:r w:rsidRPr="004B44FE">
              <w:t>100</w:t>
            </w:r>
          </w:p>
        </w:tc>
      </w:tr>
      <w:tr w:rsidR="00A969A9" w:rsidRPr="00A34D85" w:rsidTr="000F71F6">
        <w:trPr>
          <w:trHeight w:val="632"/>
        </w:trPr>
        <w:tc>
          <w:tcPr>
            <w:tcW w:w="219" w:type="pct"/>
          </w:tcPr>
          <w:p w:rsidR="00A969A9" w:rsidRPr="00A34D85" w:rsidRDefault="00E15194" w:rsidP="00831D05">
            <w:pPr>
              <w:jc w:val="center"/>
            </w:pPr>
            <w:r>
              <w:t>7</w:t>
            </w:r>
          </w:p>
        </w:tc>
        <w:tc>
          <w:tcPr>
            <w:tcW w:w="1248" w:type="pct"/>
            <w:gridSpan w:val="2"/>
            <w:shd w:val="clear" w:color="auto" w:fill="auto"/>
            <w:vAlign w:val="center"/>
          </w:tcPr>
          <w:p w:rsidR="00A969A9" w:rsidRPr="00A34D85" w:rsidRDefault="00A969A9" w:rsidP="00831D05">
            <w:pPr>
              <w:jc w:val="both"/>
            </w:pPr>
            <w:r w:rsidRPr="00A34D85">
              <w:t xml:space="preserve">Ведение взаимодействия с представителями региональных и федеральных СМИ, новостных </w:t>
            </w:r>
            <w:proofErr w:type="spellStart"/>
            <w:r w:rsidRPr="00A34D85">
              <w:t>пабликов</w:t>
            </w:r>
            <w:proofErr w:type="spellEnd"/>
            <w:r w:rsidRPr="00A34D85">
              <w:t xml:space="preserve"> в телекоммуникационной сети «Интернет», с </w:t>
            </w:r>
            <w:proofErr w:type="spellStart"/>
            <w:r w:rsidRPr="00A34D85">
              <w:t>блогерами</w:t>
            </w:r>
            <w:proofErr w:type="spellEnd"/>
            <w:r w:rsidRPr="00A34D85">
              <w:t xml:space="preserve"> в целях объективного освещения деятельности </w:t>
            </w:r>
            <w:proofErr w:type="spellStart"/>
            <w:r w:rsidRPr="00A34D85">
              <w:t>Минимущества</w:t>
            </w:r>
            <w:proofErr w:type="spellEnd"/>
            <w:r w:rsidRPr="00A34D85">
              <w:t xml:space="preserve"> РС (Я) в </w:t>
            </w:r>
            <w:proofErr w:type="spellStart"/>
            <w:r w:rsidRPr="00A34D85">
              <w:t>медийном</w:t>
            </w:r>
            <w:proofErr w:type="spellEnd"/>
            <w:r w:rsidRPr="00A34D85">
              <w:t xml:space="preserve"> пространстве, защиты деловой репутации </w:t>
            </w:r>
            <w:proofErr w:type="spellStart"/>
            <w:r w:rsidRPr="00A34D85">
              <w:t>Минимущества</w:t>
            </w:r>
            <w:proofErr w:type="spellEnd"/>
            <w:r w:rsidRPr="00A34D85">
              <w:t xml:space="preserve"> РС (Я) путем подготовки и размещения официальных ответов, комментариев, подготовки и направления официальных писем в адрес </w:t>
            </w:r>
            <w:proofErr w:type="spellStart"/>
            <w:r w:rsidRPr="00A34D85">
              <w:t>медийных</w:t>
            </w:r>
            <w:proofErr w:type="spellEnd"/>
            <w:r w:rsidRPr="00A34D85">
              <w:t xml:space="preserve"> источников</w:t>
            </w:r>
          </w:p>
        </w:tc>
        <w:tc>
          <w:tcPr>
            <w:tcW w:w="615" w:type="pct"/>
            <w:shd w:val="clear" w:color="auto" w:fill="auto"/>
          </w:tcPr>
          <w:p w:rsidR="00A969A9" w:rsidRPr="00A34D85" w:rsidRDefault="00A969A9" w:rsidP="00831D05">
            <w:pPr>
              <w:jc w:val="center"/>
            </w:pPr>
            <w:r w:rsidRPr="00A34D85">
              <w:t>в течение года, постоянно</w:t>
            </w:r>
          </w:p>
        </w:tc>
        <w:tc>
          <w:tcPr>
            <w:tcW w:w="629" w:type="pct"/>
            <w:shd w:val="clear" w:color="auto" w:fill="auto"/>
          </w:tcPr>
          <w:p w:rsidR="00A969A9" w:rsidRPr="00A34D85" w:rsidRDefault="00A969A9" w:rsidP="00831D05">
            <w:pPr>
              <w:jc w:val="center"/>
            </w:pPr>
            <w:r w:rsidRPr="00A34D85">
              <w:t>Отдел по общим вопросам</w:t>
            </w:r>
          </w:p>
          <w:p w:rsidR="00A969A9" w:rsidRPr="00A34D85" w:rsidRDefault="00A969A9" w:rsidP="00831D05">
            <w:pPr>
              <w:jc w:val="center"/>
            </w:pPr>
          </w:p>
          <w:p w:rsidR="00A969A9" w:rsidRPr="00A34D85" w:rsidRDefault="00A969A9" w:rsidP="00831D05">
            <w:pPr>
              <w:jc w:val="center"/>
            </w:pPr>
          </w:p>
        </w:tc>
        <w:tc>
          <w:tcPr>
            <w:tcW w:w="1716" w:type="pct"/>
          </w:tcPr>
          <w:p w:rsidR="00A969A9" w:rsidRPr="004B44FE" w:rsidRDefault="00A969A9" w:rsidP="00831D05">
            <w:pPr>
              <w:jc w:val="both"/>
              <w:rPr>
                <w:b/>
              </w:rPr>
            </w:pPr>
            <w:r w:rsidRPr="004B44FE">
              <w:rPr>
                <w:b/>
              </w:rPr>
              <w:t>Исполнен.</w:t>
            </w:r>
          </w:p>
          <w:p w:rsidR="00A969A9" w:rsidRPr="004B44FE" w:rsidRDefault="00A969A9" w:rsidP="00831D05">
            <w:pPr>
              <w:jc w:val="both"/>
            </w:pPr>
            <w:r w:rsidRPr="004B44FE">
              <w:t>Работа ведется на постоянной основе.</w:t>
            </w:r>
          </w:p>
          <w:p w:rsidR="00A969A9" w:rsidRPr="004B44FE" w:rsidRDefault="00A969A9" w:rsidP="00831D05">
            <w:pPr>
              <w:jc w:val="both"/>
            </w:pPr>
            <w:r w:rsidRPr="004B44FE">
              <w:t xml:space="preserve">Размещены публикации о деятельности </w:t>
            </w:r>
            <w:proofErr w:type="spellStart"/>
            <w:r w:rsidRPr="004B44FE">
              <w:t>Минимущества</w:t>
            </w:r>
            <w:proofErr w:type="spellEnd"/>
            <w:r w:rsidRPr="004B44FE">
              <w:t xml:space="preserve"> РС (Я) в следующих  в </w:t>
            </w:r>
            <w:proofErr w:type="spellStart"/>
            <w:r w:rsidRPr="004B44FE">
              <w:t>медийных</w:t>
            </w:r>
            <w:proofErr w:type="spellEnd"/>
            <w:r w:rsidRPr="004B44FE">
              <w:t xml:space="preserve"> пространствах: </w:t>
            </w:r>
            <w:proofErr w:type="spellStart"/>
            <w:r w:rsidRPr="004B44FE">
              <w:t>Ulus.media</w:t>
            </w:r>
            <w:proofErr w:type="spellEnd"/>
            <w:r w:rsidRPr="004B44FE">
              <w:t>, ya</w:t>
            </w:r>
            <w:r>
              <w:t xml:space="preserve">sia.ru; </w:t>
            </w:r>
            <w:r w:rsidRPr="004B44FE">
              <w:t xml:space="preserve"> sakhalife.ru; </w:t>
            </w:r>
            <w:proofErr w:type="spellStart"/>
            <w:r w:rsidRPr="004B44FE">
              <w:t>Ulus.media</w:t>
            </w:r>
            <w:proofErr w:type="spellEnd"/>
            <w:r>
              <w:t>.</w:t>
            </w:r>
            <w:r w:rsidRPr="004B44FE">
              <w:t xml:space="preserve"> </w:t>
            </w:r>
          </w:p>
        </w:tc>
        <w:tc>
          <w:tcPr>
            <w:tcW w:w="573" w:type="pct"/>
          </w:tcPr>
          <w:p w:rsidR="00A969A9" w:rsidRPr="004B44FE" w:rsidRDefault="00A969A9" w:rsidP="00831D05">
            <w:pPr>
              <w:jc w:val="center"/>
            </w:pPr>
            <w:r w:rsidRPr="004B44FE">
              <w:t>100</w:t>
            </w:r>
          </w:p>
        </w:tc>
      </w:tr>
      <w:tr w:rsidR="00A969A9" w:rsidRPr="00A34D85" w:rsidTr="00C705E6">
        <w:trPr>
          <w:trHeight w:val="632"/>
        </w:trPr>
        <w:tc>
          <w:tcPr>
            <w:tcW w:w="5000" w:type="pct"/>
            <w:gridSpan w:val="7"/>
          </w:tcPr>
          <w:p w:rsidR="00A969A9" w:rsidRPr="00A34D85" w:rsidRDefault="00A969A9" w:rsidP="00831D05">
            <w:pPr>
              <w:jc w:val="center"/>
            </w:pPr>
            <w:r w:rsidRPr="00A34D85">
              <w:rPr>
                <w:b/>
              </w:rPr>
              <w:t>Иные вопросы</w:t>
            </w:r>
          </w:p>
        </w:tc>
      </w:tr>
      <w:tr w:rsidR="00A969A9" w:rsidRPr="00A34D85" w:rsidTr="000F71F6">
        <w:trPr>
          <w:trHeight w:val="632"/>
        </w:trPr>
        <w:tc>
          <w:tcPr>
            <w:tcW w:w="219" w:type="pct"/>
          </w:tcPr>
          <w:p w:rsidR="00A969A9" w:rsidRPr="00A34D85" w:rsidRDefault="00E15194" w:rsidP="00831D05">
            <w:pPr>
              <w:jc w:val="center"/>
            </w:pPr>
            <w:r>
              <w:lastRenderedPageBreak/>
              <w:t>1</w:t>
            </w:r>
          </w:p>
        </w:tc>
        <w:tc>
          <w:tcPr>
            <w:tcW w:w="1248" w:type="pct"/>
            <w:gridSpan w:val="2"/>
            <w:shd w:val="clear" w:color="auto" w:fill="auto"/>
          </w:tcPr>
          <w:p w:rsidR="00A969A9" w:rsidRPr="00A34D85" w:rsidRDefault="00A969A9" w:rsidP="00831D05">
            <w:pPr>
              <w:jc w:val="both"/>
            </w:pPr>
            <w:r w:rsidRPr="00A34D85">
              <w:t>Запрос ГАУ ЦСИ от 10.01.2023 № 516.Исх-5 о направлении перечня субъектов государственного сектора экономики РС (Я) по состоянию на 01.01.2023 год.</w:t>
            </w:r>
          </w:p>
        </w:tc>
        <w:tc>
          <w:tcPr>
            <w:tcW w:w="615" w:type="pct"/>
            <w:shd w:val="clear" w:color="auto" w:fill="auto"/>
          </w:tcPr>
          <w:p w:rsidR="00A969A9" w:rsidRPr="00A34D85" w:rsidRDefault="00A969A9" w:rsidP="00831D05">
            <w:pPr>
              <w:jc w:val="center"/>
            </w:pPr>
            <w:r w:rsidRPr="00A34D85">
              <w:t>Январь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Перечень субъектов государственного сектора экономики РС (Я) по состоянию на 01.01.2023 год сформирован, направлен в адрес ЦСИ исх. от 12.01.2023г №04/И-016-127.</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831D05">
            <w:pPr>
              <w:jc w:val="center"/>
            </w:pPr>
            <w:r>
              <w:t>2</w:t>
            </w:r>
          </w:p>
        </w:tc>
        <w:tc>
          <w:tcPr>
            <w:tcW w:w="1248" w:type="pct"/>
            <w:gridSpan w:val="2"/>
            <w:shd w:val="clear" w:color="auto" w:fill="auto"/>
          </w:tcPr>
          <w:p w:rsidR="00A969A9" w:rsidRPr="00A34D85" w:rsidRDefault="00A969A9" w:rsidP="00831D05">
            <w:pPr>
              <w:jc w:val="both"/>
            </w:pPr>
            <w:r w:rsidRPr="00A34D85">
              <w:t>Запроса Счетной палаты РС (Я) от 11.01.2023 года №33/03-16/7 в части информации о ходе проведения аудиторских проверок государственных унитарных предприятий за период с 2019-2022 год.</w:t>
            </w:r>
          </w:p>
        </w:tc>
        <w:tc>
          <w:tcPr>
            <w:tcW w:w="615" w:type="pct"/>
            <w:shd w:val="clear" w:color="auto" w:fill="auto"/>
          </w:tcPr>
          <w:p w:rsidR="00A969A9" w:rsidRPr="00A34D85" w:rsidRDefault="00A969A9" w:rsidP="00831D05">
            <w:pPr>
              <w:jc w:val="center"/>
            </w:pPr>
            <w:r w:rsidRPr="00A34D85">
              <w:t>Январь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 xml:space="preserve">Обновлена информация о ходе проведения аудиторских проверок государственных унитарных предприятий за период с 2019-2022 год. Информация </w:t>
            </w:r>
            <w:proofErr w:type="gramStart"/>
            <w:r w:rsidRPr="00A34D85">
              <w:t>направлена в адрес ДИК</w:t>
            </w:r>
            <w:proofErr w:type="gramEnd"/>
            <w:r w:rsidRPr="00A34D85">
              <w:t>, ДКТ СЗ от 12.01.2023г №9.</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831D05">
            <w:pPr>
              <w:jc w:val="center"/>
            </w:pPr>
            <w:r>
              <w:t>3</w:t>
            </w:r>
          </w:p>
        </w:tc>
        <w:tc>
          <w:tcPr>
            <w:tcW w:w="1248" w:type="pct"/>
            <w:gridSpan w:val="2"/>
            <w:shd w:val="clear" w:color="auto" w:fill="auto"/>
          </w:tcPr>
          <w:p w:rsidR="00A969A9" w:rsidRPr="00A34D85" w:rsidRDefault="00A969A9" w:rsidP="00831D05">
            <w:pPr>
              <w:jc w:val="both"/>
            </w:pPr>
            <w:proofErr w:type="gramStart"/>
            <w:r w:rsidRPr="00A34D85">
              <w:t>Поручение ДИК на запрос Счетной палаты РС (Я) от 18.01.2023 №33/08-22/91</w:t>
            </w:r>
            <w:proofErr w:type="gramEnd"/>
          </w:p>
        </w:tc>
        <w:tc>
          <w:tcPr>
            <w:tcW w:w="615" w:type="pct"/>
            <w:shd w:val="clear" w:color="auto" w:fill="auto"/>
          </w:tcPr>
          <w:p w:rsidR="00A969A9" w:rsidRPr="00A34D85" w:rsidRDefault="00A969A9" w:rsidP="00831D05">
            <w:pPr>
              <w:jc w:val="center"/>
            </w:pPr>
            <w:r w:rsidRPr="00A34D85">
              <w:t>Январь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rPr>
                <w:b/>
              </w:rPr>
            </w:pPr>
            <w:r w:rsidRPr="00A34D85">
              <w:t>Подготовлена информация по пункту 1 запроса Счетной палаты РС (Я) о принятых мерах по предложениям, изложенным в Заключении по результатам внешней проверки годового отчета об исполнении государственного бюджета Р</w:t>
            </w:r>
            <w:proofErr w:type="gramStart"/>
            <w:r w:rsidRPr="00A34D85">
              <w:t>С(</w:t>
            </w:r>
            <w:proofErr w:type="gramEnd"/>
            <w:r w:rsidRPr="00A34D85">
              <w:t>Я) за 2021 год, от 18.01.2023 № 33/08-22/91. Служебная записка от 26.01.2023 №40.</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831D05">
            <w:pPr>
              <w:jc w:val="center"/>
            </w:pPr>
            <w:r>
              <w:t>4</w:t>
            </w:r>
          </w:p>
        </w:tc>
        <w:tc>
          <w:tcPr>
            <w:tcW w:w="1248" w:type="pct"/>
            <w:gridSpan w:val="2"/>
            <w:shd w:val="clear" w:color="auto" w:fill="auto"/>
          </w:tcPr>
          <w:p w:rsidR="00A969A9" w:rsidRPr="00A34D85" w:rsidRDefault="00A969A9" w:rsidP="00831D05">
            <w:pPr>
              <w:jc w:val="both"/>
            </w:pPr>
            <w:r w:rsidRPr="00A34D85">
              <w:t xml:space="preserve">Поручение ДКТ устранение разногласий по проекту постановления Правительства РС (Я) «О внесении изменений в постановление Правительства РС (Я) от 28 марта 2012 г. № 111 – РКПД </w:t>
            </w:r>
            <w:proofErr w:type="gramStart"/>
            <w:r w:rsidRPr="00A34D85">
              <w:t>П</w:t>
            </w:r>
            <w:proofErr w:type="gramEnd"/>
            <w:r w:rsidRPr="00A34D85">
              <w:t>\854 от 14.10.2022 - пункт 3.3 протокола согласительного совещания от 09.01.2023 г. №Пр-МИЗО-1.</w:t>
            </w:r>
          </w:p>
        </w:tc>
        <w:tc>
          <w:tcPr>
            <w:tcW w:w="615" w:type="pct"/>
            <w:shd w:val="clear" w:color="auto" w:fill="auto"/>
          </w:tcPr>
          <w:p w:rsidR="00A969A9" w:rsidRPr="00A34D85" w:rsidRDefault="00A969A9" w:rsidP="00831D05">
            <w:pPr>
              <w:jc w:val="center"/>
            </w:pPr>
            <w:r w:rsidRPr="00A34D85">
              <w:t>Январь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pPr>
            <w:r w:rsidRPr="00A34D85">
              <w:rPr>
                <w:b/>
              </w:rPr>
              <w:t>Исполнен</w:t>
            </w:r>
            <w:r w:rsidRPr="00A34D85">
              <w:t>.</w:t>
            </w:r>
          </w:p>
          <w:p w:rsidR="00A969A9" w:rsidRPr="00A34D85" w:rsidRDefault="00A969A9" w:rsidP="00831D05">
            <w:pPr>
              <w:jc w:val="both"/>
            </w:pPr>
            <w:r w:rsidRPr="00A34D85">
              <w:t xml:space="preserve">Подготовлен перечень </w:t>
            </w:r>
            <w:proofErr w:type="spellStart"/>
            <w:r w:rsidRPr="00A34D85">
              <w:t>хозобществ</w:t>
            </w:r>
            <w:proofErr w:type="spellEnd"/>
            <w:r w:rsidRPr="00A34D85">
              <w:t xml:space="preserve"> с долей РС (Я) на 01.01.2023г с указанием балансовой стоимости активов за 2021 год и пороговых значений для отнесения сделок </w:t>
            </w:r>
            <w:proofErr w:type="gramStart"/>
            <w:r w:rsidRPr="00A34D85">
              <w:t>к</w:t>
            </w:r>
            <w:proofErr w:type="gramEnd"/>
            <w:r w:rsidRPr="00A34D85">
              <w:t xml:space="preserve"> крупным; реестр крупных сделок, рассмотренных на советах директоров хозяйственных обществ с долей РС (Я) в уставном капитале за 2021 год. Перечень и реестр </w:t>
            </w:r>
            <w:proofErr w:type="gramStart"/>
            <w:r w:rsidRPr="00A34D85">
              <w:t>направлены</w:t>
            </w:r>
            <w:proofErr w:type="gramEnd"/>
            <w:r w:rsidRPr="00A34D85">
              <w:t xml:space="preserve"> в адрес МЭ РС (Я) исх. от 11.01.2023 №04/И-016-91.</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831D05">
            <w:pPr>
              <w:jc w:val="center"/>
            </w:pPr>
            <w:r>
              <w:t>5</w:t>
            </w:r>
          </w:p>
        </w:tc>
        <w:tc>
          <w:tcPr>
            <w:tcW w:w="1248" w:type="pct"/>
            <w:gridSpan w:val="2"/>
            <w:shd w:val="clear" w:color="auto" w:fill="auto"/>
          </w:tcPr>
          <w:p w:rsidR="00A969A9" w:rsidRPr="00A34D85" w:rsidRDefault="00A969A9" w:rsidP="00831D05">
            <w:pPr>
              <w:jc w:val="both"/>
            </w:pPr>
            <w:r w:rsidRPr="00A34D85">
              <w:t>Формирование дополнительных расходов на 2023 год</w:t>
            </w:r>
          </w:p>
        </w:tc>
        <w:tc>
          <w:tcPr>
            <w:tcW w:w="615" w:type="pct"/>
            <w:shd w:val="clear" w:color="auto" w:fill="auto"/>
          </w:tcPr>
          <w:p w:rsidR="00A969A9" w:rsidRPr="00A34D85" w:rsidRDefault="00A969A9" w:rsidP="00831D05">
            <w:pPr>
              <w:jc w:val="center"/>
            </w:pPr>
            <w:r w:rsidRPr="00A34D85">
              <w:t>Январь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 xml:space="preserve">Дополнительные расходы на представление выписок из реестродержателей сформированы с учетом фактически выставленных счетов на оплату и предстоящих расходов на 2023 год. </w:t>
            </w:r>
            <w:r w:rsidRPr="00A34D85">
              <w:lastRenderedPageBreak/>
              <w:t>Направлены служебной запиской в адрес бухгалтерии РАИ служебной запиской от 17.01.2023 №21.</w:t>
            </w:r>
          </w:p>
        </w:tc>
        <w:tc>
          <w:tcPr>
            <w:tcW w:w="573" w:type="pct"/>
          </w:tcPr>
          <w:p w:rsidR="00A969A9" w:rsidRPr="00A34D85" w:rsidRDefault="00A969A9" w:rsidP="00831D05">
            <w:pPr>
              <w:jc w:val="center"/>
            </w:pPr>
            <w:r w:rsidRPr="00A34D85">
              <w:lastRenderedPageBreak/>
              <w:t>100</w:t>
            </w:r>
          </w:p>
        </w:tc>
      </w:tr>
      <w:tr w:rsidR="00A969A9" w:rsidRPr="00A34D85" w:rsidTr="000F71F6">
        <w:trPr>
          <w:trHeight w:val="632"/>
        </w:trPr>
        <w:tc>
          <w:tcPr>
            <w:tcW w:w="219" w:type="pct"/>
          </w:tcPr>
          <w:p w:rsidR="00A969A9" w:rsidRPr="00A34D85" w:rsidRDefault="00E15194" w:rsidP="00831D05">
            <w:pPr>
              <w:jc w:val="center"/>
            </w:pPr>
            <w:r>
              <w:lastRenderedPageBreak/>
              <w:t>6</w:t>
            </w:r>
          </w:p>
        </w:tc>
        <w:tc>
          <w:tcPr>
            <w:tcW w:w="1248" w:type="pct"/>
            <w:gridSpan w:val="2"/>
            <w:shd w:val="clear" w:color="auto" w:fill="auto"/>
          </w:tcPr>
          <w:p w:rsidR="00A969A9" w:rsidRPr="00A34D85" w:rsidRDefault="00A969A9" w:rsidP="00831D05">
            <w:pPr>
              <w:jc w:val="both"/>
            </w:pPr>
            <w:r w:rsidRPr="00A34D85">
              <w:t>Формирование ТЗ</w:t>
            </w:r>
          </w:p>
          <w:p w:rsidR="00A969A9" w:rsidRPr="00A34D85" w:rsidRDefault="00A969A9" w:rsidP="00831D05">
            <w:pPr>
              <w:jc w:val="both"/>
            </w:pPr>
          </w:p>
          <w:p w:rsidR="00A969A9" w:rsidRPr="00A34D85" w:rsidRDefault="00A969A9" w:rsidP="00831D05">
            <w:pPr>
              <w:jc w:val="both"/>
            </w:pPr>
          </w:p>
        </w:tc>
        <w:tc>
          <w:tcPr>
            <w:tcW w:w="615" w:type="pct"/>
            <w:shd w:val="clear" w:color="auto" w:fill="auto"/>
          </w:tcPr>
          <w:p w:rsidR="00A969A9" w:rsidRPr="00A34D85" w:rsidRDefault="00A969A9" w:rsidP="00831D05">
            <w:pPr>
              <w:jc w:val="center"/>
            </w:pPr>
            <w:r w:rsidRPr="00A34D85">
              <w:t>Январь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350283" w:rsidRDefault="00A969A9" w:rsidP="00831D05">
            <w:pPr>
              <w:jc w:val="both"/>
              <w:rPr>
                <w:b/>
              </w:rPr>
            </w:pPr>
            <w:r w:rsidRPr="00350283">
              <w:rPr>
                <w:b/>
              </w:rPr>
              <w:t>Исполнен.</w:t>
            </w:r>
          </w:p>
          <w:p w:rsidR="00A969A9" w:rsidRPr="00350283" w:rsidRDefault="00A969A9" w:rsidP="00831D05">
            <w:pPr>
              <w:jc w:val="both"/>
              <w:rPr>
                <w:b/>
              </w:rPr>
            </w:pPr>
            <w:r w:rsidRPr="00350283">
              <w:t xml:space="preserve">В целях создания модуля ИС «Эффективность» и внедрения форм отчетности в рамках ПП РС (Я) №112 (БК) в ИС «РГИ» ТЗ сформирован, направлен </w:t>
            </w:r>
            <w:proofErr w:type="spellStart"/>
            <w:r w:rsidRPr="00350283">
              <w:t>Луковцеву</w:t>
            </w:r>
            <w:proofErr w:type="spellEnd"/>
            <w:r w:rsidRPr="00350283">
              <w:t xml:space="preserve"> А.Н. СЗ от 19.01.2023 №25.</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831D05">
            <w:pPr>
              <w:jc w:val="center"/>
            </w:pPr>
            <w:r>
              <w:t>7</w:t>
            </w:r>
          </w:p>
        </w:tc>
        <w:tc>
          <w:tcPr>
            <w:tcW w:w="1248" w:type="pct"/>
            <w:gridSpan w:val="2"/>
            <w:shd w:val="clear" w:color="auto" w:fill="auto"/>
          </w:tcPr>
          <w:p w:rsidR="00A969A9" w:rsidRPr="00A34D85" w:rsidRDefault="00A969A9" w:rsidP="00831D05">
            <w:pPr>
              <w:jc w:val="both"/>
            </w:pPr>
            <w:r w:rsidRPr="00A34D85">
              <w:t xml:space="preserve">Запрос Министерства труда и социальной защиты РФ от 19.12.2022 №28-6/10/П-9387 (П1-7237) в рамках мониторинга коррупционных рисков, связанных с участием гос. гражданских служащих РФ на безвозмездной основе в управлении коммерческими организациями, являющимися организациями </w:t>
            </w:r>
            <w:proofErr w:type="spellStart"/>
            <w:r w:rsidRPr="00A34D85">
              <w:t>гос</w:t>
            </w:r>
            <w:proofErr w:type="gramStart"/>
            <w:r w:rsidRPr="00A34D85">
              <w:t>.к</w:t>
            </w:r>
            <w:proofErr w:type="gramEnd"/>
            <w:r w:rsidRPr="00A34D85">
              <w:t>орпораций</w:t>
            </w:r>
            <w:proofErr w:type="spellEnd"/>
            <w:r w:rsidRPr="00A34D85">
              <w:t xml:space="preserve"> (компаний) или публично-правовых компаний, и их деятельностью в качестве членов коллегиальных органов управления этих организаций в период с 2020 по 2022 годы от 19.12.2022 № 28-6/10/П-9387.</w:t>
            </w:r>
          </w:p>
        </w:tc>
        <w:tc>
          <w:tcPr>
            <w:tcW w:w="615" w:type="pct"/>
            <w:shd w:val="clear" w:color="auto" w:fill="auto"/>
          </w:tcPr>
          <w:p w:rsidR="00A969A9" w:rsidRPr="00A34D85" w:rsidRDefault="00A969A9" w:rsidP="00831D05">
            <w:pPr>
              <w:jc w:val="center"/>
            </w:pPr>
            <w:r w:rsidRPr="00A34D85">
              <w:t>Январь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1.Подготовлена информация, направлена в адрес Минтруда РФ исх. от 19.01.2023 №04/И-016-337.</w:t>
            </w:r>
          </w:p>
          <w:p w:rsidR="00A969A9" w:rsidRPr="00A34D85" w:rsidRDefault="00A969A9" w:rsidP="00831D05">
            <w:pPr>
              <w:jc w:val="both"/>
            </w:pPr>
            <w:r w:rsidRPr="00A34D85">
              <w:t xml:space="preserve">2. Дополнительно к письму </w:t>
            </w:r>
            <w:proofErr w:type="spellStart"/>
            <w:r w:rsidRPr="00A34D85">
              <w:t>Минимущества</w:t>
            </w:r>
            <w:proofErr w:type="spellEnd"/>
            <w:r w:rsidRPr="00A34D85">
              <w:t xml:space="preserve"> РС (Я) от 19.01.2023 исх. № 04/И-016-337 направлена информация по установленной форме мониторинга (исх. от 31.01.2023г №04/И-016-718).</w:t>
            </w:r>
          </w:p>
          <w:p w:rsidR="00A969A9" w:rsidRPr="00A34D85" w:rsidRDefault="00A969A9" w:rsidP="00831D05">
            <w:pPr>
              <w:jc w:val="both"/>
            </w:pPr>
          </w:p>
          <w:p w:rsidR="00A969A9" w:rsidRPr="00A34D85" w:rsidRDefault="00A969A9" w:rsidP="00831D05">
            <w:pPr>
              <w:jc w:val="both"/>
              <w:rPr>
                <w:b/>
              </w:rPr>
            </w:pP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831D05">
            <w:pPr>
              <w:jc w:val="center"/>
            </w:pPr>
            <w:r>
              <w:t>8</w:t>
            </w:r>
          </w:p>
        </w:tc>
        <w:tc>
          <w:tcPr>
            <w:tcW w:w="1248" w:type="pct"/>
            <w:gridSpan w:val="2"/>
            <w:shd w:val="clear" w:color="auto" w:fill="auto"/>
          </w:tcPr>
          <w:p w:rsidR="00A969A9" w:rsidRPr="00A34D85" w:rsidRDefault="00A969A9" w:rsidP="00831D05">
            <w:pPr>
              <w:jc w:val="both"/>
            </w:pPr>
            <w:r w:rsidRPr="00A34D85">
              <w:t>Устное поручение ДКТ представить предложение по внесению изменений в постановление Правительства РС (Я) от 24 марта 2008 г. № 112 «О новых редакциях Регламентов работы балансовых комиссий министерств и ведомств РС (Я)».</w:t>
            </w:r>
          </w:p>
        </w:tc>
        <w:tc>
          <w:tcPr>
            <w:tcW w:w="615" w:type="pct"/>
            <w:shd w:val="clear" w:color="auto" w:fill="auto"/>
          </w:tcPr>
          <w:p w:rsidR="00A969A9" w:rsidRPr="00A34D85" w:rsidRDefault="00A969A9" w:rsidP="00831D05">
            <w:pPr>
              <w:jc w:val="center"/>
            </w:pPr>
            <w:r w:rsidRPr="00A34D85">
              <w:t>Январь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Предложения по внесению изменений в постановление Правительства РС (Я) от 24 марта 2008 г. № 112 сформированы, направлены в ДКТ служебной запиской от 23.01.2023г №31.</w:t>
            </w:r>
          </w:p>
          <w:p w:rsidR="00A969A9" w:rsidRPr="00A34D85" w:rsidRDefault="00A969A9" w:rsidP="00831D05">
            <w:pPr>
              <w:jc w:val="both"/>
              <w:rPr>
                <w:b/>
              </w:rPr>
            </w:pPr>
            <w:r w:rsidRPr="00A34D85">
              <w:t>Проект пояснительной записки к проекту постановления Правительства РС (Я) о внесении изм. в ПП 112 согласован 27.01.2023г., РКПД №70 от 26.01.2023г.</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831D05">
            <w:pPr>
              <w:jc w:val="center"/>
            </w:pPr>
            <w:r>
              <w:lastRenderedPageBreak/>
              <w:t>9</w:t>
            </w:r>
          </w:p>
        </w:tc>
        <w:tc>
          <w:tcPr>
            <w:tcW w:w="1248" w:type="pct"/>
            <w:gridSpan w:val="2"/>
            <w:shd w:val="clear" w:color="auto" w:fill="auto"/>
          </w:tcPr>
          <w:p w:rsidR="00A969A9" w:rsidRPr="00A34D85" w:rsidRDefault="00A969A9" w:rsidP="00831D05">
            <w:pPr>
              <w:jc w:val="both"/>
            </w:pPr>
            <w:r w:rsidRPr="00A34D85">
              <w:t xml:space="preserve">Поручение ДКТ, данное на пункт 3.5. письма руководителя Администрации Главы РС (Я) и Правительства РС (Я) исх. от 24.01.2023г №70-А3 – подготовить информацию по заключенным трудовым договорам руководителей подведомственных организаций </w:t>
            </w:r>
            <w:proofErr w:type="spellStart"/>
            <w:r w:rsidRPr="00A34D85">
              <w:t>Минимущества</w:t>
            </w:r>
            <w:proofErr w:type="spellEnd"/>
            <w:r w:rsidRPr="00A34D85">
              <w:t xml:space="preserve"> РС (Я).</w:t>
            </w:r>
          </w:p>
        </w:tc>
        <w:tc>
          <w:tcPr>
            <w:tcW w:w="615" w:type="pct"/>
            <w:shd w:val="clear" w:color="auto" w:fill="auto"/>
          </w:tcPr>
          <w:p w:rsidR="00A969A9" w:rsidRPr="00A34D85" w:rsidRDefault="00A969A9" w:rsidP="00831D05">
            <w:pPr>
              <w:jc w:val="center"/>
            </w:pPr>
            <w:r w:rsidRPr="00A34D85">
              <w:t>Январь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 xml:space="preserve">Информация по заключенным трудовым договорам руководителей подведомственных организаций </w:t>
            </w:r>
            <w:proofErr w:type="spellStart"/>
            <w:r w:rsidRPr="00A34D85">
              <w:t>Минимущества</w:t>
            </w:r>
            <w:proofErr w:type="spellEnd"/>
            <w:r w:rsidRPr="00A34D85">
              <w:t xml:space="preserve"> РС (Я) по состоянию на 24.01.2023г направлена СЗ от 24.01.2023г №32.</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831D05">
            <w:pPr>
              <w:jc w:val="center"/>
            </w:pPr>
            <w:r>
              <w:t>10</w:t>
            </w:r>
          </w:p>
        </w:tc>
        <w:tc>
          <w:tcPr>
            <w:tcW w:w="1248" w:type="pct"/>
            <w:gridSpan w:val="2"/>
            <w:shd w:val="clear" w:color="auto" w:fill="auto"/>
          </w:tcPr>
          <w:p w:rsidR="00A969A9" w:rsidRPr="00A34D85" w:rsidRDefault="00A969A9" w:rsidP="00831D05">
            <w:pPr>
              <w:jc w:val="both"/>
            </w:pPr>
            <w:r w:rsidRPr="00A34D85">
              <w:t>Запрос коммерческих предложений</w:t>
            </w:r>
          </w:p>
        </w:tc>
        <w:tc>
          <w:tcPr>
            <w:tcW w:w="615" w:type="pct"/>
            <w:shd w:val="clear" w:color="auto" w:fill="auto"/>
          </w:tcPr>
          <w:p w:rsidR="00A969A9" w:rsidRPr="00A34D85" w:rsidRDefault="00A969A9" w:rsidP="00831D05">
            <w:pPr>
              <w:jc w:val="center"/>
            </w:pPr>
            <w:r w:rsidRPr="00A34D85">
              <w:t>Январь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1.Подготовлен запрос коммерческих предложений о проведении закупки на оказание услуг по проведению инициативного аудита АО «</w:t>
            </w:r>
            <w:proofErr w:type="spellStart"/>
            <w:r w:rsidRPr="00A34D85">
              <w:t>Сахагипрозем</w:t>
            </w:r>
            <w:proofErr w:type="spellEnd"/>
            <w:r w:rsidRPr="00A34D85">
              <w:t>», 100% акций которого находятся в госсобственности РС (Я) (в срок до 30.01.2023).</w:t>
            </w:r>
          </w:p>
          <w:p w:rsidR="00A969A9" w:rsidRPr="00A34D85" w:rsidRDefault="00A969A9" w:rsidP="00831D05">
            <w:pPr>
              <w:jc w:val="both"/>
            </w:pPr>
            <w:r w:rsidRPr="00A34D85">
              <w:t>2.В целях проведения закупки на оказание услуг по проведению инициативного аудита 3-х субъектов госсектора экономики РС (Я): ГУП «Чернышевский рыбоводный завод» АО ФАПК «</w:t>
            </w:r>
            <w:proofErr w:type="spellStart"/>
            <w:r w:rsidRPr="00A34D85">
              <w:t>Сахабулт</w:t>
            </w:r>
            <w:proofErr w:type="spellEnd"/>
            <w:r w:rsidRPr="00A34D85">
              <w:t>», АО «Якутская ярмарка» направлены коммерческие предложения с приложением технических заданий исх. от 10.03.2023 №545/527.</w:t>
            </w:r>
          </w:p>
        </w:tc>
        <w:tc>
          <w:tcPr>
            <w:tcW w:w="573" w:type="pct"/>
          </w:tcPr>
          <w:p w:rsidR="00A969A9" w:rsidRPr="00A34D85" w:rsidRDefault="00A969A9" w:rsidP="00831D05">
            <w:pPr>
              <w:jc w:val="center"/>
            </w:pPr>
            <w:r w:rsidRPr="00A34D85">
              <w:t>100</w:t>
            </w:r>
          </w:p>
        </w:tc>
      </w:tr>
      <w:tr w:rsidR="00A969A9" w:rsidRPr="00A34D85" w:rsidTr="00831D05">
        <w:trPr>
          <w:trHeight w:val="632"/>
        </w:trPr>
        <w:tc>
          <w:tcPr>
            <w:tcW w:w="219" w:type="pct"/>
            <w:shd w:val="clear" w:color="auto" w:fill="auto"/>
          </w:tcPr>
          <w:p w:rsidR="00A969A9" w:rsidRPr="00A34D85" w:rsidRDefault="00E15194" w:rsidP="00831D05">
            <w:pPr>
              <w:jc w:val="center"/>
            </w:pPr>
            <w:r>
              <w:t>11</w:t>
            </w:r>
          </w:p>
        </w:tc>
        <w:tc>
          <w:tcPr>
            <w:tcW w:w="1248" w:type="pct"/>
            <w:gridSpan w:val="2"/>
            <w:shd w:val="clear" w:color="auto" w:fill="auto"/>
          </w:tcPr>
          <w:p w:rsidR="00A969A9" w:rsidRPr="00A34D85" w:rsidRDefault="00A969A9" w:rsidP="00831D05">
            <w:pPr>
              <w:jc w:val="both"/>
            </w:pPr>
            <w:r w:rsidRPr="00A34D85">
              <w:t>Запрос Аппарата Полномочного представителя Президента РФ в Дальневосточном федеральном округе от 01.06.2022 года №А56-2598  ЕСЭД П1-3241 – отчет по системообразующим предприятиях.</w:t>
            </w:r>
          </w:p>
        </w:tc>
        <w:tc>
          <w:tcPr>
            <w:tcW w:w="615" w:type="pct"/>
            <w:shd w:val="clear" w:color="auto" w:fill="auto"/>
          </w:tcPr>
          <w:p w:rsidR="00A969A9" w:rsidRPr="00A34D85" w:rsidRDefault="00A969A9" w:rsidP="00831D05">
            <w:pPr>
              <w:jc w:val="center"/>
            </w:pPr>
            <w:r w:rsidRPr="00A34D85">
              <w:t>Январь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shd w:val="clear" w:color="auto" w:fill="auto"/>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 xml:space="preserve">Отчет - сведения о системообразующих предприятиях, подведомственных </w:t>
            </w:r>
            <w:proofErr w:type="spellStart"/>
            <w:r w:rsidRPr="00A34D85">
              <w:t>Минимуществу</w:t>
            </w:r>
            <w:proofErr w:type="spellEnd"/>
            <w:r w:rsidRPr="00A34D85">
              <w:t xml:space="preserve"> РС (Я) направлены </w:t>
            </w:r>
            <w:proofErr w:type="gramStart"/>
            <w:r w:rsidRPr="00A34D85">
              <w:t>в</w:t>
            </w:r>
            <w:proofErr w:type="gramEnd"/>
            <w:r w:rsidRPr="00A34D85">
              <w:t xml:space="preserve"> </w:t>
            </w:r>
            <w:proofErr w:type="gramStart"/>
            <w:r w:rsidRPr="00A34D85">
              <w:t>куратору</w:t>
            </w:r>
            <w:proofErr w:type="gramEnd"/>
            <w:r w:rsidRPr="00A34D85">
              <w:t xml:space="preserve"> в Государственный комитет РС (Я) по занятости населения (на э/почту)</w:t>
            </w:r>
            <w:r w:rsidR="00C13BBD">
              <w:t xml:space="preserve"> 27.01.2023</w:t>
            </w:r>
            <w:r w:rsidRPr="00A34D85">
              <w:t>.</w:t>
            </w:r>
          </w:p>
        </w:tc>
        <w:tc>
          <w:tcPr>
            <w:tcW w:w="573" w:type="pct"/>
            <w:shd w:val="clear" w:color="auto" w:fill="auto"/>
          </w:tcPr>
          <w:p w:rsidR="00A969A9" w:rsidRPr="00A34D85" w:rsidRDefault="00A969A9" w:rsidP="00831D05">
            <w:pPr>
              <w:jc w:val="center"/>
            </w:pPr>
            <w:r w:rsidRPr="00A34D85">
              <w:t>100</w:t>
            </w:r>
          </w:p>
        </w:tc>
      </w:tr>
      <w:tr w:rsidR="00A969A9" w:rsidRPr="00A34D85" w:rsidTr="00831D05">
        <w:trPr>
          <w:trHeight w:val="632"/>
        </w:trPr>
        <w:tc>
          <w:tcPr>
            <w:tcW w:w="219" w:type="pct"/>
            <w:shd w:val="clear" w:color="auto" w:fill="auto"/>
          </w:tcPr>
          <w:p w:rsidR="00A969A9" w:rsidRPr="00A34D85" w:rsidRDefault="00E15194" w:rsidP="00831D05">
            <w:pPr>
              <w:jc w:val="center"/>
            </w:pPr>
            <w:r>
              <w:t>12</w:t>
            </w:r>
          </w:p>
        </w:tc>
        <w:tc>
          <w:tcPr>
            <w:tcW w:w="1248" w:type="pct"/>
            <w:gridSpan w:val="2"/>
            <w:shd w:val="clear" w:color="auto" w:fill="auto"/>
          </w:tcPr>
          <w:p w:rsidR="00A969A9" w:rsidRPr="00A34D85" w:rsidRDefault="00A969A9" w:rsidP="00831D05">
            <w:pPr>
              <w:jc w:val="both"/>
            </w:pPr>
            <w:r w:rsidRPr="00A34D85">
              <w:t>Работа с сайтом ГКУ РС (Я) «РАИ»</w:t>
            </w:r>
          </w:p>
        </w:tc>
        <w:tc>
          <w:tcPr>
            <w:tcW w:w="615" w:type="pct"/>
            <w:shd w:val="clear" w:color="auto" w:fill="auto"/>
          </w:tcPr>
          <w:p w:rsidR="00A969A9" w:rsidRPr="00A34D85" w:rsidRDefault="00A969A9" w:rsidP="00831D05">
            <w:pPr>
              <w:jc w:val="center"/>
            </w:pPr>
            <w:r w:rsidRPr="00A34D85">
              <w:t>В течение квартала</w:t>
            </w:r>
          </w:p>
        </w:tc>
        <w:tc>
          <w:tcPr>
            <w:tcW w:w="629" w:type="pct"/>
            <w:shd w:val="clear" w:color="auto" w:fill="auto"/>
          </w:tcPr>
          <w:p w:rsidR="00A969A9" w:rsidRPr="00B4679C" w:rsidRDefault="00A969A9" w:rsidP="00831D05">
            <w:pPr>
              <w:jc w:val="center"/>
            </w:pPr>
            <w:r w:rsidRPr="00B4679C">
              <w:t>Отдел по работе с субъектами государственног</w:t>
            </w:r>
            <w:r w:rsidRPr="00B4679C">
              <w:lastRenderedPageBreak/>
              <w:t>о сектора экономики,</w:t>
            </w:r>
          </w:p>
          <w:p w:rsidR="00A969A9" w:rsidRPr="00B4679C" w:rsidRDefault="00A969A9" w:rsidP="00831D05">
            <w:pPr>
              <w:jc w:val="center"/>
            </w:pPr>
            <w:r w:rsidRPr="00B4679C">
              <w:t>Отдел по общим вопросам</w:t>
            </w:r>
          </w:p>
        </w:tc>
        <w:tc>
          <w:tcPr>
            <w:tcW w:w="1716" w:type="pct"/>
            <w:shd w:val="clear" w:color="auto" w:fill="auto"/>
          </w:tcPr>
          <w:p w:rsidR="00A969A9" w:rsidRPr="00B4679C" w:rsidRDefault="00A969A9" w:rsidP="00831D05">
            <w:pPr>
              <w:jc w:val="both"/>
              <w:rPr>
                <w:b/>
              </w:rPr>
            </w:pPr>
            <w:r w:rsidRPr="00B4679C">
              <w:rPr>
                <w:b/>
              </w:rPr>
              <w:lastRenderedPageBreak/>
              <w:t>Исполнен.</w:t>
            </w:r>
          </w:p>
          <w:p w:rsidR="00A969A9" w:rsidRPr="00B4679C" w:rsidRDefault="00A969A9" w:rsidP="00831D05">
            <w:pPr>
              <w:jc w:val="both"/>
            </w:pPr>
            <w:r w:rsidRPr="00B4679C">
              <w:t>В рамках работы по оформлению сайта ГКУ РС (Я) «РАИ»</w:t>
            </w:r>
            <w:r>
              <w:t xml:space="preserve">, рубрик, наполнения, исправления, </w:t>
            </w:r>
            <w:r w:rsidRPr="00B4679C">
              <w:t xml:space="preserve"> </w:t>
            </w:r>
            <w:r w:rsidRPr="00B4679C">
              <w:lastRenderedPageBreak/>
              <w:t xml:space="preserve">проведена работа по переводу структуры сайта, главной страницы сайта и отдельных основных </w:t>
            </w:r>
            <w:r w:rsidR="00D43A3B">
              <w:t>разделов</w:t>
            </w:r>
            <w:r w:rsidRPr="00B4679C">
              <w:t xml:space="preserve"> сайта.</w:t>
            </w:r>
          </w:p>
        </w:tc>
        <w:tc>
          <w:tcPr>
            <w:tcW w:w="573" w:type="pct"/>
            <w:shd w:val="clear" w:color="auto" w:fill="auto"/>
          </w:tcPr>
          <w:p w:rsidR="00A969A9" w:rsidRPr="00A34D85" w:rsidRDefault="00A969A9" w:rsidP="00831D05">
            <w:pPr>
              <w:jc w:val="center"/>
            </w:pPr>
            <w:r w:rsidRPr="00A34D85">
              <w:lastRenderedPageBreak/>
              <w:t>100</w:t>
            </w:r>
          </w:p>
        </w:tc>
      </w:tr>
      <w:tr w:rsidR="00A969A9" w:rsidRPr="00A34D85" w:rsidTr="000F71F6">
        <w:trPr>
          <w:trHeight w:val="632"/>
        </w:trPr>
        <w:tc>
          <w:tcPr>
            <w:tcW w:w="219" w:type="pct"/>
          </w:tcPr>
          <w:p w:rsidR="00A969A9" w:rsidRPr="00A34D85" w:rsidRDefault="00E15194" w:rsidP="00831D05">
            <w:pPr>
              <w:jc w:val="center"/>
            </w:pPr>
            <w:r>
              <w:lastRenderedPageBreak/>
              <w:t>13</w:t>
            </w:r>
          </w:p>
        </w:tc>
        <w:tc>
          <w:tcPr>
            <w:tcW w:w="1248" w:type="pct"/>
            <w:gridSpan w:val="2"/>
            <w:shd w:val="clear" w:color="auto" w:fill="auto"/>
          </w:tcPr>
          <w:p w:rsidR="00A969A9" w:rsidRPr="00A34D85" w:rsidRDefault="00A969A9" w:rsidP="00831D05">
            <w:pPr>
              <w:jc w:val="both"/>
            </w:pPr>
            <w:r w:rsidRPr="00A34D85">
              <w:t>Приватизация госимущества РС (Я)</w:t>
            </w:r>
          </w:p>
        </w:tc>
        <w:tc>
          <w:tcPr>
            <w:tcW w:w="615" w:type="pct"/>
            <w:shd w:val="clear" w:color="auto" w:fill="auto"/>
          </w:tcPr>
          <w:p w:rsidR="00A969A9" w:rsidRPr="00A34D85" w:rsidRDefault="00A969A9" w:rsidP="00831D05">
            <w:pPr>
              <w:jc w:val="center"/>
            </w:pPr>
            <w:r w:rsidRPr="00A34D85">
              <w:t>В течение квартала</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В рамках формирования пакета документов к проекту распоряжения Правительства РС (Я) «Об условиях приватизации государственного имущества РС (Я)» по консолидации объектов электроэнергетики в январе повторно сформированы пакеты документов (выписки из ЕГРН, акты обследования) по обновленному перечню объектов согласно распределению между структурными подразделениями.</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831D05">
            <w:pPr>
              <w:jc w:val="center"/>
            </w:pPr>
            <w:r>
              <w:t>14</w:t>
            </w:r>
          </w:p>
        </w:tc>
        <w:tc>
          <w:tcPr>
            <w:tcW w:w="1248" w:type="pct"/>
            <w:gridSpan w:val="2"/>
            <w:shd w:val="clear" w:color="auto" w:fill="auto"/>
          </w:tcPr>
          <w:p w:rsidR="00A969A9" w:rsidRPr="00A34D85" w:rsidRDefault="00A969A9" w:rsidP="00831D05">
            <w:pPr>
              <w:jc w:val="both"/>
            </w:pPr>
            <w:r w:rsidRPr="00A34D85">
              <w:t xml:space="preserve">Поручение </w:t>
            </w:r>
            <w:proofErr w:type="gramStart"/>
            <w:r w:rsidRPr="00A34D85">
              <w:t>ДР</w:t>
            </w:r>
            <w:proofErr w:type="gramEnd"/>
            <w:r w:rsidRPr="00A34D85">
              <w:t xml:space="preserve"> от 27.01.2023г. на запрос Министерства финансов РС (Я) от 27.01.2023г. №17/04-33/51-3 заполнить сведения РС (Я) о </w:t>
            </w:r>
            <w:proofErr w:type="spellStart"/>
            <w:r w:rsidRPr="00A34D85">
              <w:t>ГУПах</w:t>
            </w:r>
            <w:proofErr w:type="spellEnd"/>
            <w:r w:rsidRPr="00A34D85">
              <w:t xml:space="preserve"> и АО, с долей РС (Я) более 50% в уставном капитале по состоянию на 01.10.2022г. (форма 1.6) – Ерошкиной Л.</w:t>
            </w:r>
          </w:p>
        </w:tc>
        <w:tc>
          <w:tcPr>
            <w:tcW w:w="615" w:type="pct"/>
            <w:shd w:val="clear" w:color="auto" w:fill="auto"/>
          </w:tcPr>
          <w:p w:rsidR="00A969A9" w:rsidRPr="00A34D85" w:rsidRDefault="00A969A9" w:rsidP="00831D05">
            <w:pPr>
              <w:jc w:val="center"/>
            </w:pPr>
            <w:r w:rsidRPr="00A34D85">
              <w:t>Январь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 xml:space="preserve">Подготовлены сведения РС (Я) о государственных унитарных предприятиях и хозяйственных обществах, с долей РС (Я) более 50% в уставном капитале по состоянию на 01.10.2022г. (форма 1.6) за исключением столбца 6. Сведения направлены в </w:t>
            </w:r>
            <w:proofErr w:type="gramStart"/>
            <w:r w:rsidRPr="00A34D85">
              <w:t>ДР</w:t>
            </w:r>
            <w:proofErr w:type="gramEnd"/>
            <w:r w:rsidRPr="00A34D85">
              <w:t xml:space="preserve"> служебной запиской от 31.01.2023 №44.</w:t>
            </w:r>
          </w:p>
        </w:tc>
        <w:tc>
          <w:tcPr>
            <w:tcW w:w="573" w:type="pct"/>
          </w:tcPr>
          <w:p w:rsidR="00A969A9" w:rsidRPr="00A34D85" w:rsidRDefault="00A969A9" w:rsidP="00831D05">
            <w:pPr>
              <w:jc w:val="center"/>
            </w:pPr>
          </w:p>
        </w:tc>
      </w:tr>
      <w:tr w:rsidR="00A969A9" w:rsidRPr="00A34D85" w:rsidTr="000F71F6">
        <w:trPr>
          <w:trHeight w:val="632"/>
        </w:trPr>
        <w:tc>
          <w:tcPr>
            <w:tcW w:w="219" w:type="pct"/>
          </w:tcPr>
          <w:p w:rsidR="00A969A9" w:rsidRPr="00A34D85" w:rsidRDefault="00E15194" w:rsidP="00831D05">
            <w:pPr>
              <w:jc w:val="center"/>
            </w:pPr>
            <w:r>
              <w:t>15</w:t>
            </w:r>
          </w:p>
        </w:tc>
        <w:tc>
          <w:tcPr>
            <w:tcW w:w="1248" w:type="pct"/>
            <w:gridSpan w:val="2"/>
            <w:shd w:val="clear" w:color="auto" w:fill="auto"/>
          </w:tcPr>
          <w:p w:rsidR="00A969A9" w:rsidRPr="00A34D85" w:rsidRDefault="00A969A9" w:rsidP="00831D05">
            <w:pPr>
              <w:jc w:val="both"/>
            </w:pPr>
            <w:r w:rsidRPr="00A34D85">
              <w:t>Поручение ДКТ рассмотреть Положение о КПЭ АО «Якутская ярмарка», направленное исх. от 30.01.2023г №940/2.</w:t>
            </w:r>
          </w:p>
        </w:tc>
        <w:tc>
          <w:tcPr>
            <w:tcW w:w="615" w:type="pct"/>
            <w:shd w:val="clear" w:color="auto" w:fill="auto"/>
          </w:tcPr>
          <w:p w:rsidR="00A969A9" w:rsidRPr="00A34D85" w:rsidRDefault="00A969A9" w:rsidP="00831D05">
            <w:pPr>
              <w:jc w:val="center"/>
            </w:pPr>
            <w:r w:rsidRPr="00A34D85">
              <w:t>Февраль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Подготовлены замечания и предложения к проекту Положения о КПЭ АО «Якутская ярмарка», направлены в ДКТ служебной запиской исх. от 01.02.2023 №50.</w:t>
            </w:r>
          </w:p>
        </w:tc>
        <w:tc>
          <w:tcPr>
            <w:tcW w:w="573" w:type="pct"/>
          </w:tcPr>
          <w:p w:rsidR="00A969A9" w:rsidRPr="00A34D85" w:rsidRDefault="00A969A9" w:rsidP="00831D05">
            <w:pPr>
              <w:jc w:val="center"/>
            </w:pPr>
            <w:r w:rsidRPr="00A34D85">
              <w:t>100</w:t>
            </w:r>
          </w:p>
        </w:tc>
      </w:tr>
      <w:tr w:rsidR="00A969A9" w:rsidRPr="00A34D85" w:rsidTr="00831D05">
        <w:trPr>
          <w:trHeight w:val="632"/>
        </w:trPr>
        <w:tc>
          <w:tcPr>
            <w:tcW w:w="219" w:type="pct"/>
            <w:shd w:val="clear" w:color="auto" w:fill="auto"/>
          </w:tcPr>
          <w:p w:rsidR="00A969A9" w:rsidRPr="00A34D85" w:rsidRDefault="007D0392" w:rsidP="00831D05">
            <w:pPr>
              <w:jc w:val="center"/>
            </w:pPr>
            <w:r>
              <w:t>16</w:t>
            </w:r>
          </w:p>
        </w:tc>
        <w:tc>
          <w:tcPr>
            <w:tcW w:w="1248" w:type="pct"/>
            <w:gridSpan w:val="2"/>
            <w:shd w:val="clear" w:color="auto" w:fill="auto"/>
          </w:tcPr>
          <w:p w:rsidR="00A969A9" w:rsidRPr="00A34D85" w:rsidRDefault="00A969A9" w:rsidP="00831D05">
            <w:pPr>
              <w:jc w:val="both"/>
            </w:pPr>
            <w:r w:rsidRPr="00A34D85">
              <w:t>Участие в рабочей группе по разработке корпоративных открыток</w:t>
            </w:r>
          </w:p>
        </w:tc>
        <w:tc>
          <w:tcPr>
            <w:tcW w:w="615" w:type="pct"/>
            <w:shd w:val="clear" w:color="auto" w:fill="auto"/>
          </w:tcPr>
          <w:p w:rsidR="00A969A9" w:rsidRPr="00A34D85" w:rsidRDefault="00A969A9" w:rsidP="00831D05">
            <w:pPr>
              <w:jc w:val="center"/>
            </w:pPr>
            <w:r w:rsidRPr="00A34D85">
              <w:t>В течение квартала</w:t>
            </w:r>
          </w:p>
        </w:tc>
        <w:tc>
          <w:tcPr>
            <w:tcW w:w="629" w:type="pct"/>
            <w:shd w:val="clear" w:color="auto" w:fill="auto"/>
          </w:tcPr>
          <w:p w:rsidR="00A969A9" w:rsidRPr="00A34D85" w:rsidRDefault="00B404DC" w:rsidP="00831D05">
            <w:pPr>
              <w:jc w:val="center"/>
            </w:pPr>
            <w:r>
              <w:t>Рабочая группа согласно приказу</w:t>
            </w:r>
          </w:p>
        </w:tc>
        <w:tc>
          <w:tcPr>
            <w:tcW w:w="1716" w:type="pct"/>
            <w:shd w:val="clear" w:color="auto" w:fill="auto"/>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 xml:space="preserve">Принято участие в рабочей группе по разработке корпоративных открыток </w:t>
            </w:r>
            <w:proofErr w:type="spellStart"/>
            <w:r w:rsidRPr="00A34D85">
              <w:t>Минимущества</w:t>
            </w:r>
            <w:proofErr w:type="spellEnd"/>
            <w:r w:rsidRPr="00A34D85">
              <w:t xml:space="preserve"> РС (Я). Министру на рассмотрение предложены варианты поздравительных открыток с 23 февраля, 8 марта и Новым годом. </w:t>
            </w:r>
          </w:p>
        </w:tc>
        <w:tc>
          <w:tcPr>
            <w:tcW w:w="573" w:type="pct"/>
            <w:shd w:val="clear" w:color="auto" w:fill="auto"/>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7D0392" w:rsidP="00831D05">
            <w:pPr>
              <w:jc w:val="center"/>
            </w:pPr>
            <w:r>
              <w:t>17</w:t>
            </w:r>
          </w:p>
        </w:tc>
        <w:tc>
          <w:tcPr>
            <w:tcW w:w="1248" w:type="pct"/>
            <w:gridSpan w:val="2"/>
            <w:shd w:val="clear" w:color="auto" w:fill="auto"/>
          </w:tcPr>
          <w:p w:rsidR="00A969A9" w:rsidRPr="00A34D85" w:rsidRDefault="00A969A9" w:rsidP="00831D05">
            <w:pPr>
              <w:jc w:val="both"/>
            </w:pPr>
            <w:r w:rsidRPr="00A34D85">
              <w:t xml:space="preserve">Пункт 1 перечня поручений Президента РФ по итогам </w:t>
            </w:r>
            <w:r w:rsidRPr="00A34D85">
              <w:lastRenderedPageBreak/>
              <w:t>заседания Совета при Президенте РФ по стратегическому развитию и национальным проектам 15 декабря 2022 г. №Пр-144 (А1-546).</w:t>
            </w:r>
          </w:p>
        </w:tc>
        <w:tc>
          <w:tcPr>
            <w:tcW w:w="615" w:type="pct"/>
            <w:shd w:val="clear" w:color="auto" w:fill="auto"/>
          </w:tcPr>
          <w:p w:rsidR="00A969A9" w:rsidRPr="00A34D85" w:rsidRDefault="00A969A9" w:rsidP="00831D05">
            <w:pPr>
              <w:jc w:val="center"/>
            </w:pPr>
            <w:r w:rsidRPr="00A34D85">
              <w:lastRenderedPageBreak/>
              <w:t>Февраль</w:t>
            </w:r>
          </w:p>
        </w:tc>
        <w:tc>
          <w:tcPr>
            <w:tcW w:w="629" w:type="pct"/>
            <w:shd w:val="clear" w:color="auto" w:fill="auto"/>
          </w:tcPr>
          <w:p w:rsidR="00A969A9" w:rsidRPr="00A34D85" w:rsidRDefault="00A969A9" w:rsidP="00831D05">
            <w:pPr>
              <w:jc w:val="center"/>
            </w:pPr>
            <w:r w:rsidRPr="00A34D85">
              <w:t xml:space="preserve">Отдел по работе с субъектами </w:t>
            </w:r>
            <w:r w:rsidRPr="00A34D85">
              <w:lastRenderedPageBreak/>
              <w:t>государственного сектора экономики</w:t>
            </w:r>
          </w:p>
        </w:tc>
        <w:tc>
          <w:tcPr>
            <w:tcW w:w="1716" w:type="pct"/>
          </w:tcPr>
          <w:p w:rsidR="00A969A9" w:rsidRPr="00A34D85" w:rsidRDefault="00A969A9" w:rsidP="00831D05">
            <w:pPr>
              <w:jc w:val="both"/>
              <w:rPr>
                <w:b/>
              </w:rPr>
            </w:pPr>
            <w:r w:rsidRPr="00A34D85">
              <w:rPr>
                <w:b/>
              </w:rPr>
              <w:lastRenderedPageBreak/>
              <w:t>Исполнен.</w:t>
            </w:r>
          </w:p>
          <w:p w:rsidR="00A969A9" w:rsidRPr="00A34D85" w:rsidRDefault="00A969A9" w:rsidP="00831D05">
            <w:pPr>
              <w:jc w:val="both"/>
            </w:pPr>
            <w:r w:rsidRPr="00A34D85">
              <w:t>Подготовлена и направлена в ДКТ:</w:t>
            </w:r>
          </w:p>
          <w:p w:rsidR="00A969A9" w:rsidRPr="00A34D85" w:rsidRDefault="00A969A9" w:rsidP="00831D05">
            <w:pPr>
              <w:jc w:val="both"/>
            </w:pPr>
            <w:r w:rsidRPr="00A34D85">
              <w:lastRenderedPageBreak/>
              <w:t>-  информация об увеличении уставных капиталов АО с долей РС (Я), в том числе путем внесения в качестве вклада в уставный капитал госимущества и предоставления бюджетных инвестиций, в 2022 году;</w:t>
            </w:r>
          </w:p>
          <w:p w:rsidR="00A969A9" w:rsidRPr="00A34D85" w:rsidRDefault="00A969A9" w:rsidP="00831D05">
            <w:pPr>
              <w:jc w:val="both"/>
            </w:pPr>
            <w:r w:rsidRPr="00A34D85">
              <w:t>- информация о планируемом увеличении уставных капиталов АО с долей РС (Я), в 2023 году.</w:t>
            </w:r>
          </w:p>
          <w:p w:rsidR="00A969A9" w:rsidRPr="00A34D85" w:rsidRDefault="00A969A9" w:rsidP="00831D05">
            <w:pPr>
              <w:jc w:val="both"/>
            </w:pPr>
            <w:r w:rsidRPr="00A34D85">
              <w:t>Информация направлена СЗ от 03.02.2023 №55.</w:t>
            </w:r>
          </w:p>
        </w:tc>
        <w:tc>
          <w:tcPr>
            <w:tcW w:w="573" w:type="pct"/>
          </w:tcPr>
          <w:p w:rsidR="00A969A9" w:rsidRPr="00A34D85" w:rsidRDefault="00A969A9" w:rsidP="00831D05">
            <w:pPr>
              <w:jc w:val="center"/>
            </w:pPr>
            <w:r w:rsidRPr="00A34D85">
              <w:lastRenderedPageBreak/>
              <w:t>100</w:t>
            </w:r>
          </w:p>
        </w:tc>
      </w:tr>
      <w:tr w:rsidR="00A969A9" w:rsidRPr="00A34D85" w:rsidTr="000F71F6">
        <w:trPr>
          <w:trHeight w:val="632"/>
        </w:trPr>
        <w:tc>
          <w:tcPr>
            <w:tcW w:w="219" w:type="pct"/>
          </w:tcPr>
          <w:p w:rsidR="00A969A9" w:rsidRPr="00A34D85" w:rsidRDefault="007D0392" w:rsidP="00831D05">
            <w:pPr>
              <w:jc w:val="center"/>
            </w:pPr>
            <w:r>
              <w:lastRenderedPageBreak/>
              <w:t>18</w:t>
            </w:r>
          </w:p>
        </w:tc>
        <w:tc>
          <w:tcPr>
            <w:tcW w:w="1248" w:type="pct"/>
            <w:gridSpan w:val="2"/>
            <w:shd w:val="clear" w:color="auto" w:fill="auto"/>
          </w:tcPr>
          <w:p w:rsidR="00A969A9" w:rsidRPr="00A34D85" w:rsidRDefault="00A969A9" w:rsidP="00831D05">
            <w:pPr>
              <w:jc w:val="both"/>
            </w:pPr>
            <w:r w:rsidRPr="00A34D85">
              <w:t>Запрос Минтруда РС (Я) от 20.01.2023 г. № 16/09-670 о предоставлении отчетов об условиях заключения трудовых договоров с руководителями ГУП и единоличными исполнительными органами АО с долей РС (Я) – в рамках ПП РС (Я) №591.</w:t>
            </w:r>
          </w:p>
        </w:tc>
        <w:tc>
          <w:tcPr>
            <w:tcW w:w="615" w:type="pct"/>
            <w:shd w:val="clear" w:color="auto" w:fill="auto"/>
          </w:tcPr>
          <w:p w:rsidR="00A969A9" w:rsidRPr="00A34D85" w:rsidRDefault="00A969A9" w:rsidP="00831D05">
            <w:pPr>
              <w:jc w:val="center"/>
            </w:pPr>
            <w:r w:rsidRPr="00A34D85">
              <w:t>Февраль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 xml:space="preserve">Подготовлены отчеты об условиях заключения трудовых договоров с руководителями ГУП и АО с долей РС (Я) и расчеты должностных окладов. </w:t>
            </w:r>
            <w:proofErr w:type="gramStart"/>
            <w:r w:rsidRPr="00A34D85">
              <w:t>Направлены</w:t>
            </w:r>
            <w:proofErr w:type="gramEnd"/>
            <w:r w:rsidRPr="00A34D85">
              <w:t xml:space="preserve"> в Минтруд РС (Я) исх. от 03.02.2023 №04/И-016-871.</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7D0392" w:rsidP="00831D05">
            <w:pPr>
              <w:jc w:val="center"/>
            </w:pPr>
            <w:r>
              <w:t>19</w:t>
            </w:r>
          </w:p>
        </w:tc>
        <w:tc>
          <w:tcPr>
            <w:tcW w:w="1248" w:type="pct"/>
            <w:gridSpan w:val="2"/>
            <w:shd w:val="clear" w:color="auto" w:fill="auto"/>
          </w:tcPr>
          <w:p w:rsidR="00A969A9" w:rsidRPr="00A34D85" w:rsidRDefault="00A969A9" w:rsidP="00831D05">
            <w:pPr>
              <w:jc w:val="both"/>
            </w:pPr>
            <w:r w:rsidRPr="00A34D85">
              <w:t xml:space="preserve">Поручение </w:t>
            </w:r>
            <w:proofErr w:type="gramStart"/>
            <w:r w:rsidRPr="00A34D85">
              <w:t>ДР</w:t>
            </w:r>
            <w:proofErr w:type="gramEnd"/>
            <w:r w:rsidRPr="00A34D85">
              <w:t xml:space="preserve"> обеспечить сбор утвержденных стратегий устойчивого развития, цифровой трансформации и положений о КПЭ с указанием реквизитов протоколов (приказов).</w:t>
            </w:r>
          </w:p>
        </w:tc>
        <w:tc>
          <w:tcPr>
            <w:tcW w:w="615" w:type="pct"/>
            <w:shd w:val="clear" w:color="auto" w:fill="auto"/>
          </w:tcPr>
          <w:p w:rsidR="00A969A9" w:rsidRPr="00A34D85" w:rsidRDefault="00A969A9" w:rsidP="00831D05">
            <w:pPr>
              <w:jc w:val="center"/>
            </w:pPr>
            <w:r w:rsidRPr="00A34D85">
              <w:t>Февраль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1.В адрес АО и ГУП направлены запросы от 06.02.2023г №04/И-016-921. Ведется сбор утвержденных стратегий устойчивого развития, цифровой трансформации и положений о КПЭ.</w:t>
            </w:r>
          </w:p>
          <w:p w:rsidR="00A969A9" w:rsidRPr="00A34D85" w:rsidRDefault="00A969A9" w:rsidP="00831D05">
            <w:pPr>
              <w:jc w:val="both"/>
            </w:pPr>
            <w:r w:rsidRPr="00A34D85">
              <w:t>2.Обеспечен сбор утвержденных стратегий устойчивого развития, цифровой трансформации и положений о КПЭ. Копии документов сохранены по адресу: P:\ДКТ\</w:t>
            </w:r>
            <w:proofErr w:type="gramStart"/>
            <w:r w:rsidRPr="00A34D85">
              <w:t>Утвержденные</w:t>
            </w:r>
            <w:proofErr w:type="gramEnd"/>
            <w:r w:rsidRPr="00A34D85">
              <w:t xml:space="preserve"> СУР_ЦТ_КПЭ</w:t>
            </w:r>
          </w:p>
          <w:p w:rsidR="00A969A9" w:rsidRPr="00A34D85" w:rsidRDefault="00A969A9" w:rsidP="00831D05">
            <w:pPr>
              <w:jc w:val="both"/>
            </w:pPr>
            <w:r w:rsidRPr="00A34D85">
              <w:t xml:space="preserve">Не представили 3 АО - </w:t>
            </w:r>
            <w:proofErr w:type="spellStart"/>
            <w:r w:rsidRPr="00A34D85">
              <w:t>Сахамедиа</w:t>
            </w:r>
            <w:proofErr w:type="spellEnd"/>
            <w:r w:rsidRPr="00A34D85">
              <w:t>, КСК, Морской порт Тикси (обещают направить).</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7D0392" w:rsidP="00831D05">
            <w:pPr>
              <w:jc w:val="center"/>
            </w:pPr>
            <w:r>
              <w:t>20</w:t>
            </w:r>
          </w:p>
        </w:tc>
        <w:tc>
          <w:tcPr>
            <w:tcW w:w="1248" w:type="pct"/>
            <w:gridSpan w:val="2"/>
            <w:shd w:val="clear" w:color="auto" w:fill="auto"/>
          </w:tcPr>
          <w:p w:rsidR="00A969A9" w:rsidRPr="00A34D85" w:rsidRDefault="00A969A9" w:rsidP="00831D05">
            <w:pPr>
              <w:jc w:val="both"/>
            </w:pPr>
            <w:r w:rsidRPr="00A34D85">
              <w:t xml:space="preserve">По поручения Главы РС (Я) А.С. Николаева от 27.01.2023 № А1-546 во исполнение Перечня поручений Президента РФ по итогам заседания Совета при Президенте </w:t>
            </w:r>
            <w:r w:rsidRPr="00A34D85">
              <w:lastRenderedPageBreak/>
              <w:t>РФ по стратегическому развитию и национальным проектам от 26.01.2023 № Пр-144</w:t>
            </w:r>
          </w:p>
        </w:tc>
        <w:tc>
          <w:tcPr>
            <w:tcW w:w="615" w:type="pct"/>
            <w:shd w:val="clear" w:color="auto" w:fill="auto"/>
          </w:tcPr>
          <w:p w:rsidR="00A969A9" w:rsidRPr="00A34D85" w:rsidRDefault="00A969A9" w:rsidP="00831D05">
            <w:pPr>
              <w:jc w:val="center"/>
            </w:pPr>
            <w:r w:rsidRPr="00A34D85">
              <w:lastRenderedPageBreak/>
              <w:t>Февраль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Подготовлена информация об увеличении уставных капиталов акционерных обществ с долей РС (Я), в том числе:</w:t>
            </w:r>
          </w:p>
          <w:p w:rsidR="00A969A9" w:rsidRPr="00A34D85" w:rsidRDefault="00A969A9" w:rsidP="00831D05">
            <w:pPr>
              <w:jc w:val="both"/>
            </w:pPr>
            <w:r w:rsidRPr="00A34D85">
              <w:t xml:space="preserve">- путем внесения в качестве вклада в уставный </w:t>
            </w:r>
            <w:r w:rsidRPr="00A34D85">
              <w:lastRenderedPageBreak/>
              <w:t xml:space="preserve">капитал государственного имущества и предоставления бюджетных инвестиций, в 2021-2022гг.; </w:t>
            </w:r>
          </w:p>
          <w:p w:rsidR="00A969A9" w:rsidRPr="00A34D85" w:rsidRDefault="00A969A9" w:rsidP="00831D05">
            <w:pPr>
              <w:jc w:val="both"/>
            </w:pPr>
            <w:r w:rsidRPr="00A34D85">
              <w:t>- информация о планируемом увеличении уставных капиталов акционерных обществ с долей РС (Я) в 2023 году.</w:t>
            </w:r>
          </w:p>
          <w:p w:rsidR="00A969A9" w:rsidRPr="00A34D85" w:rsidRDefault="00A969A9" w:rsidP="00831D05">
            <w:pPr>
              <w:jc w:val="both"/>
            </w:pPr>
            <w:r w:rsidRPr="00A34D85">
              <w:t>Информация передана в ДКТ.</w:t>
            </w:r>
          </w:p>
        </w:tc>
        <w:tc>
          <w:tcPr>
            <w:tcW w:w="573" w:type="pct"/>
          </w:tcPr>
          <w:p w:rsidR="00A969A9" w:rsidRPr="00A34D85" w:rsidRDefault="00A969A9" w:rsidP="00831D05">
            <w:pPr>
              <w:jc w:val="center"/>
            </w:pPr>
            <w:r w:rsidRPr="00A34D85">
              <w:lastRenderedPageBreak/>
              <w:t>100</w:t>
            </w:r>
          </w:p>
        </w:tc>
      </w:tr>
      <w:tr w:rsidR="00A969A9" w:rsidRPr="00A34D85" w:rsidTr="000F71F6">
        <w:trPr>
          <w:trHeight w:val="632"/>
        </w:trPr>
        <w:tc>
          <w:tcPr>
            <w:tcW w:w="219" w:type="pct"/>
          </w:tcPr>
          <w:p w:rsidR="00A969A9" w:rsidRPr="00A34D85" w:rsidRDefault="007D0392" w:rsidP="00831D05">
            <w:pPr>
              <w:jc w:val="center"/>
            </w:pPr>
            <w:r>
              <w:lastRenderedPageBreak/>
              <w:t>21</w:t>
            </w:r>
          </w:p>
        </w:tc>
        <w:tc>
          <w:tcPr>
            <w:tcW w:w="1248" w:type="pct"/>
            <w:gridSpan w:val="2"/>
            <w:shd w:val="clear" w:color="auto" w:fill="auto"/>
          </w:tcPr>
          <w:p w:rsidR="00A969A9" w:rsidRPr="00A34D85" w:rsidRDefault="00A969A9" w:rsidP="00831D05">
            <w:pPr>
              <w:jc w:val="both"/>
            </w:pPr>
            <w:r w:rsidRPr="00A34D85">
              <w:t xml:space="preserve">Запрос </w:t>
            </w:r>
            <w:proofErr w:type="spellStart"/>
            <w:r w:rsidRPr="00A34D85">
              <w:t>Мининноваций</w:t>
            </w:r>
            <w:proofErr w:type="spellEnd"/>
            <w:r w:rsidRPr="00A34D85">
              <w:t xml:space="preserve"> РС (Я) от 12.01.2023г. № 05/РСП/01-109 по вопросу кадрового обеспечения безопасности в информационной сфере.</w:t>
            </w:r>
          </w:p>
        </w:tc>
        <w:tc>
          <w:tcPr>
            <w:tcW w:w="615" w:type="pct"/>
            <w:shd w:val="clear" w:color="auto" w:fill="auto"/>
          </w:tcPr>
          <w:p w:rsidR="00A969A9" w:rsidRPr="00A34D85" w:rsidRDefault="00A969A9" w:rsidP="00831D05">
            <w:pPr>
              <w:jc w:val="center"/>
            </w:pPr>
            <w:r w:rsidRPr="00A34D85">
              <w:t>Февраль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 xml:space="preserve">Подготовлены сведения по формам № 1.1 (вкладки таблицы и таблицы 2), № 2.1, № 3.1, № 4.1 (вкладки таблицы и таблицы 2), № 10 по подведомственным организациям </w:t>
            </w:r>
            <w:proofErr w:type="spellStart"/>
            <w:r w:rsidRPr="00A34D85">
              <w:t>Минимущества</w:t>
            </w:r>
            <w:proofErr w:type="spellEnd"/>
            <w:r w:rsidRPr="00A34D85">
              <w:t xml:space="preserve"> РС (Я), </w:t>
            </w:r>
            <w:proofErr w:type="gramStart"/>
            <w:r w:rsidRPr="00A34D85">
              <w:t>направлена</w:t>
            </w:r>
            <w:proofErr w:type="gramEnd"/>
            <w:r w:rsidRPr="00A34D85">
              <w:t xml:space="preserve"> в </w:t>
            </w:r>
            <w:proofErr w:type="spellStart"/>
            <w:r w:rsidRPr="00A34D85">
              <w:t>Мининноваций</w:t>
            </w:r>
            <w:proofErr w:type="spellEnd"/>
            <w:r w:rsidRPr="00A34D85">
              <w:t xml:space="preserve"> РС (Я) исх. от 09.02.2023 №04/И-016-1046.</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7D0392" w:rsidP="00831D05">
            <w:pPr>
              <w:jc w:val="center"/>
            </w:pPr>
            <w:r>
              <w:t>22</w:t>
            </w:r>
          </w:p>
        </w:tc>
        <w:tc>
          <w:tcPr>
            <w:tcW w:w="1248" w:type="pct"/>
            <w:gridSpan w:val="2"/>
            <w:shd w:val="clear" w:color="auto" w:fill="auto"/>
          </w:tcPr>
          <w:p w:rsidR="00A969A9" w:rsidRPr="00A34D85" w:rsidRDefault="00A969A9" w:rsidP="00831D05">
            <w:pPr>
              <w:jc w:val="both"/>
            </w:pPr>
            <w:r w:rsidRPr="00A34D85">
              <w:t>Запрос Минэкономики РС (Я) от 08.02.2023г. №19/И-08-729 о направлении копий штатных расписаний и актуальных уставов подведомственных государственных учреждений.</w:t>
            </w:r>
          </w:p>
        </w:tc>
        <w:tc>
          <w:tcPr>
            <w:tcW w:w="615" w:type="pct"/>
            <w:shd w:val="clear" w:color="auto" w:fill="auto"/>
          </w:tcPr>
          <w:p w:rsidR="00A969A9" w:rsidRPr="00A34D85" w:rsidRDefault="00A969A9" w:rsidP="00831D05">
            <w:pPr>
              <w:jc w:val="center"/>
            </w:pPr>
            <w:r w:rsidRPr="00A34D85">
              <w:t>Февраль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Копии штатных расписаний и актуальных уставов подведомственных государственных учреждений (ЦГКО и РАИ) направлены в Минэкономики РС (Я) исх. от 09.02.2023 №04/И-016-1047.</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7D0392" w:rsidP="00831D05">
            <w:pPr>
              <w:jc w:val="center"/>
            </w:pPr>
            <w:r>
              <w:t>23</w:t>
            </w:r>
          </w:p>
        </w:tc>
        <w:tc>
          <w:tcPr>
            <w:tcW w:w="1248" w:type="pct"/>
            <w:gridSpan w:val="2"/>
            <w:shd w:val="clear" w:color="auto" w:fill="auto"/>
          </w:tcPr>
          <w:p w:rsidR="00A969A9" w:rsidRPr="00A34D85" w:rsidRDefault="00A969A9" w:rsidP="00831D05">
            <w:pPr>
              <w:jc w:val="both"/>
            </w:pPr>
            <w:r w:rsidRPr="00A34D85">
              <w:t xml:space="preserve">Перевод на якутский язык </w:t>
            </w:r>
          </w:p>
        </w:tc>
        <w:tc>
          <w:tcPr>
            <w:tcW w:w="615" w:type="pct"/>
            <w:shd w:val="clear" w:color="auto" w:fill="auto"/>
          </w:tcPr>
          <w:p w:rsidR="00A969A9" w:rsidRPr="00A34D85" w:rsidRDefault="00A969A9" w:rsidP="00831D05">
            <w:pPr>
              <w:jc w:val="center"/>
            </w:pPr>
            <w:r w:rsidRPr="00A34D85">
              <w:t>В течение квартала</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66205" w:rsidRDefault="00A969A9" w:rsidP="00831D05">
            <w:pPr>
              <w:jc w:val="both"/>
              <w:rPr>
                <w:b/>
              </w:rPr>
            </w:pPr>
            <w:r w:rsidRPr="00A66205">
              <w:rPr>
                <w:b/>
              </w:rPr>
              <w:t>Исполнен.</w:t>
            </w:r>
          </w:p>
          <w:p w:rsidR="00A969A9" w:rsidRPr="00A66205" w:rsidRDefault="00A969A9" w:rsidP="00831D05">
            <w:pPr>
              <w:jc w:val="both"/>
            </w:pPr>
            <w:r w:rsidRPr="00A66205">
              <w:t>Подготовлено 11 переводов на якутский язык, в том числе:</w:t>
            </w:r>
          </w:p>
          <w:p w:rsidR="00A969A9" w:rsidRPr="00A66205" w:rsidRDefault="00A969A9" w:rsidP="00831D05">
            <w:pPr>
              <w:jc w:val="both"/>
            </w:pPr>
            <w:r w:rsidRPr="00A66205">
              <w:t xml:space="preserve">1. доклада к отчету Правительства РС (Я) в </w:t>
            </w:r>
            <w:proofErr w:type="spellStart"/>
            <w:r w:rsidRPr="00A66205">
              <w:t>Кобяйском</w:t>
            </w:r>
            <w:proofErr w:type="spellEnd"/>
            <w:r w:rsidRPr="00A66205">
              <w:t xml:space="preserve"> улусе (10.02.2023г);</w:t>
            </w:r>
          </w:p>
          <w:p w:rsidR="00A969A9" w:rsidRPr="00A66205" w:rsidRDefault="00A969A9" w:rsidP="00831D05">
            <w:pPr>
              <w:jc w:val="both"/>
            </w:pPr>
            <w:r w:rsidRPr="00A66205">
              <w:t xml:space="preserve">- новости – </w:t>
            </w:r>
            <w:proofErr w:type="spellStart"/>
            <w:r w:rsidRPr="00A66205">
              <w:t>сахалыы</w:t>
            </w:r>
            <w:proofErr w:type="spellEnd"/>
            <w:r w:rsidRPr="00A66205">
              <w:t xml:space="preserve">, два текста: </w:t>
            </w:r>
            <w:proofErr w:type="gramStart"/>
            <w:r w:rsidRPr="00A66205">
              <w:t xml:space="preserve">Отчеты в </w:t>
            </w:r>
            <w:proofErr w:type="spellStart"/>
            <w:r w:rsidRPr="00A66205">
              <w:t>Мегино-Кангаласском</w:t>
            </w:r>
            <w:proofErr w:type="spellEnd"/>
            <w:r w:rsidRPr="00A66205">
              <w:t xml:space="preserve"> и </w:t>
            </w:r>
            <w:proofErr w:type="spellStart"/>
            <w:r w:rsidRPr="00A66205">
              <w:t>Кобяйском</w:t>
            </w:r>
            <w:proofErr w:type="spellEnd"/>
            <w:r w:rsidRPr="00A66205">
              <w:t xml:space="preserve"> улусах;</w:t>
            </w:r>
            <w:proofErr w:type="gramEnd"/>
          </w:p>
          <w:p w:rsidR="00A969A9" w:rsidRPr="00A66205" w:rsidRDefault="00A969A9" w:rsidP="00831D05">
            <w:pPr>
              <w:jc w:val="both"/>
            </w:pPr>
            <w:proofErr w:type="gramStart"/>
            <w:r w:rsidRPr="00A66205">
              <w:t>2. о предложении министра об упрощении перевода земель лесного фонда в категорию земель населенных пунктов для обеспечения земельных участков, предоставленных по программе "Дальневосточный гектар", необходимой инженерной и транспортной инфраструктурой) - 20.02.2023г.</w:t>
            </w:r>
            <w:proofErr w:type="gramEnd"/>
          </w:p>
          <w:p w:rsidR="00A969A9" w:rsidRPr="00A66205" w:rsidRDefault="00A969A9" w:rsidP="00831D05">
            <w:pPr>
              <w:jc w:val="both"/>
            </w:pPr>
            <w:r w:rsidRPr="00A66205">
              <w:lastRenderedPageBreak/>
              <w:t xml:space="preserve">3. новости – </w:t>
            </w:r>
            <w:proofErr w:type="spellStart"/>
            <w:r w:rsidRPr="00A66205">
              <w:t>сахалыы</w:t>
            </w:r>
            <w:proofErr w:type="spellEnd"/>
            <w:r w:rsidRPr="00A66205">
              <w:t>, два текста (Министр о послании Президента В. Путина; о постановлении Правительства РФ от 02.02.2023 № 154 «О порядке ведения государственного реестра земель сельскохозяйственного назначения»);</w:t>
            </w:r>
          </w:p>
          <w:p w:rsidR="00A969A9" w:rsidRPr="00A66205" w:rsidRDefault="00A969A9" w:rsidP="00831D05">
            <w:pPr>
              <w:jc w:val="both"/>
            </w:pPr>
            <w:r w:rsidRPr="00A66205">
              <w:t xml:space="preserve">4. новости </w:t>
            </w:r>
            <w:proofErr w:type="spellStart"/>
            <w:r w:rsidRPr="00A66205">
              <w:t>сахалыы</w:t>
            </w:r>
            <w:proofErr w:type="spellEnd"/>
            <w:r w:rsidRPr="00A66205">
              <w:t xml:space="preserve"> - 4 текста:</w:t>
            </w:r>
          </w:p>
          <w:p w:rsidR="00A969A9" w:rsidRPr="00A66205" w:rsidRDefault="00A969A9" w:rsidP="00831D05">
            <w:pPr>
              <w:jc w:val="both"/>
            </w:pPr>
            <w:r w:rsidRPr="00A66205">
              <w:t xml:space="preserve">- поздравление министра с 8 марта; </w:t>
            </w:r>
          </w:p>
          <w:p w:rsidR="00A969A9" w:rsidRPr="00A66205" w:rsidRDefault="00A969A9" w:rsidP="00831D05">
            <w:pPr>
              <w:jc w:val="both"/>
            </w:pPr>
            <w:r w:rsidRPr="00A66205">
              <w:t xml:space="preserve">- о внесении изменений в состав общественного совета МИЗО; </w:t>
            </w:r>
          </w:p>
          <w:p w:rsidR="00A969A9" w:rsidRPr="00A66205" w:rsidRDefault="00A969A9" w:rsidP="00831D05">
            <w:pPr>
              <w:jc w:val="both"/>
            </w:pPr>
            <w:r w:rsidRPr="00A66205">
              <w:t>- соболезнование Павловой А.</w:t>
            </w:r>
            <w:proofErr w:type="gramStart"/>
            <w:r w:rsidRPr="00A66205">
              <w:t>Р</w:t>
            </w:r>
            <w:proofErr w:type="gramEnd"/>
            <w:r w:rsidRPr="00A66205">
              <w:t xml:space="preserve">; </w:t>
            </w:r>
          </w:p>
          <w:p w:rsidR="00A969A9" w:rsidRPr="00A66205" w:rsidRDefault="00A969A9" w:rsidP="00831D05">
            <w:pPr>
              <w:jc w:val="both"/>
            </w:pPr>
            <w:r w:rsidRPr="00A66205">
              <w:t xml:space="preserve">- о проверке ЦРБ </w:t>
            </w:r>
            <w:proofErr w:type="spellStart"/>
            <w:r w:rsidRPr="00A66205">
              <w:t>Таттинского</w:t>
            </w:r>
            <w:proofErr w:type="spellEnd"/>
            <w:r w:rsidRPr="00A66205">
              <w:t xml:space="preserve"> улуса.</w:t>
            </w:r>
          </w:p>
          <w:p w:rsidR="00A969A9" w:rsidRPr="00A66205" w:rsidRDefault="00A969A9" w:rsidP="00831D05">
            <w:pPr>
              <w:jc w:val="both"/>
            </w:pPr>
            <w:r w:rsidRPr="00A66205">
              <w:t xml:space="preserve">5. новости </w:t>
            </w:r>
            <w:proofErr w:type="spellStart"/>
            <w:r w:rsidRPr="00A66205">
              <w:t>сахалыы</w:t>
            </w:r>
            <w:proofErr w:type="spellEnd"/>
            <w:r w:rsidRPr="00A66205">
              <w:t xml:space="preserve">, 2 текста (о совещании глав </w:t>
            </w:r>
            <w:proofErr w:type="spellStart"/>
            <w:r w:rsidRPr="00A66205">
              <w:t>Кобяйского</w:t>
            </w:r>
            <w:proofErr w:type="spellEnd"/>
            <w:r w:rsidRPr="00A66205">
              <w:t xml:space="preserve"> улуса с отраслевыми министерствами; об участии сотрудников ГКУ «РАИ» в акции «Свет Кулаковского»);</w:t>
            </w:r>
          </w:p>
          <w:p w:rsidR="00A969A9" w:rsidRPr="00A66205" w:rsidRDefault="00A969A9" w:rsidP="00831D05">
            <w:pPr>
              <w:jc w:val="both"/>
            </w:pPr>
            <w:r w:rsidRPr="00A66205">
              <w:t>Обеспечено редактирование (исправление опечаток) «</w:t>
            </w:r>
            <w:proofErr w:type="spellStart"/>
            <w:r w:rsidRPr="00A66205">
              <w:t>сахалыы</w:t>
            </w:r>
            <w:proofErr w:type="spellEnd"/>
            <w:r w:rsidRPr="00A66205">
              <w:t>» страницы сайта ГКУ РС (Я) «РАИ»; в работе перевод текстов отдельных разделов страницы.</w:t>
            </w:r>
          </w:p>
          <w:p w:rsidR="00A969A9" w:rsidRPr="00A66205" w:rsidRDefault="00A969A9" w:rsidP="00831D05">
            <w:pPr>
              <w:jc w:val="both"/>
            </w:pPr>
            <w:r w:rsidRPr="00A66205">
              <w:t>П</w:t>
            </w:r>
            <w:proofErr w:type="spellStart"/>
            <w:r w:rsidRPr="00A66205">
              <w:rPr>
                <w:lang w:val="x-none"/>
              </w:rPr>
              <w:t>редставлены</w:t>
            </w:r>
            <w:proofErr w:type="spellEnd"/>
            <w:r w:rsidRPr="00A66205">
              <w:rPr>
                <w:lang w:val="x-none"/>
              </w:rPr>
              <w:t xml:space="preserve"> исправления, предложения и дополнительные тексты по переводу подразделов якутской страницы официального сайта ГКУ РС (Я) «РАИ» (Федоровой Т.К., </w:t>
            </w:r>
            <w:proofErr w:type="spellStart"/>
            <w:r w:rsidRPr="00A66205">
              <w:rPr>
                <w:lang w:val="x-none"/>
              </w:rPr>
              <w:t>Басыгысовой</w:t>
            </w:r>
            <w:proofErr w:type="spellEnd"/>
            <w:r w:rsidRPr="00A66205">
              <w:rPr>
                <w:lang w:val="x-none"/>
              </w:rPr>
              <w:t xml:space="preserve"> А.Г., </w:t>
            </w:r>
            <w:proofErr w:type="spellStart"/>
            <w:r w:rsidRPr="00A66205">
              <w:rPr>
                <w:lang w:val="x-none"/>
              </w:rPr>
              <w:t>Луковцеву</w:t>
            </w:r>
            <w:proofErr w:type="spellEnd"/>
            <w:r w:rsidRPr="00A66205">
              <w:rPr>
                <w:lang w:val="x-none"/>
              </w:rPr>
              <w:t xml:space="preserve"> А.Н.).</w:t>
            </w:r>
          </w:p>
        </w:tc>
        <w:tc>
          <w:tcPr>
            <w:tcW w:w="573" w:type="pct"/>
          </w:tcPr>
          <w:p w:rsidR="00A969A9" w:rsidRPr="00A34D85" w:rsidRDefault="00A969A9" w:rsidP="00831D05">
            <w:pPr>
              <w:jc w:val="center"/>
            </w:pPr>
            <w:r w:rsidRPr="00A34D85">
              <w:lastRenderedPageBreak/>
              <w:t>100</w:t>
            </w:r>
          </w:p>
        </w:tc>
      </w:tr>
      <w:tr w:rsidR="00A969A9" w:rsidRPr="00A34D85" w:rsidTr="000F71F6">
        <w:trPr>
          <w:trHeight w:val="632"/>
        </w:trPr>
        <w:tc>
          <w:tcPr>
            <w:tcW w:w="219" w:type="pct"/>
          </w:tcPr>
          <w:p w:rsidR="00A969A9" w:rsidRPr="00A34D85" w:rsidRDefault="00E15194" w:rsidP="007D0392">
            <w:pPr>
              <w:jc w:val="center"/>
            </w:pPr>
            <w:r>
              <w:lastRenderedPageBreak/>
              <w:t>2</w:t>
            </w:r>
            <w:r w:rsidR="007D0392">
              <w:t>4</w:t>
            </w:r>
          </w:p>
        </w:tc>
        <w:tc>
          <w:tcPr>
            <w:tcW w:w="1248" w:type="pct"/>
            <w:gridSpan w:val="2"/>
            <w:shd w:val="clear" w:color="auto" w:fill="auto"/>
          </w:tcPr>
          <w:p w:rsidR="00A969A9" w:rsidRPr="00A34D85" w:rsidRDefault="00A969A9" w:rsidP="00831D05">
            <w:pPr>
              <w:jc w:val="both"/>
            </w:pPr>
            <w:r w:rsidRPr="00A34D85">
              <w:t>Поручение ДКТ направить предложения акционера в повестку дня годового общего собрания акционеров</w:t>
            </w:r>
          </w:p>
        </w:tc>
        <w:tc>
          <w:tcPr>
            <w:tcW w:w="615" w:type="pct"/>
            <w:shd w:val="clear" w:color="auto" w:fill="auto"/>
          </w:tcPr>
          <w:p w:rsidR="00A969A9" w:rsidRPr="00A34D85" w:rsidRDefault="00A969A9" w:rsidP="00831D05">
            <w:pPr>
              <w:jc w:val="center"/>
            </w:pPr>
            <w:r w:rsidRPr="00A34D85">
              <w:t>В течение квартала</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rPr>
                <w:i/>
              </w:rPr>
            </w:pPr>
            <w:r w:rsidRPr="00A34D85">
              <w:t xml:space="preserve">1. Подготовлены и направлены 34 предложения акционера в повестку дня годового общего собрания акционеров </w:t>
            </w:r>
            <w:r w:rsidRPr="00A34D85">
              <w:rPr>
                <w:i/>
              </w:rPr>
              <w:t xml:space="preserve">(ЖСВ, СТНГ, </w:t>
            </w:r>
            <w:proofErr w:type="spellStart"/>
            <w:r w:rsidRPr="00A34D85">
              <w:rPr>
                <w:i/>
              </w:rPr>
              <w:t>Якутгеология</w:t>
            </w:r>
            <w:proofErr w:type="spellEnd"/>
            <w:r w:rsidRPr="00A34D85">
              <w:rPr>
                <w:i/>
              </w:rPr>
              <w:t xml:space="preserve">, ЯХК, АК Якутия, ПАЛ, ЖДЯ, ФАПК Якутия, КСК, ЛОРП, Автовокзал, Аэропорт Якутск, </w:t>
            </w:r>
            <w:proofErr w:type="spellStart"/>
            <w:r w:rsidRPr="00A34D85">
              <w:rPr>
                <w:i/>
              </w:rPr>
              <w:t>Морпорт</w:t>
            </w:r>
            <w:proofErr w:type="spellEnd"/>
            <w:r w:rsidRPr="00A34D85">
              <w:rPr>
                <w:i/>
              </w:rPr>
              <w:t xml:space="preserve"> Тикси, Водоканал, </w:t>
            </w:r>
            <w:proofErr w:type="spellStart"/>
            <w:r w:rsidRPr="00A34D85">
              <w:rPr>
                <w:i/>
              </w:rPr>
              <w:t>Сайсары</w:t>
            </w:r>
            <w:proofErr w:type="spellEnd"/>
            <w:r w:rsidRPr="00A34D85">
              <w:rPr>
                <w:i/>
              </w:rPr>
              <w:t xml:space="preserve">, </w:t>
            </w:r>
            <w:proofErr w:type="spellStart"/>
            <w:r w:rsidRPr="00A34D85">
              <w:rPr>
                <w:i/>
              </w:rPr>
              <w:t>Сахабулт</w:t>
            </w:r>
            <w:proofErr w:type="spellEnd"/>
            <w:r w:rsidRPr="00A34D85">
              <w:rPr>
                <w:i/>
              </w:rPr>
              <w:t xml:space="preserve">, Совхоз Новый, ФАПК </w:t>
            </w:r>
            <w:proofErr w:type="spellStart"/>
            <w:r w:rsidRPr="00A34D85">
              <w:rPr>
                <w:i/>
              </w:rPr>
              <w:t>Туймаада</w:t>
            </w:r>
            <w:proofErr w:type="spellEnd"/>
            <w:r w:rsidRPr="00A34D85">
              <w:rPr>
                <w:i/>
              </w:rPr>
              <w:t xml:space="preserve">, КРЮЯ, РИК+, </w:t>
            </w:r>
            <w:proofErr w:type="spellStart"/>
            <w:r w:rsidRPr="00A34D85">
              <w:rPr>
                <w:i/>
              </w:rPr>
              <w:t>ЯкутПНИИС</w:t>
            </w:r>
            <w:proofErr w:type="spellEnd"/>
            <w:r w:rsidRPr="00A34D85">
              <w:rPr>
                <w:i/>
              </w:rPr>
              <w:t xml:space="preserve">, </w:t>
            </w:r>
            <w:proofErr w:type="spellStart"/>
            <w:r w:rsidRPr="00A34D85">
              <w:rPr>
                <w:i/>
              </w:rPr>
              <w:t>Сахагипрозем</w:t>
            </w:r>
            <w:proofErr w:type="spellEnd"/>
            <w:r w:rsidRPr="00A34D85">
              <w:rPr>
                <w:i/>
              </w:rPr>
              <w:t xml:space="preserve">, РИА, КДМ, </w:t>
            </w:r>
            <w:proofErr w:type="spellStart"/>
            <w:r w:rsidRPr="00A34D85">
              <w:rPr>
                <w:i/>
              </w:rPr>
              <w:t>АрктикТелеком</w:t>
            </w:r>
            <w:proofErr w:type="spellEnd"/>
            <w:r w:rsidRPr="00A34D85">
              <w:rPr>
                <w:i/>
              </w:rPr>
              <w:t xml:space="preserve">, </w:t>
            </w:r>
            <w:r w:rsidRPr="00A34D85">
              <w:rPr>
                <w:i/>
              </w:rPr>
              <w:lastRenderedPageBreak/>
              <w:t xml:space="preserve">Якутская ярмарка, ВКЯ, </w:t>
            </w:r>
            <w:proofErr w:type="gramStart"/>
            <w:r w:rsidRPr="00A34D85">
              <w:rPr>
                <w:i/>
              </w:rPr>
              <w:t>КР</w:t>
            </w:r>
            <w:proofErr w:type="gramEnd"/>
            <w:r w:rsidRPr="00A34D85">
              <w:rPr>
                <w:i/>
              </w:rPr>
              <w:t xml:space="preserve"> РС (Я), НИК </w:t>
            </w:r>
            <w:proofErr w:type="spellStart"/>
            <w:r w:rsidRPr="00A34D85">
              <w:rPr>
                <w:i/>
              </w:rPr>
              <w:t>Айаар</w:t>
            </w:r>
            <w:proofErr w:type="spellEnd"/>
            <w:r w:rsidRPr="00A34D85">
              <w:rPr>
                <w:i/>
              </w:rPr>
              <w:t xml:space="preserve">, </w:t>
            </w:r>
            <w:proofErr w:type="spellStart"/>
            <w:r w:rsidRPr="00A34D85">
              <w:rPr>
                <w:i/>
              </w:rPr>
              <w:t>Сахамедиа</w:t>
            </w:r>
            <w:proofErr w:type="spellEnd"/>
            <w:r w:rsidRPr="00A34D85">
              <w:rPr>
                <w:i/>
              </w:rPr>
              <w:t xml:space="preserve">, </w:t>
            </w:r>
            <w:proofErr w:type="spellStart"/>
            <w:r w:rsidRPr="00A34D85">
              <w:rPr>
                <w:i/>
              </w:rPr>
              <w:t>Сахафармация</w:t>
            </w:r>
            <w:proofErr w:type="spellEnd"/>
            <w:r w:rsidRPr="00A34D85">
              <w:rPr>
                <w:i/>
              </w:rPr>
              <w:t xml:space="preserve">, </w:t>
            </w:r>
            <w:proofErr w:type="spellStart"/>
            <w:r w:rsidRPr="00A34D85">
              <w:rPr>
                <w:i/>
              </w:rPr>
              <w:t>Саханефтегазсбыт</w:t>
            </w:r>
            <w:proofErr w:type="spellEnd"/>
            <w:r w:rsidRPr="00A34D85">
              <w:rPr>
                <w:i/>
              </w:rPr>
              <w:t xml:space="preserve">, </w:t>
            </w:r>
            <w:proofErr w:type="spellStart"/>
            <w:r w:rsidRPr="00A34D85">
              <w:rPr>
                <w:i/>
              </w:rPr>
              <w:t>Якутопторг</w:t>
            </w:r>
            <w:proofErr w:type="spellEnd"/>
            <w:r w:rsidRPr="00A34D85">
              <w:rPr>
                <w:i/>
              </w:rPr>
              <w:t>, РИК).</w:t>
            </w:r>
          </w:p>
          <w:p w:rsidR="00A969A9" w:rsidRPr="00A34D85" w:rsidRDefault="00A969A9" w:rsidP="00831D05">
            <w:pPr>
              <w:jc w:val="both"/>
            </w:pPr>
            <w:r w:rsidRPr="00A34D85">
              <w:t xml:space="preserve">2. Предложения акционера в повестку дня годового общего собрания акционеров направлены в 8 АО, в </w:t>
            </w:r>
            <w:proofErr w:type="spellStart"/>
            <w:r w:rsidRPr="00A34D85">
              <w:t>т.ч</w:t>
            </w:r>
            <w:proofErr w:type="spellEnd"/>
            <w:r w:rsidRPr="00A34D85">
              <w:t xml:space="preserve">.: АО ЯПФ, АО Агрохолдинг </w:t>
            </w:r>
            <w:proofErr w:type="spellStart"/>
            <w:r w:rsidRPr="00A34D85">
              <w:t>Туймаада</w:t>
            </w:r>
            <w:proofErr w:type="spellEnd"/>
            <w:r w:rsidRPr="00A34D85">
              <w:t>, ООО «Якутская процессинговая компания «Платежи», АО ЯФЦ, АО «Якутская республиканская типография им. Ю.А. Гагарина», АКБ АЭБ, АО СТНГ, АО РЛК с приложением паспортных данных.</w:t>
            </w:r>
          </w:p>
          <w:p w:rsidR="00A969A9" w:rsidRPr="00A34D85" w:rsidRDefault="00A969A9" w:rsidP="00831D05">
            <w:pPr>
              <w:jc w:val="both"/>
            </w:pPr>
            <w:r w:rsidRPr="00A34D85">
              <w:t>3. Предложения акционера в повестку дня годового общего собрания акционеров ООО «Якутская процессинговая компания «Платежи» с приложением паспортных данных (исх. от 06.03.2023 №04/И-016-1946).</w:t>
            </w:r>
          </w:p>
          <w:p w:rsidR="00A969A9" w:rsidRPr="00A34D85" w:rsidRDefault="00A969A9" w:rsidP="00831D05">
            <w:pPr>
              <w:jc w:val="both"/>
            </w:pPr>
            <w:r w:rsidRPr="00A34D85">
              <w:t>4. Предложения акционера в повестку дня годового общего собрания акционеров АО «</w:t>
            </w:r>
            <w:proofErr w:type="spellStart"/>
            <w:r w:rsidRPr="00A34D85">
              <w:t>Жатайская</w:t>
            </w:r>
            <w:proofErr w:type="spellEnd"/>
            <w:r w:rsidRPr="00A34D85">
              <w:t xml:space="preserve"> судоверфь» с приложением паспортных данных на 2022-2023 корп. Год (исх. от 13.03.2023 №04/И-016-2092).</w:t>
            </w:r>
          </w:p>
        </w:tc>
        <w:tc>
          <w:tcPr>
            <w:tcW w:w="573" w:type="pct"/>
          </w:tcPr>
          <w:p w:rsidR="00A969A9" w:rsidRPr="00A34D85" w:rsidRDefault="00A969A9" w:rsidP="00831D05">
            <w:pPr>
              <w:jc w:val="center"/>
            </w:pPr>
            <w:r w:rsidRPr="00A34D85">
              <w:lastRenderedPageBreak/>
              <w:t>100</w:t>
            </w:r>
          </w:p>
        </w:tc>
      </w:tr>
      <w:tr w:rsidR="00A969A9" w:rsidRPr="00A34D85" w:rsidTr="000F71F6">
        <w:trPr>
          <w:trHeight w:val="632"/>
        </w:trPr>
        <w:tc>
          <w:tcPr>
            <w:tcW w:w="219" w:type="pct"/>
          </w:tcPr>
          <w:p w:rsidR="00A969A9" w:rsidRPr="00A34D85" w:rsidRDefault="00E15194" w:rsidP="007D0392">
            <w:pPr>
              <w:jc w:val="center"/>
            </w:pPr>
            <w:r>
              <w:lastRenderedPageBreak/>
              <w:t>2</w:t>
            </w:r>
            <w:r w:rsidR="007D0392">
              <w:t>5</w:t>
            </w:r>
          </w:p>
        </w:tc>
        <w:tc>
          <w:tcPr>
            <w:tcW w:w="1248" w:type="pct"/>
            <w:gridSpan w:val="2"/>
            <w:shd w:val="clear" w:color="auto" w:fill="auto"/>
          </w:tcPr>
          <w:p w:rsidR="00A969A9" w:rsidRPr="00A34D85" w:rsidRDefault="00A969A9" w:rsidP="00831D05">
            <w:pPr>
              <w:jc w:val="both"/>
            </w:pPr>
            <w:r w:rsidRPr="00A34D85">
              <w:t xml:space="preserve">Поручение ДКТ, данного 08.02.2023г на рабочем совещании – подготовить разделы проектов технического задания и блок схемы к модулям: </w:t>
            </w:r>
          </w:p>
          <w:p w:rsidR="00A969A9" w:rsidRPr="00A34D85" w:rsidRDefault="00A969A9" w:rsidP="00831D05">
            <w:pPr>
              <w:jc w:val="both"/>
            </w:pPr>
            <w:r w:rsidRPr="00A34D85">
              <w:t>- «Карточка отчета представителя, независимого директора» ИС «Корпоративный портал РС (Я)»;</w:t>
            </w:r>
          </w:p>
          <w:p w:rsidR="00A969A9" w:rsidRPr="00A34D85" w:rsidRDefault="00A969A9" w:rsidP="00831D05">
            <w:pPr>
              <w:jc w:val="both"/>
            </w:pPr>
            <w:r w:rsidRPr="00A34D85">
              <w:t>- «Конструктор приложений к распоряжениям Главы Р</w:t>
            </w:r>
            <w:proofErr w:type="gramStart"/>
            <w:r w:rsidRPr="00A34D85">
              <w:t>С(</w:t>
            </w:r>
            <w:proofErr w:type="gramEnd"/>
            <w:r w:rsidRPr="00A34D85">
              <w:t xml:space="preserve">Я) и Правительства РС(Я) по кандидатурам в СД и РК» (к существующему модулю «Формирование команды </w:t>
            </w:r>
            <w:r w:rsidRPr="00A34D85">
              <w:lastRenderedPageBreak/>
              <w:t>представителей») ИС «Корпоративный портал РС (Я).</w:t>
            </w:r>
          </w:p>
        </w:tc>
        <w:tc>
          <w:tcPr>
            <w:tcW w:w="615" w:type="pct"/>
            <w:shd w:val="clear" w:color="auto" w:fill="auto"/>
          </w:tcPr>
          <w:p w:rsidR="00A969A9" w:rsidRPr="00A34D85" w:rsidRDefault="00A969A9" w:rsidP="00831D05">
            <w:pPr>
              <w:jc w:val="center"/>
            </w:pPr>
            <w:r w:rsidRPr="00A34D85">
              <w:lastRenderedPageBreak/>
              <w:t>Февраль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 xml:space="preserve">Подготовлены проекты технических заданий и блок схемы к модулям: </w:t>
            </w:r>
          </w:p>
          <w:p w:rsidR="00A969A9" w:rsidRPr="00A34D85" w:rsidRDefault="00A969A9" w:rsidP="00831D05">
            <w:pPr>
              <w:jc w:val="both"/>
            </w:pPr>
            <w:r w:rsidRPr="00A34D85">
              <w:t>- «Карточка отчета представителя, независимого директора» ИС «Корпоративный портал РС (Я)»;</w:t>
            </w:r>
          </w:p>
          <w:p w:rsidR="00A969A9" w:rsidRPr="00A34D85" w:rsidRDefault="00A969A9" w:rsidP="00831D05">
            <w:pPr>
              <w:jc w:val="both"/>
            </w:pPr>
            <w:r w:rsidRPr="00A34D85">
              <w:t>- «Конструктор приложений к распоряжениям Главы Р</w:t>
            </w:r>
            <w:proofErr w:type="gramStart"/>
            <w:r w:rsidRPr="00A34D85">
              <w:t>С(</w:t>
            </w:r>
            <w:proofErr w:type="gramEnd"/>
            <w:r w:rsidRPr="00A34D85">
              <w:t>Я) и Правительства РС(Я) по кандидатурам в СД и РК» (к существующему модулю «Формирование команды представителей») ИС «Корпоративный портал РС (Я).</w:t>
            </w:r>
          </w:p>
          <w:p w:rsidR="00A969A9" w:rsidRPr="00A34D85" w:rsidRDefault="00A969A9" w:rsidP="00831D05">
            <w:pPr>
              <w:jc w:val="both"/>
            </w:pPr>
            <w:r w:rsidRPr="00A34D85">
              <w:t>Проекты направлены в адрес ДКТ СЗ от 17.02.2023г №77.</w:t>
            </w:r>
          </w:p>
        </w:tc>
        <w:tc>
          <w:tcPr>
            <w:tcW w:w="573" w:type="pct"/>
          </w:tcPr>
          <w:p w:rsidR="00A969A9" w:rsidRPr="00A34D85" w:rsidRDefault="00A969A9" w:rsidP="00831D05">
            <w:pPr>
              <w:jc w:val="center"/>
            </w:pPr>
            <w:r w:rsidRPr="00A34D85">
              <w:t>100</w:t>
            </w:r>
          </w:p>
        </w:tc>
      </w:tr>
      <w:tr w:rsidR="00A969A9" w:rsidRPr="00A34D85" w:rsidTr="00831D05">
        <w:trPr>
          <w:trHeight w:val="632"/>
        </w:trPr>
        <w:tc>
          <w:tcPr>
            <w:tcW w:w="219" w:type="pct"/>
          </w:tcPr>
          <w:p w:rsidR="00A969A9" w:rsidRPr="00A34D85" w:rsidRDefault="00E15194" w:rsidP="007D0392">
            <w:pPr>
              <w:jc w:val="center"/>
            </w:pPr>
            <w:r>
              <w:lastRenderedPageBreak/>
              <w:t>2</w:t>
            </w:r>
            <w:r w:rsidR="007D0392">
              <w:t>6</w:t>
            </w:r>
          </w:p>
        </w:tc>
        <w:tc>
          <w:tcPr>
            <w:tcW w:w="1248" w:type="pct"/>
            <w:gridSpan w:val="2"/>
            <w:shd w:val="clear" w:color="auto" w:fill="auto"/>
          </w:tcPr>
          <w:p w:rsidR="00A969A9" w:rsidRPr="00A34D85" w:rsidRDefault="00A969A9" w:rsidP="00831D05">
            <w:pPr>
              <w:jc w:val="both"/>
            </w:pPr>
            <w:r w:rsidRPr="00A34D85">
              <w:t>Поручение Главы Р</w:t>
            </w:r>
            <w:proofErr w:type="gramStart"/>
            <w:r w:rsidRPr="00A34D85">
              <w:t>С(</w:t>
            </w:r>
            <w:proofErr w:type="gramEnd"/>
            <w:r w:rsidRPr="00A34D85">
              <w:t>Я) от 13.02.2023 №А1-1018 на запрос Аппарата полномочного представителя Президента РФ в Дальневосточном Федеральном округе от 13.02.2023 с исх. № А56-557</w:t>
            </w:r>
          </w:p>
        </w:tc>
        <w:tc>
          <w:tcPr>
            <w:tcW w:w="615" w:type="pct"/>
            <w:shd w:val="clear" w:color="auto" w:fill="auto"/>
          </w:tcPr>
          <w:p w:rsidR="00A969A9" w:rsidRPr="00A34D85" w:rsidRDefault="00A969A9" w:rsidP="00831D05">
            <w:pPr>
              <w:jc w:val="center"/>
            </w:pPr>
            <w:r w:rsidRPr="00A34D85">
              <w:t>Февраль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shd w:val="clear" w:color="auto" w:fill="auto"/>
          </w:tcPr>
          <w:p w:rsidR="00FB2ED8" w:rsidRPr="00366A5C" w:rsidRDefault="00FB2ED8" w:rsidP="00831D05">
            <w:pPr>
              <w:jc w:val="both"/>
              <w:rPr>
                <w:b/>
              </w:rPr>
            </w:pPr>
            <w:r w:rsidRPr="00366A5C">
              <w:rPr>
                <w:b/>
              </w:rPr>
              <w:t>Исполнен.</w:t>
            </w:r>
          </w:p>
          <w:p w:rsidR="00FB2ED8" w:rsidRPr="00366A5C" w:rsidRDefault="00FB2ED8" w:rsidP="00831D05">
            <w:pPr>
              <w:jc w:val="both"/>
            </w:pPr>
            <w:r w:rsidRPr="00366A5C">
              <w:t>Подготовлена информация по пунктам 3 и 4 о реализуемых и планируемых к реализации мерах поддержки в отношении СОП (в части АО КДМ и ГУП «РЦТИ):</w:t>
            </w:r>
          </w:p>
          <w:p w:rsidR="00FB2ED8" w:rsidRPr="00366A5C" w:rsidRDefault="00FB2ED8" w:rsidP="00831D05">
            <w:pPr>
              <w:jc w:val="both"/>
            </w:pPr>
            <w:r w:rsidRPr="00366A5C">
              <w:t>- реализованные в 2022 году и запланированные на 2023 год мероприятия по устранению риска срыва производственной программы на СОП;</w:t>
            </w:r>
          </w:p>
          <w:p w:rsidR="00A969A9" w:rsidRPr="00A34D85" w:rsidRDefault="00FB2ED8" w:rsidP="00831D05">
            <w:pPr>
              <w:jc w:val="both"/>
            </w:pPr>
            <w:r w:rsidRPr="00366A5C">
              <w:t>- реализованные в 2022 году и запланированные на 2023 год мероприятия, направленные на устранение кадрового дефицита на СОП.</w:t>
            </w:r>
          </w:p>
        </w:tc>
        <w:tc>
          <w:tcPr>
            <w:tcW w:w="573" w:type="pct"/>
            <w:shd w:val="clear" w:color="auto" w:fill="auto"/>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7D0392">
            <w:pPr>
              <w:jc w:val="center"/>
            </w:pPr>
            <w:r>
              <w:t>2</w:t>
            </w:r>
            <w:r w:rsidR="007D0392">
              <w:t>7</w:t>
            </w:r>
          </w:p>
        </w:tc>
        <w:tc>
          <w:tcPr>
            <w:tcW w:w="1248" w:type="pct"/>
            <w:gridSpan w:val="2"/>
            <w:shd w:val="clear" w:color="auto" w:fill="auto"/>
          </w:tcPr>
          <w:p w:rsidR="00A969A9" w:rsidRPr="00A34D85" w:rsidRDefault="00A969A9" w:rsidP="00831D05">
            <w:pPr>
              <w:jc w:val="both"/>
            </w:pPr>
            <w:r w:rsidRPr="00A34D85">
              <w:t xml:space="preserve">Поручение ДКТ направить письмо о проведения </w:t>
            </w:r>
            <w:proofErr w:type="gramStart"/>
            <w:r w:rsidRPr="00A34D85">
              <w:t>обучения по программе</w:t>
            </w:r>
            <w:proofErr w:type="gramEnd"/>
            <w:r w:rsidRPr="00A34D85">
              <w:t xml:space="preserve"> Глобальный бизнес 2023 в АО по ЕСЭД и продублировать на э/почты.</w:t>
            </w:r>
          </w:p>
        </w:tc>
        <w:tc>
          <w:tcPr>
            <w:tcW w:w="615" w:type="pct"/>
            <w:shd w:val="clear" w:color="auto" w:fill="auto"/>
          </w:tcPr>
          <w:p w:rsidR="00A969A9" w:rsidRPr="00A34D85" w:rsidRDefault="00A969A9" w:rsidP="00831D05">
            <w:pPr>
              <w:jc w:val="center"/>
            </w:pPr>
            <w:r w:rsidRPr="00A34D85">
              <w:t>Февраль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 xml:space="preserve">Письмо исх. от 10.02.2023г №04/И-010-1129 направлено по ЕСЭД и на э/почту АО. Сформирован список желающих пройти курс-практикум «Глобальный бизнес 2023». </w:t>
            </w:r>
          </w:p>
          <w:p w:rsidR="00A969A9" w:rsidRPr="00A34D85" w:rsidRDefault="00A969A9" w:rsidP="00831D05">
            <w:pPr>
              <w:jc w:val="both"/>
            </w:pPr>
            <w:r w:rsidRPr="00A34D85">
              <w:t>Изъявили желание пройти обучение 3 АО (АО «ПАЛ», АО «</w:t>
            </w:r>
            <w:proofErr w:type="spellStart"/>
            <w:r w:rsidRPr="00A34D85">
              <w:t>Сахафармация</w:t>
            </w:r>
            <w:proofErr w:type="spellEnd"/>
            <w:r w:rsidRPr="00A34D85">
              <w:t>», АО «</w:t>
            </w:r>
            <w:proofErr w:type="spellStart"/>
            <w:r w:rsidRPr="00A34D85">
              <w:t>Якутоптторг</w:t>
            </w:r>
            <w:proofErr w:type="spellEnd"/>
            <w:r w:rsidRPr="00A34D85">
              <w:t>»).</w:t>
            </w:r>
          </w:p>
          <w:p w:rsidR="00A969A9" w:rsidRPr="00A34D85" w:rsidRDefault="00A969A9" w:rsidP="00831D05">
            <w:pPr>
              <w:jc w:val="both"/>
            </w:pPr>
            <w:r w:rsidRPr="00A34D85">
              <w:t>Список направлен в ДКТ исх. от 21.02.2023 №86.</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7D0392">
            <w:pPr>
              <w:jc w:val="center"/>
            </w:pPr>
            <w:r>
              <w:t>2</w:t>
            </w:r>
            <w:r w:rsidR="007D0392">
              <w:t>8</w:t>
            </w:r>
          </w:p>
        </w:tc>
        <w:tc>
          <w:tcPr>
            <w:tcW w:w="1248" w:type="pct"/>
            <w:gridSpan w:val="2"/>
            <w:shd w:val="clear" w:color="auto" w:fill="auto"/>
          </w:tcPr>
          <w:p w:rsidR="00A969A9" w:rsidRPr="00A34D85" w:rsidRDefault="00A969A9" w:rsidP="00831D05">
            <w:pPr>
              <w:jc w:val="both"/>
            </w:pPr>
            <w:r w:rsidRPr="00A34D85">
              <w:t>Пункт 4.1. Протокола Планерного совещания Председателя Правительства РС (Я) от 20 января 2023 года № Пл-2-П1 о направлении предложений о шефской помощи предприятий в материально-техническом обеспечении профессиональных образовательных организаций республики.</w:t>
            </w:r>
          </w:p>
        </w:tc>
        <w:tc>
          <w:tcPr>
            <w:tcW w:w="615" w:type="pct"/>
            <w:shd w:val="clear" w:color="auto" w:fill="auto"/>
          </w:tcPr>
          <w:p w:rsidR="00A969A9" w:rsidRPr="00A34D85" w:rsidRDefault="00A969A9" w:rsidP="00831D05">
            <w:pPr>
              <w:jc w:val="center"/>
            </w:pPr>
            <w:r w:rsidRPr="00A34D85">
              <w:t>Февраль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 xml:space="preserve">Подготовлена информация с учетом представленных данных подведомственными организациями </w:t>
            </w:r>
            <w:proofErr w:type="spellStart"/>
            <w:r w:rsidRPr="00A34D85">
              <w:t>Минимущества</w:t>
            </w:r>
            <w:proofErr w:type="spellEnd"/>
            <w:r w:rsidRPr="00A34D85">
              <w:t xml:space="preserve"> РС (Я). Информация направлена в адрес </w:t>
            </w:r>
            <w:proofErr w:type="spellStart"/>
            <w:r w:rsidRPr="00A34D85">
              <w:t>Минобрнауки</w:t>
            </w:r>
            <w:proofErr w:type="spellEnd"/>
            <w:r w:rsidRPr="00A34D85">
              <w:t xml:space="preserve"> РС (Я) исх. от 21.02.2023 №04/И-016-1537. Помощь оказывается АО «КДМ» и ЦФБП. </w:t>
            </w:r>
          </w:p>
          <w:p w:rsidR="00A969A9" w:rsidRPr="00A34D85" w:rsidRDefault="00A969A9" w:rsidP="00831D05">
            <w:pPr>
              <w:jc w:val="both"/>
            </w:pPr>
            <w:r w:rsidRPr="00A34D85">
              <w:t xml:space="preserve">Кроме того, подведомственные </w:t>
            </w:r>
            <w:proofErr w:type="spellStart"/>
            <w:r w:rsidRPr="00A34D85">
              <w:t>Минимуществу</w:t>
            </w:r>
            <w:proofErr w:type="spellEnd"/>
            <w:r w:rsidRPr="00A34D85">
              <w:t xml:space="preserve"> РС (Я) организации ежегодно принимают для прохождения практик студентов различных высших, средних учебных учреждений.</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7D0392" w:rsidP="00831D05">
            <w:pPr>
              <w:jc w:val="center"/>
            </w:pPr>
            <w:r>
              <w:lastRenderedPageBreak/>
              <w:t>29</w:t>
            </w:r>
          </w:p>
        </w:tc>
        <w:tc>
          <w:tcPr>
            <w:tcW w:w="1248" w:type="pct"/>
            <w:gridSpan w:val="2"/>
            <w:shd w:val="clear" w:color="auto" w:fill="auto"/>
          </w:tcPr>
          <w:p w:rsidR="00A969A9" w:rsidRPr="00A34D85" w:rsidRDefault="00A969A9" w:rsidP="00831D05">
            <w:pPr>
              <w:jc w:val="both"/>
            </w:pPr>
            <w:r w:rsidRPr="00A34D85">
              <w:t>Запрос Управления при Главе РС (Я) по профилактике коррупционных и иных правонарушений исх. от 20.02.2023 №32/03-205 о предоставлении информации об участии лиц, замещающих гос. должности и должности гос. гражданской службы РС (Я), в управлении коммерческими и некоммерческими организациями.</w:t>
            </w:r>
          </w:p>
        </w:tc>
        <w:tc>
          <w:tcPr>
            <w:tcW w:w="615" w:type="pct"/>
            <w:shd w:val="clear" w:color="auto" w:fill="auto"/>
          </w:tcPr>
          <w:p w:rsidR="00A969A9" w:rsidRPr="00A34D85" w:rsidRDefault="00A969A9" w:rsidP="00831D05">
            <w:pPr>
              <w:jc w:val="center"/>
            </w:pPr>
            <w:r w:rsidRPr="00A34D85">
              <w:t>Февраль</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Запрашиваемая информация согласно установленным формам подготовлена, направлена в адрес Управления при Главе РС (Я) по профилактике коррупционных и иных правонарушений исх. от 22.02.2023 №04/И-016-1519.</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E15194" w:rsidP="007D0392">
            <w:pPr>
              <w:jc w:val="center"/>
            </w:pPr>
            <w:r>
              <w:t>3</w:t>
            </w:r>
            <w:r w:rsidR="007D0392">
              <w:t>0</w:t>
            </w:r>
          </w:p>
        </w:tc>
        <w:tc>
          <w:tcPr>
            <w:tcW w:w="1248" w:type="pct"/>
            <w:gridSpan w:val="2"/>
            <w:shd w:val="clear" w:color="auto" w:fill="auto"/>
          </w:tcPr>
          <w:p w:rsidR="00A969A9" w:rsidRPr="00A34D85" w:rsidRDefault="00A969A9" w:rsidP="00831D05">
            <w:pPr>
              <w:jc w:val="both"/>
            </w:pPr>
            <w:r w:rsidRPr="00A34D85">
              <w:t>Пункт 8.1. перечня персональных поручений Главы РС (Я) членам Правительства Республики Саха (Якутия) от 15.02.2023г №Пр-903-А1 (производительность труда),</w:t>
            </w:r>
          </w:p>
          <w:p w:rsidR="00A969A9" w:rsidRPr="00A34D85" w:rsidRDefault="00A969A9" w:rsidP="00831D05">
            <w:pPr>
              <w:jc w:val="both"/>
            </w:pPr>
            <w:r w:rsidRPr="00A34D85">
              <w:t xml:space="preserve">Пункт 1 вопроса 1 протокола рабочего совещания </w:t>
            </w:r>
            <w:proofErr w:type="spellStart"/>
            <w:r w:rsidRPr="00A34D85">
              <w:t>Минимущества</w:t>
            </w:r>
            <w:proofErr w:type="spellEnd"/>
            <w:r w:rsidRPr="00A34D85">
              <w:t xml:space="preserve"> РС (Я) от 22.02.2023 №И-ПР-6.</w:t>
            </w:r>
          </w:p>
        </w:tc>
        <w:tc>
          <w:tcPr>
            <w:tcW w:w="615" w:type="pct"/>
            <w:shd w:val="clear" w:color="auto" w:fill="auto"/>
          </w:tcPr>
          <w:p w:rsidR="00A969A9" w:rsidRPr="00A34D85" w:rsidRDefault="00A969A9" w:rsidP="00831D05">
            <w:pPr>
              <w:jc w:val="center"/>
            </w:pPr>
            <w:r w:rsidRPr="00A34D85">
              <w:t>Март</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 xml:space="preserve">1.Обеспечен сбор фактических и плановых значений финансовых показателей. </w:t>
            </w:r>
            <w:proofErr w:type="gramStart"/>
            <w:r w:rsidRPr="00A34D85">
              <w:t>Произведен расчет показателя «производительность труда) за 2019-2023 годы и за 9 месяцев 2020-2023гг. с указанием перспектив достижения показателя.</w:t>
            </w:r>
            <w:proofErr w:type="gramEnd"/>
          </w:p>
          <w:p w:rsidR="00A969A9" w:rsidRPr="00A34D85" w:rsidRDefault="00A969A9" w:rsidP="00831D05">
            <w:pPr>
              <w:jc w:val="both"/>
            </w:pPr>
            <w:r w:rsidRPr="00A34D85">
              <w:t xml:space="preserve">Сводная информация направлена в </w:t>
            </w:r>
            <w:proofErr w:type="spellStart"/>
            <w:r w:rsidRPr="00A34D85">
              <w:t>Минимущество</w:t>
            </w:r>
            <w:proofErr w:type="spellEnd"/>
            <w:r w:rsidRPr="00A34D85">
              <w:t xml:space="preserve"> РС (Я) исх. от 03.03.2023 №545/472.</w:t>
            </w:r>
          </w:p>
          <w:p w:rsidR="00A969A9" w:rsidRPr="00A34D85" w:rsidRDefault="00A969A9" w:rsidP="00831D05">
            <w:pPr>
              <w:jc w:val="both"/>
            </w:pPr>
            <w:r w:rsidRPr="00A34D85">
              <w:t xml:space="preserve">2.Пункт 1 вопроса 3 протокола рабочего совещания </w:t>
            </w:r>
            <w:proofErr w:type="spellStart"/>
            <w:r w:rsidRPr="00A34D85">
              <w:t>Минимущества</w:t>
            </w:r>
            <w:proofErr w:type="spellEnd"/>
            <w:r w:rsidRPr="00A34D85">
              <w:t xml:space="preserve"> РС (Я) от 22.02.2023 №И-ПР-6. Обеспечено формирование сводной информации по акционерным обществам с долей РС (Я) в УК и стратегических АО в части:</w:t>
            </w:r>
          </w:p>
          <w:p w:rsidR="00A969A9" w:rsidRPr="00A34D85" w:rsidRDefault="00A969A9" w:rsidP="00831D05">
            <w:pPr>
              <w:jc w:val="both"/>
            </w:pPr>
            <w:r w:rsidRPr="00A34D85">
              <w:t>- проведенных в 2022 году СД действующих АО с долей РС (Я) в УК с указанием количества рассмотренных вопросов;</w:t>
            </w:r>
          </w:p>
          <w:p w:rsidR="00A969A9" w:rsidRPr="00A34D85" w:rsidRDefault="00A969A9" w:rsidP="00831D05">
            <w:pPr>
              <w:jc w:val="both"/>
            </w:pPr>
            <w:r w:rsidRPr="00A34D85">
              <w:t>- подведения статистики участия членов Совета директоров, проведенных в 2022 году, включая предоставленных письменных мнений.</w:t>
            </w:r>
          </w:p>
          <w:p w:rsidR="00A969A9" w:rsidRPr="00A34D85" w:rsidRDefault="00A969A9" w:rsidP="00831D05">
            <w:pPr>
              <w:jc w:val="both"/>
            </w:pPr>
            <w:r w:rsidRPr="00A34D85">
              <w:t>Информация направлена в ДКТ исх. от 10.03.2023г №545/539.</w:t>
            </w:r>
          </w:p>
          <w:p w:rsidR="00A969A9" w:rsidRPr="00A34D85" w:rsidRDefault="00A969A9" w:rsidP="00831D05">
            <w:pPr>
              <w:jc w:val="both"/>
            </w:pPr>
            <w:r w:rsidRPr="00A34D85">
              <w:t xml:space="preserve">3.Поручение ДКТ подготовить разъяснение о применении расчета производительности труда </w:t>
            </w:r>
            <w:r w:rsidRPr="00A34D85">
              <w:lastRenderedPageBreak/>
              <w:t xml:space="preserve">во исполнение п. 8.1. перечня персональных поручений Главы РС (Я).  Разъяснения о применении расчета производительности труда подготовлены. Разъяснения направлены в адрес </w:t>
            </w:r>
            <w:proofErr w:type="spellStart"/>
            <w:r w:rsidRPr="00A34D85">
              <w:t>ГУПов</w:t>
            </w:r>
            <w:proofErr w:type="spellEnd"/>
            <w:r w:rsidRPr="00A34D85">
              <w:t xml:space="preserve"> </w:t>
            </w:r>
            <w:proofErr w:type="gramStart"/>
            <w:r w:rsidRPr="00A34D85">
              <w:t>и АО и</w:t>
            </w:r>
            <w:proofErr w:type="gramEnd"/>
            <w:r w:rsidRPr="00A34D85">
              <w:t>сх. от 28.03.2023 №04/И-016-2642.</w:t>
            </w:r>
          </w:p>
        </w:tc>
        <w:tc>
          <w:tcPr>
            <w:tcW w:w="573" w:type="pct"/>
          </w:tcPr>
          <w:p w:rsidR="00A969A9" w:rsidRPr="00A34D85" w:rsidRDefault="00A969A9" w:rsidP="00831D05">
            <w:pPr>
              <w:jc w:val="center"/>
            </w:pPr>
            <w:r w:rsidRPr="00A34D85">
              <w:lastRenderedPageBreak/>
              <w:t>100</w:t>
            </w:r>
          </w:p>
        </w:tc>
      </w:tr>
      <w:tr w:rsidR="00A969A9" w:rsidRPr="00A34D85" w:rsidTr="000F71F6">
        <w:trPr>
          <w:trHeight w:val="632"/>
        </w:trPr>
        <w:tc>
          <w:tcPr>
            <w:tcW w:w="219" w:type="pct"/>
          </w:tcPr>
          <w:p w:rsidR="00A969A9" w:rsidRPr="00A34D85" w:rsidRDefault="007D0392" w:rsidP="00831D05">
            <w:pPr>
              <w:jc w:val="center"/>
            </w:pPr>
            <w:r>
              <w:lastRenderedPageBreak/>
              <w:t>31</w:t>
            </w:r>
          </w:p>
        </w:tc>
        <w:tc>
          <w:tcPr>
            <w:tcW w:w="1248" w:type="pct"/>
            <w:gridSpan w:val="2"/>
            <w:shd w:val="clear" w:color="auto" w:fill="auto"/>
          </w:tcPr>
          <w:p w:rsidR="00A969A9" w:rsidRPr="00A34D85" w:rsidRDefault="00A969A9" w:rsidP="00831D05">
            <w:pPr>
              <w:jc w:val="both"/>
            </w:pPr>
            <w:r w:rsidRPr="00A34D85">
              <w:t>Об исполнении пункта распоряжения Главы от 31.01.2023 № 114-РГ, распоряжения Правительства РС (Я) №57-р</w:t>
            </w:r>
          </w:p>
        </w:tc>
        <w:tc>
          <w:tcPr>
            <w:tcW w:w="615" w:type="pct"/>
            <w:shd w:val="clear" w:color="auto" w:fill="auto"/>
          </w:tcPr>
          <w:p w:rsidR="00A969A9" w:rsidRPr="00A34D85" w:rsidRDefault="00A969A9" w:rsidP="00831D05">
            <w:pPr>
              <w:jc w:val="center"/>
            </w:pPr>
            <w:r w:rsidRPr="00A34D85">
              <w:t>Март</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 xml:space="preserve">В адрес руководителя секретариата Главы РС (Я) (исх. от 28.02.2023 №04/И-016-1672) в адрес Председателя Правительства РС (Я) (исх. от 28.02.2023 №04/И-016-1687) направлены письма о снятии с контроля исполнения данных распоряжений. </w:t>
            </w:r>
          </w:p>
          <w:p w:rsidR="00A969A9" w:rsidRPr="00A34D85" w:rsidRDefault="00A969A9" w:rsidP="00831D05">
            <w:pPr>
              <w:jc w:val="both"/>
            </w:pPr>
            <w:proofErr w:type="gramStart"/>
            <w:r w:rsidRPr="00A34D85">
              <w:t>Во</w:t>
            </w:r>
            <w:proofErr w:type="gramEnd"/>
            <w:r w:rsidRPr="00A34D85">
              <w:t xml:space="preserve"> исполнении распоряжений №114-РГи 57-р подготовлены и направлены предложения о выдвижении кандидатов в органы управления и контроля акционерных обществ, акции которых находятся в государственной собственности РС (Я), предложения для включения вопросов об избрании единоличных исполнительных органов акционерных обществ (в случае истечения срока полномочий) и о выплате дивидендов акционерными обществами в повестки дня годовых общих собраний акционеров в соответствии со статьей 53 Федерального закона от 26.12.1995 № 208-ФЗ «Об акционерных обществах».</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7D0392" w:rsidP="00831D05">
            <w:pPr>
              <w:jc w:val="center"/>
            </w:pPr>
            <w:r>
              <w:t>32</w:t>
            </w:r>
          </w:p>
        </w:tc>
        <w:tc>
          <w:tcPr>
            <w:tcW w:w="1248" w:type="pct"/>
            <w:gridSpan w:val="2"/>
            <w:shd w:val="clear" w:color="auto" w:fill="auto"/>
          </w:tcPr>
          <w:p w:rsidR="00A969A9" w:rsidRPr="00A34D85" w:rsidRDefault="00A969A9" w:rsidP="00831D05">
            <w:pPr>
              <w:jc w:val="both"/>
            </w:pPr>
            <w:r w:rsidRPr="00A34D85">
              <w:t>Работа в рамках подготовки материалов к проверке Счетной палаты РС (Я) (пункты 2,3,4,5,6,13,15).</w:t>
            </w:r>
          </w:p>
        </w:tc>
        <w:tc>
          <w:tcPr>
            <w:tcW w:w="615" w:type="pct"/>
            <w:shd w:val="clear" w:color="auto" w:fill="auto"/>
          </w:tcPr>
          <w:p w:rsidR="00A969A9" w:rsidRPr="00A34D85" w:rsidRDefault="00A969A9" w:rsidP="00831D05">
            <w:pPr>
              <w:jc w:val="center"/>
            </w:pPr>
            <w:r w:rsidRPr="00A34D85">
              <w:t>Март</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Обеспечено подготовка запрашиваемых материалов к проверке Счетной палаты РС (Я). Материалы сохранены на диске Р.</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7D0392" w:rsidP="00831D05">
            <w:pPr>
              <w:jc w:val="center"/>
            </w:pPr>
            <w:r>
              <w:t>33</w:t>
            </w:r>
          </w:p>
        </w:tc>
        <w:tc>
          <w:tcPr>
            <w:tcW w:w="1248" w:type="pct"/>
            <w:gridSpan w:val="2"/>
            <w:shd w:val="clear" w:color="auto" w:fill="auto"/>
          </w:tcPr>
          <w:p w:rsidR="00A969A9" w:rsidRPr="00A34D85" w:rsidRDefault="00A969A9" w:rsidP="00831D05">
            <w:pPr>
              <w:jc w:val="both"/>
            </w:pPr>
            <w:r w:rsidRPr="00A34D85">
              <w:t xml:space="preserve">Запрос </w:t>
            </w:r>
            <w:proofErr w:type="spellStart"/>
            <w:r w:rsidRPr="00A34D85">
              <w:t>Мининноваций</w:t>
            </w:r>
            <w:proofErr w:type="spellEnd"/>
            <w:r w:rsidRPr="00A34D85">
              <w:t xml:space="preserve"> РС (Я) от 09.03.2023 №05/02/01-1508 о предоставлении перечня </w:t>
            </w:r>
            <w:proofErr w:type="spellStart"/>
            <w:r w:rsidRPr="00A34D85">
              <w:t>ГУПов</w:t>
            </w:r>
            <w:proofErr w:type="spellEnd"/>
            <w:r w:rsidRPr="00A34D85">
              <w:t xml:space="preserve">, стратегических АО и АО с долей </w:t>
            </w:r>
            <w:r w:rsidRPr="00A34D85">
              <w:lastRenderedPageBreak/>
              <w:t>участия РС (Я) в УК более 50%, среднегодовая выручка которых за 3 года (2020, 2021 и 2022) составила более 2 млрд. рублей.</w:t>
            </w:r>
          </w:p>
        </w:tc>
        <w:tc>
          <w:tcPr>
            <w:tcW w:w="615" w:type="pct"/>
            <w:shd w:val="clear" w:color="auto" w:fill="auto"/>
          </w:tcPr>
          <w:p w:rsidR="00A969A9" w:rsidRPr="00A34D85" w:rsidRDefault="00A969A9" w:rsidP="00831D05">
            <w:pPr>
              <w:jc w:val="center"/>
            </w:pPr>
            <w:r w:rsidRPr="00A34D85">
              <w:lastRenderedPageBreak/>
              <w:t>Март</w:t>
            </w:r>
          </w:p>
        </w:tc>
        <w:tc>
          <w:tcPr>
            <w:tcW w:w="629" w:type="pct"/>
            <w:shd w:val="clear" w:color="auto" w:fill="auto"/>
          </w:tcPr>
          <w:p w:rsidR="00A969A9" w:rsidRPr="00A34D85" w:rsidRDefault="00A969A9" w:rsidP="00831D05">
            <w:pPr>
              <w:jc w:val="center"/>
            </w:pPr>
            <w:r w:rsidRPr="00A34D85">
              <w:t xml:space="preserve">Отдел по работе с субъектами государственного сектора </w:t>
            </w:r>
            <w:r w:rsidRPr="00A34D85">
              <w:lastRenderedPageBreak/>
              <w:t>экономики</w:t>
            </w:r>
          </w:p>
        </w:tc>
        <w:tc>
          <w:tcPr>
            <w:tcW w:w="1716" w:type="pct"/>
          </w:tcPr>
          <w:p w:rsidR="00A969A9" w:rsidRPr="00A34D85" w:rsidRDefault="00A969A9" w:rsidP="00831D05">
            <w:pPr>
              <w:jc w:val="both"/>
              <w:rPr>
                <w:b/>
              </w:rPr>
            </w:pPr>
            <w:r w:rsidRPr="00A34D85">
              <w:rPr>
                <w:b/>
              </w:rPr>
              <w:lastRenderedPageBreak/>
              <w:t>Исполнен.</w:t>
            </w:r>
          </w:p>
          <w:p w:rsidR="00A969A9" w:rsidRPr="00A34D85" w:rsidRDefault="00A969A9" w:rsidP="00831D05">
            <w:pPr>
              <w:jc w:val="both"/>
            </w:pPr>
            <w:r w:rsidRPr="00A34D85">
              <w:t xml:space="preserve">Подготовлен перечень </w:t>
            </w:r>
            <w:proofErr w:type="spellStart"/>
            <w:r w:rsidRPr="00A34D85">
              <w:t>ГУПов</w:t>
            </w:r>
            <w:proofErr w:type="spellEnd"/>
            <w:r w:rsidRPr="00A34D85">
              <w:t xml:space="preserve">, стратегических АО и АО с долей участия РС (Я) в УК более 50%, среднегодовая выручка которых за 3 года </w:t>
            </w:r>
            <w:r w:rsidRPr="00A34D85">
              <w:lastRenderedPageBreak/>
              <w:t xml:space="preserve">(2020, 2021 и 2022) составила более 2 млрд. рублей. Перечень направлен в </w:t>
            </w:r>
            <w:proofErr w:type="spellStart"/>
            <w:r w:rsidRPr="00A34D85">
              <w:t>Мининноваций</w:t>
            </w:r>
            <w:proofErr w:type="spellEnd"/>
            <w:r w:rsidRPr="00A34D85">
              <w:t xml:space="preserve"> РС (Я) исх. от 10.03.2023 №04/И-016-2021.</w:t>
            </w:r>
          </w:p>
        </w:tc>
        <w:tc>
          <w:tcPr>
            <w:tcW w:w="573" w:type="pct"/>
          </w:tcPr>
          <w:p w:rsidR="00A969A9" w:rsidRPr="00A34D85" w:rsidRDefault="00A969A9" w:rsidP="00831D05">
            <w:pPr>
              <w:jc w:val="center"/>
            </w:pPr>
            <w:r w:rsidRPr="00A34D85">
              <w:lastRenderedPageBreak/>
              <w:t>100</w:t>
            </w:r>
          </w:p>
        </w:tc>
      </w:tr>
      <w:tr w:rsidR="00A969A9" w:rsidRPr="00A34D85" w:rsidTr="000F71F6">
        <w:trPr>
          <w:trHeight w:val="632"/>
        </w:trPr>
        <w:tc>
          <w:tcPr>
            <w:tcW w:w="219" w:type="pct"/>
          </w:tcPr>
          <w:p w:rsidR="00A969A9" w:rsidRPr="00A34D85" w:rsidRDefault="007D0392" w:rsidP="00831D05">
            <w:pPr>
              <w:jc w:val="center"/>
            </w:pPr>
            <w:r>
              <w:lastRenderedPageBreak/>
              <w:t>34</w:t>
            </w:r>
          </w:p>
        </w:tc>
        <w:tc>
          <w:tcPr>
            <w:tcW w:w="1248" w:type="pct"/>
            <w:gridSpan w:val="2"/>
            <w:shd w:val="clear" w:color="auto" w:fill="auto"/>
          </w:tcPr>
          <w:p w:rsidR="00A969A9" w:rsidRPr="00A34D85" w:rsidRDefault="00A969A9" w:rsidP="00831D05">
            <w:pPr>
              <w:jc w:val="both"/>
            </w:pPr>
            <w:r w:rsidRPr="00A34D85">
              <w:t>Запрос Министерства РФ по развитию Дальнего востока и Арктики от 02 марта 2023 г. №05-15/2608 об анализе текущей ситуации по развитию беспилотных авиационных систем на территории Дальневосточного федерального округа.</w:t>
            </w:r>
          </w:p>
        </w:tc>
        <w:tc>
          <w:tcPr>
            <w:tcW w:w="615" w:type="pct"/>
            <w:shd w:val="clear" w:color="auto" w:fill="auto"/>
          </w:tcPr>
          <w:p w:rsidR="00A969A9" w:rsidRPr="00A34D85" w:rsidRDefault="00A969A9" w:rsidP="00831D05">
            <w:pPr>
              <w:jc w:val="center"/>
            </w:pPr>
            <w:r w:rsidRPr="00A34D85">
              <w:t>Март</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 xml:space="preserve">Согласно представленным данным подведомственными организациями </w:t>
            </w:r>
            <w:proofErr w:type="spellStart"/>
            <w:r w:rsidRPr="00A34D85">
              <w:t>Минимущества</w:t>
            </w:r>
            <w:proofErr w:type="spellEnd"/>
            <w:r w:rsidRPr="00A34D85">
              <w:t xml:space="preserve"> РС (Я) подготовлена информация по беспилотным авиационным системам. Информация направлена в адрес Минтранса РС (Я) исх. от 13.03.2023 №04/И-016-2103.</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7D0392" w:rsidP="00831D05">
            <w:pPr>
              <w:jc w:val="center"/>
            </w:pPr>
            <w:r>
              <w:t>35</w:t>
            </w:r>
          </w:p>
        </w:tc>
        <w:tc>
          <w:tcPr>
            <w:tcW w:w="1248" w:type="pct"/>
            <w:gridSpan w:val="2"/>
            <w:shd w:val="clear" w:color="auto" w:fill="auto"/>
          </w:tcPr>
          <w:p w:rsidR="00A969A9" w:rsidRPr="00A34D85" w:rsidRDefault="00A969A9" w:rsidP="00831D05">
            <w:pPr>
              <w:jc w:val="both"/>
            </w:pPr>
            <w:proofErr w:type="gramStart"/>
            <w:r w:rsidRPr="00A34D85">
              <w:t>Пункт 8.2. персональных поручений Главы РС (Я) № Пр-903-А1 от 15.02.2023 - Разработать и внедрить в хозяйствующих субъектах с участием республики систему управления вовлеченностью персоналом, включая ежегодный мониторинг показателей лояльности сотрудников, модель общих корпоративных компетенций и политику управления вовлеченностью, а также обеспечить реализацию мероприятий для достижения среднего уровня вовлеченности в компаниях не ниже 70%»</w:t>
            </w:r>
            <w:proofErr w:type="gramEnd"/>
          </w:p>
        </w:tc>
        <w:tc>
          <w:tcPr>
            <w:tcW w:w="615" w:type="pct"/>
            <w:shd w:val="clear" w:color="auto" w:fill="auto"/>
          </w:tcPr>
          <w:p w:rsidR="00A969A9" w:rsidRPr="00A34D85" w:rsidRDefault="00A969A9" w:rsidP="00831D05">
            <w:pPr>
              <w:jc w:val="center"/>
            </w:pPr>
            <w:r w:rsidRPr="00A34D85">
              <w:t>Март</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proofErr w:type="gramStart"/>
            <w:r w:rsidRPr="00A34D85">
              <w:t xml:space="preserve">1.В адрес АО с ГУП (40 организаций) направлены приглашения о проведении Министерством имущественных и земельных отношений РС (Я) совместно с ГАУ ДПО «ВШИМ при Главе РС (Я)» 23.03.2023 в 10:00 ч. обучение в формате открытого </w:t>
            </w:r>
            <w:proofErr w:type="spellStart"/>
            <w:r w:rsidRPr="00A34D85">
              <w:t>вебинара</w:t>
            </w:r>
            <w:proofErr w:type="spellEnd"/>
            <w:r w:rsidRPr="00A34D85">
              <w:t xml:space="preserve"> «Как измерить вовлеченность сотрудников», обязательное для прохождения всеми субъектами государственного сектора экономики РС (Я).</w:t>
            </w:r>
            <w:proofErr w:type="gramEnd"/>
            <w:r w:rsidRPr="00A34D85">
              <w:t xml:space="preserve"> Приглашения направлены исх. от 17.03.2023 №04/И-016-2284 (продублированы на э/почту).</w:t>
            </w:r>
          </w:p>
          <w:p w:rsidR="00A969A9" w:rsidRPr="00A34D85" w:rsidRDefault="00A969A9" w:rsidP="00831D05">
            <w:pPr>
              <w:jc w:val="both"/>
            </w:pPr>
            <w:r w:rsidRPr="00A34D85">
              <w:t xml:space="preserve">2.Поручение ДКТ подготовить список слушателей </w:t>
            </w:r>
            <w:proofErr w:type="spellStart"/>
            <w:r w:rsidRPr="00A34D85">
              <w:t>вебинара</w:t>
            </w:r>
            <w:proofErr w:type="spellEnd"/>
            <w:r w:rsidRPr="00A34D85">
              <w:t xml:space="preserve"> «Как измерить вовлеченность сотрудников», обязательное для прохождения всеми субъектами государственного сектора экономики РС (Я). Список слушателей </w:t>
            </w:r>
            <w:proofErr w:type="spellStart"/>
            <w:r w:rsidRPr="00A34D85">
              <w:t>вебинара</w:t>
            </w:r>
            <w:proofErr w:type="spellEnd"/>
            <w:r w:rsidRPr="00A34D85">
              <w:t xml:space="preserve"> подготовлен, направлен в ДКТ в рабочем порядке 22.03.2023г. Список слушателей </w:t>
            </w:r>
            <w:proofErr w:type="spellStart"/>
            <w:r w:rsidRPr="00A34D85">
              <w:t>вебинара</w:t>
            </w:r>
            <w:proofErr w:type="spellEnd"/>
            <w:r w:rsidRPr="00A34D85">
              <w:t xml:space="preserve"> в количестве 96 слушателей подготовлен, направлен в ДКТ в рабочем порядке 22.03.2023г.</w:t>
            </w:r>
          </w:p>
          <w:p w:rsidR="00A969A9" w:rsidRPr="00A34D85" w:rsidRDefault="00A969A9" w:rsidP="00831D05">
            <w:pPr>
              <w:jc w:val="both"/>
            </w:pPr>
            <w:r w:rsidRPr="00A34D85">
              <w:lastRenderedPageBreak/>
              <w:t xml:space="preserve">3.23.03.2023г составлен список фактически принявших участие слушателей на </w:t>
            </w:r>
            <w:proofErr w:type="spellStart"/>
            <w:r w:rsidRPr="00A34D85">
              <w:t>вебинаре</w:t>
            </w:r>
            <w:proofErr w:type="spellEnd"/>
            <w:r w:rsidRPr="00A34D85">
              <w:t xml:space="preserve"> (приняли участие 35 организаций из 40 заявленных – 89 слушателей, в </w:t>
            </w:r>
            <w:proofErr w:type="spellStart"/>
            <w:r w:rsidRPr="00A34D85">
              <w:t>т.ч</w:t>
            </w:r>
            <w:proofErr w:type="spellEnd"/>
            <w:r w:rsidRPr="00A34D85">
              <w:t>. МИЗО + РАИ).</w:t>
            </w:r>
          </w:p>
        </w:tc>
        <w:tc>
          <w:tcPr>
            <w:tcW w:w="573" w:type="pct"/>
          </w:tcPr>
          <w:p w:rsidR="00A969A9" w:rsidRPr="00A34D85" w:rsidRDefault="00A969A9" w:rsidP="00831D05">
            <w:pPr>
              <w:jc w:val="center"/>
            </w:pPr>
            <w:r w:rsidRPr="00A34D85">
              <w:lastRenderedPageBreak/>
              <w:t>100</w:t>
            </w:r>
          </w:p>
        </w:tc>
      </w:tr>
      <w:tr w:rsidR="00A969A9" w:rsidRPr="00A34D85" w:rsidTr="000F71F6">
        <w:trPr>
          <w:trHeight w:val="632"/>
        </w:trPr>
        <w:tc>
          <w:tcPr>
            <w:tcW w:w="219" w:type="pct"/>
          </w:tcPr>
          <w:p w:rsidR="00A969A9" w:rsidRPr="00A34D85" w:rsidRDefault="007D0392" w:rsidP="00831D05">
            <w:pPr>
              <w:jc w:val="center"/>
            </w:pPr>
            <w:r>
              <w:lastRenderedPageBreak/>
              <w:t>36</w:t>
            </w:r>
          </w:p>
        </w:tc>
        <w:tc>
          <w:tcPr>
            <w:tcW w:w="1248" w:type="pct"/>
            <w:gridSpan w:val="2"/>
            <w:shd w:val="clear" w:color="auto" w:fill="auto"/>
          </w:tcPr>
          <w:p w:rsidR="00A969A9" w:rsidRPr="00A34D85" w:rsidRDefault="00A969A9" w:rsidP="00831D05">
            <w:pPr>
              <w:jc w:val="both"/>
            </w:pPr>
            <w:r w:rsidRPr="00A34D85">
              <w:t xml:space="preserve">Пункт 3.1. протокола совещания о принимаемых исполнительными органами </w:t>
            </w:r>
            <w:proofErr w:type="spellStart"/>
            <w:r w:rsidRPr="00A34D85">
              <w:t>госвласти</w:t>
            </w:r>
            <w:proofErr w:type="spellEnd"/>
            <w:r w:rsidRPr="00A34D85">
              <w:t xml:space="preserve"> РС (Я) мерах по обеспечению лимитами бюджетных обязательств на оплату коммунальных услуг в 2023 году от 17.03.2023г. № 3-120.</w:t>
            </w:r>
          </w:p>
        </w:tc>
        <w:tc>
          <w:tcPr>
            <w:tcW w:w="615" w:type="pct"/>
            <w:shd w:val="clear" w:color="auto" w:fill="auto"/>
          </w:tcPr>
          <w:p w:rsidR="00A969A9" w:rsidRPr="00A34D85" w:rsidRDefault="00A969A9" w:rsidP="00831D05">
            <w:pPr>
              <w:jc w:val="center"/>
            </w:pPr>
            <w:r w:rsidRPr="00A34D85">
              <w:t>Март</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Подготовлена информация согласно данным ГБУ «ЦГКО» и ГКУ «РАИ». Ответ направлен в МЖКХ и</w:t>
            </w:r>
            <w:proofErr w:type="gramStart"/>
            <w:r w:rsidRPr="00A34D85">
              <w:t xml:space="preserve"> Э</w:t>
            </w:r>
            <w:proofErr w:type="gramEnd"/>
            <w:r w:rsidRPr="00A34D85">
              <w:t xml:space="preserve"> РС (Я) о том, что у подведомственных </w:t>
            </w:r>
            <w:proofErr w:type="spellStart"/>
            <w:r w:rsidRPr="00A34D85">
              <w:t>Минимуществу</w:t>
            </w:r>
            <w:proofErr w:type="spellEnd"/>
            <w:r w:rsidRPr="00A34D85">
              <w:t xml:space="preserve"> РС (Я) бюджетных учреждений отсутствует доп. потребность в лимитах бюджетных обязательств на оплату за коммунальные услуги на 2023 год (исх. от 20.03.2023 №04/И-016-2316).</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7D0392" w:rsidP="00831D05">
            <w:pPr>
              <w:jc w:val="center"/>
            </w:pPr>
            <w:r>
              <w:t>37</w:t>
            </w:r>
          </w:p>
        </w:tc>
        <w:tc>
          <w:tcPr>
            <w:tcW w:w="1248" w:type="pct"/>
            <w:gridSpan w:val="2"/>
            <w:shd w:val="clear" w:color="auto" w:fill="auto"/>
          </w:tcPr>
          <w:p w:rsidR="00A969A9" w:rsidRPr="00A34D85" w:rsidRDefault="00A969A9" w:rsidP="00831D05">
            <w:pPr>
              <w:jc w:val="both"/>
            </w:pPr>
            <w:r w:rsidRPr="00A34D85">
              <w:t xml:space="preserve">Пункты 7 (2.3), 8 (2.10), 9 (2.19) Дорожной карты по реализации Плана мероприятий по росту доходного потенциала, оптимизации расходов бюджета и совершенствованию гос. долговой политики РС (Я) на 2019-2024 годы», утвержденной распоряжением </w:t>
            </w:r>
            <w:proofErr w:type="spellStart"/>
            <w:r w:rsidRPr="00A34D85">
              <w:t>Минимущества</w:t>
            </w:r>
            <w:proofErr w:type="spellEnd"/>
            <w:r w:rsidRPr="00A34D85">
              <w:t xml:space="preserve"> РС (Я) от 21.09.2022г. № Р-2278.</w:t>
            </w:r>
          </w:p>
        </w:tc>
        <w:tc>
          <w:tcPr>
            <w:tcW w:w="615" w:type="pct"/>
            <w:shd w:val="clear" w:color="auto" w:fill="auto"/>
          </w:tcPr>
          <w:p w:rsidR="00A969A9" w:rsidRPr="00A34D85" w:rsidRDefault="00A969A9" w:rsidP="00831D05">
            <w:pPr>
              <w:jc w:val="center"/>
            </w:pPr>
            <w:r w:rsidRPr="00A34D85">
              <w:t>Март</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 xml:space="preserve">Согласно представленной подведомственными организациями </w:t>
            </w:r>
            <w:proofErr w:type="spellStart"/>
            <w:r w:rsidRPr="00A34D85">
              <w:t>Минимущества</w:t>
            </w:r>
            <w:proofErr w:type="spellEnd"/>
            <w:r w:rsidRPr="00A34D85">
              <w:t xml:space="preserve"> РС (Я) подготовлена информация по пунктам 7 (2.3), 8 (2.10), 9 (2.19) Дорожной карты. Информация направлена СЗ в адрес </w:t>
            </w:r>
            <w:proofErr w:type="spellStart"/>
            <w:r w:rsidRPr="00A34D85">
              <w:t>ДРиАД</w:t>
            </w:r>
            <w:proofErr w:type="spellEnd"/>
            <w:r w:rsidRPr="00A34D85">
              <w:t xml:space="preserve"> исх. от 24.03.2023 №138.</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7D0392" w:rsidP="00831D05">
            <w:pPr>
              <w:jc w:val="center"/>
            </w:pPr>
            <w:r>
              <w:t>38</w:t>
            </w:r>
          </w:p>
        </w:tc>
        <w:tc>
          <w:tcPr>
            <w:tcW w:w="1248" w:type="pct"/>
            <w:gridSpan w:val="2"/>
            <w:shd w:val="clear" w:color="auto" w:fill="auto"/>
          </w:tcPr>
          <w:p w:rsidR="00A969A9" w:rsidRPr="00A34D85" w:rsidRDefault="00A969A9" w:rsidP="00831D05">
            <w:pPr>
              <w:jc w:val="both"/>
            </w:pPr>
            <w:r w:rsidRPr="00A34D85">
              <w:t xml:space="preserve">Пункт 3.2. протокола совещания о принимаемых исполнительными органами </w:t>
            </w:r>
            <w:proofErr w:type="spellStart"/>
            <w:r w:rsidRPr="00A34D85">
              <w:t>госвласти</w:t>
            </w:r>
            <w:proofErr w:type="spellEnd"/>
            <w:r w:rsidRPr="00A34D85">
              <w:t xml:space="preserve"> РС (Я) мерах по обеспечению лимитами бюджетных обязательств на оплату коммунальных услуг в 2023 году от 17.03.2023г. № 3-120.</w:t>
            </w:r>
          </w:p>
        </w:tc>
        <w:tc>
          <w:tcPr>
            <w:tcW w:w="615" w:type="pct"/>
            <w:shd w:val="clear" w:color="auto" w:fill="auto"/>
          </w:tcPr>
          <w:p w:rsidR="00A969A9" w:rsidRPr="00A34D85" w:rsidRDefault="00A969A9" w:rsidP="00831D05">
            <w:pPr>
              <w:jc w:val="center"/>
            </w:pPr>
            <w:r w:rsidRPr="00A34D85">
              <w:t>Март</w:t>
            </w:r>
          </w:p>
        </w:tc>
        <w:tc>
          <w:tcPr>
            <w:tcW w:w="629" w:type="pct"/>
            <w:shd w:val="clear" w:color="auto" w:fill="auto"/>
          </w:tcPr>
          <w:p w:rsidR="00A969A9" w:rsidRPr="00A34D85" w:rsidRDefault="00A969A9" w:rsidP="00831D05">
            <w:pPr>
              <w:jc w:val="center"/>
            </w:pPr>
            <w:r w:rsidRPr="00A34D85">
              <w:t>Отдел по работе с субъектами государственного сектора экономики</w:t>
            </w:r>
          </w:p>
        </w:tc>
        <w:tc>
          <w:tcPr>
            <w:tcW w:w="1716" w:type="pct"/>
          </w:tcPr>
          <w:p w:rsidR="00A969A9" w:rsidRPr="00A34D85" w:rsidRDefault="00A969A9" w:rsidP="00831D05">
            <w:pPr>
              <w:jc w:val="both"/>
              <w:rPr>
                <w:b/>
              </w:rPr>
            </w:pPr>
            <w:r w:rsidRPr="00A34D85">
              <w:rPr>
                <w:b/>
              </w:rPr>
              <w:t>Исполнен.</w:t>
            </w:r>
          </w:p>
          <w:p w:rsidR="00A969A9" w:rsidRPr="00A34D85" w:rsidRDefault="00A969A9" w:rsidP="00831D05">
            <w:pPr>
              <w:jc w:val="both"/>
            </w:pPr>
            <w:r w:rsidRPr="00A34D85">
              <w:t>Подготовлена информация согласно данным ГБУ «ЦГКО» и ГКУ «РАИ» по фактическим расходам на коммунальные услуги 2023г с указанием реквизитов договоров и сумм оплаты за январь-февраль. Ответ в МЖКХ и</w:t>
            </w:r>
            <w:proofErr w:type="gramStart"/>
            <w:r w:rsidRPr="00A34D85">
              <w:t xml:space="preserve"> Э</w:t>
            </w:r>
            <w:proofErr w:type="gramEnd"/>
            <w:r w:rsidRPr="00A34D85">
              <w:t xml:space="preserve"> РС (Я) подготовлен, согласован с руководством РАИ и ДКТ, направлен на подпись министру.</w:t>
            </w:r>
          </w:p>
        </w:tc>
        <w:tc>
          <w:tcPr>
            <w:tcW w:w="573" w:type="pct"/>
          </w:tcPr>
          <w:p w:rsidR="00A969A9" w:rsidRPr="00A34D85" w:rsidRDefault="00A969A9" w:rsidP="00831D05">
            <w:pPr>
              <w:jc w:val="center"/>
            </w:pPr>
            <w:r w:rsidRPr="00A34D85">
              <w:t>100</w:t>
            </w:r>
          </w:p>
        </w:tc>
      </w:tr>
      <w:tr w:rsidR="00A969A9" w:rsidRPr="00A34D85" w:rsidTr="000F71F6">
        <w:trPr>
          <w:trHeight w:val="632"/>
        </w:trPr>
        <w:tc>
          <w:tcPr>
            <w:tcW w:w="219" w:type="pct"/>
          </w:tcPr>
          <w:p w:rsidR="00A969A9" w:rsidRPr="00A34D85" w:rsidRDefault="007D0392" w:rsidP="00831D05">
            <w:pPr>
              <w:jc w:val="center"/>
            </w:pPr>
            <w:r>
              <w:t>39</w:t>
            </w:r>
          </w:p>
        </w:tc>
        <w:tc>
          <w:tcPr>
            <w:tcW w:w="1248" w:type="pct"/>
            <w:gridSpan w:val="2"/>
            <w:shd w:val="clear" w:color="auto" w:fill="auto"/>
          </w:tcPr>
          <w:p w:rsidR="00A969A9" w:rsidRPr="00A34D85" w:rsidRDefault="00A969A9" w:rsidP="00831D05">
            <w:pPr>
              <w:jc w:val="both"/>
            </w:pPr>
            <w:r>
              <w:t>Заказ выписок из ЕГРН</w:t>
            </w:r>
          </w:p>
        </w:tc>
        <w:tc>
          <w:tcPr>
            <w:tcW w:w="615" w:type="pct"/>
            <w:shd w:val="clear" w:color="auto" w:fill="auto"/>
          </w:tcPr>
          <w:p w:rsidR="00A969A9" w:rsidRPr="006C0F13" w:rsidRDefault="00A969A9" w:rsidP="00831D05">
            <w:pPr>
              <w:jc w:val="center"/>
            </w:pPr>
            <w:r>
              <w:t>1 квартал 2023</w:t>
            </w:r>
          </w:p>
        </w:tc>
        <w:tc>
          <w:tcPr>
            <w:tcW w:w="629" w:type="pct"/>
            <w:shd w:val="clear" w:color="auto" w:fill="auto"/>
          </w:tcPr>
          <w:p w:rsidR="00A969A9" w:rsidRPr="006C0F13" w:rsidRDefault="00A969A9" w:rsidP="00831D05">
            <w:pPr>
              <w:jc w:val="center"/>
            </w:pPr>
            <w:r w:rsidRPr="006C0F13">
              <w:t xml:space="preserve">Отдел государственных услуг и </w:t>
            </w:r>
            <w:r w:rsidRPr="006C0F13">
              <w:lastRenderedPageBreak/>
              <w:t>регулирования сделок</w:t>
            </w:r>
          </w:p>
        </w:tc>
        <w:tc>
          <w:tcPr>
            <w:tcW w:w="1716" w:type="pct"/>
          </w:tcPr>
          <w:p w:rsidR="00A969A9" w:rsidRPr="004F0ECA" w:rsidRDefault="00A969A9" w:rsidP="00831D05">
            <w:pPr>
              <w:jc w:val="both"/>
              <w:rPr>
                <w:b/>
              </w:rPr>
            </w:pPr>
            <w:r w:rsidRPr="004F0ECA">
              <w:rPr>
                <w:b/>
              </w:rPr>
              <w:lastRenderedPageBreak/>
              <w:t>Исполнен.</w:t>
            </w:r>
          </w:p>
          <w:p w:rsidR="00A969A9" w:rsidRDefault="00A969A9" w:rsidP="00831D05">
            <w:pPr>
              <w:jc w:val="both"/>
            </w:pPr>
            <w:proofErr w:type="spellStart"/>
            <w:r>
              <w:t>ОГУиРС</w:t>
            </w:r>
            <w:proofErr w:type="spellEnd"/>
            <w:r>
              <w:t xml:space="preserve"> по итогам 1 квартала 2023г. заказано 2397 выписок из ЕГРН</w:t>
            </w:r>
          </w:p>
        </w:tc>
        <w:tc>
          <w:tcPr>
            <w:tcW w:w="573" w:type="pct"/>
          </w:tcPr>
          <w:p w:rsidR="00A969A9" w:rsidRPr="00A34D85" w:rsidRDefault="00A969A9" w:rsidP="00831D05">
            <w:pPr>
              <w:jc w:val="center"/>
            </w:pPr>
            <w:r>
              <w:t>100</w:t>
            </w:r>
          </w:p>
        </w:tc>
      </w:tr>
      <w:tr w:rsidR="00A969A9" w:rsidRPr="00A34D85" w:rsidTr="000F71F6">
        <w:trPr>
          <w:trHeight w:val="632"/>
        </w:trPr>
        <w:tc>
          <w:tcPr>
            <w:tcW w:w="219" w:type="pct"/>
          </w:tcPr>
          <w:p w:rsidR="00A969A9" w:rsidRPr="00A34D85" w:rsidRDefault="007D0392" w:rsidP="00831D05">
            <w:pPr>
              <w:jc w:val="center"/>
            </w:pPr>
            <w:r>
              <w:lastRenderedPageBreak/>
              <w:t>40</w:t>
            </w:r>
          </w:p>
        </w:tc>
        <w:tc>
          <w:tcPr>
            <w:tcW w:w="1248" w:type="pct"/>
            <w:gridSpan w:val="2"/>
            <w:shd w:val="clear" w:color="auto" w:fill="auto"/>
          </w:tcPr>
          <w:p w:rsidR="00A969A9" w:rsidRPr="00A34D85" w:rsidRDefault="00A969A9" w:rsidP="00831D05">
            <w:pPr>
              <w:jc w:val="both"/>
            </w:pPr>
            <w:r>
              <w:t>Подготовка информации по запросу Счетной палате</w:t>
            </w:r>
          </w:p>
        </w:tc>
        <w:tc>
          <w:tcPr>
            <w:tcW w:w="615" w:type="pct"/>
            <w:shd w:val="clear" w:color="auto" w:fill="auto"/>
          </w:tcPr>
          <w:p w:rsidR="00A969A9" w:rsidRPr="006C0F13" w:rsidRDefault="00A969A9" w:rsidP="00831D05">
            <w:pPr>
              <w:jc w:val="center"/>
            </w:pPr>
            <w:r>
              <w:t>1 квартал 2023</w:t>
            </w:r>
          </w:p>
        </w:tc>
        <w:tc>
          <w:tcPr>
            <w:tcW w:w="629" w:type="pct"/>
            <w:shd w:val="clear" w:color="auto" w:fill="auto"/>
          </w:tcPr>
          <w:p w:rsidR="00A969A9" w:rsidRPr="006C0F13" w:rsidRDefault="00A969A9" w:rsidP="00831D05">
            <w:pPr>
              <w:jc w:val="center"/>
            </w:pPr>
            <w:r w:rsidRPr="006C0F13">
              <w:t>Отдел государственных услуг и регулирования сделок</w:t>
            </w:r>
          </w:p>
        </w:tc>
        <w:tc>
          <w:tcPr>
            <w:tcW w:w="1716" w:type="pct"/>
          </w:tcPr>
          <w:p w:rsidR="00A969A9" w:rsidRPr="009D264C" w:rsidRDefault="00A969A9" w:rsidP="00831D05">
            <w:pPr>
              <w:jc w:val="both"/>
              <w:rPr>
                <w:b/>
              </w:rPr>
            </w:pPr>
            <w:r w:rsidRPr="009D264C">
              <w:rPr>
                <w:b/>
              </w:rPr>
              <w:t>Исполнен</w:t>
            </w:r>
            <w:r>
              <w:rPr>
                <w:b/>
              </w:rPr>
              <w:t>.</w:t>
            </w:r>
          </w:p>
          <w:p w:rsidR="00A969A9" w:rsidRDefault="00A969A9" w:rsidP="00831D05">
            <w:pPr>
              <w:jc w:val="both"/>
            </w:pPr>
            <w:r>
              <w:t>По запросу Счетной палаты Р</w:t>
            </w:r>
            <w:proofErr w:type="gramStart"/>
            <w:r>
              <w:t>С(</w:t>
            </w:r>
            <w:proofErr w:type="gramEnd"/>
            <w:r>
              <w:t>Я) от 28.03.2023 подготовлена и направлена информация для свода по договорам безвозмездного пользования и аренды</w:t>
            </w:r>
          </w:p>
        </w:tc>
        <w:tc>
          <w:tcPr>
            <w:tcW w:w="573" w:type="pct"/>
          </w:tcPr>
          <w:p w:rsidR="00A969A9" w:rsidRPr="00A34D85" w:rsidRDefault="00A969A9" w:rsidP="00831D05">
            <w:pPr>
              <w:jc w:val="center"/>
            </w:pPr>
            <w:r>
              <w:t>100</w:t>
            </w:r>
          </w:p>
        </w:tc>
      </w:tr>
      <w:tr w:rsidR="00A969A9" w:rsidRPr="00A34D85" w:rsidTr="000F71F6">
        <w:trPr>
          <w:trHeight w:val="632"/>
        </w:trPr>
        <w:tc>
          <w:tcPr>
            <w:tcW w:w="219" w:type="pct"/>
          </w:tcPr>
          <w:p w:rsidR="00A969A9" w:rsidRPr="00A34D85" w:rsidRDefault="007D0392" w:rsidP="00831D05">
            <w:pPr>
              <w:jc w:val="center"/>
            </w:pPr>
            <w:r>
              <w:t>41</w:t>
            </w:r>
          </w:p>
        </w:tc>
        <w:tc>
          <w:tcPr>
            <w:tcW w:w="1248" w:type="pct"/>
            <w:gridSpan w:val="2"/>
            <w:shd w:val="clear" w:color="auto" w:fill="auto"/>
          </w:tcPr>
          <w:p w:rsidR="00A969A9" w:rsidRPr="00A34D85" w:rsidRDefault="00A969A9" w:rsidP="00831D05">
            <w:pPr>
              <w:jc w:val="both"/>
            </w:pPr>
            <w:r>
              <w:t xml:space="preserve">Организация и проведение </w:t>
            </w:r>
            <w:r>
              <w:rPr>
                <w:lang w:val="en-US"/>
              </w:rPr>
              <w:t>VII</w:t>
            </w:r>
            <w:r w:rsidRPr="001E0579">
              <w:t xml:space="preserve"> </w:t>
            </w:r>
            <w:r>
              <w:t xml:space="preserve">семинар-совещания среди специалистов земельно-имущественных отношений в Горном районе </w:t>
            </w:r>
            <w:proofErr w:type="spellStart"/>
            <w:r>
              <w:t>с</w:t>
            </w:r>
            <w:proofErr w:type="gramStart"/>
            <w:r>
              <w:t>.Б</w:t>
            </w:r>
            <w:proofErr w:type="gramEnd"/>
            <w:r>
              <w:t>ердигестях</w:t>
            </w:r>
            <w:proofErr w:type="spellEnd"/>
          </w:p>
        </w:tc>
        <w:tc>
          <w:tcPr>
            <w:tcW w:w="615" w:type="pct"/>
            <w:shd w:val="clear" w:color="auto" w:fill="auto"/>
          </w:tcPr>
          <w:p w:rsidR="00A969A9" w:rsidRPr="00A34D85" w:rsidRDefault="00A969A9" w:rsidP="00831D05">
            <w:pPr>
              <w:jc w:val="center"/>
            </w:pPr>
            <w:r>
              <w:t>Март 2023</w:t>
            </w:r>
          </w:p>
        </w:tc>
        <w:tc>
          <w:tcPr>
            <w:tcW w:w="629" w:type="pct"/>
            <w:shd w:val="clear" w:color="auto" w:fill="auto"/>
          </w:tcPr>
          <w:p w:rsidR="00A969A9" w:rsidRPr="00A34D85" w:rsidRDefault="00A969A9" w:rsidP="00831D05">
            <w:pPr>
              <w:jc w:val="center"/>
            </w:pPr>
            <w:r>
              <w:t>Отдел по общим вопросам</w:t>
            </w:r>
          </w:p>
        </w:tc>
        <w:tc>
          <w:tcPr>
            <w:tcW w:w="1716" w:type="pct"/>
          </w:tcPr>
          <w:p w:rsidR="00A969A9" w:rsidRDefault="00A969A9" w:rsidP="00831D05">
            <w:pPr>
              <w:jc w:val="both"/>
              <w:rPr>
                <w:b/>
              </w:rPr>
            </w:pPr>
            <w:r>
              <w:rPr>
                <w:b/>
              </w:rPr>
              <w:t>Исполнен.</w:t>
            </w:r>
          </w:p>
          <w:p w:rsidR="00A969A9" w:rsidRPr="001E0579" w:rsidRDefault="00A969A9" w:rsidP="00831D05">
            <w:pPr>
              <w:jc w:val="both"/>
            </w:pPr>
            <w:r w:rsidRPr="001E0579">
              <w:t xml:space="preserve">Организация проведения семинара совместно с Администрацией горного района (оформление зала, техническое сопровождение, кофе-брейк, заявка автобуса для участников; свод участников семинара из района, </w:t>
            </w:r>
            <w:proofErr w:type="spellStart"/>
            <w:r w:rsidRPr="001E0579">
              <w:t>обзвон</w:t>
            </w:r>
            <w:proofErr w:type="spellEnd"/>
            <w:r>
              <w:t>, контроль проведения, организация призов и подарков, цветов и т.д.)</w:t>
            </w:r>
          </w:p>
        </w:tc>
        <w:tc>
          <w:tcPr>
            <w:tcW w:w="573" w:type="pct"/>
          </w:tcPr>
          <w:p w:rsidR="00A969A9" w:rsidRPr="00A34D85" w:rsidRDefault="00A969A9" w:rsidP="00831D05">
            <w:pPr>
              <w:jc w:val="center"/>
            </w:pPr>
            <w:r>
              <w:t>100</w:t>
            </w:r>
          </w:p>
        </w:tc>
      </w:tr>
      <w:tr w:rsidR="00A969A9" w:rsidRPr="00A34D85" w:rsidTr="000F71F6">
        <w:trPr>
          <w:trHeight w:val="632"/>
        </w:trPr>
        <w:tc>
          <w:tcPr>
            <w:tcW w:w="219" w:type="pct"/>
          </w:tcPr>
          <w:p w:rsidR="00A969A9" w:rsidRPr="00A34D85" w:rsidRDefault="007D0392" w:rsidP="00831D05">
            <w:pPr>
              <w:jc w:val="center"/>
            </w:pPr>
            <w:r>
              <w:t>42</w:t>
            </w:r>
          </w:p>
        </w:tc>
        <w:tc>
          <w:tcPr>
            <w:tcW w:w="1248" w:type="pct"/>
            <w:gridSpan w:val="2"/>
            <w:shd w:val="clear" w:color="auto" w:fill="auto"/>
          </w:tcPr>
          <w:p w:rsidR="00A969A9" w:rsidRPr="00A34D85" w:rsidRDefault="00A969A9" w:rsidP="00831D05">
            <w:pPr>
              <w:jc w:val="both"/>
            </w:pPr>
            <w:r>
              <w:t xml:space="preserve">Проведение совещаний по СМИ на уровне министра Иванова П.В., первого замминистра </w:t>
            </w:r>
            <w:proofErr w:type="spellStart"/>
            <w:r>
              <w:t>Пахомой</w:t>
            </w:r>
            <w:proofErr w:type="spellEnd"/>
            <w:r>
              <w:t xml:space="preserve"> Н.Н., замминистра Мироновой Е.К. и руководителей департаментов МИЗО</w:t>
            </w:r>
          </w:p>
        </w:tc>
        <w:tc>
          <w:tcPr>
            <w:tcW w:w="615" w:type="pct"/>
            <w:shd w:val="clear" w:color="auto" w:fill="auto"/>
          </w:tcPr>
          <w:p w:rsidR="00A969A9" w:rsidRPr="00A34D85" w:rsidRDefault="00A969A9" w:rsidP="00831D05">
            <w:pPr>
              <w:jc w:val="center"/>
            </w:pPr>
            <w:r>
              <w:t>Март 2023</w:t>
            </w:r>
          </w:p>
        </w:tc>
        <w:tc>
          <w:tcPr>
            <w:tcW w:w="629" w:type="pct"/>
            <w:shd w:val="clear" w:color="auto" w:fill="auto"/>
          </w:tcPr>
          <w:p w:rsidR="00A969A9" w:rsidRPr="00A34D85" w:rsidRDefault="00A969A9" w:rsidP="00831D05">
            <w:pPr>
              <w:jc w:val="center"/>
            </w:pPr>
            <w:r>
              <w:t>Отдел по общим вопросам</w:t>
            </w:r>
          </w:p>
        </w:tc>
        <w:tc>
          <w:tcPr>
            <w:tcW w:w="1716" w:type="pct"/>
          </w:tcPr>
          <w:p w:rsidR="00A969A9" w:rsidRDefault="00A969A9" w:rsidP="00831D05">
            <w:pPr>
              <w:jc w:val="both"/>
              <w:rPr>
                <w:b/>
              </w:rPr>
            </w:pPr>
            <w:r>
              <w:rPr>
                <w:b/>
              </w:rPr>
              <w:t>Исполнен.</w:t>
            </w:r>
          </w:p>
          <w:p w:rsidR="00A969A9" w:rsidRDefault="00A969A9" w:rsidP="00831D05">
            <w:pPr>
              <w:jc w:val="both"/>
            </w:pPr>
            <w:r w:rsidRPr="00115688">
              <w:t>Совещания проведены</w:t>
            </w:r>
            <w:r>
              <w:t>:</w:t>
            </w:r>
          </w:p>
          <w:p w:rsidR="00A969A9" w:rsidRDefault="00A969A9" w:rsidP="00831D05">
            <w:pPr>
              <w:jc w:val="both"/>
            </w:pPr>
            <w:r>
              <w:t>-</w:t>
            </w:r>
            <w:r w:rsidRPr="00115688">
              <w:t xml:space="preserve"> </w:t>
            </w:r>
            <w:r>
              <w:t>06.03.2023 на тему «О критериях качества ведения официальных сообществ                ИОГВ Р</w:t>
            </w:r>
            <w:proofErr w:type="gramStart"/>
            <w:r>
              <w:t>С(</w:t>
            </w:r>
            <w:proofErr w:type="gramEnd"/>
            <w:r>
              <w:t>Я)» с презентацией и предложениями;</w:t>
            </w:r>
          </w:p>
          <w:p w:rsidR="00A969A9" w:rsidRPr="00115688" w:rsidRDefault="00A969A9" w:rsidP="00831D05">
            <w:pPr>
              <w:jc w:val="both"/>
            </w:pPr>
            <w:r>
              <w:t>-27.03.2023 на тему «</w:t>
            </w:r>
            <w:r w:rsidRPr="00115688">
              <w:t xml:space="preserve">О плановых показателях </w:t>
            </w:r>
            <w:proofErr w:type="spellStart"/>
            <w:r w:rsidRPr="00115688">
              <w:t>увелечения</w:t>
            </w:r>
            <w:proofErr w:type="spellEnd"/>
            <w:r w:rsidRPr="00115688">
              <w:t xml:space="preserve"> суммарного количества подписчиков в социальных сетях и </w:t>
            </w:r>
            <w:proofErr w:type="spellStart"/>
            <w:r w:rsidRPr="00115688">
              <w:t>мессенджере</w:t>
            </w:r>
            <w:proofErr w:type="spellEnd"/>
            <w:r w:rsidRPr="00115688">
              <w:t xml:space="preserve"> Министерства имущественных и земельных отношений Р</w:t>
            </w:r>
            <w:proofErr w:type="gramStart"/>
            <w:r w:rsidRPr="00115688">
              <w:t>С(</w:t>
            </w:r>
            <w:proofErr w:type="gramEnd"/>
            <w:r w:rsidRPr="00115688">
              <w:t>Я)</w:t>
            </w:r>
            <w:r>
              <w:t>».</w:t>
            </w:r>
          </w:p>
        </w:tc>
        <w:tc>
          <w:tcPr>
            <w:tcW w:w="573" w:type="pct"/>
          </w:tcPr>
          <w:p w:rsidR="00A969A9" w:rsidRPr="00A34D85" w:rsidRDefault="00A969A9" w:rsidP="00831D05">
            <w:pPr>
              <w:jc w:val="center"/>
            </w:pPr>
            <w:r>
              <w:t>100</w:t>
            </w:r>
          </w:p>
        </w:tc>
      </w:tr>
      <w:tr w:rsidR="00A969A9" w:rsidRPr="00A34D85" w:rsidTr="000F71F6">
        <w:trPr>
          <w:trHeight w:val="632"/>
        </w:trPr>
        <w:tc>
          <w:tcPr>
            <w:tcW w:w="219" w:type="pct"/>
          </w:tcPr>
          <w:p w:rsidR="00A969A9" w:rsidRPr="00A34D85" w:rsidRDefault="007D0392" w:rsidP="00831D05">
            <w:pPr>
              <w:jc w:val="center"/>
            </w:pPr>
            <w:r>
              <w:t>43</w:t>
            </w:r>
          </w:p>
        </w:tc>
        <w:tc>
          <w:tcPr>
            <w:tcW w:w="1248" w:type="pct"/>
            <w:gridSpan w:val="2"/>
            <w:shd w:val="clear" w:color="auto" w:fill="auto"/>
          </w:tcPr>
          <w:p w:rsidR="00A969A9" w:rsidRPr="00A34D85" w:rsidRDefault="00A969A9" w:rsidP="00831D05">
            <w:pPr>
              <w:jc w:val="both"/>
            </w:pPr>
            <w:r>
              <w:t xml:space="preserve">Проведен пилотный конкурс в </w:t>
            </w:r>
            <w:proofErr w:type="spellStart"/>
            <w:r>
              <w:t>соцсети</w:t>
            </w:r>
            <w:proofErr w:type="spellEnd"/>
            <w:r>
              <w:t xml:space="preserve"> </w:t>
            </w:r>
            <w:proofErr w:type="spellStart"/>
            <w:r>
              <w:t>ВКонтакте</w:t>
            </w:r>
            <w:proofErr w:type="spellEnd"/>
            <w:r>
              <w:t xml:space="preserve"> в рамках </w:t>
            </w:r>
            <w:r>
              <w:rPr>
                <w:lang w:val="en-US"/>
              </w:rPr>
              <w:t>VII</w:t>
            </w:r>
            <w:r w:rsidRPr="001E0579">
              <w:t xml:space="preserve"> </w:t>
            </w:r>
            <w:r>
              <w:t xml:space="preserve">семинар-совещания среди специалистов земельно-имущественных отношений в Горном районе </w:t>
            </w:r>
            <w:proofErr w:type="spellStart"/>
            <w:r>
              <w:t>с</w:t>
            </w:r>
            <w:proofErr w:type="gramStart"/>
            <w:r>
              <w:t>.Б</w:t>
            </w:r>
            <w:proofErr w:type="gramEnd"/>
            <w:r>
              <w:t>ердигестях</w:t>
            </w:r>
            <w:proofErr w:type="spellEnd"/>
          </w:p>
        </w:tc>
        <w:tc>
          <w:tcPr>
            <w:tcW w:w="615" w:type="pct"/>
            <w:shd w:val="clear" w:color="auto" w:fill="auto"/>
          </w:tcPr>
          <w:p w:rsidR="00A969A9" w:rsidRPr="00A34D85" w:rsidRDefault="00A969A9" w:rsidP="00831D05">
            <w:pPr>
              <w:jc w:val="center"/>
            </w:pPr>
            <w:r>
              <w:t>Март 2023</w:t>
            </w:r>
          </w:p>
        </w:tc>
        <w:tc>
          <w:tcPr>
            <w:tcW w:w="629" w:type="pct"/>
            <w:shd w:val="clear" w:color="auto" w:fill="auto"/>
          </w:tcPr>
          <w:p w:rsidR="00A969A9" w:rsidRPr="00A34D85" w:rsidRDefault="00A969A9" w:rsidP="00831D05">
            <w:pPr>
              <w:jc w:val="center"/>
            </w:pPr>
            <w:r>
              <w:t>Отдел по общим вопросам</w:t>
            </w:r>
          </w:p>
        </w:tc>
        <w:tc>
          <w:tcPr>
            <w:tcW w:w="1716" w:type="pct"/>
          </w:tcPr>
          <w:p w:rsidR="00A969A9" w:rsidRDefault="00A969A9" w:rsidP="00831D05">
            <w:pPr>
              <w:jc w:val="both"/>
              <w:rPr>
                <w:b/>
              </w:rPr>
            </w:pPr>
            <w:r>
              <w:rPr>
                <w:b/>
              </w:rPr>
              <w:t>Исполнен.</w:t>
            </w:r>
          </w:p>
          <w:p w:rsidR="00A969A9" w:rsidRDefault="00A969A9" w:rsidP="00831D05">
            <w:pPr>
              <w:jc w:val="both"/>
            </w:pPr>
            <w:r>
              <w:t>Число подписчиков увеличилось:</w:t>
            </w:r>
          </w:p>
          <w:p w:rsidR="00A969A9" w:rsidRDefault="00A969A9" w:rsidP="00831D05">
            <w:pPr>
              <w:jc w:val="both"/>
            </w:pPr>
            <w:r>
              <w:t xml:space="preserve"> - </w:t>
            </w:r>
            <w:proofErr w:type="spellStart"/>
            <w:r>
              <w:t>ВКонтакте</w:t>
            </w:r>
            <w:proofErr w:type="spellEnd"/>
            <w:r>
              <w:t xml:space="preserve"> на +495 (было 179) </w:t>
            </w:r>
            <w:r w:rsidRPr="00065688">
              <w:t xml:space="preserve">общее количество подписчиков по итогам 1 квартала составляет </w:t>
            </w:r>
            <w:r>
              <w:t>674 подписчика;</w:t>
            </w:r>
          </w:p>
          <w:p w:rsidR="00A969A9" w:rsidRDefault="00A969A9" w:rsidP="00831D05">
            <w:pPr>
              <w:jc w:val="both"/>
            </w:pPr>
            <w:r>
              <w:t xml:space="preserve"> - в Одноклассниках на + 14 (было 41) </w:t>
            </w:r>
            <w:r w:rsidRPr="00065688">
              <w:t>общее количество подписчиков по итогам 1 квартала составляет</w:t>
            </w:r>
            <w:r>
              <w:t xml:space="preserve">  55 подписчиков;</w:t>
            </w:r>
          </w:p>
          <w:p w:rsidR="00A969A9" w:rsidRDefault="00A969A9" w:rsidP="00831D05">
            <w:pPr>
              <w:jc w:val="both"/>
            </w:pPr>
            <w:r>
              <w:t xml:space="preserve">- в </w:t>
            </w:r>
            <w:proofErr w:type="spellStart"/>
            <w:r>
              <w:t>Телеграм</w:t>
            </w:r>
            <w:proofErr w:type="spellEnd"/>
            <w:r>
              <w:t xml:space="preserve">-канал на +74 (было 223) общее количество подписчиков по итогам 1 квартала </w:t>
            </w:r>
            <w:r>
              <w:lastRenderedPageBreak/>
              <w:t xml:space="preserve">составляет 297 подписчиков. </w:t>
            </w:r>
          </w:p>
          <w:p w:rsidR="00A969A9" w:rsidRPr="00A34D85" w:rsidRDefault="00A969A9" w:rsidP="00831D05">
            <w:pPr>
              <w:jc w:val="both"/>
              <w:rPr>
                <w:b/>
              </w:rPr>
            </w:pPr>
          </w:p>
        </w:tc>
        <w:tc>
          <w:tcPr>
            <w:tcW w:w="573" w:type="pct"/>
          </w:tcPr>
          <w:p w:rsidR="00A969A9" w:rsidRPr="00A34D85" w:rsidRDefault="00A969A9" w:rsidP="00831D05">
            <w:pPr>
              <w:jc w:val="center"/>
            </w:pPr>
            <w:r>
              <w:lastRenderedPageBreak/>
              <w:t>100</w:t>
            </w:r>
          </w:p>
        </w:tc>
      </w:tr>
      <w:tr w:rsidR="00A969A9" w:rsidRPr="00A34D85" w:rsidTr="000F71F6">
        <w:trPr>
          <w:trHeight w:val="632"/>
        </w:trPr>
        <w:tc>
          <w:tcPr>
            <w:tcW w:w="219" w:type="pct"/>
          </w:tcPr>
          <w:p w:rsidR="00A969A9" w:rsidRPr="00A34D85" w:rsidRDefault="007D0392" w:rsidP="00831D05">
            <w:pPr>
              <w:jc w:val="center"/>
            </w:pPr>
            <w:r>
              <w:lastRenderedPageBreak/>
              <w:t>44</w:t>
            </w:r>
          </w:p>
        </w:tc>
        <w:tc>
          <w:tcPr>
            <w:tcW w:w="1248" w:type="pct"/>
            <w:gridSpan w:val="2"/>
            <w:shd w:val="clear" w:color="auto" w:fill="auto"/>
          </w:tcPr>
          <w:p w:rsidR="00A969A9" w:rsidRPr="00A34D85" w:rsidRDefault="00A969A9" w:rsidP="00831D05">
            <w:pPr>
              <w:jc w:val="both"/>
            </w:pPr>
            <w:r>
              <w:t>По поручению замминистра Мироновой Е.К. по проекту «Карусель» проведение политбесед</w:t>
            </w:r>
          </w:p>
        </w:tc>
        <w:tc>
          <w:tcPr>
            <w:tcW w:w="615" w:type="pct"/>
            <w:shd w:val="clear" w:color="auto" w:fill="auto"/>
          </w:tcPr>
          <w:p w:rsidR="00A969A9" w:rsidRPr="00A34D85" w:rsidRDefault="00A969A9" w:rsidP="00831D05">
            <w:pPr>
              <w:jc w:val="center"/>
            </w:pPr>
            <w:r>
              <w:t>январь 2023</w:t>
            </w:r>
          </w:p>
        </w:tc>
        <w:tc>
          <w:tcPr>
            <w:tcW w:w="629" w:type="pct"/>
            <w:shd w:val="clear" w:color="auto" w:fill="auto"/>
          </w:tcPr>
          <w:p w:rsidR="00A969A9" w:rsidRPr="00A34D85" w:rsidRDefault="00A969A9" w:rsidP="00831D05">
            <w:pPr>
              <w:jc w:val="center"/>
            </w:pPr>
            <w:r>
              <w:t>Отдел по общим вопросам</w:t>
            </w:r>
          </w:p>
        </w:tc>
        <w:tc>
          <w:tcPr>
            <w:tcW w:w="1716" w:type="pct"/>
          </w:tcPr>
          <w:p w:rsidR="00A969A9" w:rsidRDefault="00A969A9" w:rsidP="00831D05">
            <w:pPr>
              <w:jc w:val="both"/>
              <w:rPr>
                <w:b/>
              </w:rPr>
            </w:pPr>
            <w:r>
              <w:rPr>
                <w:b/>
              </w:rPr>
              <w:t>Исполнен.</w:t>
            </w:r>
          </w:p>
          <w:p w:rsidR="00A969A9" w:rsidRPr="00065688" w:rsidRDefault="00A969A9" w:rsidP="00831D05">
            <w:pPr>
              <w:jc w:val="both"/>
            </w:pPr>
            <w:r>
              <w:t xml:space="preserve">24.01.2023 направлен план-график </w:t>
            </w:r>
            <w:r w:rsidRPr="00065688">
              <w:t>реализации проекта «Карусель» в подведомственных организациях Министерства имущественных и земельных отношений Республики Саха (Якутия) за период январь-</w:t>
            </w:r>
            <w:r>
              <w:t>март</w:t>
            </w:r>
            <w:r w:rsidRPr="00065688">
              <w:t xml:space="preserve"> 2023 года</w:t>
            </w:r>
          </w:p>
        </w:tc>
        <w:tc>
          <w:tcPr>
            <w:tcW w:w="573" w:type="pct"/>
          </w:tcPr>
          <w:p w:rsidR="00A969A9" w:rsidRPr="00A34D85" w:rsidRDefault="00A969A9" w:rsidP="00831D05">
            <w:pPr>
              <w:jc w:val="center"/>
            </w:pPr>
            <w:r>
              <w:t>100</w:t>
            </w:r>
          </w:p>
        </w:tc>
      </w:tr>
      <w:tr w:rsidR="00A969A9" w:rsidRPr="00A34D85" w:rsidTr="000F71F6">
        <w:trPr>
          <w:trHeight w:val="632"/>
        </w:trPr>
        <w:tc>
          <w:tcPr>
            <w:tcW w:w="219" w:type="pct"/>
          </w:tcPr>
          <w:p w:rsidR="00A969A9" w:rsidRPr="00A34D85" w:rsidRDefault="007D0392" w:rsidP="00831D05">
            <w:pPr>
              <w:jc w:val="center"/>
            </w:pPr>
            <w:r>
              <w:t>45</w:t>
            </w:r>
          </w:p>
        </w:tc>
        <w:tc>
          <w:tcPr>
            <w:tcW w:w="1248" w:type="pct"/>
            <w:gridSpan w:val="2"/>
            <w:shd w:val="clear" w:color="auto" w:fill="auto"/>
          </w:tcPr>
          <w:p w:rsidR="00A969A9" w:rsidRPr="00A34D85" w:rsidRDefault="00A969A9" w:rsidP="00831D05">
            <w:pPr>
              <w:jc w:val="both"/>
            </w:pPr>
            <w:r>
              <w:t>Согласование пресс-</w:t>
            </w:r>
            <w:proofErr w:type="spellStart"/>
            <w:r>
              <w:t>волла</w:t>
            </w:r>
            <w:proofErr w:type="spellEnd"/>
            <w:r>
              <w:t xml:space="preserve"> МИЗО до 10.03.2023</w:t>
            </w:r>
          </w:p>
        </w:tc>
        <w:tc>
          <w:tcPr>
            <w:tcW w:w="615" w:type="pct"/>
            <w:shd w:val="clear" w:color="auto" w:fill="auto"/>
          </w:tcPr>
          <w:p w:rsidR="00A969A9" w:rsidRPr="00A34D85" w:rsidRDefault="00A969A9" w:rsidP="00831D05">
            <w:pPr>
              <w:jc w:val="center"/>
            </w:pPr>
            <w:r>
              <w:t>Март 2023</w:t>
            </w:r>
          </w:p>
        </w:tc>
        <w:tc>
          <w:tcPr>
            <w:tcW w:w="629" w:type="pct"/>
            <w:shd w:val="clear" w:color="auto" w:fill="auto"/>
          </w:tcPr>
          <w:p w:rsidR="00A969A9" w:rsidRPr="00A34D85" w:rsidRDefault="00A969A9" w:rsidP="00831D05">
            <w:pPr>
              <w:jc w:val="center"/>
            </w:pPr>
            <w:r>
              <w:t>Отдел по общим вопросам</w:t>
            </w:r>
          </w:p>
        </w:tc>
        <w:tc>
          <w:tcPr>
            <w:tcW w:w="1716" w:type="pct"/>
          </w:tcPr>
          <w:p w:rsidR="00A969A9" w:rsidRDefault="00A969A9" w:rsidP="00831D05">
            <w:pPr>
              <w:jc w:val="both"/>
              <w:rPr>
                <w:b/>
              </w:rPr>
            </w:pPr>
            <w:r>
              <w:rPr>
                <w:b/>
              </w:rPr>
              <w:t>Исполнен.</w:t>
            </w:r>
          </w:p>
          <w:p w:rsidR="00A969A9" w:rsidRPr="00771F15" w:rsidRDefault="00A969A9" w:rsidP="00831D05">
            <w:pPr>
              <w:jc w:val="both"/>
            </w:pPr>
            <w:r w:rsidRPr="00771F15">
              <w:t>Пресс-</w:t>
            </w:r>
            <w:proofErr w:type="spellStart"/>
            <w:r w:rsidRPr="00771F15">
              <w:t>волл</w:t>
            </w:r>
            <w:proofErr w:type="spellEnd"/>
            <w:r w:rsidRPr="00771F15">
              <w:t xml:space="preserve"> МИЗО </w:t>
            </w:r>
            <w:r>
              <w:t>изготовлен.</w:t>
            </w:r>
          </w:p>
        </w:tc>
        <w:tc>
          <w:tcPr>
            <w:tcW w:w="573" w:type="pct"/>
          </w:tcPr>
          <w:p w:rsidR="00A969A9" w:rsidRPr="00A34D85" w:rsidRDefault="00A969A9" w:rsidP="00831D05">
            <w:pPr>
              <w:jc w:val="center"/>
            </w:pPr>
            <w:r>
              <w:t>100</w:t>
            </w:r>
          </w:p>
        </w:tc>
      </w:tr>
      <w:tr w:rsidR="00A969A9" w:rsidRPr="00A34D85" w:rsidTr="000F71F6">
        <w:trPr>
          <w:trHeight w:val="632"/>
        </w:trPr>
        <w:tc>
          <w:tcPr>
            <w:tcW w:w="219" w:type="pct"/>
          </w:tcPr>
          <w:p w:rsidR="00A969A9" w:rsidRPr="00A34D85" w:rsidRDefault="007D0392" w:rsidP="00831D05">
            <w:pPr>
              <w:jc w:val="center"/>
            </w:pPr>
            <w:r>
              <w:t>46</w:t>
            </w:r>
          </w:p>
        </w:tc>
        <w:tc>
          <w:tcPr>
            <w:tcW w:w="1248" w:type="pct"/>
            <w:gridSpan w:val="2"/>
            <w:shd w:val="clear" w:color="auto" w:fill="auto"/>
          </w:tcPr>
          <w:p w:rsidR="00A969A9" w:rsidRPr="00A34D85" w:rsidRDefault="00A969A9" w:rsidP="00831D05">
            <w:pPr>
              <w:jc w:val="both"/>
            </w:pPr>
            <w:r>
              <w:t xml:space="preserve">Организация и встреча делегации </w:t>
            </w:r>
            <w:proofErr w:type="spellStart"/>
            <w:r>
              <w:t>Кобяйского</w:t>
            </w:r>
            <w:proofErr w:type="spellEnd"/>
            <w:r>
              <w:t xml:space="preserve"> улуса в рамках фестиваля «</w:t>
            </w:r>
            <w:proofErr w:type="spellStart"/>
            <w:r>
              <w:t>Муус</w:t>
            </w:r>
            <w:proofErr w:type="spellEnd"/>
            <w:r>
              <w:t xml:space="preserve"> </w:t>
            </w:r>
            <w:proofErr w:type="spellStart"/>
            <w:proofErr w:type="gramStart"/>
            <w:r>
              <w:t>Устар</w:t>
            </w:r>
            <w:proofErr w:type="spellEnd"/>
            <w:proofErr w:type="gramEnd"/>
            <w:r>
              <w:t>»</w:t>
            </w:r>
          </w:p>
        </w:tc>
        <w:tc>
          <w:tcPr>
            <w:tcW w:w="615" w:type="pct"/>
            <w:shd w:val="clear" w:color="auto" w:fill="auto"/>
          </w:tcPr>
          <w:p w:rsidR="00A969A9" w:rsidRPr="00A34D85" w:rsidRDefault="00A969A9" w:rsidP="00831D05">
            <w:pPr>
              <w:jc w:val="center"/>
            </w:pPr>
            <w:r>
              <w:t>Март 2023</w:t>
            </w:r>
          </w:p>
        </w:tc>
        <w:tc>
          <w:tcPr>
            <w:tcW w:w="629" w:type="pct"/>
            <w:shd w:val="clear" w:color="auto" w:fill="auto"/>
          </w:tcPr>
          <w:p w:rsidR="00A969A9" w:rsidRPr="00A34D85" w:rsidRDefault="00A969A9" w:rsidP="00831D05">
            <w:pPr>
              <w:jc w:val="center"/>
            </w:pPr>
            <w:r>
              <w:t>Отдел по общим вопросам</w:t>
            </w:r>
          </w:p>
        </w:tc>
        <w:tc>
          <w:tcPr>
            <w:tcW w:w="1716" w:type="pct"/>
          </w:tcPr>
          <w:p w:rsidR="00A969A9" w:rsidRDefault="00A969A9" w:rsidP="00831D05">
            <w:pPr>
              <w:jc w:val="both"/>
              <w:rPr>
                <w:b/>
              </w:rPr>
            </w:pPr>
            <w:r>
              <w:rPr>
                <w:b/>
              </w:rPr>
              <w:t>Исполнен.</w:t>
            </w:r>
          </w:p>
          <w:p w:rsidR="00A969A9" w:rsidRPr="00527BE0" w:rsidRDefault="00A969A9" w:rsidP="00831D05">
            <w:pPr>
              <w:jc w:val="both"/>
            </w:pPr>
            <w:r w:rsidRPr="00527BE0">
              <w:t>23 марта 2023 состоялась встреча министра имущественных и земельных отношений Р</w:t>
            </w:r>
            <w:proofErr w:type="gramStart"/>
            <w:r w:rsidRPr="00527BE0">
              <w:t>С(</w:t>
            </w:r>
            <w:proofErr w:type="gramEnd"/>
            <w:r w:rsidRPr="00527BE0">
              <w:t xml:space="preserve">Я) Павла Иванова с делегацией </w:t>
            </w:r>
            <w:proofErr w:type="spellStart"/>
            <w:r w:rsidRPr="00527BE0">
              <w:t>Кобяйского</w:t>
            </w:r>
            <w:proofErr w:type="spellEnd"/>
            <w:r w:rsidRPr="00527BE0">
              <w:t xml:space="preserve"> улуса, участников молодежного фестиваля «</w:t>
            </w:r>
            <w:proofErr w:type="spellStart"/>
            <w:r w:rsidRPr="00527BE0">
              <w:t>Муус</w:t>
            </w:r>
            <w:proofErr w:type="spellEnd"/>
            <w:r w:rsidRPr="00527BE0">
              <w:t xml:space="preserve"> </w:t>
            </w:r>
            <w:proofErr w:type="spellStart"/>
            <w:r w:rsidRPr="00527BE0">
              <w:t>Устар</w:t>
            </w:r>
            <w:proofErr w:type="spellEnd"/>
            <w:r w:rsidRPr="00527BE0">
              <w:t>»</w:t>
            </w:r>
          </w:p>
        </w:tc>
        <w:tc>
          <w:tcPr>
            <w:tcW w:w="573" w:type="pct"/>
          </w:tcPr>
          <w:p w:rsidR="00A969A9" w:rsidRPr="00A34D85" w:rsidRDefault="00A969A9" w:rsidP="00831D05">
            <w:pPr>
              <w:jc w:val="center"/>
            </w:pPr>
            <w:r>
              <w:t>100</w:t>
            </w:r>
          </w:p>
        </w:tc>
      </w:tr>
    </w:tbl>
    <w:p w:rsidR="00DA5A8D" w:rsidRPr="00A34D85" w:rsidRDefault="00DA5A8D" w:rsidP="00831D05">
      <w:pPr>
        <w:jc w:val="center"/>
      </w:pPr>
    </w:p>
    <w:p w:rsidR="008633B8" w:rsidRPr="00A34D85" w:rsidRDefault="009A199E" w:rsidP="00831D05">
      <w:pPr>
        <w:jc w:val="center"/>
      </w:pPr>
      <w:r w:rsidRPr="00A34D85">
        <w:t>_________________</w:t>
      </w:r>
    </w:p>
    <w:p w:rsidR="00DA5A8D" w:rsidRPr="00A34D85" w:rsidRDefault="00DA5A8D" w:rsidP="00831D05">
      <w:pPr>
        <w:spacing w:after="200" w:line="276" w:lineRule="auto"/>
      </w:pPr>
      <w:r w:rsidRPr="00A34D85">
        <w:br w:type="page"/>
      </w:r>
    </w:p>
    <w:p w:rsidR="00DA5A8D" w:rsidRPr="00A34D85" w:rsidRDefault="00DA5A8D" w:rsidP="00831D05">
      <w:pPr>
        <w:jc w:val="center"/>
      </w:pPr>
    </w:p>
    <w:p w:rsidR="00DA5A8D" w:rsidRPr="00F9111C" w:rsidRDefault="00DA5A8D" w:rsidP="00831D05">
      <w:pPr>
        <w:pStyle w:val="ConsPlusNormal"/>
        <w:jc w:val="center"/>
        <w:rPr>
          <w:b/>
        </w:rPr>
      </w:pPr>
      <w:r w:rsidRPr="00A34D85">
        <w:rPr>
          <w:b/>
        </w:rPr>
        <w:t>Совокупное исполнение плана работы Учреждения за 1 квартал 202</w:t>
      </w:r>
      <w:r w:rsidR="00643378" w:rsidRPr="00A34D85">
        <w:rPr>
          <w:b/>
        </w:rPr>
        <w:t>3</w:t>
      </w:r>
      <w:r w:rsidRPr="00A34D85">
        <w:rPr>
          <w:b/>
        </w:rPr>
        <w:t xml:space="preserve"> года </w:t>
      </w:r>
      <w:r w:rsidRPr="00F9111C">
        <w:rPr>
          <w:b/>
        </w:rPr>
        <w:t xml:space="preserve">составило </w:t>
      </w:r>
      <w:r w:rsidR="00B1607F">
        <w:rPr>
          <w:b/>
        </w:rPr>
        <w:t>100</w:t>
      </w:r>
      <w:r w:rsidR="00F9111C">
        <w:rPr>
          <w:b/>
        </w:rPr>
        <w:t xml:space="preserve"> </w:t>
      </w:r>
      <w:r w:rsidR="00643378" w:rsidRPr="00F9111C">
        <w:rPr>
          <w:b/>
        </w:rPr>
        <w:t xml:space="preserve"> </w:t>
      </w:r>
      <w:r w:rsidRPr="00F9111C">
        <w:rPr>
          <w:b/>
        </w:rPr>
        <w:t>%</w:t>
      </w:r>
    </w:p>
    <w:p w:rsidR="00DA5A8D" w:rsidRPr="00A34D85" w:rsidRDefault="00DA5A8D" w:rsidP="00831D05">
      <w:pPr>
        <w:jc w:val="both"/>
      </w:pPr>
    </w:p>
    <w:p w:rsidR="00DA5A8D" w:rsidRPr="00A34D85" w:rsidRDefault="00DA5A8D" w:rsidP="00831D05">
      <w:pPr>
        <w:jc w:val="center"/>
      </w:pPr>
    </w:p>
    <w:tbl>
      <w:tblPr>
        <w:tblStyle w:val="af0"/>
        <w:tblW w:w="14992" w:type="dxa"/>
        <w:tblInd w:w="-142" w:type="dxa"/>
        <w:tblLayout w:type="fixed"/>
        <w:tblLook w:val="04A0" w:firstRow="1" w:lastRow="0" w:firstColumn="1" w:lastColumn="0" w:noHBand="0" w:noVBand="1"/>
      </w:tblPr>
      <w:tblGrid>
        <w:gridCol w:w="3794"/>
        <w:gridCol w:w="2126"/>
        <w:gridCol w:w="2127"/>
        <w:gridCol w:w="1559"/>
        <w:gridCol w:w="2126"/>
        <w:gridCol w:w="1559"/>
        <w:gridCol w:w="1701"/>
      </w:tblGrid>
      <w:tr w:rsidR="00357CAB" w:rsidRPr="003953D7" w:rsidTr="003953D7">
        <w:tc>
          <w:tcPr>
            <w:tcW w:w="3794" w:type="dxa"/>
            <w:vMerge w:val="restart"/>
            <w:shd w:val="clear" w:color="auto" w:fill="auto"/>
            <w:vAlign w:val="center"/>
          </w:tcPr>
          <w:p w:rsidR="00357CAB" w:rsidRPr="003953D7" w:rsidRDefault="00357CAB" w:rsidP="00831D05">
            <w:pPr>
              <w:pStyle w:val="ConsPlusNormal"/>
              <w:jc w:val="center"/>
              <w:rPr>
                <w:b/>
              </w:rPr>
            </w:pPr>
            <w:r w:rsidRPr="003953D7">
              <w:rPr>
                <w:b/>
              </w:rPr>
              <w:t>Наименование отдела</w:t>
            </w:r>
          </w:p>
        </w:tc>
        <w:tc>
          <w:tcPr>
            <w:tcW w:w="2126" w:type="dxa"/>
            <w:vMerge w:val="restart"/>
            <w:shd w:val="clear" w:color="auto" w:fill="auto"/>
            <w:vAlign w:val="center"/>
          </w:tcPr>
          <w:p w:rsidR="00357CAB" w:rsidRPr="003953D7" w:rsidRDefault="00357CAB" w:rsidP="00831D05">
            <w:pPr>
              <w:pStyle w:val="ConsPlusNormal"/>
              <w:jc w:val="center"/>
              <w:rPr>
                <w:b/>
              </w:rPr>
            </w:pPr>
            <w:r w:rsidRPr="003953D7">
              <w:rPr>
                <w:b/>
              </w:rPr>
              <w:t>Всего пунктов в плане работы по направлениям</w:t>
            </w:r>
          </w:p>
        </w:tc>
        <w:tc>
          <w:tcPr>
            <w:tcW w:w="9072" w:type="dxa"/>
            <w:gridSpan w:val="5"/>
            <w:shd w:val="clear" w:color="auto" w:fill="auto"/>
          </w:tcPr>
          <w:p w:rsidR="00357CAB" w:rsidRPr="003953D7" w:rsidRDefault="00357CAB" w:rsidP="00831D05">
            <w:pPr>
              <w:pStyle w:val="ConsPlusNormal"/>
              <w:jc w:val="center"/>
              <w:rPr>
                <w:b/>
              </w:rPr>
            </w:pPr>
            <w:r w:rsidRPr="003953D7">
              <w:rPr>
                <w:b/>
              </w:rPr>
              <w:t>из них:</w:t>
            </w:r>
          </w:p>
        </w:tc>
      </w:tr>
      <w:tr w:rsidR="00357CAB" w:rsidRPr="003953D7" w:rsidTr="003953D7">
        <w:tc>
          <w:tcPr>
            <w:tcW w:w="3794" w:type="dxa"/>
            <w:vMerge/>
            <w:shd w:val="clear" w:color="auto" w:fill="auto"/>
          </w:tcPr>
          <w:p w:rsidR="00357CAB" w:rsidRPr="003953D7" w:rsidRDefault="00357CAB" w:rsidP="00831D05">
            <w:pPr>
              <w:pStyle w:val="ConsPlusNormal"/>
              <w:rPr>
                <w:b/>
              </w:rPr>
            </w:pPr>
          </w:p>
        </w:tc>
        <w:tc>
          <w:tcPr>
            <w:tcW w:w="2126" w:type="dxa"/>
            <w:vMerge/>
            <w:shd w:val="clear" w:color="auto" w:fill="auto"/>
          </w:tcPr>
          <w:p w:rsidR="00357CAB" w:rsidRPr="003953D7" w:rsidRDefault="00357CAB" w:rsidP="00831D05">
            <w:pPr>
              <w:pStyle w:val="ConsPlusNormal"/>
              <w:rPr>
                <w:b/>
              </w:rPr>
            </w:pPr>
          </w:p>
        </w:tc>
        <w:tc>
          <w:tcPr>
            <w:tcW w:w="2127" w:type="dxa"/>
            <w:shd w:val="clear" w:color="auto" w:fill="auto"/>
            <w:vAlign w:val="center"/>
          </w:tcPr>
          <w:p w:rsidR="00357CAB" w:rsidRPr="003953D7" w:rsidRDefault="00357CAB" w:rsidP="00831D05">
            <w:pPr>
              <w:pStyle w:val="ConsPlusNormal"/>
              <w:jc w:val="center"/>
              <w:rPr>
                <w:b/>
              </w:rPr>
            </w:pPr>
            <w:r w:rsidRPr="003953D7">
              <w:rPr>
                <w:b/>
              </w:rPr>
              <w:t>В работе, не подлежит исполнению в 1 квартале 2023 года</w:t>
            </w:r>
          </w:p>
        </w:tc>
        <w:tc>
          <w:tcPr>
            <w:tcW w:w="1559" w:type="dxa"/>
            <w:shd w:val="clear" w:color="auto" w:fill="auto"/>
            <w:vAlign w:val="center"/>
          </w:tcPr>
          <w:p w:rsidR="00357CAB" w:rsidRPr="003953D7" w:rsidRDefault="00357CAB" w:rsidP="00831D05">
            <w:pPr>
              <w:pStyle w:val="ConsPlusNormal"/>
              <w:jc w:val="center"/>
              <w:rPr>
                <w:b/>
              </w:rPr>
            </w:pPr>
            <w:r w:rsidRPr="003953D7">
              <w:rPr>
                <w:b/>
              </w:rPr>
              <w:t>100% исполнение</w:t>
            </w:r>
          </w:p>
        </w:tc>
        <w:tc>
          <w:tcPr>
            <w:tcW w:w="2126" w:type="dxa"/>
            <w:shd w:val="clear" w:color="auto" w:fill="auto"/>
            <w:vAlign w:val="center"/>
          </w:tcPr>
          <w:p w:rsidR="00357CAB" w:rsidRPr="003953D7" w:rsidRDefault="00357CAB" w:rsidP="00831D05">
            <w:pPr>
              <w:pStyle w:val="ConsPlusNormal"/>
              <w:jc w:val="center"/>
              <w:rPr>
                <w:b/>
              </w:rPr>
            </w:pPr>
            <w:r w:rsidRPr="003953D7">
              <w:rPr>
                <w:b/>
              </w:rPr>
              <w:t xml:space="preserve">Исполнен. 100% </w:t>
            </w:r>
          </w:p>
          <w:p w:rsidR="00357CAB" w:rsidRPr="003953D7" w:rsidRDefault="00357CAB" w:rsidP="00831D05">
            <w:pPr>
              <w:pStyle w:val="ConsPlusNormal"/>
              <w:jc w:val="center"/>
              <w:rPr>
                <w:b/>
              </w:rPr>
            </w:pPr>
            <w:r w:rsidRPr="003953D7">
              <w:rPr>
                <w:b/>
              </w:rPr>
              <w:t>(с нарушением срока)</w:t>
            </w:r>
          </w:p>
        </w:tc>
        <w:tc>
          <w:tcPr>
            <w:tcW w:w="1559" w:type="dxa"/>
            <w:shd w:val="clear" w:color="auto" w:fill="auto"/>
            <w:vAlign w:val="center"/>
          </w:tcPr>
          <w:p w:rsidR="00357CAB" w:rsidRPr="003953D7" w:rsidRDefault="00357CAB" w:rsidP="00831D05">
            <w:pPr>
              <w:pStyle w:val="ConsPlusNormal"/>
              <w:jc w:val="center"/>
              <w:rPr>
                <w:b/>
              </w:rPr>
            </w:pPr>
            <w:r w:rsidRPr="003953D7">
              <w:rPr>
                <w:b/>
              </w:rPr>
              <w:t>частичное исполнение</w:t>
            </w:r>
          </w:p>
        </w:tc>
        <w:tc>
          <w:tcPr>
            <w:tcW w:w="1701" w:type="dxa"/>
            <w:shd w:val="clear" w:color="auto" w:fill="auto"/>
            <w:vAlign w:val="center"/>
          </w:tcPr>
          <w:p w:rsidR="00357CAB" w:rsidRPr="003953D7" w:rsidRDefault="00357CAB" w:rsidP="00831D05">
            <w:pPr>
              <w:pStyle w:val="ConsPlusNormal"/>
              <w:jc w:val="center"/>
              <w:rPr>
                <w:b/>
              </w:rPr>
            </w:pPr>
            <w:r w:rsidRPr="003953D7">
              <w:rPr>
                <w:b/>
              </w:rPr>
              <w:t>% исполнения</w:t>
            </w:r>
          </w:p>
        </w:tc>
      </w:tr>
      <w:tr w:rsidR="00357CAB" w:rsidRPr="003953D7" w:rsidTr="003953D7">
        <w:trPr>
          <w:trHeight w:val="293"/>
        </w:trPr>
        <w:tc>
          <w:tcPr>
            <w:tcW w:w="3794" w:type="dxa"/>
            <w:shd w:val="clear" w:color="auto" w:fill="auto"/>
          </w:tcPr>
          <w:p w:rsidR="00357CAB" w:rsidRPr="003953D7" w:rsidRDefault="00357CAB" w:rsidP="00831D05">
            <w:pPr>
              <w:jc w:val="both"/>
            </w:pPr>
            <w:r w:rsidRPr="003953D7">
              <w:t>Отдел по работе с субъектами государственного сектора экономики</w:t>
            </w:r>
          </w:p>
        </w:tc>
        <w:tc>
          <w:tcPr>
            <w:tcW w:w="2126" w:type="dxa"/>
            <w:shd w:val="clear" w:color="auto" w:fill="auto"/>
          </w:tcPr>
          <w:p w:rsidR="00357CAB" w:rsidRPr="003953D7" w:rsidRDefault="00232714" w:rsidP="00831D05">
            <w:pPr>
              <w:pStyle w:val="ConsPlusNormal"/>
              <w:jc w:val="center"/>
            </w:pPr>
            <w:r>
              <w:t>86</w:t>
            </w:r>
          </w:p>
        </w:tc>
        <w:tc>
          <w:tcPr>
            <w:tcW w:w="2127" w:type="dxa"/>
            <w:shd w:val="clear" w:color="auto" w:fill="auto"/>
          </w:tcPr>
          <w:p w:rsidR="00357CAB" w:rsidRPr="003953D7" w:rsidRDefault="00CF3117" w:rsidP="00831D05">
            <w:pPr>
              <w:pStyle w:val="ConsPlusNormal"/>
              <w:jc w:val="center"/>
            </w:pPr>
            <w:r w:rsidRPr="003953D7">
              <w:t>23</w:t>
            </w:r>
          </w:p>
        </w:tc>
        <w:tc>
          <w:tcPr>
            <w:tcW w:w="1559" w:type="dxa"/>
            <w:shd w:val="clear" w:color="auto" w:fill="auto"/>
          </w:tcPr>
          <w:p w:rsidR="00357CAB" w:rsidRPr="003953D7" w:rsidRDefault="00232714" w:rsidP="00831D05">
            <w:pPr>
              <w:pStyle w:val="ConsPlusNormal"/>
              <w:jc w:val="center"/>
            </w:pPr>
            <w:r>
              <w:t>63</w:t>
            </w:r>
          </w:p>
        </w:tc>
        <w:tc>
          <w:tcPr>
            <w:tcW w:w="2126" w:type="dxa"/>
            <w:shd w:val="clear" w:color="auto" w:fill="auto"/>
          </w:tcPr>
          <w:p w:rsidR="00357CAB" w:rsidRPr="003953D7" w:rsidRDefault="00357CAB" w:rsidP="00831D05">
            <w:pPr>
              <w:pStyle w:val="ConsPlusNormal"/>
              <w:jc w:val="center"/>
            </w:pPr>
            <w:r w:rsidRPr="003953D7">
              <w:t>-</w:t>
            </w:r>
          </w:p>
        </w:tc>
        <w:tc>
          <w:tcPr>
            <w:tcW w:w="1559" w:type="dxa"/>
            <w:shd w:val="clear" w:color="auto" w:fill="auto"/>
          </w:tcPr>
          <w:p w:rsidR="00357CAB" w:rsidRPr="003953D7" w:rsidRDefault="00357CAB" w:rsidP="00831D05">
            <w:pPr>
              <w:pStyle w:val="ConsPlusNormal"/>
              <w:jc w:val="center"/>
            </w:pPr>
            <w:r w:rsidRPr="003953D7">
              <w:t>-</w:t>
            </w:r>
          </w:p>
        </w:tc>
        <w:tc>
          <w:tcPr>
            <w:tcW w:w="1701" w:type="dxa"/>
            <w:shd w:val="clear" w:color="auto" w:fill="auto"/>
          </w:tcPr>
          <w:p w:rsidR="00357CAB" w:rsidRPr="003953D7" w:rsidRDefault="00357CAB" w:rsidP="00831D05">
            <w:pPr>
              <w:pStyle w:val="ConsPlusNormal"/>
              <w:jc w:val="center"/>
            </w:pPr>
            <w:r w:rsidRPr="003953D7">
              <w:t>100%</w:t>
            </w:r>
          </w:p>
        </w:tc>
      </w:tr>
      <w:tr w:rsidR="00357CAB" w:rsidRPr="003953D7" w:rsidTr="003953D7">
        <w:tc>
          <w:tcPr>
            <w:tcW w:w="3794" w:type="dxa"/>
            <w:shd w:val="clear" w:color="auto" w:fill="auto"/>
          </w:tcPr>
          <w:p w:rsidR="00357CAB" w:rsidRPr="003953D7" w:rsidRDefault="00357CAB" w:rsidP="00831D05">
            <w:pPr>
              <w:jc w:val="both"/>
            </w:pPr>
            <w:r w:rsidRPr="003953D7">
              <w:t>Отдел распоряжения, учета и разграничения госсобственности</w:t>
            </w:r>
          </w:p>
          <w:p w:rsidR="00357CAB" w:rsidRPr="003953D7" w:rsidRDefault="00357CAB" w:rsidP="00831D05">
            <w:pPr>
              <w:jc w:val="both"/>
            </w:pPr>
          </w:p>
        </w:tc>
        <w:tc>
          <w:tcPr>
            <w:tcW w:w="2126" w:type="dxa"/>
            <w:shd w:val="clear" w:color="auto" w:fill="auto"/>
          </w:tcPr>
          <w:p w:rsidR="00357CAB" w:rsidRPr="003953D7" w:rsidRDefault="004F4C1B" w:rsidP="00831D05">
            <w:pPr>
              <w:pStyle w:val="ConsPlusNormal"/>
              <w:jc w:val="center"/>
            </w:pPr>
            <w:r w:rsidRPr="003953D7">
              <w:t>27</w:t>
            </w:r>
          </w:p>
        </w:tc>
        <w:tc>
          <w:tcPr>
            <w:tcW w:w="2127" w:type="dxa"/>
            <w:shd w:val="clear" w:color="auto" w:fill="auto"/>
          </w:tcPr>
          <w:p w:rsidR="00357CAB" w:rsidRPr="003953D7" w:rsidRDefault="004F4C1B" w:rsidP="00831D05">
            <w:pPr>
              <w:pStyle w:val="ConsPlusNormal"/>
              <w:jc w:val="center"/>
            </w:pPr>
            <w:r w:rsidRPr="003953D7">
              <w:t>11</w:t>
            </w:r>
          </w:p>
        </w:tc>
        <w:tc>
          <w:tcPr>
            <w:tcW w:w="1559" w:type="dxa"/>
            <w:shd w:val="clear" w:color="auto" w:fill="auto"/>
          </w:tcPr>
          <w:p w:rsidR="00357CAB" w:rsidRPr="003953D7" w:rsidRDefault="004F4C1B" w:rsidP="00831D05">
            <w:pPr>
              <w:pStyle w:val="ConsPlusNormal"/>
              <w:jc w:val="center"/>
            </w:pPr>
            <w:r w:rsidRPr="003953D7">
              <w:t>16</w:t>
            </w:r>
          </w:p>
        </w:tc>
        <w:tc>
          <w:tcPr>
            <w:tcW w:w="2126" w:type="dxa"/>
            <w:shd w:val="clear" w:color="auto" w:fill="auto"/>
          </w:tcPr>
          <w:p w:rsidR="00357CAB" w:rsidRPr="003953D7" w:rsidRDefault="00357CAB" w:rsidP="00831D05">
            <w:pPr>
              <w:pStyle w:val="ConsPlusNormal"/>
              <w:jc w:val="center"/>
            </w:pPr>
            <w:r w:rsidRPr="003953D7">
              <w:t>-</w:t>
            </w:r>
          </w:p>
        </w:tc>
        <w:tc>
          <w:tcPr>
            <w:tcW w:w="1559" w:type="dxa"/>
            <w:shd w:val="clear" w:color="auto" w:fill="auto"/>
          </w:tcPr>
          <w:p w:rsidR="00357CAB" w:rsidRPr="003953D7" w:rsidRDefault="00357CAB" w:rsidP="00831D05">
            <w:pPr>
              <w:pStyle w:val="ConsPlusNormal"/>
              <w:jc w:val="center"/>
            </w:pPr>
            <w:r w:rsidRPr="003953D7">
              <w:t>-</w:t>
            </w:r>
          </w:p>
        </w:tc>
        <w:tc>
          <w:tcPr>
            <w:tcW w:w="1701" w:type="dxa"/>
            <w:shd w:val="clear" w:color="auto" w:fill="auto"/>
          </w:tcPr>
          <w:p w:rsidR="00357CAB" w:rsidRPr="003953D7" w:rsidRDefault="00357CAB" w:rsidP="00831D05">
            <w:pPr>
              <w:pStyle w:val="ConsPlusNormal"/>
              <w:jc w:val="center"/>
            </w:pPr>
            <w:r w:rsidRPr="003953D7">
              <w:t>100%</w:t>
            </w:r>
          </w:p>
        </w:tc>
      </w:tr>
      <w:tr w:rsidR="00357CAB" w:rsidRPr="003953D7" w:rsidTr="003953D7">
        <w:tc>
          <w:tcPr>
            <w:tcW w:w="3794" w:type="dxa"/>
            <w:shd w:val="clear" w:color="auto" w:fill="auto"/>
          </w:tcPr>
          <w:p w:rsidR="00357CAB" w:rsidRPr="003953D7" w:rsidRDefault="00357CAB" w:rsidP="00831D05">
            <w:pPr>
              <w:jc w:val="both"/>
            </w:pPr>
            <w:r w:rsidRPr="003953D7">
              <w:t>Отдел по общим вопросам</w:t>
            </w:r>
          </w:p>
          <w:p w:rsidR="00357CAB" w:rsidRPr="003953D7" w:rsidRDefault="00357CAB" w:rsidP="00831D05">
            <w:pPr>
              <w:jc w:val="both"/>
            </w:pPr>
          </w:p>
        </w:tc>
        <w:tc>
          <w:tcPr>
            <w:tcW w:w="2126" w:type="dxa"/>
            <w:shd w:val="clear" w:color="auto" w:fill="auto"/>
          </w:tcPr>
          <w:p w:rsidR="00357CAB" w:rsidRPr="003953D7" w:rsidRDefault="00292A25" w:rsidP="00831D05">
            <w:pPr>
              <w:pStyle w:val="ConsPlusNormal"/>
              <w:jc w:val="center"/>
            </w:pPr>
            <w:r>
              <w:t>46</w:t>
            </w:r>
          </w:p>
        </w:tc>
        <w:tc>
          <w:tcPr>
            <w:tcW w:w="2127" w:type="dxa"/>
            <w:shd w:val="clear" w:color="auto" w:fill="auto"/>
          </w:tcPr>
          <w:p w:rsidR="00357CAB" w:rsidRPr="003953D7" w:rsidRDefault="00CF3117" w:rsidP="00831D05">
            <w:pPr>
              <w:pStyle w:val="ConsPlusNormal"/>
              <w:jc w:val="center"/>
            </w:pPr>
            <w:r w:rsidRPr="003953D7">
              <w:t>6</w:t>
            </w:r>
          </w:p>
        </w:tc>
        <w:tc>
          <w:tcPr>
            <w:tcW w:w="1559" w:type="dxa"/>
            <w:shd w:val="clear" w:color="auto" w:fill="auto"/>
          </w:tcPr>
          <w:p w:rsidR="00357CAB" w:rsidRPr="003953D7" w:rsidRDefault="00292A25" w:rsidP="00831D05">
            <w:pPr>
              <w:pStyle w:val="ConsPlusNormal"/>
              <w:jc w:val="center"/>
            </w:pPr>
            <w:r>
              <w:t>40</w:t>
            </w:r>
          </w:p>
        </w:tc>
        <w:tc>
          <w:tcPr>
            <w:tcW w:w="2126" w:type="dxa"/>
            <w:shd w:val="clear" w:color="auto" w:fill="auto"/>
          </w:tcPr>
          <w:p w:rsidR="00357CAB" w:rsidRPr="003953D7" w:rsidRDefault="00357CAB" w:rsidP="00831D05">
            <w:pPr>
              <w:pStyle w:val="ConsPlusNormal"/>
              <w:jc w:val="center"/>
            </w:pPr>
            <w:r w:rsidRPr="003953D7">
              <w:t>-</w:t>
            </w:r>
          </w:p>
        </w:tc>
        <w:tc>
          <w:tcPr>
            <w:tcW w:w="1559" w:type="dxa"/>
            <w:shd w:val="clear" w:color="auto" w:fill="auto"/>
          </w:tcPr>
          <w:p w:rsidR="00357CAB" w:rsidRPr="003953D7" w:rsidRDefault="00357CAB" w:rsidP="00831D05">
            <w:pPr>
              <w:pStyle w:val="ConsPlusNormal"/>
              <w:jc w:val="center"/>
            </w:pPr>
            <w:r w:rsidRPr="003953D7">
              <w:t>-</w:t>
            </w:r>
          </w:p>
        </w:tc>
        <w:tc>
          <w:tcPr>
            <w:tcW w:w="1701" w:type="dxa"/>
            <w:shd w:val="clear" w:color="auto" w:fill="auto"/>
          </w:tcPr>
          <w:p w:rsidR="00357CAB" w:rsidRPr="003953D7" w:rsidRDefault="00357CAB" w:rsidP="00831D05">
            <w:pPr>
              <w:pStyle w:val="ConsPlusNormal"/>
              <w:jc w:val="center"/>
            </w:pPr>
            <w:r w:rsidRPr="003953D7">
              <w:t>100%</w:t>
            </w:r>
          </w:p>
        </w:tc>
      </w:tr>
      <w:tr w:rsidR="00357CAB" w:rsidRPr="003953D7" w:rsidTr="003953D7">
        <w:tc>
          <w:tcPr>
            <w:tcW w:w="3794" w:type="dxa"/>
            <w:shd w:val="clear" w:color="auto" w:fill="auto"/>
          </w:tcPr>
          <w:p w:rsidR="00357CAB" w:rsidRPr="003953D7" w:rsidRDefault="00357CAB" w:rsidP="00831D05">
            <w:pPr>
              <w:pStyle w:val="a3"/>
              <w:jc w:val="both"/>
              <w:rPr>
                <w:b w:val="0"/>
                <w:szCs w:val="24"/>
              </w:rPr>
            </w:pPr>
            <w:r w:rsidRPr="003953D7">
              <w:rPr>
                <w:b w:val="0"/>
                <w:szCs w:val="24"/>
              </w:rPr>
              <w:t>Отдел государственных услуг и регулирования сделок</w:t>
            </w:r>
          </w:p>
          <w:p w:rsidR="00357CAB" w:rsidRPr="003953D7" w:rsidRDefault="00357CAB" w:rsidP="00831D05">
            <w:pPr>
              <w:jc w:val="both"/>
            </w:pPr>
          </w:p>
        </w:tc>
        <w:tc>
          <w:tcPr>
            <w:tcW w:w="2126" w:type="dxa"/>
            <w:shd w:val="clear" w:color="auto" w:fill="auto"/>
          </w:tcPr>
          <w:p w:rsidR="00357CAB" w:rsidRPr="003953D7" w:rsidRDefault="00CF3117" w:rsidP="00831D05">
            <w:pPr>
              <w:pStyle w:val="ConsPlusNormal"/>
              <w:jc w:val="center"/>
            </w:pPr>
            <w:r w:rsidRPr="003953D7">
              <w:t>40</w:t>
            </w:r>
          </w:p>
        </w:tc>
        <w:tc>
          <w:tcPr>
            <w:tcW w:w="2127" w:type="dxa"/>
            <w:shd w:val="clear" w:color="auto" w:fill="auto"/>
          </w:tcPr>
          <w:p w:rsidR="00357CAB" w:rsidRPr="003953D7" w:rsidRDefault="00CF3117" w:rsidP="00831D05">
            <w:pPr>
              <w:pStyle w:val="ConsPlusNormal"/>
              <w:jc w:val="center"/>
            </w:pPr>
            <w:r w:rsidRPr="003953D7">
              <w:t>6</w:t>
            </w:r>
          </w:p>
        </w:tc>
        <w:tc>
          <w:tcPr>
            <w:tcW w:w="1559" w:type="dxa"/>
            <w:shd w:val="clear" w:color="auto" w:fill="auto"/>
          </w:tcPr>
          <w:p w:rsidR="00357CAB" w:rsidRPr="003953D7" w:rsidRDefault="00CF3117" w:rsidP="00831D05">
            <w:pPr>
              <w:pStyle w:val="ConsPlusNormal"/>
              <w:jc w:val="center"/>
            </w:pPr>
            <w:r w:rsidRPr="003953D7">
              <w:t>34</w:t>
            </w:r>
          </w:p>
        </w:tc>
        <w:tc>
          <w:tcPr>
            <w:tcW w:w="2126" w:type="dxa"/>
            <w:shd w:val="clear" w:color="auto" w:fill="auto"/>
          </w:tcPr>
          <w:p w:rsidR="00357CAB" w:rsidRPr="003953D7" w:rsidRDefault="00357CAB" w:rsidP="00831D05">
            <w:pPr>
              <w:pStyle w:val="ConsPlusNormal"/>
              <w:jc w:val="center"/>
            </w:pPr>
            <w:r w:rsidRPr="003953D7">
              <w:t>-</w:t>
            </w:r>
          </w:p>
        </w:tc>
        <w:tc>
          <w:tcPr>
            <w:tcW w:w="1559" w:type="dxa"/>
            <w:shd w:val="clear" w:color="auto" w:fill="auto"/>
          </w:tcPr>
          <w:p w:rsidR="00357CAB" w:rsidRPr="003953D7" w:rsidRDefault="00357CAB" w:rsidP="00831D05">
            <w:pPr>
              <w:pStyle w:val="ConsPlusNormal"/>
              <w:jc w:val="center"/>
            </w:pPr>
            <w:r w:rsidRPr="003953D7">
              <w:t>-</w:t>
            </w:r>
          </w:p>
        </w:tc>
        <w:tc>
          <w:tcPr>
            <w:tcW w:w="1701" w:type="dxa"/>
            <w:shd w:val="clear" w:color="auto" w:fill="auto"/>
          </w:tcPr>
          <w:p w:rsidR="00357CAB" w:rsidRPr="003953D7" w:rsidRDefault="00357CAB" w:rsidP="00831D05">
            <w:pPr>
              <w:pStyle w:val="ConsPlusNormal"/>
              <w:jc w:val="center"/>
            </w:pPr>
            <w:r w:rsidRPr="003953D7">
              <w:t>100%</w:t>
            </w:r>
          </w:p>
        </w:tc>
      </w:tr>
      <w:tr w:rsidR="00357CAB" w:rsidRPr="003953D7" w:rsidTr="003953D7">
        <w:tc>
          <w:tcPr>
            <w:tcW w:w="3794" w:type="dxa"/>
            <w:shd w:val="clear" w:color="auto" w:fill="auto"/>
          </w:tcPr>
          <w:p w:rsidR="00357CAB" w:rsidRPr="003953D7" w:rsidRDefault="00357CAB" w:rsidP="00831D05">
            <w:pPr>
              <w:jc w:val="both"/>
            </w:pPr>
            <w:r w:rsidRPr="003953D7">
              <w:t>Бухгалтерия</w:t>
            </w:r>
          </w:p>
        </w:tc>
        <w:tc>
          <w:tcPr>
            <w:tcW w:w="2126" w:type="dxa"/>
            <w:shd w:val="clear" w:color="auto" w:fill="auto"/>
          </w:tcPr>
          <w:p w:rsidR="00357CAB" w:rsidRPr="003953D7" w:rsidRDefault="00357CAB" w:rsidP="00831D05">
            <w:pPr>
              <w:pStyle w:val="ConsPlusNormal"/>
              <w:jc w:val="center"/>
            </w:pPr>
            <w:r w:rsidRPr="003953D7">
              <w:t>13</w:t>
            </w:r>
          </w:p>
        </w:tc>
        <w:tc>
          <w:tcPr>
            <w:tcW w:w="2127" w:type="dxa"/>
            <w:shd w:val="clear" w:color="auto" w:fill="auto"/>
          </w:tcPr>
          <w:p w:rsidR="00357CAB" w:rsidRPr="003953D7" w:rsidRDefault="00357CAB" w:rsidP="00831D05">
            <w:pPr>
              <w:pStyle w:val="ConsPlusNormal"/>
              <w:jc w:val="center"/>
            </w:pPr>
            <w:r w:rsidRPr="003953D7">
              <w:t>5</w:t>
            </w:r>
          </w:p>
        </w:tc>
        <w:tc>
          <w:tcPr>
            <w:tcW w:w="1559" w:type="dxa"/>
            <w:shd w:val="clear" w:color="auto" w:fill="auto"/>
          </w:tcPr>
          <w:p w:rsidR="00357CAB" w:rsidRPr="003953D7" w:rsidRDefault="00357CAB" w:rsidP="00831D05">
            <w:pPr>
              <w:pStyle w:val="ConsPlusNormal"/>
              <w:jc w:val="center"/>
            </w:pPr>
            <w:r w:rsidRPr="003953D7">
              <w:t>8</w:t>
            </w:r>
          </w:p>
        </w:tc>
        <w:tc>
          <w:tcPr>
            <w:tcW w:w="2126" w:type="dxa"/>
            <w:shd w:val="clear" w:color="auto" w:fill="auto"/>
          </w:tcPr>
          <w:p w:rsidR="00357CAB" w:rsidRPr="003953D7" w:rsidRDefault="00357CAB" w:rsidP="00831D05">
            <w:pPr>
              <w:pStyle w:val="ConsPlusNormal"/>
              <w:jc w:val="center"/>
            </w:pPr>
            <w:r w:rsidRPr="003953D7">
              <w:t>-</w:t>
            </w:r>
          </w:p>
        </w:tc>
        <w:tc>
          <w:tcPr>
            <w:tcW w:w="1559" w:type="dxa"/>
            <w:shd w:val="clear" w:color="auto" w:fill="auto"/>
          </w:tcPr>
          <w:p w:rsidR="00357CAB" w:rsidRPr="003953D7" w:rsidRDefault="00B4249A" w:rsidP="00831D05">
            <w:pPr>
              <w:pStyle w:val="ConsPlusNormal"/>
              <w:jc w:val="center"/>
            </w:pPr>
            <w:r w:rsidRPr="003953D7">
              <w:t>-</w:t>
            </w:r>
          </w:p>
        </w:tc>
        <w:tc>
          <w:tcPr>
            <w:tcW w:w="1701" w:type="dxa"/>
            <w:shd w:val="clear" w:color="auto" w:fill="auto"/>
          </w:tcPr>
          <w:p w:rsidR="00357CAB" w:rsidRPr="003953D7" w:rsidRDefault="00357CAB" w:rsidP="00831D05">
            <w:pPr>
              <w:pStyle w:val="ConsPlusNormal"/>
              <w:jc w:val="center"/>
            </w:pPr>
            <w:r w:rsidRPr="003953D7">
              <w:t>100%</w:t>
            </w:r>
          </w:p>
        </w:tc>
      </w:tr>
      <w:tr w:rsidR="00357CAB" w:rsidRPr="003953D7" w:rsidTr="003953D7">
        <w:tc>
          <w:tcPr>
            <w:tcW w:w="3794" w:type="dxa"/>
            <w:shd w:val="clear" w:color="auto" w:fill="auto"/>
          </w:tcPr>
          <w:p w:rsidR="00357CAB" w:rsidRPr="003953D7" w:rsidRDefault="00357CAB" w:rsidP="00831D05">
            <w:pPr>
              <w:jc w:val="both"/>
            </w:pPr>
            <w:r w:rsidRPr="003953D7">
              <w:t>Ведущий специалист по кадрам</w:t>
            </w:r>
          </w:p>
        </w:tc>
        <w:tc>
          <w:tcPr>
            <w:tcW w:w="2126" w:type="dxa"/>
            <w:shd w:val="clear" w:color="auto" w:fill="auto"/>
          </w:tcPr>
          <w:p w:rsidR="00357CAB" w:rsidRPr="003953D7" w:rsidRDefault="003953D7" w:rsidP="00831D05">
            <w:pPr>
              <w:pStyle w:val="ConsPlusNormal"/>
              <w:jc w:val="center"/>
            </w:pPr>
            <w:r w:rsidRPr="003953D7">
              <w:t>21</w:t>
            </w:r>
          </w:p>
        </w:tc>
        <w:tc>
          <w:tcPr>
            <w:tcW w:w="2127" w:type="dxa"/>
            <w:shd w:val="clear" w:color="auto" w:fill="auto"/>
          </w:tcPr>
          <w:p w:rsidR="00357CAB" w:rsidRPr="003953D7" w:rsidRDefault="00B4249A" w:rsidP="00831D05">
            <w:pPr>
              <w:pStyle w:val="ConsPlusNormal"/>
              <w:jc w:val="center"/>
            </w:pPr>
            <w:r w:rsidRPr="003953D7">
              <w:t>2</w:t>
            </w:r>
          </w:p>
        </w:tc>
        <w:tc>
          <w:tcPr>
            <w:tcW w:w="1559" w:type="dxa"/>
            <w:shd w:val="clear" w:color="auto" w:fill="auto"/>
          </w:tcPr>
          <w:p w:rsidR="00357CAB" w:rsidRPr="003953D7" w:rsidRDefault="003953D7" w:rsidP="00831D05">
            <w:pPr>
              <w:pStyle w:val="ConsPlusNormal"/>
              <w:jc w:val="center"/>
            </w:pPr>
            <w:r w:rsidRPr="003953D7">
              <w:t>19</w:t>
            </w:r>
          </w:p>
        </w:tc>
        <w:tc>
          <w:tcPr>
            <w:tcW w:w="2126" w:type="dxa"/>
            <w:shd w:val="clear" w:color="auto" w:fill="auto"/>
          </w:tcPr>
          <w:p w:rsidR="00357CAB" w:rsidRPr="003953D7" w:rsidRDefault="00357CAB" w:rsidP="00831D05">
            <w:pPr>
              <w:pStyle w:val="ConsPlusNormal"/>
              <w:jc w:val="center"/>
            </w:pPr>
            <w:r w:rsidRPr="003953D7">
              <w:t>-</w:t>
            </w:r>
          </w:p>
        </w:tc>
        <w:tc>
          <w:tcPr>
            <w:tcW w:w="1559" w:type="dxa"/>
            <w:shd w:val="clear" w:color="auto" w:fill="auto"/>
          </w:tcPr>
          <w:p w:rsidR="00357CAB" w:rsidRPr="003953D7" w:rsidRDefault="003953D7" w:rsidP="00831D05">
            <w:pPr>
              <w:pStyle w:val="ConsPlusNormal"/>
              <w:jc w:val="center"/>
            </w:pPr>
            <w:r w:rsidRPr="003953D7">
              <w:t>-</w:t>
            </w:r>
          </w:p>
        </w:tc>
        <w:tc>
          <w:tcPr>
            <w:tcW w:w="1701" w:type="dxa"/>
            <w:shd w:val="clear" w:color="auto" w:fill="auto"/>
          </w:tcPr>
          <w:p w:rsidR="00357CAB" w:rsidRPr="003953D7" w:rsidRDefault="003953D7" w:rsidP="00831D05">
            <w:pPr>
              <w:pStyle w:val="ConsPlusNormal"/>
              <w:jc w:val="center"/>
            </w:pPr>
            <w:r w:rsidRPr="003953D7">
              <w:t>10</w:t>
            </w:r>
            <w:r w:rsidR="00F9111C" w:rsidRPr="003953D7">
              <w:t>0</w:t>
            </w:r>
            <w:r w:rsidR="009C060F" w:rsidRPr="003953D7">
              <w:t xml:space="preserve"> </w:t>
            </w:r>
            <w:r w:rsidR="00357CAB" w:rsidRPr="003953D7">
              <w:t>%</w:t>
            </w:r>
          </w:p>
        </w:tc>
      </w:tr>
      <w:tr w:rsidR="00357CAB" w:rsidRPr="003953D7" w:rsidTr="003953D7">
        <w:trPr>
          <w:trHeight w:val="319"/>
        </w:trPr>
        <w:tc>
          <w:tcPr>
            <w:tcW w:w="3794" w:type="dxa"/>
            <w:shd w:val="clear" w:color="auto" w:fill="auto"/>
          </w:tcPr>
          <w:p w:rsidR="00357CAB" w:rsidRPr="003953D7" w:rsidRDefault="00357CAB" w:rsidP="00831D05">
            <w:pPr>
              <w:pStyle w:val="ConsPlusNormal"/>
              <w:rPr>
                <w:b/>
              </w:rPr>
            </w:pPr>
            <w:r w:rsidRPr="003953D7">
              <w:rPr>
                <w:b/>
              </w:rPr>
              <w:t>Итого:</w:t>
            </w:r>
          </w:p>
        </w:tc>
        <w:tc>
          <w:tcPr>
            <w:tcW w:w="2126" w:type="dxa"/>
            <w:shd w:val="clear" w:color="auto" w:fill="auto"/>
          </w:tcPr>
          <w:p w:rsidR="00357CAB" w:rsidRPr="003953D7" w:rsidRDefault="003953D7" w:rsidP="00831D05">
            <w:pPr>
              <w:pStyle w:val="ConsPlusNormal"/>
              <w:jc w:val="center"/>
              <w:rPr>
                <w:b/>
              </w:rPr>
            </w:pPr>
            <w:r w:rsidRPr="003953D7">
              <w:rPr>
                <w:b/>
              </w:rPr>
              <w:t>23</w:t>
            </w:r>
            <w:r w:rsidR="00232714">
              <w:rPr>
                <w:b/>
              </w:rPr>
              <w:t>3</w:t>
            </w:r>
          </w:p>
        </w:tc>
        <w:tc>
          <w:tcPr>
            <w:tcW w:w="2127" w:type="dxa"/>
            <w:shd w:val="clear" w:color="auto" w:fill="auto"/>
          </w:tcPr>
          <w:p w:rsidR="00357CAB" w:rsidRPr="003953D7" w:rsidRDefault="004F4C1B" w:rsidP="00831D05">
            <w:pPr>
              <w:pStyle w:val="ConsPlusNormal"/>
              <w:jc w:val="center"/>
              <w:rPr>
                <w:b/>
              </w:rPr>
            </w:pPr>
            <w:r w:rsidRPr="003953D7">
              <w:rPr>
                <w:b/>
              </w:rPr>
              <w:t>53</w:t>
            </w:r>
          </w:p>
        </w:tc>
        <w:tc>
          <w:tcPr>
            <w:tcW w:w="1559" w:type="dxa"/>
            <w:shd w:val="clear" w:color="auto" w:fill="auto"/>
          </w:tcPr>
          <w:p w:rsidR="00357CAB" w:rsidRPr="003953D7" w:rsidRDefault="003953D7" w:rsidP="00831D05">
            <w:pPr>
              <w:pStyle w:val="ConsPlusNormal"/>
              <w:jc w:val="center"/>
              <w:rPr>
                <w:b/>
              </w:rPr>
            </w:pPr>
            <w:r w:rsidRPr="003953D7">
              <w:rPr>
                <w:b/>
              </w:rPr>
              <w:t>1</w:t>
            </w:r>
            <w:r w:rsidR="001F0159">
              <w:rPr>
                <w:b/>
              </w:rPr>
              <w:t>8</w:t>
            </w:r>
            <w:r w:rsidR="00232714">
              <w:rPr>
                <w:b/>
              </w:rPr>
              <w:t>0</w:t>
            </w:r>
          </w:p>
        </w:tc>
        <w:tc>
          <w:tcPr>
            <w:tcW w:w="2126" w:type="dxa"/>
            <w:shd w:val="clear" w:color="auto" w:fill="auto"/>
          </w:tcPr>
          <w:p w:rsidR="00357CAB" w:rsidRPr="003953D7" w:rsidRDefault="00357CAB" w:rsidP="00831D05">
            <w:pPr>
              <w:pStyle w:val="ConsPlusNormal"/>
              <w:jc w:val="center"/>
              <w:rPr>
                <w:b/>
              </w:rPr>
            </w:pPr>
            <w:r w:rsidRPr="003953D7">
              <w:t>-</w:t>
            </w:r>
          </w:p>
        </w:tc>
        <w:tc>
          <w:tcPr>
            <w:tcW w:w="1559" w:type="dxa"/>
            <w:shd w:val="clear" w:color="auto" w:fill="auto"/>
          </w:tcPr>
          <w:p w:rsidR="00357CAB" w:rsidRPr="003953D7" w:rsidRDefault="003953D7" w:rsidP="00831D05">
            <w:pPr>
              <w:pStyle w:val="ConsPlusNormal"/>
              <w:jc w:val="center"/>
              <w:rPr>
                <w:b/>
              </w:rPr>
            </w:pPr>
            <w:r w:rsidRPr="003953D7">
              <w:t>-</w:t>
            </w:r>
          </w:p>
        </w:tc>
        <w:tc>
          <w:tcPr>
            <w:tcW w:w="1701" w:type="dxa"/>
            <w:shd w:val="clear" w:color="auto" w:fill="auto"/>
          </w:tcPr>
          <w:p w:rsidR="00357CAB" w:rsidRPr="003953D7" w:rsidRDefault="003953D7" w:rsidP="00831D05">
            <w:pPr>
              <w:pStyle w:val="ConsPlusNormal"/>
              <w:spacing w:line="360" w:lineRule="auto"/>
              <w:jc w:val="center"/>
              <w:rPr>
                <w:b/>
              </w:rPr>
            </w:pPr>
            <w:r w:rsidRPr="003953D7">
              <w:rPr>
                <w:b/>
              </w:rPr>
              <w:t>100</w:t>
            </w:r>
            <w:r w:rsidR="00357CAB" w:rsidRPr="003953D7">
              <w:rPr>
                <w:b/>
              </w:rPr>
              <w:t>%</w:t>
            </w:r>
          </w:p>
        </w:tc>
      </w:tr>
    </w:tbl>
    <w:p w:rsidR="00357CAB" w:rsidRPr="003953D7" w:rsidRDefault="00357CAB" w:rsidP="00831D05">
      <w:pPr>
        <w:jc w:val="center"/>
      </w:pPr>
    </w:p>
    <w:p w:rsidR="00357CAB" w:rsidRPr="00A34D85" w:rsidRDefault="00357CAB" w:rsidP="00831D05">
      <w:pPr>
        <w:jc w:val="center"/>
      </w:pPr>
      <w:r w:rsidRPr="003953D7">
        <w:t>__________________</w:t>
      </w:r>
    </w:p>
    <w:p w:rsidR="00144FCF" w:rsidRPr="00A34D85" w:rsidRDefault="00144FCF" w:rsidP="00831D05">
      <w:pPr>
        <w:jc w:val="center"/>
      </w:pPr>
    </w:p>
    <w:sectPr w:rsidR="00144FCF" w:rsidRPr="00A34D85" w:rsidSect="009A199E">
      <w:footerReference w:type="even" r:id="rId10"/>
      <w:footerReference w:type="default" r:id="rId11"/>
      <w:pgSz w:w="16840" w:h="11907" w:orient="landscape" w:code="9"/>
      <w:pgMar w:top="851" w:right="851"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53" w:rsidRDefault="00CB7A53" w:rsidP="00E60062">
      <w:r>
        <w:separator/>
      </w:r>
    </w:p>
  </w:endnote>
  <w:endnote w:type="continuationSeparator" w:id="0">
    <w:p w:rsidR="00CB7A53" w:rsidRDefault="00CB7A53" w:rsidP="00E6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C8" w:rsidRDefault="008E3CC8" w:rsidP="0032060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18</w:t>
    </w:r>
    <w:r>
      <w:rPr>
        <w:rStyle w:val="a9"/>
      </w:rPr>
      <w:fldChar w:fldCharType="end"/>
    </w:r>
  </w:p>
  <w:p w:rsidR="008E3CC8" w:rsidRDefault="008E3CC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34235"/>
    </w:sdtPr>
    <w:sdtContent>
      <w:p w:rsidR="008E3CC8" w:rsidRDefault="008E3CC8">
        <w:pPr>
          <w:pStyle w:val="a7"/>
          <w:jc w:val="center"/>
        </w:pPr>
        <w:r>
          <w:fldChar w:fldCharType="begin"/>
        </w:r>
        <w:r>
          <w:instrText xml:space="preserve"> PAGE   \* MERGEFORMAT </w:instrText>
        </w:r>
        <w:r>
          <w:fldChar w:fldCharType="separate"/>
        </w:r>
        <w:r w:rsidR="00D22723">
          <w:rPr>
            <w:noProof/>
          </w:rPr>
          <w:t>61</w:t>
        </w:r>
        <w:r>
          <w:rPr>
            <w:noProof/>
          </w:rPr>
          <w:fldChar w:fldCharType="end"/>
        </w:r>
      </w:p>
    </w:sdtContent>
  </w:sdt>
  <w:p w:rsidR="008E3CC8" w:rsidRDefault="008E3CC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53" w:rsidRDefault="00CB7A53" w:rsidP="00E60062">
      <w:r>
        <w:separator/>
      </w:r>
    </w:p>
  </w:footnote>
  <w:footnote w:type="continuationSeparator" w:id="0">
    <w:p w:rsidR="00CB7A53" w:rsidRDefault="00CB7A53" w:rsidP="00E60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750"/>
    <w:multiLevelType w:val="hybridMultilevel"/>
    <w:tmpl w:val="6F46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8670B"/>
    <w:multiLevelType w:val="hybridMultilevel"/>
    <w:tmpl w:val="BFD615A8"/>
    <w:lvl w:ilvl="0" w:tplc="04190005">
      <w:start w:val="1"/>
      <w:numFmt w:val="bullet"/>
      <w:lvlText w:val=""/>
      <w:lvlJc w:val="left"/>
      <w:pPr>
        <w:tabs>
          <w:tab w:val="num" w:pos="947"/>
        </w:tabs>
        <w:ind w:left="947" w:hanging="360"/>
      </w:pPr>
      <w:rPr>
        <w:rFonts w:ascii="Wingdings" w:hAnsi="Wingdings"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2">
    <w:nsid w:val="0B961830"/>
    <w:multiLevelType w:val="hybridMultilevel"/>
    <w:tmpl w:val="13226C6E"/>
    <w:lvl w:ilvl="0" w:tplc="F1D4D3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329D3"/>
    <w:multiLevelType w:val="hybridMultilevel"/>
    <w:tmpl w:val="E3CCB61E"/>
    <w:lvl w:ilvl="0" w:tplc="A82AED5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F7721"/>
    <w:multiLevelType w:val="hybridMultilevel"/>
    <w:tmpl w:val="4A1CA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A5C30"/>
    <w:multiLevelType w:val="hybridMultilevel"/>
    <w:tmpl w:val="037E5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B386D"/>
    <w:multiLevelType w:val="multilevel"/>
    <w:tmpl w:val="46242D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27E2320E"/>
    <w:multiLevelType w:val="multilevel"/>
    <w:tmpl w:val="E9BC9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5E1CEE"/>
    <w:multiLevelType w:val="hybridMultilevel"/>
    <w:tmpl w:val="C784B2F0"/>
    <w:lvl w:ilvl="0" w:tplc="3C02799A">
      <w:start w:val="1"/>
      <w:numFmt w:val="decimal"/>
      <w:lvlText w:val="%1."/>
      <w:lvlJc w:val="left"/>
      <w:pPr>
        <w:tabs>
          <w:tab w:val="num" w:pos="1070"/>
        </w:tabs>
        <w:ind w:left="1070" w:hanging="360"/>
      </w:pPr>
      <w:rPr>
        <w:rFonts w:ascii="Times New Roman" w:hAnsi="Times New Roman" w:cs="Times New Roman" w:hint="default"/>
      </w:rPr>
    </w:lvl>
    <w:lvl w:ilvl="1" w:tplc="A8624146">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605507"/>
    <w:multiLevelType w:val="hybridMultilevel"/>
    <w:tmpl w:val="13588C98"/>
    <w:lvl w:ilvl="0" w:tplc="F2F2B2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964547"/>
    <w:multiLevelType w:val="hybridMultilevel"/>
    <w:tmpl w:val="D0A83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B927DC"/>
    <w:multiLevelType w:val="hybridMultilevel"/>
    <w:tmpl w:val="B2F62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AD4698"/>
    <w:multiLevelType w:val="hybridMultilevel"/>
    <w:tmpl w:val="ED127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FC604F"/>
    <w:multiLevelType w:val="hybridMultilevel"/>
    <w:tmpl w:val="ADC6F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7E5021"/>
    <w:multiLevelType w:val="hybridMultilevel"/>
    <w:tmpl w:val="2F9A9D0A"/>
    <w:lvl w:ilvl="0" w:tplc="602260F0">
      <w:start w:val="2"/>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5CC54104"/>
    <w:multiLevelType w:val="hybridMultilevel"/>
    <w:tmpl w:val="5EC89E9A"/>
    <w:lvl w:ilvl="0" w:tplc="8BD28A84">
      <w:start w:val="10"/>
      <w:numFmt w:val="decimal"/>
      <w:lvlText w:val="%1."/>
      <w:lvlJc w:val="left"/>
      <w:pPr>
        <w:ind w:left="1089" w:hanging="375"/>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00E3F56"/>
    <w:multiLevelType w:val="multilevel"/>
    <w:tmpl w:val="1736C83C"/>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615710D0"/>
    <w:multiLevelType w:val="hybridMultilevel"/>
    <w:tmpl w:val="34900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8D5999"/>
    <w:multiLevelType w:val="multilevel"/>
    <w:tmpl w:val="100849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63AE44A5"/>
    <w:multiLevelType w:val="hybridMultilevel"/>
    <w:tmpl w:val="412A6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37781E"/>
    <w:multiLevelType w:val="hybridMultilevel"/>
    <w:tmpl w:val="6F46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701C75"/>
    <w:multiLevelType w:val="hybridMultilevel"/>
    <w:tmpl w:val="FBAEE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C51B2"/>
    <w:multiLevelType w:val="hybridMultilevel"/>
    <w:tmpl w:val="6F46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6476E"/>
    <w:multiLevelType w:val="hybridMultilevel"/>
    <w:tmpl w:val="364A4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962D01"/>
    <w:multiLevelType w:val="hybridMultilevel"/>
    <w:tmpl w:val="416085CA"/>
    <w:lvl w:ilvl="0" w:tplc="758855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C11643"/>
    <w:multiLevelType w:val="hybridMultilevel"/>
    <w:tmpl w:val="2AB248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9258C9"/>
    <w:multiLevelType w:val="hybridMultilevel"/>
    <w:tmpl w:val="8EDC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24"/>
  </w:num>
  <w:num w:numId="5">
    <w:abstractNumId w:val="3"/>
  </w:num>
  <w:num w:numId="6">
    <w:abstractNumId w:val="15"/>
  </w:num>
  <w:num w:numId="7">
    <w:abstractNumId w:val="2"/>
  </w:num>
  <w:num w:numId="8">
    <w:abstractNumId w:val="0"/>
  </w:num>
  <w:num w:numId="9">
    <w:abstractNumId w:val="22"/>
  </w:num>
  <w:num w:numId="10">
    <w:abstractNumId w:val="20"/>
  </w:num>
  <w:num w:numId="11">
    <w:abstractNumId w:val="16"/>
  </w:num>
  <w:num w:numId="12">
    <w:abstractNumId w:val="7"/>
  </w:num>
  <w:num w:numId="13">
    <w:abstractNumId w:val="18"/>
  </w:num>
  <w:num w:numId="14">
    <w:abstractNumId w:val="13"/>
  </w:num>
  <w:num w:numId="15">
    <w:abstractNumId w:val="9"/>
  </w:num>
  <w:num w:numId="16">
    <w:abstractNumId w:val="19"/>
  </w:num>
  <w:num w:numId="17">
    <w:abstractNumId w:val="23"/>
  </w:num>
  <w:num w:numId="18">
    <w:abstractNumId w:val="17"/>
  </w:num>
  <w:num w:numId="19">
    <w:abstractNumId w:val="4"/>
  </w:num>
  <w:num w:numId="20">
    <w:abstractNumId w:val="5"/>
  </w:num>
  <w:num w:numId="21">
    <w:abstractNumId w:val="26"/>
  </w:num>
  <w:num w:numId="22">
    <w:abstractNumId w:val="11"/>
  </w:num>
  <w:num w:numId="23">
    <w:abstractNumId w:val="21"/>
  </w:num>
  <w:num w:numId="24">
    <w:abstractNumId w:val="10"/>
  </w:num>
  <w:num w:numId="25">
    <w:abstractNumId w:val="14"/>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F3"/>
    <w:rsid w:val="000003DC"/>
    <w:rsid w:val="00003193"/>
    <w:rsid w:val="00003811"/>
    <w:rsid w:val="00006EE2"/>
    <w:rsid w:val="00007137"/>
    <w:rsid w:val="00014F81"/>
    <w:rsid w:val="00020420"/>
    <w:rsid w:val="000213A4"/>
    <w:rsid w:val="00022E81"/>
    <w:rsid w:val="00023653"/>
    <w:rsid w:val="00025255"/>
    <w:rsid w:val="000270FA"/>
    <w:rsid w:val="00035DB8"/>
    <w:rsid w:val="000364C4"/>
    <w:rsid w:val="00040F0C"/>
    <w:rsid w:val="0004304D"/>
    <w:rsid w:val="00053A8B"/>
    <w:rsid w:val="00056618"/>
    <w:rsid w:val="000653C5"/>
    <w:rsid w:val="00065688"/>
    <w:rsid w:val="000659DB"/>
    <w:rsid w:val="000662CB"/>
    <w:rsid w:val="00070933"/>
    <w:rsid w:val="00072B0C"/>
    <w:rsid w:val="00073EAB"/>
    <w:rsid w:val="00076530"/>
    <w:rsid w:val="000832D1"/>
    <w:rsid w:val="00083D1E"/>
    <w:rsid w:val="00085E86"/>
    <w:rsid w:val="00090927"/>
    <w:rsid w:val="00094DB2"/>
    <w:rsid w:val="00096AB3"/>
    <w:rsid w:val="000A0C06"/>
    <w:rsid w:val="000A136C"/>
    <w:rsid w:val="000A142A"/>
    <w:rsid w:val="000A24AD"/>
    <w:rsid w:val="000A250B"/>
    <w:rsid w:val="000B7DF4"/>
    <w:rsid w:val="000C134E"/>
    <w:rsid w:val="000C313A"/>
    <w:rsid w:val="000D60E1"/>
    <w:rsid w:val="000E0A66"/>
    <w:rsid w:val="000E47D1"/>
    <w:rsid w:val="000E5C56"/>
    <w:rsid w:val="000E60C6"/>
    <w:rsid w:val="000E7911"/>
    <w:rsid w:val="000F0E4F"/>
    <w:rsid w:val="000F246D"/>
    <w:rsid w:val="000F3A11"/>
    <w:rsid w:val="000F4097"/>
    <w:rsid w:val="000F71C0"/>
    <w:rsid w:val="000F71F6"/>
    <w:rsid w:val="0010020C"/>
    <w:rsid w:val="00100C9B"/>
    <w:rsid w:val="0010404A"/>
    <w:rsid w:val="00105BFD"/>
    <w:rsid w:val="00107468"/>
    <w:rsid w:val="00115688"/>
    <w:rsid w:val="001171AF"/>
    <w:rsid w:val="00120EA7"/>
    <w:rsid w:val="001222B6"/>
    <w:rsid w:val="00125DD3"/>
    <w:rsid w:val="00126474"/>
    <w:rsid w:val="00131098"/>
    <w:rsid w:val="00131EA0"/>
    <w:rsid w:val="00133DC1"/>
    <w:rsid w:val="001366E1"/>
    <w:rsid w:val="00137416"/>
    <w:rsid w:val="00144FCF"/>
    <w:rsid w:val="00150217"/>
    <w:rsid w:val="00150C60"/>
    <w:rsid w:val="0015179F"/>
    <w:rsid w:val="001521D7"/>
    <w:rsid w:val="00152E84"/>
    <w:rsid w:val="0015609D"/>
    <w:rsid w:val="001560AE"/>
    <w:rsid w:val="00160F80"/>
    <w:rsid w:val="00161F20"/>
    <w:rsid w:val="00162105"/>
    <w:rsid w:val="00164924"/>
    <w:rsid w:val="001660E6"/>
    <w:rsid w:val="001709BC"/>
    <w:rsid w:val="00172FA9"/>
    <w:rsid w:val="0017319A"/>
    <w:rsid w:val="00173978"/>
    <w:rsid w:val="001801C1"/>
    <w:rsid w:val="001831A2"/>
    <w:rsid w:val="00185B99"/>
    <w:rsid w:val="00186430"/>
    <w:rsid w:val="00190430"/>
    <w:rsid w:val="00190BAA"/>
    <w:rsid w:val="00191B73"/>
    <w:rsid w:val="00191ED7"/>
    <w:rsid w:val="0019290A"/>
    <w:rsid w:val="00193563"/>
    <w:rsid w:val="00195A0A"/>
    <w:rsid w:val="0019606C"/>
    <w:rsid w:val="00197704"/>
    <w:rsid w:val="001B161A"/>
    <w:rsid w:val="001B396A"/>
    <w:rsid w:val="001B42F1"/>
    <w:rsid w:val="001B534F"/>
    <w:rsid w:val="001B54BB"/>
    <w:rsid w:val="001B6CC3"/>
    <w:rsid w:val="001C33FA"/>
    <w:rsid w:val="001C3A75"/>
    <w:rsid w:val="001C6455"/>
    <w:rsid w:val="001D3A12"/>
    <w:rsid w:val="001E0579"/>
    <w:rsid w:val="001E06BA"/>
    <w:rsid w:val="001E1D51"/>
    <w:rsid w:val="001E1E4C"/>
    <w:rsid w:val="001E3262"/>
    <w:rsid w:val="001E7D43"/>
    <w:rsid w:val="001F0159"/>
    <w:rsid w:val="001F3425"/>
    <w:rsid w:val="001F3F6B"/>
    <w:rsid w:val="001F66E7"/>
    <w:rsid w:val="002029A3"/>
    <w:rsid w:val="00204025"/>
    <w:rsid w:val="00205E8E"/>
    <w:rsid w:val="00206DFA"/>
    <w:rsid w:val="00206E04"/>
    <w:rsid w:val="00215DF6"/>
    <w:rsid w:val="00223396"/>
    <w:rsid w:val="00223BCE"/>
    <w:rsid w:val="002270D1"/>
    <w:rsid w:val="0022786A"/>
    <w:rsid w:val="00232714"/>
    <w:rsid w:val="00234BD0"/>
    <w:rsid w:val="00237FEE"/>
    <w:rsid w:val="00241BB9"/>
    <w:rsid w:val="00243457"/>
    <w:rsid w:val="002500AD"/>
    <w:rsid w:val="002542F3"/>
    <w:rsid w:val="00255B06"/>
    <w:rsid w:val="0026290B"/>
    <w:rsid w:val="00267D44"/>
    <w:rsid w:val="00271789"/>
    <w:rsid w:val="00272DDC"/>
    <w:rsid w:val="00273E99"/>
    <w:rsid w:val="002778F0"/>
    <w:rsid w:val="002847F7"/>
    <w:rsid w:val="0028505C"/>
    <w:rsid w:val="00292A25"/>
    <w:rsid w:val="00294CB6"/>
    <w:rsid w:val="002958C7"/>
    <w:rsid w:val="002A06E8"/>
    <w:rsid w:val="002A5D45"/>
    <w:rsid w:val="002A61D0"/>
    <w:rsid w:val="002A7D42"/>
    <w:rsid w:val="002B508E"/>
    <w:rsid w:val="002B5F3E"/>
    <w:rsid w:val="002B7605"/>
    <w:rsid w:val="002B7BC6"/>
    <w:rsid w:val="002D20E1"/>
    <w:rsid w:val="002D3B77"/>
    <w:rsid w:val="002D45BA"/>
    <w:rsid w:val="002D71C8"/>
    <w:rsid w:val="002E2BD4"/>
    <w:rsid w:val="002E387C"/>
    <w:rsid w:val="002E4546"/>
    <w:rsid w:val="002E6EF8"/>
    <w:rsid w:val="002F27CF"/>
    <w:rsid w:val="002F5285"/>
    <w:rsid w:val="003016D0"/>
    <w:rsid w:val="003067A9"/>
    <w:rsid w:val="0030706D"/>
    <w:rsid w:val="00311519"/>
    <w:rsid w:val="00320276"/>
    <w:rsid w:val="00320601"/>
    <w:rsid w:val="003220BA"/>
    <w:rsid w:val="003236BA"/>
    <w:rsid w:val="00325D7F"/>
    <w:rsid w:val="003267CB"/>
    <w:rsid w:val="00327976"/>
    <w:rsid w:val="0033308F"/>
    <w:rsid w:val="00333246"/>
    <w:rsid w:val="00334AF3"/>
    <w:rsid w:val="00342B5A"/>
    <w:rsid w:val="00345FCA"/>
    <w:rsid w:val="00350283"/>
    <w:rsid w:val="003555B2"/>
    <w:rsid w:val="00355A47"/>
    <w:rsid w:val="00357CAB"/>
    <w:rsid w:val="003615B7"/>
    <w:rsid w:val="00361602"/>
    <w:rsid w:val="00361C05"/>
    <w:rsid w:val="00364FF9"/>
    <w:rsid w:val="003662AB"/>
    <w:rsid w:val="00370766"/>
    <w:rsid w:val="0037154C"/>
    <w:rsid w:val="0037559C"/>
    <w:rsid w:val="00390018"/>
    <w:rsid w:val="00392B08"/>
    <w:rsid w:val="003953D7"/>
    <w:rsid w:val="00396FAB"/>
    <w:rsid w:val="003B0795"/>
    <w:rsid w:val="003B23DE"/>
    <w:rsid w:val="003B3567"/>
    <w:rsid w:val="003B55AA"/>
    <w:rsid w:val="003C02D8"/>
    <w:rsid w:val="003C0AC1"/>
    <w:rsid w:val="003C5EC1"/>
    <w:rsid w:val="003D1D48"/>
    <w:rsid w:val="003D3511"/>
    <w:rsid w:val="003D403A"/>
    <w:rsid w:val="003D42FB"/>
    <w:rsid w:val="003D4643"/>
    <w:rsid w:val="003D75C6"/>
    <w:rsid w:val="003E0779"/>
    <w:rsid w:val="003E1B07"/>
    <w:rsid w:val="003E20EA"/>
    <w:rsid w:val="003E4525"/>
    <w:rsid w:val="003E4715"/>
    <w:rsid w:val="003E53B3"/>
    <w:rsid w:val="003F0BF5"/>
    <w:rsid w:val="003F33F6"/>
    <w:rsid w:val="0040271F"/>
    <w:rsid w:val="00405AE9"/>
    <w:rsid w:val="00407E14"/>
    <w:rsid w:val="00416920"/>
    <w:rsid w:val="00417C89"/>
    <w:rsid w:val="00420DBB"/>
    <w:rsid w:val="004260A5"/>
    <w:rsid w:val="0042709E"/>
    <w:rsid w:val="00432721"/>
    <w:rsid w:val="0043456A"/>
    <w:rsid w:val="00434DFF"/>
    <w:rsid w:val="004371AE"/>
    <w:rsid w:val="004412C4"/>
    <w:rsid w:val="004464B2"/>
    <w:rsid w:val="0045187A"/>
    <w:rsid w:val="00454A5F"/>
    <w:rsid w:val="00460D74"/>
    <w:rsid w:val="00465598"/>
    <w:rsid w:val="00466D55"/>
    <w:rsid w:val="00467497"/>
    <w:rsid w:val="004767F2"/>
    <w:rsid w:val="004803FA"/>
    <w:rsid w:val="00480568"/>
    <w:rsid w:val="00480C15"/>
    <w:rsid w:val="0048120E"/>
    <w:rsid w:val="00483983"/>
    <w:rsid w:val="0049118B"/>
    <w:rsid w:val="004911FE"/>
    <w:rsid w:val="0049206C"/>
    <w:rsid w:val="004948F5"/>
    <w:rsid w:val="004A70D1"/>
    <w:rsid w:val="004A7D4F"/>
    <w:rsid w:val="004B0645"/>
    <w:rsid w:val="004B29D5"/>
    <w:rsid w:val="004C193B"/>
    <w:rsid w:val="004C73E0"/>
    <w:rsid w:val="004D1EFA"/>
    <w:rsid w:val="004D4A7F"/>
    <w:rsid w:val="004D68F8"/>
    <w:rsid w:val="004D6C04"/>
    <w:rsid w:val="004D72B5"/>
    <w:rsid w:val="004F0317"/>
    <w:rsid w:val="004F0ECA"/>
    <w:rsid w:val="004F0F53"/>
    <w:rsid w:val="004F11F7"/>
    <w:rsid w:val="004F4694"/>
    <w:rsid w:val="004F4C1B"/>
    <w:rsid w:val="00503691"/>
    <w:rsid w:val="00503F58"/>
    <w:rsid w:val="00505A4C"/>
    <w:rsid w:val="0050618D"/>
    <w:rsid w:val="00513223"/>
    <w:rsid w:val="00516F10"/>
    <w:rsid w:val="00517062"/>
    <w:rsid w:val="005249E7"/>
    <w:rsid w:val="005257B0"/>
    <w:rsid w:val="00526ECC"/>
    <w:rsid w:val="00527BE0"/>
    <w:rsid w:val="00531DD0"/>
    <w:rsid w:val="00532A65"/>
    <w:rsid w:val="00533FC8"/>
    <w:rsid w:val="0053437F"/>
    <w:rsid w:val="00536D17"/>
    <w:rsid w:val="00541168"/>
    <w:rsid w:val="0054478D"/>
    <w:rsid w:val="00546016"/>
    <w:rsid w:val="0055177B"/>
    <w:rsid w:val="005568EC"/>
    <w:rsid w:val="005613B5"/>
    <w:rsid w:val="00561752"/>
    <w:rsid w:val="00562BEA"/>
    <w:rsid w:val="00562CA8"/>
    <w:rsid w:val="00563DE7"/>
    <w:rsid w:val="005677AD"/>
    <w:rsid w:val="005729EE"/>
    <w:rsid w:val="00574791"/>
    <w:rsid w:val="0057537A"/>
    <w:rsid w:val="005778C8"/>
    <w:rsid w:val="00577E9D"/>
    <w:rsid w:val="00587302"/>
    <w:rsid w:val="005875FE"/>
    <w:rsid w:val="005909AE"/>
    <w:rsid w:val="0059210D"/>
    <w:rsid w:val="00592655"/>
    <w:rsid w:val="00595D62"/>
    <w:rsid w:val="005A355D"/>
    <w:rsid w:val="005A3BE7"/>
    <w:rsid w:val="005B0522"/>
    <w:rsid w:val="005B117D"/>
    <w:rsid w:val="005B2C69"/>
    <w:rsid w:val="005B5AFC"/>
    <w:rsid w:val="005C54CC"/>
    <w:rsid w:val="005C7B9F"/>
    <w:rsid w:val="005D10F4"/>
    <w:rsid w:val="005D1DDE"/>
    <w:rsid w:val="005D37C0"/>
    <w:rsid w:val="005D6551"/>
    <w:rsid w:val="005D7F2F"/>
    <w:rsid w:val="005E17AC"/>
    <w:rsid w:val="005E6166"/>
    <w:rsid w:val="005E6511"/>
    <w:rsid w:val="005E7E4A"/>
    <w:rsid w:val="0060132A"/>
    <w:rsid w:val="006026AB"/>
    <w:rsid w:val="00602C21"/>
    <w:rsid w:val="00603C3B"/>
    <w:rsid w:val="00603E00"/>
    <w:rsid w:val="006042D0"/>
    <w:rsid w:val="00613D35"/>
    <w:rsid w:val="006163BB"/>
    <w:rsid w:val="00621A44"/>
    <w:rsid w:val="00621B92"/>
    <w:rsid w:val="006236EA"/>
    <w:rsid w:val="00626364"/>
    <w:rsid w:val="00627B8B"/>
    <w:rsid w:val="0063188F"/>
    <w:rsid w:val="00633BC7"/>
    <w:rsid w:val="00634517"/>
    <w:rsid w:val="00634A3D"/>
    <w:rsid w:val="00643378"/>
    <w:rsid w:val="00643658"/>
    <w:rsid w:val="006444EF"/>
    <w:rsid w:val="00646FF9"/>
    <w:rsid w:val="00650890"/>
    <w:rsid w:val="00651D57"/>
    <w:rsid w:val="00654C90"/>
    <w:rsid w:val="00654EE5"/>
    <w:rsid w:val="0066265B"/>
    <w:rsid w:val="00665485"/>
    <w:rsid w:val="006670B0"/>
    <w:rsid w:val="00667871"/>
    <w:rsid w:val="00672917"/>
    <w:rsid w:val="00672946"/>
    <w:rsid w:val="006733EB"/>
    <w:rsid w:val="00673959"/>
    <w:rsid w:val="00674D41"/>
    <w:rsid w:val="00676307"/>
    <w:rsid w:val="00676B78"/>
    <w:rsid w:val="00680174"/>
    <w:rsid w:val="00683F72"/>
    <w:rsid w:val="00684A89"/>
    <w:rsid w:val="0068671E"/>
    <w:rsid w:val="0069463F"/>
    <w:rsid w:val="00694744"/>
    <w:rsid w:val="006A40A4"/>
    <w:rsid w:val="006B19CB"/>
    <w:rsid w:val="006B1BC7"/>
    <w:rsid w:val="006B3687"/>
    <w:rsid w:val="006B66D8"/>
    <w:rsid w:val="006B67A7"/>
    <w:rsid w:val="006B7F64"/>
    <w:rsid w:val="006C052D"/>
    <w:rsid w:val="006C2797"/>
    <w:rsid w:val="006C5BA5"/>
    <w:rsid w:val="006D118D"/>
    <w:rsid w:val="006D2580"/>
    <w:rsid w:val="006D6C26"/>
    <w:rsid w:val="006E5B75"/>
    <w:rsid w:val="006E63E1"/>
    <w:rsid w:val="006F0E37"/>
    <w:rsid w:val="006F3519"/>
    <w:rsid w:val="006F4B86"/>
    <w:rsid w:val="0070664B"/>
    <w:rsid w:val="0070695D"/>
    <w:rsid w:val="007070D4"/>
    <w:rsid w:val="00707807"/>
    <w:rsid w:val="00710392"/>
    <w:rsid w:val="0071124A"/>
    <w:rsid w:val="007116E8"/>
    <w:rsid w:val="007134AA"/>
    <w:rsid w:val="00713816"/>
    <w:rsid w:val="00715167"/>
    <w:rsid w:val="007157CD"/>
    <w:rsid w:val="007165F3"/>
    <w:rsid w:val="007171BE"/>
    <w:rsid w:val="00717616"/>
    <w:rsid w:val="00721677"/>
    <w:rsid w:val="00727FBA"/>
    <w:rsid w:val="00730947"/>
    <w:rsid w:val="007322E5"/>
    <w:rsid w:val="00732A41"/>
    <w:rsid w:val="00733E84"/>
    <w:rsid w:val="00736F79"/>
    <w:rsid w:val="00741214"/>
    <w:rsid w:val="0074443C"/>
    <w:rsid w:val="00744B67"/>
    <w:rsid w:val="007477C2"/>
    <w:rsid w:val="0075351D"/>
    <w:rsid w:val="00756CDC"/>
    <w:rsid w:val="00757459"/>
    <w:rsid w:val="00763169"/>
    <w:rsid w:val="00763A69"/>
    <w:rsid w:val="00763B46"/>
    <w:rsid w:val="007642D3"/>
    <w:rsid w:val="00764938"/>
    <w:rsid w:val="0077020A"/>
    <w:rsid w:val="0077056C"/>
    <w:rsid w:val="00770BB1"/>
    <w:rsid w:val="00771F15"/>
    <w:rsid w:val="007728A7"/>
    <w:rsid w:val="00772B83"/>
    <w:rsid w:val="00781147"/>
    <w:rsid w:val="00781421"/>
    <w:rsid w:val="00783634"/>
    <w:rsid w:val="00785EFD"/>
    <w:rsid w:val="00786714"/>
    <w:rsid w:val="00787A79"/>
    <w:rsid w:val="0079266A"/>
    <w:rsid w:val="00792758"/>
    <w:rsid w:val="007940FF"/>
    <w:rsid w:val="00796E28"/>
    <w:rsid w:val="007A15BA"/>
    <w:rsid w:val="007A1E05"/>
    <w:rsid w:val="007A3C93"/>
    <w:rsid w:val="007A59FA"/>
    <w:rsid w:val="007A6729"/>
    <w:rsid w:val="007B795B"/>
    <w:rsid w:val="007B7D92"/>
    <w:rsid w:val="007C53C1"/>
    <w:rsid w:val="007C6084"/>
    <w:rsid w:val="007C6EEC"/>
    <w:rsid w:val="007D0392"/>
    <w:rsid w:val="007D4CEC"/>
    <w:rsid w:val="007D667C"/>
    <w:rsid w:val="007D6A29"/>
    <w:rsid w:val="007D7165"/>
    <w:rsid w:val="007E4361"/>
    <w:rsid w:val="007E67F2"/>
    <w:rsid w:val="007F3372"/>
    <w:rsid w:val="007F4AF2"/>
    <w:rsid w:val="007F52E7"/>
    <w:rsid w:val="007F64CC"/>
    <w:rsid w:val="008036C7"/>
    <w:rsid w:val="00803F62"/>
    <w:rsid w:val="00806725"/>
    <w:rsid w:val="00822FCB"/>
    <w:rsid w:val="00825053"/>
    <w:rsid w:val="00827F34"/>
    <w:rsid w:val="00831D05"/>
    <w:rsid w:val="00833CBE"/>
    <w:rsid w:val="008344B9"/>
    <w:rsid w:val="0084229C"/>
    <w:rsid w:val="00842837"/>
    <w:rsid w:val="00842C77"/>
    <w:rsid w:val="00845BF6"/>
    <w:rsid w:val="00845D86"/>
    <w:rsid w:val="0085184B"/>
    <w:rsid w:val="008528EA"/>
    <w:rsid w:val="008540D1"/>
    <w:rsid w:val="00855EC5"/>
    <w:rsid w:val="00860462"/>
    <w:rsid w:val="00860BD1"/>
    <w:rsid w:val="008633B8"/>
    <w:rsid w:val="0086724B"/>
    <w:rsid w:val="008712D1"/>
    <w:rsid w:val="008724DC"/>
    <w:rsid w:val="0087550A"/>
    <w:rsid w:val="00882802"/>
    <w:rsid w:val="0088447D"/>
    <w:rsid w:val="0088643D"/>
    <w:rsid w:val="00893466"/>
    <w:rsid w:val="00896145"/>
    <w:rsid w:val="00896AA1"/>
    <w:rsid w:val="00897F78"/>
    <w:rsid w:val="008B0988"/>
    <w:rsid w:val="008C6A99"/>
    <w:rsid w:val="008C77FF"/>
    <w:rsid w:val="008C7D33"/>
    <w:rsid w:val="008D47F2"/>
    <w:rsid w:val="008D5647"/>
    <w:rsid w:val="008E2A37"/>
    <w:rsid w:val="008E3CC8"/>
    <w:rsid w:val="008E3E67"/>
    <w:rsid w:val="008F0493"/>
    <w:rsid w:val="0090097B"/>
    <w:rsid w:val="009064EA"/>
    <w:rsid w:val="00906B8D"/>
    <w:rsid w:val="00910E40"/>
    <w:rsid w:val="009130F3"/>
    <w:rsid w:val="009148A5"/>
    <w:rsid w:val="00914C39"/>
    <w:rsid w:val="00920D71"/>
    <w:rsid w:val="00921911"/>
    <w:rsid w:val="00923BC8"/>
    <w:rsid w:val="0092458E"/>
    <w:rsid w:val="0092464E"/>
    <w:rsid w:val="00925CE9"/>
    <w:rsid w:val="00925E1A"/>
    <w:rsid w:val="009275FC"/>
    <w:rsid w:val="00930636"/>
    <w:rsid w:val="00932A9E"/>
    <w:rsid w:val="00932B24"/>
    <w:rsid w:val="00936CC8"/>
    <w:rsid w:val="00941603"/>
    <w:rsid w:val="00941772"/>
    <w:rsid w:val="00945D19"/>
    <w:rsid w:val="009521A7"/>
    <w:rsid w:val="0095291C"/>
    <w:rsid w:val="00952AB5"/>
    <w:rsid w:val="00961DED"/>
    <w:rsid w:val="009625B0"/>
    <w:rsid w:val="0096368D"/>
    <w:rsid w:val="009660A4"/>
    <w:rsid w:val="00970ED6"/>
    <w:rsid w:val="009775F5"/>
    <w:rsid w:val="009800A3"/>
    <w:rsid w:val="009811B8"/>
    <w:rsid w:val="0098165B"/>
    <w:rsid w:val="009832A5"/>
    <w:rsid w:val="00984A4F"/>
    <w:rsid w:val="00986264"/>
    <w:rsid w:val="00990087"/>
    <w:rsid w:val="009901F9"/>
    <w:rsid w:val="0099271C"/>
    <w:rsid w:val="00992D60"/>
    <w:rsid w:val="00996FB5"/>
    <w:rsid w:val="009A09A9"/>
    <w:rsid w:val="009A199E"/>
    <w:rsid w:val="009A2E32"/>
    <w:rsid w:val="009A3166"/>
    <w:rsid w:val="009A572F"/>
    <w:rsid w:val="009B0A01"/>
    <w:rsid w:val="009B3010"/>
    <w:rsid w:val="009B353C"/>
    <w:rsid w:val="009B45A2"/>
    <w:rsid w:val="009B49DE"/>
    <w:rsid w:val="009B5C84"/>
    <w:rsid w:val="009B656A"/>
    <w:rsid w:val="009B6BE9"/>
    <w:rsid w:val="009C060F"/>
    <w:rsid w:val="009C3F9E"/>
    <w:rsid w:val="009C6E9E"/>
    <w:rsid w:val="009D0695"/>
    <w:rsid w:val="009D729E"/>
    <w:rsid w:val="009E5A2D"/>
    <w:rsid w:val="009F16E8"/>
    <w:rsid w:val="009F4319"/>
    <w:rsid w:val="009F47B3"/>
    <w:rsid w:val="009F5C3E"/>
    <w:rsid w:val="009F7A27"/>
    <w:rsid w:val="009F7F26"/>
    <w:rsid w:val="00A068CA"/>
    <w:rsid w:val="00A06A35"/>
    <w:rsid w:val="00A114DD"/>
    <w:rsid w:val="00A12633"/>
    <w:rsid w:val="00A15569"/>
    <w:rsid w:val="00A15FA6"/>
    <w:rsid w:val="00A168A7"/>
    <w:rsid w:val="00A22C4C"/>
    <w:rsid w:val="00A23345"/>
    <w:rsid w:val="00A2619B"/>
    <w:rsid w:val="00A34D85"/>
    <w:rsid w:val="00A36097"/>
    <w:rsid w:val="00A40C1F"/>
    <w:rsid w:val="00A53D90"/>
    <w:rsid w:val="00A54984"/>
    <w:rsid w:val="00A550B4"/>
    <w:rsid w:val="00A55272"/>
    <w:rsid w:val="00A55CAC"/>
    <w:rsid w:val="00A57F38"/>
    <w:rsid w:val="00A623AC"/>
    <w:rsid w:val="00A631E7"/>
    <w:rsid w:val="00A66205"/>
    <w:rsid w:val="00A71C93"/>
    <w:rsid w:val="00A71CD8"/>
    <w:rsid w:val="00A77ABD"/>
    <w:rsid w:val="00A90813"/>
    <w:rsid w:val="00A93E5E"/>
    <w:rsid w:val="00A969A9"/>
    <w:rsid w:val="00A9741B"/>
    <w:rsid w:val="00A975ED"/>
    <w:rsid w:val="00AA25C9"/>
    <w:rsid w:val="00AA4C9F"/>
    <w:rsid w:val="00AA7665"/>
    <w:rsid w:val="00AA79E9"/>
    <w:rsid w:val="00AB10F0"/>
    <w:rsid w:val="00AD21C2"/>
    <w:rsid w:val="00AD2CD7"/>
    <w:rsid w:val="00AD473B"/>
    <w:rsid w:val="00AD50EA"/>
    <w:rsid w:val="00AD7BDF"/>
    <w:rsid w:val="00AE160B"/>
    <w:rsid w:val="00AE2648"/>
    <w:rsid w:val="00AE4483"/>
    <w:rsid w:val="00B00895"/>
    <w:rsid w:val="00B0154B"/>
    <w:rsid w:val="00B12D7A"/>
    <w:rsid w:val="00B1607F"/>
    <w:rsid w:val="00B23A0B"/>
    <w:rsid w:val="00B2556D"/>
    <w:rsid w:val="00B30A8D"/>
    <w:rsid w:val="00B30C3B"/>
    <w:rsid w:val="00B351B8"/>
    <w:rsid w:val="00B36DE6"/>
    <w:rsid w:val="00B37AE0"/>
    <w:rsid w:val="00B404DC"/>
    <w:rsid w:val="00B4163F"/>
    <w:rsid w:val="00B4249A"/>
    <w:rsid w:val="00B4317B"/>
    <w:rsid w:val="00B46050"/>
    <w:rsid w:val="00B4679C"/>
    <w:rsid w:val="00B50943"/>
    <w:rsid w:val="00B53F9E"/>
    <w:rsid w:val="00B61DF2"/>
    <w:rsid w:val="00B65F78"/>
    <w:rsid w:val="00B66109"/>
    <w:rsid w:val="00B66BC9"/>
    <w:rsid w:val="00B66D82"/>
    <w:rsid w:val="00B66DD3"/>
    <w:rsid w:val="00B67CFA"/>
    <w:rsid w:val="00B741A6"/>
    <w:rsid w:val="00B77AB9"/>
    <w:rsid w:val="00B80938"/>
    <w:rsid w:val="00B80B28"/>
    <w:rsid w:val="00B8269A"/>
    <w:rsid w:val="00B87BBB"/>
    <w:rsid w:val="00B968B3"/>
    <w:rsid w:val="00B97791"/>
    <w:rsid w:val="00BA17C7"/>
    <w:rsid w:val="00BA5C85"/>
    <w:rsid w:val="00BB1D25"/>
    <w:rsid w:val="00BB2E2F"/>
    <w:rsid w:val="00BB3163"/>
    <w:rsid w:val="00BB4EFF"/>
    <w:rsid w:val="00BB7291"/>
    <w:rsid w:val="00BC245E"/>
    <w:rsid w:val="00BC5A71"/>
    <w:rsid w:val="00BC7289"/>
    <w:rsid w:val="00BC73D4"/>
    <w:rsid w:val="00BD34D4"/>
    <w:rsid w:val="00BD5626"/>
    <w:rsid w:val="00BD5AA7"/>
    <w:rsid w:val="00BD5ABD"/>
    <w:rsid w:val="00BD7D46"/>
    <w:rsid w:val="00BE1AAC"/>
    <w:rsid w:val="00BE4D1E"/>
    <w:rsid w:val="00BE53F3"/>
    <w:rsid w:val="00BF2853"/>
    <w:rsid w:val="00BF49CB"/>
    <w:rsid w:val="00BF764D"/>
    <w:rsid w:val="00C03A9D"/>
    <w:rsid w:val="00C04728"/>
    <w:rsid w:val="00C074AA"/>
    <w:rsid w:val="00C11EAC"/>
    <w:rsid w:val="00C134B2"/>
    <w:rsid w:val="00C13BBD"/>
    <w:rsid w:val="00C14F3C"/>
    <w:rsid w:val="00C15EDB"/>
    <w:rsid w:val="00C1660A"/>
    <w:rsid w:val="00C1733E"/>
    <w:rsid w:val="00C201CA"/>
    <w:rsid w:val="00C25A08"/>
    <w:rsid w:val="00C266B5"/>
    <w:rsid w:val="00C3296B"/>
    <w:rsid w:val="00C34A5D"/>
    <w:rsid w:val="00C354DD"/>
    <w:rsid w:val="00C4124A"/>
    <w:rsid w:val="00C42FAE"/>
    <w:rsid w:val="00C431D0"/>
    <w:rsid w:val="00C45299"/>
    <w:rsid w:val="00C46080"/>
    <w:rsid w:val="00C46441"/>
    <w:rsid w:val="00C46CB1"/>
    <w:rsid w:val="00C50ABB"/>
    <w:rsid w:val="00C5338D"/>
    <w:rsid w:val="00C53B63"/>
    <w:rsid w:val="00C55E0B"/>
    <w:rsid w:val="00C563F1"/>
    <w:rsid w:val="00C63ED7"/>
    <w:rsid w:val="00C64634"/>
    <w:rsid w:val="00C6608F"/>
    <w:rsid w:val="00C705E6"/>
    <w:rsid w:val="00C71787"/>
    <w:rsid w:val="00C72658"/>
    <w:rsid w:val="00C74061"/>
    <w:rsid w:val="00C74AA8"/>
    <w:rsid w:val="00C75C33"/>
    <w:rsid w:val="00C8373F"/>
    <w:rsid w:val="00C8375E"/>
    <w:rsid w:val="00C84E20"/>
    <w:rsid w:val="00C85958"/>
    <w:rsid w:val="00C859B0"/>
    <w:rsid w:val="00C86E00"/>
    <w:rsid w:val="00C87787"/>
    <w:rsid w:val="00C90902"/>
    <w:rsid w:val="00C92927"/>
    <w:rsid w:val="00C94758"/>
    <w:rsid w:val="00C95267"/>
    <w:rsid w:val="00CA23BB"/>
    <w:rsid w:val="00CB0831"/>
    <w:rsid w:val="00CB45B4"/>
    <w:rsid w:val="00CB6B4A"/>
    <w:rsid w:val="00CB7A53"/>
    <w:rsid w:val="00CC0DCD"/>
    <w:rsid w:val="00CD051D"/>
    <w:rsid w:val="00CD08C8"/>
    <w:rsid w:val="00CD775D"/>
    <w:rsid w:val="00CE415C"/>
    <w:rsid w:val="00CE4219"/>
    <w:rsid w:val="00CE4283"/>
    <w:rsid w:val="00CE575B"/>
    <w:rsid w:val="00CF0E18"/>
    <w:rsid w:val="00CF1E41"/>
    <w:rsid w:val="00CF3117"/>
    <w:rsid w:val="00D00EC7"/>
    <w:rsid w:val="00D046C2"/>
    <w:rsid w:val="00D04926"/>
    <w:rsid w:val="00D1184E"/>
    <w:rsid w:val="00D13A1C"/>
    <w:rsid w:val="00D158D3"/>
    <w:rsid w:val="00D16EE9"/>
    <w:rsid w:val="00D1730C"/>
    <w:rsid w:val="00D20808"/>
    <w:rsid w:val="00D21333"/>
    <w:rsid w:val="00D22723"/>
    <w:rsid w:val="00D23BF4"/>
    <w:rsid w:val="00D26AD1"/>
    <w:rsid w:val="00D27506"/>
    <w:rsid w:val="00D27BA1"/>
    <w:rsid w:val="00D31247"/>
    <w:rsid w:val="00D34B0F"/>
    <w:rsid w:val="00D34E57"/>
    <w:rsid w:val="00D35A42"/>
    <w:rsid w:val="00D4188D"/>
    <w:rsid w:val="00D426FC"/>
    <w:rsid w:val="00D4315C"/>
    <w:rsid w:val="00D43A3B"/>
    <w:rsid w:val="00D51FC6"/>
    <w:rsid w:val="00D52FEB"/>
    <w:rsid w:val="00D53F78"/>
    <w:rsid w:val="00D55A1A"/>
    <w:rsid w:val="00D55D74"/>
    <w:rsid w:val="00D569FC"/>
    <w:rsid w:val="00D56BF8"/>
    <w:rsid w:val="00D57F58"/>
    <w:rsid w:val="00D6051A"/>
    <w:rsid w:val="00D672CE"/>
    <w:rsid w:val="00D72061"/>
    <w:rsid w:val="00D762A6"/>
    <w:rsid w:val="00D8209C"/>
    <w:rsid w:val="00D8721D"/>
    <w:rsid w:val="00DA312F"/>
    <w:rsid w:val="00DA4AB1"/>
    <w:rsid w:val="00DA5A8D"/>
    <w:rsid w:val="00DB20AE"/>
    <w:rsid w:val="00DB5054"/>
    <w:rsid w:val="00DC0CB3"/>
    <w:rsid w:val="00DC2422"/>
    <w:rsid w:val="00DC5C31"/>
    <w:rsid w:val="00DC7FF4"/>
    <w:rsid w:val="00DD5685"/>
    <w:rsid w:val="00DE22DB"/>
    <w:rsid w:val="00DE3CEE"/>
    <w:rsid w:val="00DF1224"/>
    <w:rsid w:val="00DF33DD"/>
    <w:rsid w:val="00DF34CB"/>
    <w:rsid w:val="00DF3E6C"/>
    <w:rsid w:val="00DF65D5"/>
    <w:rsid w:val="00DF764F"/>
    <w:rsid w:val="00E0267B"/>
    <w:rsid w:val="00E046A5"/>
    <w:rsid w:val="00E0569B"/>
    <w:rsid w:val="00E0654B"/>
    <w:rsid w:val="00E1245A"/>
    <w:rsid w:val="00E1313D"/>
    <w:rsid w:val="00E133A8"/>
    <w:rsid w:val="00E137BF"/>
    <w:rsid w:val="00E15194"/>
    <w:rsid w:val="00E264A4"/>
    <w:rsid w:val="00E33C0A"/>
    <w:rsid w:val="00E342DF"/>
    <w:rsid w:val="00E364DC"/>
    <w:rsid w:val="00E4084A"/>
    <w:rsid w:val="00E44DD1"/>
    <w:rsid w:val="00E47E2F"/>
    <w:rsid w:val="00E51AF9"/>
    <w:rsid w:val="00E5466D"/>
    <w:rsid w:val="00E54D0F"/>
    <w:rsid w:val="00E5535A"/>
    <w:rsid w:val="00E56F6C"/>
    <w:rsid w:val="00E60062"/>
    <w:rsid w:val="00E6172F"/>
    <w:rsid w:val="00E6401D"/>
    <w:rsid w:val="00E664B6"/>
    <w:rsid w:val="00E70163"/>
    <w:rsid w:val="00E728E5"/>
    <w:rsid w:val="00E737AE"/>
    <w:rsid w:val="00E81E0E"/>
    <w:rsid w:val="00E907C1"/>
    <w:rsid w:val="00E91E7A"/>
    <w:rsid w:val="00EA05BB"/>
    <w:rsid w:val="00EB059D"/>
    <w:rsid w:val="00EB10D6"/>
    <w:rsid w:val="00EB11A3"/>
    <w:rsid w:val="00EB4017"/>
    <w:rsid w:val="00EB4D40"/>
    <w:rsid w:val="00EC0353"/>
    <w:rsid w:val="00EC2BEA"/>
    <w:rsid w:val="00EC324D"/>
    <w:rsid w:val="00EC5051"/>
    <w:rsid w:val="00EC5647"/>
    <w:rsid w:val="00EC6441"/>
    <w:rsid w:val="00EE25B2"/>
    <w:rsid w:val="00EE62C7"/>
    <w:rsid w:val="00EE67B1"/>
    <w:rsid w:val="00EF0D48"/>
    <w:rsid w:val="00F01449"/>
    <w:rsid w:val="00F03A8B"/>
    <w:rsid w:val="00F07A63"/>
    <w:rsid w:val="00F1010C"/>
    <w:rsid w:val="00F11211"/>
    <w:rsid w:val="00F115B3"/>
    <w:rsid w:val="00F11CE3"/>
    <w:rsid w:val="00F12870"/>
    <w:rsid w:val="00F12C29"/>
    <w:rsid w:val="00F13B56"/>
    <w:rsid w:val="00F14166"/>
    <w:rsid w:val="00F21511"/>
    <w:rsid w:val="00F21FD9"/>
    <w:rsid w:val="00F23BA0"/>
    <w:rsid w:val="00F24D57"/>
    <w:rsid w:val="00F27778"/>
    <w:rsid w:val="00F30D86"/>
    <w:rsid w:val="00F37E0A"/>
    <w:rsid w:val="00F417B0"/>
    <w:rsid w:val="00F418DD"/>
    <w:rsid w:val="00F45494"/>
    <w:rsid w:val="00F458FE"/>
    <w:rsid w:val="00F526D6"/>
    <w:rsid w:val="00F5314A"/>
    <w:rsid w:val="00F53A95"/>
    <w:rsid w:val="00F56DF9"/>
    <w:rsid w:val="00F6275F"/>
    <w:rsid w:val="00F63423"/>
    <w:rsid w:val="00F65669"/>
    <w:rsid w:val="00F714AF"/>
    <w:rsid w:val="00F83E06"/>
    <w:rsid w:val="00F83F11"/>
    <w:rsid w:val="00F86000"/>
    <w:rsid w:val="00F867F9"/>
    <w:rsid w:val="00F90541"/>
    <w:rsid w:val="00F9111C"/>
    <w:rsid w:val="00FA4C39"/>
    <w:rsid w:val="00FA4D00"/>
    <w:rsid w:val="00FA6413"/>
    <w:rsid w:val="00FB04B9"/>
    <w:rsid w:val="00FB054D"/>
    <w:rsid w:val="00FB1D11"/>
    <w:rsid w:val="00FB2ED8"/>
    <w:rsid w:val="00FB3B8F"/>
    <w:rsid w:val="00FB4E15"/>
    <w:rsid w:val="00FC2D2F"/>
    <w:rsid w:val="00FC4E19"/>
    <w:rsid w:val="00FC5A3D"/>
    <w:rsid w:val="00FC6E2C"/>
    <w:rsid w:val="00FC720A"/>
    <w:rsid w:val="00FC757B"/>
    <w:rsid w:val="00FD0F88"/>
    <w:rsid w:val="00FD2DBC"/>
    <w:rsid w:val="00FD45F2"/>
    <w:rsid w:val="00FD5D29"/>
    <w:rsid w:val="00FD71A0"/>
    <w:rsid w:val="00FE597B"/>
    <w:rsid w:val="00FF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542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542F3"/>
    <w:pPr>
      <w:keepNext/>
      <w:jc w:val="center"/>
      <w:outlineLvl w:val="2"/>
    </w:pPr>
    <w:rPr>
      <w:b/>
      <w:sz w:val="28"/>
      <w:szCs w:val="20"/>
    </w:rPr>
  </w:style>
  <w:style w:type="paragraph" w:styleId="4">
    <w:name w:val="heading 4"/>
    <w:basedOn w:val="a"/>
    <w:next w:val="a"/>
    <w:link w:val="40"/>
    <w:uiPriority w:val="9"/>
    <w:unhideWhenUsed/>
    <w:qFormat/>
    <w:rsid w:val="00392B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42F3"/>
    <w:rPr>
      <w:rFonts w:ascii="Times New Roman" w:eastAsia="Times New Roman" w:hAnsi="Times New Roman" w:cs="Times New Roman"/>
      <w:b/>
      <w:sz w:val="28"/>
      <w:szCs w:val="20"/>
      <w:lang w:eastAsia="ru-RU"/>
    </w:rPr>
  </w:style>
  <w:style w:type="paragraph" w:styleId="a3">
    <w:name w:val="Title"/>
    <w:aliases w:val=" Знак,Знак,Заголовок1"/>
    <w:basedOn w:val="a"/>
    <w:link w:val="a4"/>
    <w:qFormat/>
    <w:rsid w:val="002542F3"/>
    <w:pPr>
      <w:jc w:val="center"/>
    </w:pPr>
    <w:rPr>
      <w:b/>
      <w:szCs w:val="20"/>
    </w:rPr>
  </w:style>
  <w:style w:type="character" w:customStyle="1" w:styleId="a4">
    <w:name w:val="Название Знак"/>
    <w:aliases w:val=" Знак Знак,Знак Знак,Заголовок1 Знак"/>
    <w:basedOn w:val="a0"/>
    <w:link w:val="a3"/>
    <w:rsid w:val="002542F3"/>
    <w:rPr>
      <w:rFonts w:ascii="Times New Roman" w:eastAsia="Times New Roman" w:hAnsi="Times New Roman" w:cs="Times New Roman"/>
      <w:b/>
      <w:sz w:val="24"/>
      <w:szCs w:val="20"/>
      <w:lang w:eastAsia="ru-RU"/>
    </w:rPr>
  </w:style>
  <w:style w:type="paragraph" w:styleId="a5">
    <w:name w:val="header"/>
    <w:basedOn w:val="a"/>
    <w:link w:val="a6"/>
    <w:rsid w:val="002542F3"/>
    <w:pPr>
      <w:tabs>
        <w:tab w:val="center" w:pos="4153"/>
        <w:tab w:val="right" w:pos="8306"/>
      </w:tabs>
    </w:pPr>
    <w:rPr>
      <w:szCs w:val="20"/>
    </w:rPr>
  </w:style>
  <w:style w:type="character" w:customStyle="1" w:styleId="a6">
    <w:name w:val="Верхний колонтитул Знак"/>
    <w:basedOn w:val="a0"/>
    <w:link w:val="a5"/>
    <w:rsid w:val="002542F3"/>
    <w:rPr>
      <w:rFonts w:ascii="Times New Roman" w:eastAsia="Times New Roman" w:hAnsi="Times New Roman" w:cs="Times New Roman"/>
      <w:sz w:val="24"/>
      <w:szCs w:val="20"/>
      <w:lang w:eastAsia="ru-RU"/>
    </w:rPr>
  </w:style>
  <w:style w:type="paragraph" w:styleId="a7">
    <w:name w:val="footer"/>
    <w:basedOn w:val="a"/>
    <w:link w:val="a8"/>
    <w:rsid w:val="002542F3"/>
    <w:pPr>
      <w:tabs>
        <w:tab w:val="center" w:pos="4153"/>
        <w:tab w:val="right" w:pos="8306"/>
      </w:tabs>
    </w:pPr>
    <w:rPr>
      <w:sz w:val="20"/>
      <w:szCs w:val="20"/>
    </w:rPr>
  </w:style>
  <w:style w:type="character" w:customStyle="1" w:styleId="a8">
    <w:name w:val="Нижний колонтитул Знак"/>
    <w:basedOn w:val="a0"/>
    <w:link w:val="a7"/>
    <w:rsid w:val="002542F3"/>
    <w:rPr>
      <w:rFonts w:ascii="Times New Roman" w:eastAsia="Times New Roman" w:hAnsi="Times New Roman" w:cs="Times New Roman"/>
      <w:sz w:val="20"/>
      <w:szCs w:val="20"/>
      <w:lang w:eastAsia="ru-RU"/>
    </w:rPr>
  </w:style>
  <w:style w:type="character" w:styleId="a9">
    <w:name w:val="page number"/>
    <w:basedOn w:val="a0"/>
    <w:rsid w:val="002542F3"/>
  </w:style>
  <w:style w:type="paragraph" w:customStyle="1" w:styleId="21">
    <w:name w:val="Основной текст с отступом 21"/>
    <w:basedOn w:val="a"/>
    <w:rsid w:val="002542F3"/>
    <w:pPr>
      <w:overflowPunct w:val="0"/>
      <w:autoSpaceDE w:val="0"/>
      <w:autoSpaceDN w:val="0"/>
      <w:adjustRightInd w:val="0"/>
      <w:spacing w:line="360" w:lineRule="auto"/>
      <w:ind w:firstLine="720"/>
      <w:jc w:val="both"/>
      <w:textAlignment w:val="baseline"/>
    </w:pPr>
  </w:style>
  <w:style w:type="paragraph" w:customStyle="1" w:styleId="ConsPlusNormal">
    <w:name w:val="ConsPlusNormal"/>
    <w:rsid w:val="002542F3"/>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2542F3"/>
    <w:rPr>
      <w:rFonts w:ascii="Tahoma" w:hAnsi="Tahoma" w:cs="Tahoma"/>
      <w:sz w:val="16"/>
      <w:szCs w:val="16"/>
    </w:rPr>
  </w:style>
  <w:style w:type="character" w:customStyle="1" w:styleId="ab">
    <w:name w:val="Текст выноски Знак"/>
    <w:basedOn w:val="a0"/>
    <w:link w:val="aa"/>
    <w:uiPriority w:val="99"/>
    <w:semiHidden/>
    <w:rsid w:val="002542F3"/>
    <w:rPr>
      <w:rFonts w:ascii="Tahoma" w:eastAsia="Times New Roman" w:hAnsi="Tahoma" w:cs="Tahoma"/>
      <w:sz w:val="16"/>
      <w:szCs w:val="16"/>
      <w:lang w:eastAsia="ru-RU"/>
    </w:rPr>
  </w:style>
  <w:style w:type="character" w:customStyle="1" w:styleId="20">
    <w:name w:val="Заголовок 2 Знак"/>
    <w:basedOn w:val="a0"/>
    <w:link w:val="2"/>
    <w:rsid w:val="002542F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2542F3"/>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c">
    <w:name w:val="List Paragraph"/>
    <w:basedOn w:val="a"/>
    <w:uiPriority w:val="34"/>
    <w:qFormat/>
    <w:rsid w:val="002542F3"/>
    <w:pPr>
      <w:spacing w:after="200" w:line="276" w:lineRule="auto"/>
      <w:ind w:left="720"/>
      <w:contextualSpacing/>
    </w:pPr>
    <w:rPr>
      <w:rFonts w:ascii="Calibri" w:hAnsi="Calibri"/>
      <w:sz w:val="22"/>
      <w:szCs w:val="22"/>
    </w:rPr>
  </w:style>
  <w:style w:type="paragraph" w:customStyle="1" w:styleId="1">
    <w:name w:val="Знак1 Знак Знак Знак Знак Знак Знак Знак Знак Знак"/>
    <w:basedOn w:val="a"/>
    <w:rsid w:val="008633B8"/>
    <w:pPr>
      <w:spacing w:after="160" w:line="240" w:lineRule="exact"/>
    </w:pPr>
    <w:rPr>
      <w:rFonts w:ascii="Verdana" w:hAnsi="Verdana"/>
      <w:lang w:val="en-US" w:eastAsia="en-US"/>
    </w:rPr>
  </w:style>
  <w:style w:type="character" w:styleId="ad">
    <w:name w:val="Hyperlink"/>
    <w:basedOn w:val="a0"/>
    <w:uiPriority w:val="99"/>
    <w:unhideWhenUsed/>
    <w:rsid w:val="003236BA"/>
    <w:rPr>
      <w:color w:val="0000FF" w:themeColor="hyperlink"/>
      <w:u w:val="single"/>
    </w:rPr>
  </w:style>
  <w:style w:type="paragraph" w:styleId="22">
    <w:name w:val="Body Text Indent 2"/>
    <w:basedOn w:val="a"/>
    <w:link w:val="23"/>
    <w:uiPriority w:val="99"/>
    <w:rsid w:val="00F21FD9"/>
    <w:pPr>
      <w:spacing w:after="120" w:line="480" w:lineRule="auto"/>
      <w:ind w:left="283"/>
    </w:pPr>
  </w:style>
  <w:style w:type="character" w:customStyle="1" w:styleId="23">
    <w:name w:val="Основной текст с отступом 2 Знак"/>
    <w:basedOn w:val="a0"/>
    <w:link w:val="22"/>
    <w:uiPriority w:val="99"/>
    <w:rsid w:val="00F21FD9"/>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F90541"/>
    <w:pPr>
      <w:spacing w:before="100" w:beforeAutospacing="1" w:after="100" w:afterAutospacing="1"/>
    </w:pPr>
  </w:style>
  <w:style w:type="character" w:customStyle="1" w:styleId="af">
    <w:name w:val="Основной текст_"/>
    <w:basedOn w:val="a0"/>
    <w:link w:val="6"/>
    <w:rsid w:val="007A15BA"/>
    <w:rPr>
      <w:rFonts w:ascii="Times New Roman" w:eastAsia="Times New Roman" w:hAnsi="Times New Roman" w:cs="Times New Roman"/>
      <w:sz w:val="27"/>
      <w:szCs w:val="27"/>
      <w:shd w:val="clear" w:color="auto" w:fill="FFFFFF"/>
    </w:rPr>
  </w:style>
  <w:style w:type="character" w:customStyle="1" w:styleId="31">
    <w:name w:val="Основной текст3"/>
    <w:basedOn w:val="af"/>
    <w:rsid w:val="007A15BA"/>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6">
    <w:name w:val="Основной текст6"/>
    <w:basedOn w:val="a"/>
    <w:link w:val="af"/>
    <w:rsid w:val="007A15BA"/>
    <w:pPr>
      <w:widowControl w:val="0"/>
      <w:shd w:val="clear" w:color="auto" w:fill="FFFFFF"/>
      <w:spacing w:before="300" w:line="312" w:lineRule="exact"/>
      <w:jc w:val="both"/>
    </w:pPr>
    <w:rPr>
      <w:sz w:val="27"/>
      <w:szCs w:val="27"/>
      <w:lang w:eastAsia="en-US"/>
    </w:rPr>
  </w:style>
  <w:style w:type="table" w:styleId="af0">
    <w:name w:val="Table Grid"/>
    <w:basedOn w:val="a1"/>
    <w:uiPriority w:val="39"/>
    <w:rsid w:val="007A1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 + Полужирный"/>
    <w:basedOn w:val="af"/>
    <w:rsid w:val="00D23BF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0">
    <w:name w:val="Заголовок 4 Знак"/>
    <w:basedOn w:val="a0"/>
    <w:link w:val="4"/>
    <w:uiPriority w:val="9"/>
    <w:rsid w:val="00392B08"/>
    <w:rPr>
      <w:rFonts w:asciiTheme="majorHAnsi" w:eastAsiaTheme="majorEastAsia" w:hAnsiTheme="majorHAnsi" w:cstheme="majorBidi"/>
      <w:i/>
      <w:iCs/>
      <w:color w:val="365F91" w:themeColor="accent1" w:themeShade="BF"/>
      <w:sz w:val="24"/>
      <w:szCs w:val="24"/>
      <w:lang w:eastAsia="ru-RU"/>
    </w:rPr>
  </w:style>
  <w:style w:type="character" w:customStyle="1" w:styleId="markedcontent">
    <w:name w:val="markedcontent"/>
    <w:basedOn w:val="a0"/>
    <w:rsid w:val="003E4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542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542F3"/>
    <w:pPr>
      <w:keepNext/>
      <w:jc w:val="center"/>
      <w:outlineLvl w:val="2"/>
    </w:pPr>
    <w:rPr>
      <w:b/>
      <w:sz w:val="28"/>
      <w:szCs w:val="20"/>
    </w:rPr>
  </w:style>
  <w:style w:type="paragraph" w:styleId="4">
    <w:name w:val="heading 4"/>
    <w:basedOn w:val="a"/>
    <w:next w:val="a"/>
    <w:link w:val="40"/>
    <w:uiPriority w:val="9"/>
    <w:unhideWhenUsed/>
    <w:qFormat/>
    <w:rsid w:val="00392B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42F3"/>
    <w:rPr>
      <w:rFonts w:ascii="Times New Roman" w:eastAsia="Times New Roman" w:hAnsi="Times New Roman" w:cs="Times New Roman"/>
      <w:b/>
      <w:sz w:val="28"/>
      <w:szCs w:val="20"/>
      <w:lang w:eastAsia="ru-RU"/>
    </w:rPr>
  </w:style>
  <w:style w:type="paragraph" w:styleId="a3">
    <w:name w:val="Title"/>
    <w:aliases w:val=" Знак,Знак,Заголовок1"/>
    <w:basedOn w:val="a"/>
    <w:link w:val="a4"/>
    <w:qFormat/>
    <w:rsid w:val="002542F3"/>
    <w:pPr>
      <w:jc w:val="center"/>
    </w:pPr>
    <w:rPr>
      <w:b/>
      <w:szCs w:val="20"/>
    </w:rPr>
  </w:style>
  <w:style w:type="character" w:customStyle="1" w:styleId="a4">
    <w:name w:val="Название Знак"/>
    <w:aliases w:val=" Знак Знак,Знак Знак,Заголовок1 Знак"/>
    <w:basedOn w:val="a0"/>
    <w:link w:val="a3"/>
    <w:rsid w:val="002542F3"/>
    <w:rPr>
      <w:rFonts w:ascii="Times New Roman" w:eastAsia="Times New Roman" w:hAnsi="Times New Roman" w:cs="Times New Roman"/>
      <w:b/>
      <w:sz w:val="24"/>
      <w:szCs w:val="20"/>
      <w:lang w:eastAsia="ru-RU"/>
    </w:rPr>
  </w:style>
  <w:style w:type="paragraph" w:styleId="a5">
    <w:name w:val="header"/>
    <w:basedOn w:val="a"/>
    <w:link w:val="a6"/>
    <w:rsid w:val="002542F3"/>
    <w:pPr>
      <w:tabs>
        <w:tab w:val="center" w:pos="4153"/>
        <w:tab w:val="right" w:pos="8306"/>
      </w:tabs>
    </w:pPr>
    <w:rPr>
      <w:szCs w:val="20"/>
    </w:rPr>
  </w:style>
  <w:style w:type="character" w:customStyle="1" w:styleId="a6">
    <w:name w:val="Верхний колонтитул Знак"/>
    <w:basedOn w:val="a0"/>
    <w:link w:val="a5"/>
    <w:rsid w:val="002542F3"/>
    <w:rPr>
      <w:rFonts w:ascii="Times New Roman" w:eastAsia="Times New Roman" w:hAnsi="Times New Roman" w:cs="Times New Roman"/>
      <w:sz w:val="24"/>
      <w:szCs w:val="20"/>
      <w:lang w:eastAsia="ru-RU"/>
    </w:rPr>
  </w:style>
  <w:style w:type="paragraph" w:styleId="a7">
    <w:name w:val="footer"/>
    <w:basedOn w:val="a"/>
    <w:link w:val="a8"/>
    <w:rsid w:val="002542F3"/>
    <w:pPr>
      <w:tabs>
        <w:tab w:val="center" w:pos="4153"/>
        <w:tab w:val="right" w:pos="8306"/>
      </w:tabs>
    </w:pPr>
    <w:rPr>
      <w:sz w:val="20"/>
      <w:szCs w:val="20"/>
    </w:rPr>
  </w:style>
  <w:style w:type="character" w:customStyle="1" w:styleId="a8">
    <w:name w:val="Нижний колонтитул Знак"/>
    <w:basedOn w:val="a0"/>
    <w:link w:val="a7"/>
    <w:rsid w:val="002542F3"/>
    <w:rPr>
      <w:rFonts w:ascii="Times New Roman" w:eastAsia="Times New Roman" w:hAnsi="Times New Roman" w:cs="Times New Roman"/>
      <w:sz w:val="20"/>
      <w:szCs w:val="20"/>
      <w:lang w:eastAsia="ru-RU"/>
    </w:rPr>
  </w:style>
  <w:style w:type="character" w:styleId="a9">
    <w:name w:val="page number"/>
    <w:basedOn w:val="a0"/>
    <w:rsid w:val="002542F3"/>
  </w:style>
  <w:style w:type="paragraph" w:customStyle="1" w:styleId="21">
    <w:name w:val="Основной текст с отступом 21"/>
    <w:basedOn w:val="a"/>
    <w:rsid w:val="002542F3"/>
    <w:pPr>
      <w:overflowPunct w:val="0"/>
      <w:autoSpaceDE w:val="0"/>
      <w:autoSpaceDN w:val="0"/>
      <w:adjustRightInd w:val="0"/>
      <w:spacing w:line="360" w:lineRule="auto"/>
      <w:ind w:firstLine="720"/>
      <w:jc w:val="both"/>
      <w:textAlignment w:val="baseline"/>
    </w:pPr>
  </w:style>
  <w:style w:type="paragraph" w:customStyle="1" w:styleId="ConsPlusNormal">
    <w:name w:val="ConsPlusNormal"/>
    <w:rsid w:val="002542F3"/>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2542F3"/>
    <w:rPr>
      <w:rFonts w:ascii="Tahoma" w:hAnsi="Tahoma" w:cs="Tahoma"/>
      <w:sz w:val="16"/>
      <w:szCs w:val="16"/>
    </w:rPr>
  </w:style>
  <w:style w:type="character" w:customStyle="1" w:styleId="ab">
    <w:name w:val="Текст выноски Знак"/>
    <w:basedOn w:val="a0"/>
    <w:link w:val="aa"/>
    <w:uiPriority w:val="99"/>
    <w:semiHidden/>
    <w:rsid w:val="002542F3"/>
    <w:rPr>
      <w:rFonts w:ascii="Tahoma" w:eastAsia="Times New Roman" w:hAnsi="Tahoma" w:cs="Tahoma"/>
      <w:sz w:val="16"/>
      <w:szCs w:val="16"/>
      <w:lang w:eastAsia="ru-RU"/>
    </w:rPr>
  </w:style>
  <w:style w:type="character" w:customStyle="1" w:styleId="20">
    <w:name w:val="Заголовок 2 Знак"/>
    <w:basedOn w:val="a0"/>
    <w:link w:val="2"/>
    <w:rsid w:val="002542F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2542F3"/>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c">
    <w:name w:val="List Paragraph"/>
    <w:basedOn w:val="a"/>
    <w:uiPriority w:val="34"/>
    <w:qFormat/>
    <w:rsid w:val="002542F3"/>
    <w:pPr>
      <w:spacing w:after="200" w:line="276" w:lineRule="auto"/>
      <w:ind w:left="720"/>
      <w:contextualSpacing/>
    </w:pPr>
    <w:rPr>
      <w:rFonts w:ascii="Calibri" w:hAnsi="Calibri"/>
      <w:sz w:val="22"/>
      <w:szCs w:val="22"/>
    </w:rPr>
  </w:style>
  <w:style w:type="paragraph" w:customStyle="1" w:styleId="1">
    <w:name w:val="Знак1 Знак Знак Знак Знак Знак Знак Знак Знак Знак"/>
    <w:basedOn w:val="a"/>
    <w:rsid w:val="008633B8"/>
    <w:pPr>
      <w:spacing w:after="160" w:line="240" w:lineRule="exact"/>
    </w:pPr>
    <w:rPr>
      <w:rFonts w:ascii="Verdana" w:hAnsi="Verdana"/>
      <w:lang w:val="en-US" w:eastAsia="en-US"/>
    </w:rPr>
  </w:style>
  <w:style w:type="character" w:styleId="ad">
    <w:name w:val="Hyperlink"/>
    <w:basedOn w:val="a0"/>
    <w:uiPriority w:val="99"/>
    <w:unhideWhenUsed/>
    <w:rsid w:val="003236BA"/>
    <w:rPr>
      <w:color w:val="0000FF" w:themeColor="hyperlink"/>
      <w:u w:val="single"/>
    </w:rPr>
  </w:style>
  <w:style w:type="paragraph" w:styleId="22">
    <w:name w:val="Body Text Indent 2"/>
    <w:basedOn w:val="a"/>
    <w:link w:val="23"/>
    <w:uiPriority w:val="99"/>
    <w:rsid w:val="00F21FD9"/>
    <w:pPr>
      <w:spacing w:after="120" w:line="480" w:lineRule="auto"/>
      <w:ind w:left="283"/>
    </w:pPr>
  </w:style>
  <w:style w:type="character" w:customStyle="1" w:styleId="23">
    <w:name w:val="Основной текст с отступом 2 Знак"/>
    <w:basedOn w:val="a0"/>
    <w:link w:val="22"/>
    <w:uiPriority w:val="99"/>
    <w:rsid w:val="00F21FD9"/>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F90541"/>
    <w:pPr>
      <w:spacing w:before="100" w:beforeAutospacing="1" w:after="100" w:afterAutospacing="1"/>
    </w:pPr>
  </w:style>
  <w:style w:type="character" w:customStyle="1" w:styleId="af">
    <w:name w:val="Основной текст_"/>
    <w:basedOn w:val="a0"/>
    <w:link w:val="6"/>
    <w:rsid w:val="007A15BA"/>
    <w:rPr>
      <w:rFonts w:ascii="Times New Roman" w:eastAsia="Times New Roman" w:hAnsi="Times New Roman" w:cs="Times New Roman"/>
      <w:sz w:val="27"/>
      <w:szCs w:val="27"/>
      <w:shd w:val="clear" w:color="auto" w:fill="FFFFFF"/>
    </w:rPr>
  </w:style>
  <w:style w:type="character" w:customStyle="1" w:styleId="31">
    <w:name w:val="Основной текст3"/>
    <w:basedOn w:val="af"/>
    <w:rsid w:val="007A15BA"/>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6">
    <w:name w:val="Основной текст6"/>
    <w:basedOn w:val="a"/>
    <w:link w:val="af"/>
    <w:rsid w:val="007A15BA"/>
    <w:pPr>
      <w:widowControl w:val="0"/>
      <w:shd w:val="clear" w:color="auto" w:fill="FFFFFF"/>
      <w:spacing w:before="300" w:line="312" w:lineRule="exact"/>
      <w:jc w:val="both"/>
    </w:pPr>
    <w:rPr>
      <w:sz w:val="27"/>
      <w:szCs w:val="27"/>
      <w:lang w:eastAsia="en-US"/>
    </w:rPr>
  </w:style>
  <w:style w:type="table" w:styleId="af0">
    <w:name w:val="Table Grid"/>
    <w:basedOn w:val="a1"/>
    <w:uiPriority w:val="39"/>
    <w:rsid w:val="007A1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 + Полужирный"/>
    <w:basedOn w:val="af"/>
    <w:rsid w:val="00D23BF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0">
    <w:name w:val="Заголовок 4 Знак"/>
    <w:basedOn w:val="a0"/>
    <w:link w:val="4"/>
    <w:uiPriority w:val="9"/>
    <w:rsid w:val="00392B08"/>
    <w:rPr>
      <w:rFonts w:asciiTheme="majorHAnsi" w:eastAsiaTheme="majorEastAsia" w:hAnsiTheme="majorHAnsi" w:cstheme="majorBidi"/>
      <w:i/>
      <w:iCs/>
      <w:color w:val="365F91" w:themeColor="accent1" w:themeShade="BF"/>
      <w:sz w:val="24"/>
      <w:szCs w:val="24"/>
      <w:lang w:eastAsia="ru-RU"/>
    </w:rPr>
  </w:style>
  <w:style w:type="character" w:customStyle="1" w:styleId="markedcontent">
    <w:name w:val="markedcontent"/>
    <w:basedOn w:val="a0"/>
    <w:rsid w:val="003E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4769">
      <w:bodyDiv w:val="1"/>
      <w:marLeft w:val="0"/>
      <w:marRight w:val="0"/>
      <w:marTop w:val="0"/>
      <w:marBottom w:val="0"/>
      <w:divBdr>
        <w:top w:val="none" w:sz="0" w:space="0" w:color="auto"/>
        <w:left w:val="none" w:sz="0" w:space="0" w:color="auto"/>
        <w:bottom w:val="none" w:sz="0" w:space="0" w:color="auto"/>
        <w:right w:val="none" w:sz="0" w:space="0" w:color="auto"/>
      </w:divBdr>
    </w:div>
    <w:div w:id="14121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inimush.sakha.gov.ru/news/front/view/id/3343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A73F60-853C-494E-8CF3-19612D25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79</Pages>
  <Words>19642</Words>
  <Characters>111965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Семенова Надежда Семеновна</dc:creator>
  <cp:lastModifiedBy>АДМИН</cp:lastModifiedBy>
  <cp:revision>319</cp:revision>
  <cp:lastPrinted>2019-12-28T06:59:00Z</cp:lastPrinted>
  <dcterms:created xsi:type="dcterms:W3CDTF">2022-04-08T02:29:00Z</dcterms:created>
  <dcterms:modified xsi:type="dcterms:W3CDTF">2023-04-14T07:24:00Z</dcterms:modified>
</cp:coreProperties>
</file>