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B8" w:rsidRPr="004C43B8" w:rsidRDefault="00A4795A" w:rsidP="004C43B8">
      <w:pPr>
        <w:spacing w:after="0" w:line="240" w:lineRule="auto"/>
        <w:ind w:left="5812"/>
        <w:jc w:val="both"/>
        <w:rPr>
          <w:rFonts w:ascii="Times New Roman" w:hAnsi="Times New Roman"/>
          <w:sz w:val="28"/>
          <w:szCs w:val="28"/>
        </w:rPr>
      </w:pPr>
      <w:r w:rsidRPr="004C43B8">
        <w:rPr>
          <w:rFonts w:ascii="Times New Roman" w:hAnsi="Times New Roman"/>
          <w:sz w:val="28"/>
          <w:szCs w:val="28"/>
        </w:rPr>
        <w:t xml:space="preserve">Приложение </w:t>
      </w:r>
      <w:r w:rsidR="004C43B8" w:rsidRPr="004C43B8">
        <w:rPr>
          <w:rFonts w:ascii="Times New Roman" w:hAnsi="Times New Roman"/>
          <w:sz w:val="28"/>
          <w:szCs w:val="28"/>
        </w:rPr>
        <w:t>к</w:t>
      </w:r>
      <w:r w:rsidRPr="004C43B8">
        <w:rPr>
          <w:rFonts w:ascii="Times New Roman" w:hAnsi="Times New Roman"/>
          <w:sz w:val="28"/>
          <w:szCs w:val="28"/>
        </w:rPr>
        <w:t xml:space="preserve"> Приказу </w:t>
      </w:r>
    </w:p>
    <w:p w:rsidR="004C43B8" w:rsidRPr="004C43B8" w:rsidRDefault="00A4795A" w:rsidP="004C43B8">
      <w:pPr>
        <w:spacing w:after="0" w:line="240" w:lineRule="auto"/>
        <w:ind w:left="5812"/>
        <w:jc w:val="both"/>
        <w:rPr>
          <w:rFonts w:ascii="Times New Roman" w:hAnsi="Times New Roman"/>
          <w:sz w:val="28"/>
          <w:szCs w:val="28"/>
        </w:rPr>
      </w:pPr>
      <w:r w:rsidRPr="004C43B8">
        <w:rPr>
          <w:rFonts w:ascii="Times New Roman" w:hAnsi="Times New Roman"/>
          <w:sz w:val="28"/>
          <w:szCs w:val="28"/>
        </w:rPr>
        <w:t>ГКУ РС (Я) «Р</w:t>
      </w:r>
      <w:r w:rsidR="004C43B8" w:rsidRPr="004C43B8">
        <w:rPr>
          <w:rFonts w:ascii="Times New Roman" w:hAnsi="Times New Roman"/>
          <w:sz w:val="28"/>
          <w:szCs w:val="28"/>
        </w:rPr>
        <w:t>еспубликанское агентство имущества</w:t>
      </w:r>
      <w:r w:rsidRPr="004C43B8">
        <w:rPr>
          <w:rFonts w:ascii="Times New Roman" w:hAnsi="Times New Roman"/>
          <w:sz w:val="28"/>
          <w:szCs w:val="28"/>
        </w:rPr>
        <w:t xml:space="preserve">» </w:t>
      </w:r>
    </w:p>
    <w:p w:rsidR="00A4795A" w:rsidRPr="004C43B8" w:rsidRDefault="00685787" w:rsidP="004C43B8">
      <w:pPr>
        <w:spacing w:after="0" w:line="240" w:lineRule="auto"/>
        <w:ind w:left="5812"/>
        <w:jc w:val="both"/>
        <w:rPr>
          <w:rFonts w:ascii="Times New Roman" w:hAnsi="Times New Roman"/>
          <w:sz w:val="28"/>
          <w:szCs w:val="28"/>
        </w:rPr>
      </w:pPr>
      <w:r>
        <w:rPr>
          <w:rFonts w:ascii="Times New Roman" w:hAnsi="Times New Roman"/>
          <w:sz w:val="28"/>
          <w:szCs w:val="28"/>
        </w:rPr>
        <w:t xml:space="preserve">от 14 мая 2021 </w:t>
      </w:r>
      <w:r w:rsidR="004C43B8" w:rsidRPr="004C43B8">
        <w:rPr>
          <w:rFonts w:ascii="Times New Roman" w:hAnsi="Times New Roman"/>
          <w:sz w:val="28"/>
          <w:szCs w:val="28"/>
        </w:rPr>
        <w:t xml:space="preserve">года </w:t>
      </w:r>
      <w:r w:rsidR="00ED1427">
        <w:rPr>
          <w:rFonts w:ascii="Times New Roman" w:hAnsi="Times New Roman"/>
          <w:sz w:val="28"/>
          <w:szCs w:val="28"/>
        </w:rPr>
        <w:t xml:space="preserve">№ </w:t>
      </w:r>
      <w:r>
        <w:rPr>
          <w:rFonts w:ascii="Times New Roman" w:hAnsi="Times New Roman"/>
          <w:sz w:val="28"/>
          <w:szCs w:val="28"/>
        </w:rPr>
        <w:t>75</w:t>
      </w:r>
      <w:bookmarkStart w:id="0" w:name="_GoBack"/>
      <w:bookmarkEnd w:id="0"/>
    </w:p>
    <w:p w:rsidR="00A4795A" w:rsidRPr="004C43B8" w:rsidRDefault="00A4795A" w:rsidP="00A4795A">
      <w:pPr>
        <w:spacing w:after="0" w:line="240" w:lineRule="auto"/>
        <w:jc w:val="center"/>
        <w:rPr>
          <w:rFonts w:ascii="Times New Roman" w:hAnsi="Times New Roman"/>
          <w:sz w:val="28"/>
          <w:szCs w:val="28"/>
        </w:rPr>
      </w:pPr>
    </w:p>
    <w:p w:rsidR="004C43B8" w:rsidRPr="004C43B8" w:rsidRDefault="004C43B8" w:rsidP="00A4795A">
      <w:pPr>
        <w:spacing w:after="0" w:line="240" w:lineRule="auto"/>
        <w:jc w:val="center"/>
        <w:rPr>
          <w:rFonts w:ascii="Times New Roman" w:hAnsi="Times New Roman"/>
          <w:sz w:val="28"/>
          <w:szCs w:val="28"/>
        </w:rPr>
      </w:pPr>
    </w:p>
    <w:p w:rsidR="004C43B8" w:rsidRDefault="00A4795A" w:rsidP="004C43B8">
      <w:pPr>
        <w:spacing w:after="0" w:line="240" w:lineRule="auto"/>
        <w:jc w:val="center"/>
        <w:rPr>
          <w:rFonts w:ascii="Times New Roman" w:hAnsi="Times New Roman"/>
          <w:b/>
          <w:sz w:val="28"/>
          <w:szCs w:val="28"/>
        </w:rPr>
      </w:pPr>
      <w:r w:rsidRPr="004C43B8">
        <w:rPr>
          <w:rFonts w:ascii="Times New Roman" w:hAnsi="Times New Roman"/>
          <w:b/>
          <w:sz w:val="28"/>
          <w:szCs w:val="28"/>
        </w:rPr>
        <w:t>Инструкция</w:t>
      </w:r>
      <w:r w:rsidR="004C43B8">
        <w:rPr>
          <w:rFonts w:ascii="Times New Roman" w:hAnsi="Times New Roman"/>
          <w:b/>
          <w:sz w:val="28"/>
          <w:szCs w:val="28"/>
        </w:rPr>
        <w:t xml:space="preserve"> </w:t>
      </w:r>
      <w:r w:rsidRPr="004C43B8">
        <w:rPr>
          <w:rFonts w:ascii="Times New Roman" w:hAnsi="Times New Roman"/>
          <w:b/>
          <w:sz w:val="28"/>
          <w:szCs w:val="28"/>
        </w:rPr>
        <w:t xml:space="preserve">по делопроизводству </w:t>
      </w:r>
    </w:p>
    <w:p w:rsidR="00A4795A" w:rsidRPr="004C43B8" w:rsidRDefault="004C43B8" w:rsidP="004C43B8">
      <w:pPr>
        <w:spacing w:after="0" w:line="240" w:lineRule="auto"/>
        <w:jc w:val="center"/>
        <w:rPr>
          <w:rFonts w:ascii="Times New Roman" w:hAnsi="Times New Roman"/>
          <w:b/>
          <w:sz w:val="28"/>
          <w:szCs w:val="28"/>
        </w:rPr>
      </w:pPr>
      <w:r>
        <w:rPr>
          <w:rFonts w:ascii="Times New Roman" w:hAnsi="Times New Roman"/>
          <w:b/>
          <w:sz w:val="28"/>
          <w:szCs w:val="28"/>
        </w:rPr>
        <w:t xml:space="preserve">ГКУ РС (Я) </w:t>
      </w:r>
      <w:r w:rsidR="00A4795A" w:rsidRPr="004C43B8">
        <w:rPr>
          <w:rFonts w:ascii="Times New Roman" w:hAnsi="Times New Roman"/>
          <w:b/>
          <w:sz w:val="28"/>
          <w:szCs w:val="28"/>
        </w:rPr>
        <w:t>«Республиканское агентство имущества»</w:t>
      </w:r>
    </w:p>
    <w:p w:rsidR="00A4795A" w:rsidRDefault="00A4795A" w:rsidP="00A4795A">
      <w:pPr>
        <w:spacing w:after="0" w:line="240" w:lineRule="auto"/>
        <w:jc w:val="center"/>
        <w:rPr>
          <w:rFonts w:ascii="Times New Roman" w:hAnsi="Times New Roman"/>
          <w:sz w:val="28"/>
          <w:szCs w:val="28"/>
        </w:rPr>
      </w:pPr>
    </w:p>
    <w:p w:rsidR="004C43B8" w:rsidRDefault="004C43B8" w:rsidP="00A4795A">
      <w:pPr>
        <w:spacing w:after="0" w:line="240" w:lineRule="auto"/>
        <w:jc w:val="center"/>
        <w:rPr>
          <w:rFonts w:ascii="Times New Roman" w:hAnsi="Times New Roman"/>
          <w:sz w:val="28"/>
          <w:szCs w:val="28"/>
        </w:rPr>
      </w:pPr>
    </w:p>
    <w:p w:rsidR="004C43B8" w:rsidRPr="004C43B8" w:rsidRDefault="004C43B8" w:rsidP="00A4795A">
      <w:pPr>
        <w:spacing w:after="0" w:line="240" w:lineRule="auto"/>
        <w:jc w:val="center"/>
        <w:rPr>
          <w:rFonts w:ascii="Times New Roman" w:hAnsi="Times New Roman"/>
          <w:sz w:val="28"/>
          <w:szCs w:val="28"/>
        </w:rPr>
      </w:pPr>
    </w:p>
    <w:p w:rsidR="00A4795A" w:rsidRPr="004C43B8" w:rsidRDefault="00A4795A" w:rsidP="00B83353">
      <w:pPr>
        <w:pStyle w:val="a3"/>
        <w:numPr>
          <w:ilvl w:val="0"/>
          <w:numId w:val="1"/>
        </w:numPr>
        <w:spacing w:after="0" w:line="240" w:lineRule="auto"/>
        <w:ind w:left="0" w:firstLine="0"/>
        <w:jc w:val="center"/>
        <w:rPr>
          <w:rFonts w:ascii="Times New Roman" w:hAnsi="Times New Roman"/>
          <w:b/>
          <w:sz w:val="28"/>
          <w:szCs w:val="28"/>
        </w:rPr>
      </w:pPr>
      <w:r w:rsidRPr="004C43B8">
        <w:rPr>
          <w:rFonts w:ascii="Times New Roman" w:hAnsi="Times New Roman"/>
          <w:b/>
          <w:sz w:val="28"/>
          <w:szCs w:val="28"/>
        </w:rPr>
        <w:t>Общие положения</w:t>
      </w:r>
    </w:p>
    <w:p w:rsidR="00A4795A" w:rsidRPr="004C43B8" w:rsidRDefault="00A4795A" w:rsidP="00B83353">
      <w:pPr>
        <w:spacing w:after="0" w:line="240" w:lineRule="auto"/>
        <w:jc w:val="both"/>
        <w:rPr>
          <w:rFonts w:ascii="Times New Roman" w:hAnsi="Times New Roman"/>
          <w:sz w:val="28"/>
          <w:szCs w:val="28"/>
        </w:rPr>
      </w:pPr>
    </w:p>
    <w:p w:rsidR="00A4795A" w:rsidRPr="004C43B8" w:rsidRDefault="00A4795A"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1.1. Настоящая инструкция по делопроизводству </w:t>
      </w:r>
      <w:r w:rsidR="004C43B8">
        <w:rPr>
          <w:rFonts w:ascii="Times New Roman" w:hAnsi="Times New Roman"/>
          <w:sz w:val="28"/>
          <w:szCs w:val="28"/>
        </w:rPr>
        <w:t>ГКУ РС (Я</w:t>
      </w:r>
      <w:r w:rsidRPr="004C43B8">
        <w:rPr>
          <w:rFonts w:ascii="Times New Roman" w:hAnsi="Times New Roman"/>
          <w:sz w:val="28"/>
          <w:szCs w:val="28"/>
        </w:rPr>
        <w:t xml:space="preserve">) «Республиканское агентство имущества» (далее - Учреждение) разработана в соответствии с Приказом Федерального архивного агентства от 22 мая 2019 года № 71 «Об утверждении правил делопроизводства в государственных органах, органах местного самоуправления», с Приказом </w:t>
      </w:r>
      <w:proofErr w:type="spellStart"/>
      <w:r w:rsidRPr="004C43B8">
        <w:rPr>
          <w:rFonts w:ascii="Times New Roman" w:hAnsi="Times New Roman"/>
          <w:sz w:val="28"/>
          <w:szCs w:val="28"/>
        </w:rPr>
        <w:t>Росархива</w:t>
      </w:r>
      <w:proofErr w:type="spellEnd"/>
      <w:r w:rsidRPr="004C43B8">
        <w:rPr>
          <w:rFonts w:ascii="Times New Roman" w:hAnsi="Times New Roman"/>
          <w:sz w:val="28"/>
          <w:szCs w:val="28"/>
        </w:rPr>
        <w:t xml:space="preserve"> </w:t>
      </w:r>
      <w:r w:rsidR="004C43B8">
        <w:rPr>
          <w:rFonts w:ascii="Times New Roman" w:hAnsi="Times New Roman"/>
          <w:sz w:val="28"/>
          <w:szCs w:val="28"/>
        </w:rPr>
        <w:br/>
      </w:r>
      <w:r w:rsidRPr="004C43B8">
        <w:rPr>
          <w:rFonts w:ascii="Times New Roman" w:hAnsi="Times New Roman"/>
          <w:sz w:val="28"/>
          <w:szCs w:val="28"/>
        </w:rPr>
        <w:t>от 24 декабря 2020 года</w:t>
      </w:r>
      <w:r w:rsidR="004C43B8">
        <w:rPr>
          <w:rFonts w:ascii="Times New Roman" w:hAnsi="Times New Roman"/>
          <w:sz w:val="28"/>
          <w:szCs w:val="28"/>
        </w:rPr>
        <w:t xml:space="preserve"> </w:t>
      </w:r>
      <w:r w:rsidRPr="004C43B8">
        <w:rPr>
          <w:rFonts w:ascii="Times New Roman" w:hAnsi="Times New Roman"/>
          <w:sz w:val="28"/>
          <w:szCs w:val="28"/>
        </w:rPr>
        <w:t>№ 199 «Методические рекомендации по разработке инструкций по делопроизводству в государственных органах, органах местного самоуправления» другими нормативными правовыми актами в сфере информации, документации, архивного дела, и управления документами.</w:t>
      </w:r>
    </w:p>
    <w:p w:rsidR="00A4795A" w:rsidRPr="004C43B8" w:rsidRDefault="00A4795A"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hAnsi="Times New Roman"/>
          <w:sz w:val="28"/>
          <w:szCs w:val="28"/>
        </w:rPr>
        <w:t xml:space="preserve">1.2. </w:t>
      </w:r>
      <w:r w:rsidR="004B3BA4" w:rsidRPr="004C43B8">
        <w:rPr>
          <w:rFonts w:ascii="Times New Roman" w:eastAsia="Times New Roman" w:hAnsi="Times New Roman"/>
          <w:sz w:val="28"/>
          <w:szCs w:val="28"/>
          <w:lang w:eastAsia="ru-RU"/>
        </w:rPr>
        <w:t>Правила делопроизводства разработаны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архив органа государственной власти, органа местного самоуправления.</w:t>
      </w:r>
    </w:p>
    <w:p w:rsidR="00A4795A" w:rsidRPr="004C43B8" w:rsidRDefault="00A4795A"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1.3. </w:t>
      </w:r>
      <w:r w:rsidR="004D6A22" w:rsidRPr="004C43B8">
        <w:rPr>
          <w:rFonts w:ascii="Times New Roman" w:hAnsi="Times New Roman"/>
          <w:sz w:val="28"/>
          <w:szCs w:val="28"/>
        </w:rPr>
        <w:t>Инструкция устанавливает требования к документированию управленческой деятельности и организации работы с документами в делопроизводстве Учреждения.</w:t>
      </w:r>
    </w:p>
    <w:p w:rsidR="00A4795A" w:rsidRPr="004C43B8" w:rsidRDefault="00A4795A" w:rsidP="004C43B8">
      <w:pPr>
        <w:shd w:val="clear" w:color="auto" w:fill="FFFFFF"/>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1.4. Требования </w:t>
      </w:r>
      <w:r w:rsidR="00FE786F" w:rsidRPr="004C43B8">
        <w:rPr>
          <w:rFonts w:ascii="Times New Roman" w:hAnsi="Times New Roman"/>
          <w:sz w:val="28"/>
          <w:szCs w:val="28"/>
        </w:rPr>
        <w:t>П</w:t>
      </w:r>
      <w:r w:rsidRPr="004C43B8">
        <w:rPr>
          <w:rFonts w:ascii="Times New Roman" w:hAnsi="Times New Roman"/>
          <w:sz w:val="28"/>
          <w:szCs w:val="28"/>
        </w:rPr>
        <w:t xml:space="preserve">равил делопроизводства к бухгалтерской, кадровой и другой специальной документации </w:t>
      </w:r>
      <w:r w:rsidR="00FE786F" w:rsidRPr="004C43B8">
        <w:rPr>
          <w:rFonts w:ascii="Times New Roman" w:hAnsi="Times New Roman"/>
          <w:sz w:val="28"/>
          <w:szCs w:val="28"/>
        </w:rPr>
        <w:t xml:space="preserve">в части общих принципов работы с </w:t>
      </w:r>
      <w:r w:rsidR="00FE786F" w:rsidRPr="004C43B8">
        <w:rPr>
          <w:rFonts w:ascii="Times New Roman" w:hAnsi="Times New Roman"/>
          <w:sz w:val="28"/>
          <w:szCs w:val="28"/>
        </w:rPr>
        <w:lastRenderedPageBreak/>
        <w:t>документами,</w:t>
      </w:r>
      <w:r w:rsidRPr="004C43B8">
        <w:rPr>
          <w:rFonts w:ascii="Times New Roman" w:hAnsi="Times New Roman"/>
          <w:sz w:val="28"/>
          <w:szCs w:val="28"/>
        </w:rPr>
        <w:t xml:space="preserve"> а также подготовки документов к передаче на архивное хранение.</w:t>
      </w:r>
    </w:p>
    <w:p w:rsidR="00FE786F" w:rsidRPr="004C43B8" w:rsidRDefault="00FE786F" w:rsidP="004C43B8">
      <w:pPr>
        <w:shd w:val="clear" w:color="auto" w:fill="FFFFFF"/>
        <w:spacing w:after="0" w:line="360" w:lineRule="auto"/>
        <w:ind w:firstLine="567"/>
        <w:jc w:val="both"/>
        <w:rPr>
          <w:rFonts w:ascii="Times New Roman" w:hAnsi="Times New Roman"/>
          <w:sz w:val="28"/>
          <w:szCs w:val="28"/>
        </w:rPr>
      </w:pPr>
      <w:r w:rsidRPr="004C43B8">
        <w:rPr>
          <w:rFonts w:ascii="Times New Roman" w:hAnsi="Times New Roman"/>
          <w:sz w:val="28"/>
          <w:szCs w:val="28"/>
        </w:rPr>
        <w:t>1.5. Действие правил делопроизводства не распространяется на организацию работы с документами, содержащими сведения, составляющие государственную тайну.</w:t>
      </w:r>
    </w:p>
    <w:p w:rsidR="00FE786F" w:rsidRPr="004C43B8" w:rsidRDefault="00FE786F"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hAnsi="Times New Roman"/>
          <w:sz w:val="28"/>
          <w:szCs w:val="28"/>
        </w:rPr>
        <w:t xml:space="preserve">1.6. </w:t>
      </w:r>
      <w:r w:rsidRPr="004C43B8">
        <w:rPr>
          <w:rFonts w:ascii="Times New Roman" w:eastAsia="Times New Roman" w:hAnsi="Times New Roman"/>
          <w:sz w:val="28"/>
          <w:szCs w:val="28"/>
          <w:lang w:eastAsia="ru-RU"/>
        </w:rPr>
        <w:t xml:space="preserve">Порядок рассмотрения 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 устанавливается в соответствии с Федеральным законом от </w:t>
      </w:r>
      <w:r w:rsidR="004C43B8">
        <w:rPr>
          <w:rFonts w:ascii="Times New Roman" w:eastAsia="Times New Roman" w:hAnsi="Times New Roman"/>
          <w:sz w:val="28"/>
          <w:szCs w:val="28"/>
          <w:lang w:eastAsia="ru-RU"/>
        </w:rPr>
        <w:t>0</w:t>
      </w:r>
      <w:r w:rsidRPr="004C43B8">
        <w:rPr>
          <w:rFonts w:ascii="Times New Roman" w:eastAsia="Times New Roman" w:hAnsi="Times New Roman"/>
          <w:sz w:val="28"/>
          <w:szCs w:val="28"/>
          <w:lang w:eastAsia="ru-RU"/>
        </w:rPr>
        <w:t xml:space="preserve">2 мая 2006 г. №59-ФЗ </w:t>
      </w:r>
      <w:r w:rsid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О порядке рассмотрения обращен</w:t>
      </w:r>
      <w:r w:rsidR="004C43B8">
        <w:rPr>
          <w:rFonts w:ascii="Times New Roman" w:eastAsia="Times New Roman" w:hAnsi="Times New Roman"/>
          <w:sz w:val="28"/>
          <w:szCs w:val="28"/>
          <w:lang w:eastAsia="ru-RU"/>
        </w:rPr>
        <w:t>ий граждан Российской Федерации»</w:t>
      </w:r>
      <w:r w:rsidRPr="004C43B8">
        <w:rPr>
          <w:rFonts w:ascii="Times New Roman" w:eastAsia="Times New Roman" w:hAnsi="Times New Roman"/>
          <w:sz w:val="28"/>
          <w:szCs w:val="28"/>
          <w:lang w:eastAsia="ru-RU"/>
        </w:rPr>
        <w:t>.</w:t>
      </w:r>
      <w:r w:rsidR="00B83353" w:rsidRPr="004C43B8">
        <w:rPr>
          <w:rFonts w:ascii="Times New Roman" w:eastAsia="Times New Roman" w:hAnsi="Times New Roman"/>
          <w:sz w:val="28"/>
          <w:szCs w:val="28"/>
          <w:lang w:eastAsia="ru-RU"/>
        </w:rPr>
        <w:t xml:space="preserve"> </w:t>
      </w:r>
    </w:p>
    <w:p w:rsidR="00FE786F" w:rsidRPr="004C43B8" w:rsidRDefault="00FE786F"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1.7. Организация работы с запросами юридических и физических лиц в Учреждение о предоставлении информации о деятельности этого органа осуществляется в соответствии с Федеральны</w:t>
      </w:r>
      <w:r w:rsidR="00270897" w:rsidRPr="004C43B8">
        <w:rPr>
          <w:rFonts w:ascii="Times New Roman" w:eastAsia="Times New Roman" w:hAnsi="Times New Roman"/>
          <w:sz w:val="28"/>
          <w:szCs w:val="28"/>
          <w:lang w:eastAsia="ru-RU"/>
        </w:rPr>
        <w:t xml:space="preserve">м законом от </w:t>
      </w:r>
      <w:r w:rsidR="004C43B8">
        <w:rPr>
          <w:rFonts w:ascii="Times New Roman" w:eastAsia="Times New Roman" w:hAnsi="Times New Roman"/>
          <w:sz w:val="28"/>
          <w:szCs w:val="28"/>
          <w:lang w:eastAsia="ru-RU"/>
        </w:rPr>
        <w:t>0</w:t>
      </w:r>
      <w:r w:rsidR="00270897" w:rsidRPr="004C43B8">
        <w:rPr>
          <w:rFonts w:ascii="Times New Roman" w:eastAsia="Times New Roman" w:hAnsi="Times New Roman"/>
          <w:sz w:val="28"/>
          <w:szCs w:val="28"/>
          <w:lang w:eastAsia="ru-RU"/>
        </w:rPr>
        <w:t>9 февраля 2009 г. №</w:t>
      </w:r>
      <w:r w:rsidRPr="004C43B8">
        <w:rPr>
          <w:rFonts w:ascii="Times New Roman" w:eastAsia="Times New Roman" w:hAnsi="Times New Roman"/>
          <w:sz w:val="28"/>
          <w:szCs w:val="28"/>
          <w:lang w:eastAsia="ru-RU"/>
        </w:rPr>
        <w:t xml:space="preserve"> 8-ФЗ </w:t>
      </w:r>
      <w:r w:rsid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 xml:space="preserve">Об обеспечении доступа к информации о деятельности государственных органов и </w:t>
      </w:r>
      <w:r w:rsidR="004C43B8">
        <w:rPr>
          <w:rFonts w:ascii="Times New Roman" w:eastAsia="Times New Roman" w:hAnsi="Times New Roman"/>
          <w:sz w:val="28"/>
          <w:szCs w:val="28"/>
          <w:lang w:eastAsia="ru-RU"/>
        </w:rPr>
        <w:t>органов местного самоуправления».</w:t>
      </w:r>
    </w:p>
    <w:p w:rsidR="00270897" w:rsidRPr="004C43B8" w:rsidRDefault="0027089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Организация работы с запросами граждан и организаций о предоставлении государственных, муниципальных услуг осуществляется в соответствии с Федеральным законом от 27 июля 2010 г. № 210-ФЗ </w:t>
      </w:r>
      <w:r w:rsid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Об организации предоставления государственных и муниципальных услуг</w:t>
      </w:r>
      <w:r w:rsid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w:t>
      </w:r>
    </w:p>
    <w:p w:rsidR="00270897" w:rsidRPr="004C43B8" w:rsidRDefault="00270897" w:rsidP="004C43B8">
      <w:pPr>
        <w:shd w:val="clear" w:color="auto" w:fill="FFFFFF"/>
        <w:spacing w:after="0" w:line="360" w:lineRule="auto"/>
        <w:ind w:firstLine="567"/>
        <w:jc w:val="both"/>
        <w:rPr>
          <w:rFonts w:ascii="Times New Roman" w:hAnsi="Times New Roman"/>
          <w:spacing w:val="-1"/>
          <w:sz w:val="28"/>
          <w:szCs w:val="28"/>
        </w:rPr>
      </w:pPr>
      <w:r w:rsidRPr="004C43B8">
        <w:rPr>
          <w:rFonts w:ascii="Times New Roman" w:eastAsia="Times New Roman" w:hAnsi="Times New Roman"/>
          <w:color w:val="000000"/>
          <w:sz w:val="28"/>
          <w:szCs w:val="28"/>
          <w:lang w:eastAsia="ru-RU"/>
        </w:rPr>
        <w:t>1.8.</w:t>
      </w:r>
      <w:r w:rsidR="00667A22" w:rsidRPr="004C43B8">
        <w:rPr>
          <w:rFonts w:ascii="Times New Roman" w:eastAsia="Times New Roman" w:hAnsi="Times New Roman"/>
          <w:sz w:val="28"/>
          <w:szCs w:val="28"/>
          <w:lang w:eastAsia="ru-RU"/>
        </w:rPr>
        <w:t xml:space="preserve"> На основе Правил делопроизводства в государственных органах, разрабатывается инструкция по делопроизводству, утверждаемая правовым актом Учреждения (далее - инструкция по делопроизводству) после ее согласования с </w:t>
      </w:r>
      <w:r w:rsidR="00427767">
        <w:rPr>
          <w:rFonts w:ascii="Times New Roman" w:eastAsia="Times New Roman" w:hAnsi="Times New Roman"/>
          <w:sz w:val="28"/>
          <w:szCs w:val="28"/>
          <w:lang w:eastAsia="ru-RU"/>
        </w:rPr>
        <w:t>ГКУ РС</w:t>
      </w:r>
      <w:r w:rsidR="007F4F2F">
        <w:rPr>
          <w:rFonts w:ascii="Times New Roman" w:eastAsia="Times New Roman" w:hAnsi="Times New Roman"/>
          <w:sz w:val="28"/>
          <w:szCs w:val="28"/>
          <w:lang w:eastAsia="ru-RU"/>
        </w:rPr>
        <w:t xml:space="preserve"> </w:t>
      </w:r>
      <w:r w:rsidR="00427767">
        <w:rPr>
          <w:rFonts w:ascii="Times New Roman" w:eastAsia="Times New Roman" w:hAnsi="Times New Roman"/>
          <w:sz w:val="28"/>
          <w:szCs w:val="28"/>
          <w:lang w:eastAsia="ru-RU"/>
        </w:rPr>
        <w:t>(Я) «Национальный архив».</w:t>
      </w:r>
    </w:p>
    <w:p w:rsidR="00270897" w:rsidRPr="004C43B8" w:rsidRDefault="00270897" w:rsidP="004C43B8">
      <w:pPr>
        <w:spacing w:after="0" w:line="360" w:lineRule="auto"/>
        <w:ind w:firstLine="567"/>
        <w:jc w:val="both"/>
        <w:rPr>
          <w:rFonts w:ascii="Times New Roman" w:eastAsia="Times New Roman" w:hAnsi="Times New Roman"/>
          <w:color w:val="000000" w:themeColor="text1"/>
          <w:sz w:val="28"/>
          <w:szCs w:val="28"/>
          <w:lang w:eastAsia="ru-RU"/>
        </w:rPr>
      </w:pPr>
      <w:r w:rsidRPr="004C43B8">
        <w:rPr>
          <w:rFonts w:ascii="Times New Roman" w:eastAsia="Times New Roman" w:hAnsi="Times New Roman"/>
          <w:color w:val="000000" w:themeColor="text1"/>
          <w:sz w:val="28"/>
          <w:szCs w:val="28"/>
          <w:lang w:eastAsia="ru-RU"/>
        </w:rPr>
        <w:t>1.9.</w:t>
      </w:r>
      <w:r w:rsidR="0081084E" w:rsidRPr="004C43B8">
        <w:rPr>
          <w:rFonts w:ascii="Times New Roman" w:eastAsia="Times New Roman" w:hAnsi="Times New Roman"/>
          <w:color w:val="000000" w:themeColor="text1"/>
          <w:sz w:val="28"/>
          <w:szCs w:val="28"/>
          <w:lang w:eastAsia="ru-RU"/>
        </w:rPr>
        <w:t xml:space="preserve"> В Учреждении инструкция по делопроизводству устанавливает </w:t>
      </w:r>
      <w:r w:rsidR="00D376BC" w:rsidRPr="004C43B8">
        <w:rPr>
          <w:rFonts w:ascii="Times New Roman" w:eastAsia="Times New Roman" w:hAnsi="Times New Roman"/>
          <w:color w:val="000000" w:themeColor="text1"/>
          <w:sz w:val="28"/>
          <w:szCs w:val="28"/>
          <w:lang w:eastAsia="ru-RU"/>
        </w:rPr>
        <w:t>единый порядок</w:t>
      </w:r>
      <w:r w:rsidR="0081084E" w:rsidRPr="004C43B8">
        <w:rPr>
          <w:rFonts w:ascii="Times New Roman" w:eastAsia="Times New Roman" w:hAnsi="Times New Roman"/>
          <w:color w:val="000000" w:themeColor="text1"/>
          <w:sz w:val="28"/>
          <w:szCs w:val="28"/>
          <w:lang w:eastAsia="ru-RU"/>
        </w:rPr>
        <w:t xml:space="preserve"> делопроизводства.</w:t>
      </w:r>
    </w:p>
    <w:p w:rsidR="00270897" w:rsidRPr="004C43B8" w:rsidRDefault="00270897" w:rsidP="004C43B8">
      <w:pPr>
        <w:spacing w:after="0" w:line="360" w:lineRule="auto"/>
        <w:ind w:firstLine="567"/>
        <w:jc w:val="both"/>
        <w:rPr>
          <w:rFonts w:ascii="Times New Roman" w:hAnsi="Times New Roman"/>
          <w:sz w:val="28"/>
          <w:szCs w:val="28"/>
        </w:rPr>
      </w:pPr>
      <w:r w:rsidRPr="004C43B8">
        <w:rPr>
          <w:rFonts w:ascii="Times New Roman" w:eastAsia="Times New Roman" w:hAnsi="Times New Roman"/>
          <w:sz w:val="28"/>
          <w:szCs w:val="28"/>
          <w:lang w:eastAsia="ru-RU"/>
        </w:rPr>
        <w:t>1.10.</w:t>
      </w:r>
      <w:r w:rsidRPr="004C43B8">
        <w:rPr>
          <w:rFonts w:ascii="Times New Roman" w:hAnsi="Times New Roman"/>
          <w:sz w:val="28"/>
          <w:szCs w:val="28"/>
        </w:rPr>
        <w:t xml:space="preserve"> Ответственность за организацию</w:t>
      </w:r>
      <w:r w:rsidR="00667A22" w:rsidRPr="004C43B8">
        <w:rPr>
          <w:rFonts w:ascii="Times New Roman" w:hAnsi="Times New Roman"/>
          <w:sz w:val="28"/>
          <w:szCs w:val="28"/>
        </w:rPr>
        <w:t>, состояние делопроизводства и соблюдение требований Правил делопроизводства</w:t>
      </w:r>
      <w:r w:rsidRPr="004C43B8">
        <w:rPr>
          <w:rFonts w:ascii="Times New Roman" w:hAnsi="Times New Roman"/>
          <w:sz w:val="28"/>
          <w:szCs w:val="28"/>
        </w:rPr>
        <w:t xml:space="preserve"> </w:t>
      </w:r>
      <w:r w:rsidR="00667A22" w:rsidRPr="004C43B8">
        <w:rPr>
          <w:rFonts w:ascii="Times New Roman" w:hAnsi="Times New Roman"/>
          <w:sz w:val="28"/>
          <w:szCs w:val="28"/>
        </w:rPr>
        <w:t>в Учреждении</w:t>
      </w:r>
      <w:r w:rsidRPr="004C43B8">
        <w:rPr>
          <w:rFonts w:ascii="Times New Roman" w:hAnsi="Times New Roman"/>
          <w:sz w:val="28"/>
          <w:szCs w:val="28"/>
        </w:rPr>
        <w:t xml:space="preserve"> возлагается</w:t>
      </w:r>
      <w:r w:rsidR="00667A22" w:rsidRPr="004C43B8">
        <w:rPr>
          <w:rFonts w:ascii="Times New Roman" w:hAnsi="Times New Roman"/>
          <w:sz w:val="28"/>
          <w:szCs w:val="28"/>
        </w:rPr>
        <w:t xml:space="preserve"> на </w:t>
      </w:r>
      <w:r w:rsidR="00284B36">
        <w:rPr>
          <w:rFonts w:ascii="Times New Roman" w:hAnsi="Times New Roman"/>
          <w:sz w:val="28"/>
          <w:szCs w:val="28"/>
        </w:rPr>
        <w:t>директора</w:t>
      </w:r>
      <w:r w:rsidR="004B3BA4" w:rsidRPr="004C43B8">
        <w:rPr>
          <w:rFonts w:ascii="Times New Roman" w:hAnsi="Times New Roman"/>
          <w:sz w:val="28"/>
          <w:szCs w:val="28"/>
        </w:rPr>
        <w:t xml:space="preserve"> либо на лицо, исполняющее его обязанности.</w:t>
      </w:r>
    </w:p>
    <w:p w:rsidR="006C1924" w:rsidRDefault="00514EC4" w:rsidP="004C43B8">
      <w:pPr>
        <w:spacing w:after="0" w:line="360" w:lineRule="auto"/>
        <w:ind w:firstLine="567"/>
        <w:jc w:val="both"/>
        <w:outlineLvl w:val="2"/>
        <w:rPr>
          <w:rFonts w:ascii="Times New Roman" w:hAnsi="Times New Roman"/>
          <w:sz w:val="28"/>
          <w:szCs w:val="28"/>
        </w:rPr>
      </w:pPr>
      <w:r w:rsidRPr="004C43B8">
        <w:rPr>
          <w:rFonts w:ascii="Times New Roman" w:hAnsi="Times New Roman"/>
          <w:sz w:val="28"/>
          <w:szCs w:val="28"/>
        </w:rPr>
        <w:lastRenderedPageBreak/>
        <w:t xml:space="preserve">1.11. </w:t>
      </w:r>
      <w:r w:rsidRPr="004C43B8">
        <w:rPr>
          <w:rFonts w:ascii="Times New Roman" w:eastAsia="Times New Roman" w:hAnsi="Times New Roman"/>
          <w:sz w:val="28"/>
          <w:szCs w:val="28"/>
          <w:lang w:eastAsia="ru-RU"/>
        </w:rPr>
        <w:t>Организация, ведение</w:t>
      </w:r>
      <w:r w:rsidR="00284B36">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 xml:space="preserve"> совершенствование делопроизводства </w:t>
      </w:r>
      <w:r w:rsidR="00284B36">
        <w:rPr>
          <w:rFonts w:ascii="Times New Roman" w:eastAsia="Times New Roman" w:hAnsi="Times New Roman"/>
          <w:sz w:val="28"/>
          <w:szCs w:val="28"/>
          <w:lang w:eastAsia="ru-RU"/>
        </w:rPr>
        <w:t>и организация текущего хранения документов, включая подготовку передачи документов в ГКУ РС (Я) «Национальный архив Республики Саха (Якутия)»</w:t>
      </w:r>
      <w:r w:rsidR="006C1924">
        <w:rPr>
          <w:rFonts w:ascii="Times New Roman" w:eastAsia="Times New Roman" w:hAnsi="Times New Roman"/>
          <w:sz w:val="28"/>
          <w:szCs w:val="28"/>
          <w:lang w:eastAsia="ru-RU"/>
        </w:rPr>
        <w:t xml:space="preserve"> </w:t>
      </w:r>
      <w:r w:rsidRPr="004C43B8">
        <w:rPr>
          <w:rFonts w:ascii="Times New Roman" w:eastAsia="Times New Roman" w:hAnsi="Times New Roman"/>
          <w:sz w:val="28"/>
          <w:szCs w:val="28"/>
          <w:lang w:eastAsia="ru-RU"/>
        </w:rPr>
        <w:t xml:space="preserve">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возлагается </w:t>
      </w:r>
      <w:r w:rsidR="00284B36">
        <w:rPr>
          <w:rFonts w:ascii="Times New Roman" w:eastAsia="Times New Roman" w:hAnsi="Times New Roman"/>
          <w:sz w:val="28"/>
          <w:szCs w:val="28"/>
          <w:lang w:eastAsia="ru-RU"/>
        </w:rPr>
        <w:t>на</w:t>
      </w:r>
      <w:r w:rsidRPr="004C43B8">
        <w:rPr>
          <w:rFonts w:ascii="Times New Roman" w:eastAsia="Times New Roman" w:hAnsi="Times New Roman"/>
          <w:sz w:val="28"/>
          <w:szCs w:val="28"/>
          <w:lang w:eastAsia="ru-RU"/>
        </w:rPr>
        <w:t xml:space="preserve"> </w:t>
      </w:r>
      <w:r w:rsidR="00284B36">
        <w:rPr>
          <w:rFonts w:ascii="Times New Roman" w:eastAsia="Times New Roman" w:hAnsi="Times New Roman"/>
          <w:sz w:val="28"/>
          <w:szCs w:val="28"/>
          <w:lang w:eastAsia="ru-RU"/>
        </w:rPr>
        <w:t>Эксперта 1 категории</w:t>
      </w:r>
      <w:r w:rsidR="006C1924">
        <w:rPr>
          <w:rFonts w:ascii="Times New Roman" w:eastAsia="Times New Roman" w:hAnsi="Times New Roman"/>
          <w:sz w:val="28"/>
          <w:szCs w:val="28"/>
          <w:lang w:eastAsia="ru-RU"/>
        </w:rPr>
        <w:t xml:space="preserve"> в части ведения делопроизводства и</w:t>
      </w:r>
      <w:r w:rsidR="006C1924">
        <w:rPr>
          <w:rFonts w:ascii="Times New Roman" w:hAnsi="Times New Roman"/>
          <w:sz w:val="28"/>
          <w:szCs w:val="28"/>
        </w:rPr>
        <w:t xml:space="preserve"> Аналитика 1 категории в части </w:t>
      </w:r>
      <w:r w:rsidR="006C1924">
        <w:rPr>
          <w:rFonts w:ascii="Times New Roman" w:eastAsia="Times New Roman" w:hAnsi="Times New Roman"/>
          <w:sz w:val="28"/>
          <w:szCs w:val="28"/>
          <w:lang w:eastAsia="ru-RU"/>
        </w:rPr>
        <w:t>организации хранения документов, включая подготовку передачи документов в ГКУ РС (Я) «Национальный архив Республики Саха (Якутия)».</w:t>
      </w:r>
    </w:p>
    <w:p w:rsidR="00BD1184" w:rsidRPr="004C43B8" w:rsidRDefault="00BD118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1.1</w:t>
      </w:r>
      <w:r w:rsidR="006C1924">
        <w:rPr>
          <w:rFonts w:ascii="Times New Roman" w:eastAsia="Times New Roman" w:hAnsi="Times New Roman"/>
          <w:sz w:val="28"/>
          <w:szCs w:val="28"/>
          <w:lang w:eastAsia="ru-RU"/>
        </w:rPr>
        <w:t>2</w:t>
      </w:r>
      <w:r w:rsidRPr="004C43B8">
        <w:rPr>
          <w:rFonts w:ascii="Times New Roman" w:eastAsia="Times New Roman" w:hAnsi="Times New Roman"/>
          <w:sz w:val="28"/>
          <w:szCs w:val="28"/>
          <w:lang w:eastAsia="ru-RU"/>
        </w:rPr>
        <w:t xml:space="preserve">. На период отпуска, командировки, в случае увольнения и перемещения (перевода) работники структурных подразделений Учреждения обязаны передать все находящиеся у них на исполнении документы </w:t>
      </w:r>
      <w:r w:rsidR="00B769B0" w:rsidRPr="004C43B8">
        <w:rPr>
          <w:rFonts w:ascii="Times New Roman" w:eastAsia="Times New Roman" w:hAnsi="Times New Roman"/>
          <w:sz w:val="28"/>
          <w:szCs w:val="28"/>
          <w:lang w:eastAsia="ru-RU"/>
        </w:rPr>
        <w:t xml:space="preserve">взаимозаменяемому работнику </w:t>
      </w:r>
      <w:r w:rsidRPr="004C43B8">
        <w:rPr>
          <w:rFonts w:ascii="Times New Roman" w:eastAsia="Times New Roman" w:hAnsi="Times New Roman"/>
          <w:sz w:val="28"/>
          <w:szCs w:val="28"/>
          <w:lang w:eastAsia="ru-RU"/>
        </w:rPr>
        <w:t>по указанию руководителя подразделения с соответствующей отметкой в учетных формах, а дела, полученные во временное пользование из архива Учреждения, возвращены в архив.</w:t>
      </w:r>
      <w:r w:rsidR="00B769B0" w:rsidRPr="004C43B8">
        <w:rPr>
          <w:rFonts w:ascii="Times New Roman" w:eastAsia="Times New Roman" w:hAnsi="Times New Roman"/>
          <w:sz w:val="28"/>
          <w:szCs w:val="28"/>
          <w:lang w:eastAsia="ru-RU"/>
        </w:rPr>
        <w:t xml:space="preserve"> </w:t>
      </w:r>
      <w:r w:rsidRPr="004C43B8">
        <w:rPr>
          <w:rFonts w:ascii="Times New Roman" w:eastAsia="Times New Roman" w:hAnsi="Times New Roman"/>
          <w:sz w:val="28"/>
          <w:szCs w:val="28"/>
          <w:lang w:eastAsia="ru-RU"/>
        </w:rPr>
        <w:t xml:space="preserve">При </w:t>
      </w:r>
      <w:r w:rsidR="00B769B0" w:rsidRPr="004C43B8">
        <w:rPr>
          <w:rFonts w:ascii="Times New Roman" w:eastAsia="Times New Roman" w:hAnsi="Times New Roman"/>
          <w:sz w:val="28"/>
          <w:szCs w:val="28"/>
          <w:lang w:eastAsia="ru-RU"/>
        </w:rPr>
        <w:t xml:space="preserve">этом </w:t>
      </w:r>
      <w:r w:rsidRPr="004C43B8">
        <w:rPr>
          <w:rFonts w:ascii="Times New Roman" w:eastAsia="Times New Roman" w:hAnsi="Times New Roman"/>
          <w:sz w:val="28"/>
          <w:szCs w:val="28"/>
          <w:lang w:eastAsia="ru-RU"/>
        </w:rPr>
        <w:t>составляется акт приема-передачи документов и дел.</w:t>
      </w:r>
    </w:p>
    <w:p w:rsidR="00BD1184" w:rsidRPr="004C43B8" w:rsidRDefault="00BD118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1.1</w:t>
      </w:r>
      <w:r w:rsidR="006C1924">
        <w:rPr>
          <w:rFonts w:ascii="Times New Roman" w:eastAsia="Times New Roman" w:hAnsi="Times New Roman"/>
          <w:sz w:val="28"/>
          <w:szCs w:val="28"/>
          <w:lang w:eastAsia="ru-RU"/>
        </w:rPr>
        <w:t>3</w:t>
      </w:r>
      <w:r w:rsidRPr="004C43B8">
        <w:rPr>
          <w:rFonts w:ascii="Times New Roman" w:eastAsia="Times New Roman" w:hAnsi="Times New Roman"/>
          <w:sz w:val="28"/>
          <w:szCs w:val="28"/>
          <w:lang w:eastAsia="ru-RU"/>
        </w:rPr>
        <w:t xml:space="preserve">. Сотрудники Учреждения </w:t>
      </w:r>
      <w:r w:rsidR="00B769B0" w:rsidRPr="004C43B8">
        <w:rPr>
          <w:rFonts w:ascii="Times New Roman" w:eastAsia="Times New Roman" w:hAnsi="Times New Roman"/>
          <w:sz w:val="28"/>
          <w:szCs w:val="28"/>
          <w:lang w:eastAsia="ru-RU"/>
        </w:rPr>
        <w:t xml:space="preserve">подлежат обязательному </w:t>
      </w:r>
      <w:r w:rsidRPr="004C43B8">
        <w:rPr>
          <w:rFonts w:ascii="Times New Roman" w:eastAsia="Times New Roman" w:hAnsi="Times New Roman"/>
          <w:sz w:val="28"/>
          <w:szCs w:val="28"/>
          <w:lang w:eastAsia="ru-RU"/>
        </w:rPr>
        <w:t>ознакомлен</w:t>
      </w:r>
      <w:r w:rsidR="00B769B0" w:rsidRPr="004C43B8">
        <w:rPr>
          <w:rFonts w:ascii="Times New Roman" w:eastAsia="Times New Roman" w:hAnsi="Times New Roman"/>
          <w:sz w:val="28"/>
          <w:szCs w:val="28"/>
          <w:lang w:eastAsia="ru-RU"/>
        </w:rPr>
        <w:t>ию</w:t>
      </w:r>
      <w:r w:rsidRPr="004C43B8">
        <w:rPr>
          <w:rFonts w:ascii="Times New Roman" w:eastAsia="Times New Roman" w:hAnsi="Times New Roman"/>
          <w:sz w:val="28"/>
          <w:szCs w:val="28"/>
          <w:lang w:eastAsia="ru-RU"/>
        </w:rPr>
        <w:t xml:space="preserve"> с инструкцией по делопроизводству и иными нормативными актами, устанавливающими порядок работы с документами в Учреждении.</w:t>
      </w:r>
    </w:p>
    <w:p w:rsidR="00BD1184" w:rsidRPr="004C43B8" w:rsidRDefault="00BD118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1.1</w:t>
      </w:r>
      <w:r w:rsidR="006C1924">
        <w:rPr>
          <w:rFonts w:ascii="Times New Roman" w:eastAsia="Times New Roman" w:hAnsi="Times New Roman"/>
          <w:sz w:val="28"/>
          <w:szCs w:val="28"/>
          <w:lang w:eastAsia="ru-RU"/>
        </w:rPr>
        <w:t>4</w:t>
      </w:r>
      <w:r w:rsidRPr="004C43B8">
        <w:rPr>
          <w:rFonts w:ascii="Times New Roman" w:eastAsia="Times New Roman" w:hAnsi="Times New Roman"/>
          <w:sz w:val="28"/>
          <w:szCs w:val="28"/>
          <w:lang w:eastAsia="ru-RU"/>
        </w:rPr>
        <w:t xml:space="preserve">. Содержание служебных документов (проектов документов) не подлежит разглашению, за исключением общедоступной информации о деятельности </w:t>
      </w:r>
      <w:r w:rsidR="006C1924">
        <w:rPr>
          <w:rFonts w:ascii="Times New Roman" w:eastAsia="Times New Roman" w:hAnsi="Times New Roman"/>
          <w:sz w:val="28"/>
          <w:szCs w:val="28"/>
          <w:lang w:eastAsia="ru-RU"/>
        </w:rPr>
        <w:t>У</w:t>
      </w:r>
      <w:r w:rsidR="005C1549" w:rsidRPr="004C43B8">
        <w:rPr>
          <w:rFonts w:ascii="Times New Roman" w:eastAsia="Times New Roman" w:hAnsi="Times New Roman"/>
          <w:sz w:val="28"/>
          <w:szCs w:val="28"/>
          <w:lang w:eastAsia="ru-RU"/>
        </w:rPr>
        <w:t>чреждения,</w:t>
      </w:r>
      <w:r w:rsidRPr="004C43B8">
        <w:rPr>
          <w:rFonts w:ascii="Times New Roman" w:eastAsia="Times New Roman" w:hAnsi="Times New Roman"/>
          <w:sz w:val="28"/>
          <w:szCs w:val="28"/>
          <w:lang w:eastAsia="ru-RU"/>
        </w:rPr>
        <w:t xml:space="preserve"> предоставляемой неограниченному кругу лиц в соответствии с законодательством Российской Федерации</w:t>
      </w:r>
      <w:r w:rsidR="005C1549" w:rsidRPr="004C43B8">
        <w:rPr>
          <w:rFonts w:ascii="Times New Roman" w:eastAsia="Times New Roman" w:hAnsi="Times New Roman"/>
          <w:sz w:val="28"/>
          <w:szCs w:val="28"/>
          <w:lang w:eastAsia="ru-RU"/>
        </w:rPr>
        <w:t>.</w:t>
      </w:r>
    </w:p>
    <w:p w:rsidR="005C1549" w:rsidRPr="004C43B8" w:rsidRDefault="005C1549" w:rsidP="004C43B8">
      <w:pPr>
        <w:spacing w:after="0" w:line="360" w:lineRule="auto"/>
        <w:ind w:firstLine="567"/>
        <w:jc w:val="both"/>
        <w:rPr>
          <w:rFonts w:ascii="Times New Roman" w:eastAsia="Times New Roman" w:hAnsi="Times New Roman"/>
          <w:sz w:val="28"/>
          <w:szCs w:val="28"/>
          <w:lang w:eastAsia="ru-RU"/>
        </w:rPr>
      </w:pPr>
    </w:p>
    <w:p w:rsidR="005C1549" w:rsidRPr="004C43B8" w:rsidRDefault="005C1549" w:rsidP="004C43B8">
      <w:pPr>
        <w:spacing w:after="0" w:line="240" w:lineRule="auto"/>
        <w:ind w:firstLine="567"/>
        <w:jc w:val="center"/>
        <w:rPr>
          <w:rFonts w:ascii="Times New Roman" w:eastAsia="Times New Roman" w:hAnsi="Times New Roman"/>
          <w:b/>
          <w:bCs/>
          <w:sz w:val="28"/>
          <w:szCs w:val="28"/>
          <w:lang w:eastAsia="ru-RU"/>
        </w:rPr>
      </w:pPr>
      <w:r w:rsidRPr="004C43B8">
        <w:rPr>
          <w:rFonts w:ascii="Times New Roman" w:eastAsia="Times New Roman" w:hAnsi="Times New Roman"/>
          <w:b/>
          <w:bCs/>
          <w:sz w:val="28"/>
          <w:szCs w:val="28"/>
          <w:lang w:eastAsia="ru-RU"/>
        </w:rPr>
        <w:t>II. Документирование управленческой деятельности</w:t>
      </w:r>
    </w:p>
    <w:p w:rsidR="005C1549" w:rsidRPr="004C43B8" w:rsidRDefault="005C1549" w:rsidP="004C43B8">
      <w:pPr>
        <w:spacing w:after="0" w:line="240" w:lineRule="auto"/>
        <w:ind w:firstLine="567"/>
        <w:jc w:val="center"/>
        <w:rPr>
          <w:rFonts w:ascii="Times New Roman" w:eastAsia="Times New Roman" w:hAnsi="Times New Roman"/>
          <w:sz w:val="28"/>
          <w:szCs w:val="28"/>
          <w:lang w:eastAsia="ru-RU"/>
        </w:rPr>
      </w:pPr>
    </w:p>
    <w:p w:rsidR="0095793A" w:rsidRPr="004C43B8" w:rsidRDefault="0095793A"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2.1. Особенности оформления документов, создаваемых в структурных подразделениях Учреждения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Учреждения.</w:t>
      </w:r>
    </w:p>
    <w:p w:rsidR="005C1549" w:rsidRPr="004C43B8" w:rsidRDefault="005C1549"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 xml:space="preserve">2.2. </w:t>
      </w:r>
      <w:r w:rsidR="00962911" w:rsidRPr="004C43B8">
        <w:rPr>
          <w:rFonts w:ascii="Times New Roman" w:eastAsia="Times New Roman" w:hAnsi="Times New Roman"/>
          <w:sz w:val="28"/>
          <w:szCs w:val="28"/>
          <w:lang w:eastAsia="ru-RU"/>
        </w:rPr>
        <w:t xml:space="preserve">В </w:t>
      </w:r>
      <w:r w:rsidR="00E733E2" w:rsidRPr="004C43B8">
        <w:rPr>
          <w:rFonts w:ascii="Times New Roman" w:eastAsia="Times New Roman" w:hAnsi="Times New Roman"/>
          <w:sz w:val="28"/>
          <w:szCs w:val="28"/>
          <w:lang w:eastAsia="ru-RU"/>
        </w:rPr>
        <w:t>Учреждении</w:t>
      </w:r>
      <w:r w:rsidRPr="004C43B8">
        <w:rPr>
          <w:rFonts w:ascii="Times New Roman" w:eastAsia="Times New Roman" w:hAnsi="Times New Roman"/>
          <w:sz w:val="28"/>
          <w:szCs w:val="28"/>
          <w:lang w:eastAsia="ru-RU"/>
        </w:rPr>
        <w:t xml:space="preserve">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5793A" w:rsidRPr="004C43B8" w:rsidRDefault="0095793A" w:rsidP="004C43B8">
      <w:pPr>
        <w:spacing w:after="0" w:line="360" w:lineRule="auto"/>
        <w:ind w:firstLine="567"/>
        <w:jc w:val="both"/>
        <w:rPr>
          <w:rFonts w:ascii="Times New Roman" w:hAnsi="Times New Roman"/>
          <w:sz w:val="28"/>
          <w:szCs w:val="28"/>
        </w:rPr>
      </w:pPr>
      <w:r w:rsidRPr="004C43B8">
        <w:rPr>
          <w:rFonts w:ascii="Times New Roman" w:eastAsia="Times New Roman" w:hAnsi="Times New Roman"/>
          <w:sz w:val="28"/>
          <w:szCs w:val="28"/>
          <w:lang w:eastAsia="ru-RU"/>
        </w:rPr>
        <w:t xml:space="preserve">2.3. </w:t>
      </w:r>
      <w:r w:rsidRPr="004C43B8">
        <w:rPr>
          <w:rFonts w:ascii="Times New Roman" w:hAnsi="Times New Roman"/>
          <w:sz w:val="28"/>
          <w:szCs w:val="28"/>
        </w:rPr>
        <w:t xml:space="preserve">В соответствии с Указом Главы Республики Саха (Якутия) от 30.12.2018г. № 312 «О Единой системе электронного документооборота» Учреждение </w:t>
      </w:r>
      <w:r w:rsidR="006C1924">
        <w:rPr>
          <w:rFonts w:ascii="Times New Roman" w:hAnsi="Times New Roman"/>
          <w:sz w:val="28"/>
          <w:szCs w:val="28"/>
        </w:rPr>
        <w:t>осуществляет работу в</w:t>
      </w:r>
      <w:r w:rsidRPr="004C43B8">
        <w:rPr>
          <w:rFonts w:ascii="Times New Roman" w:hAnsi="Times New Roman"/>
          <w:sz w:val="28"/>
          <w:szCs w:val="28"/>
        </w:rPr>
        <w:t xml:space="preserve"> </w:t>
      </w:r>
      <w:r w:rsidR="006C1924">
        <w:rPr>
          <w:rFonts w:ascii="Times New Roman" w:hAnsi="Times New Roman"/>
          <w:sz w:val="28"/>
          <w:szCs w:val="28"/>
        </w:rPr>
        <w:t>Е</w:t>
      </w:r>
      <w:r w:rsidRPr="004C43B8">
        <w:rPr>
          <w:rFonts w:ascii="Times New Roman" w:hAnsi="Times New Roman"/>
          <w:sz w:val="28"/>
          <w:szCs w:val="28"/>
        </w:rPr>
        <w:t>диной систем</w:t>
      </w:r>
      <w:r w:rsidR="006C1924">
        <w:rPr>
          <w:rFonts w:ascii="Times New Roman" w:hAnsi="Times New Roman"/>
          <w:sz w:val="28"/>
          <w:szCs w:val="28"/>
        </w:rPr>
        <w:t>е</w:t>
      </w:r>
      <w:r w:rsidRPr="004C43B8">
        <w:rPr>
          <w:rFonts w:ascii="Times New Roman" w:hAnsi="Times New Roman"/>
          <w:sz w:val="28"/>
          <w:szCs w:val="28"/>
        </w:rPr>
        <w:t xml:space="preserve"> электронного документооборота (далее – ЕСЭД).</w:t>
      </w:r>
    </w:p>
    <w:p w:rsidR="00211412" w:rsidRPr="004C43B8" w:rsidRDefault="0095793A"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hAnsi="Times New Roman"/>
          <w:sz w:val="28"/>
          <w:szCs w:val="28"/>
        </w:rPr>
        <w:t xml:space="preserve">2.4. </w:t>
      </w:r>
      <w:r w:rsidRPr="004C43B8">
        <w:rPr>
          <w:rFonts w:ascii="Times New Roman" w:eastAsia="Times New Roman" w:hAnsi="Times New Roman"/>
          <w:sz w:val="28"/>
          <w:szCs w:val="28"/>
          <w:lang w:eastAsia="ru-RU"/>
        </w:rPr>
        <w:t xml:space="preserve">Документы Учреждения могут создаваться и храниться в форме электронных </w:t>
      </w:r>
      <w:r w:rsidR="00843D7D" w:rsidRPr="004C43B8">
        <w:rPr>
          <w:rFonts w:ascii="Times New Roman" w:eastAsia="Times New Roman" w:hAnsi="Times New Roman"/>
          <w:sz w:val="28"/>
          <w:szCs w:val="28"/>
          <w:lang w:eastAsia="ru-RU"/>
        </w:rPr>
        <w:t xml:space="preserve">и бумажных </w:t>
      </w:r>
      <w:r w:rsidRPr="004C43B8">
        <w:rPr>
          <w:rFonts w:ascii="Times New Roman" w:eastAsia="Times New Roman" w:hAnsi="Times New Roman"/>
          <w:sz w:val="28"/>
          <w:szCs w:val="28"/>
          <w:lang w:eastAsia="ru-RU"/>
        </w:rPr>
        <w:t xml:space="preserve">документов вне зависимости от сроков их хранения, если хранение их в форме электронных </w:t>
      </w:r>
      <w:r w:rsidR="00843D7D" w:rsidRPr="004C43B8">
        <w:rPr>
          <w:rFonts w:ascii="Times New Roman" w:eastAsia="Times New Roman" w:hAnsi="Times New Roman"/>
          <w:sz w:val="28"/>
          <w:szCs w:val="28"/>
          <w:lang w:eastAsia="ru-RU"/>
        </w:rPr>
        <w:t xml:space="preserve">и бумажных </w:t>
      </w:r>
      <w:r w:rsidRPr="004C43B8">
        <w:rPr>
          <w:rFonts w:ascii="Times New Roman" w:eastAsia="Times New Roman" w:hAnsi="Times New Roman"/>
          <w:sz w:val="28"/>
          <w:szCs w:val="28"/>
          <w:lang w:eastAsia="ru-RU"/>
        </w:rPr>
        <w:t>документов предусмотрено законодательными актами Российской Федерации или нормативными правовыми актами уполномоченного федерального органа исполнительной власти в сфере архивного дела и делопроизводства.</w:t>
      </w:r>
    </w:p>
    <w:p w:rsidR="00007D45" w:rsidRPr="004C43B8" w:rsidRDefault="00211412" w:rsidP="004C43B8">
      <w:pPr>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sz w:val="28"/>
          <w:szCs w:val="28"/>
          <w:lang w:eastAsia="ru-RU"/>
        </w:rPr>
        <w:t xml:space="preserve">2.5. </w:t>
      </w:r>
      <w:r w:rsidRPr="004C43B8">
        <w:rPr>
          <w:rFonts w:ascii="Times New Roman" w:eastAsia="Times New Roman" w:hAnsi="Times New Roman"/>
          <w:color w:val="000000"/>
          <w:sz w:val="28"/>
          <w:szCs w:val="28"/>
          <w:lang w:eastAsia="ru-RU"/>
        </w:rPr>
        <w:t>Документы Учреждения на бумажном носителе изготавливаются на бланках формата A4 (210 x 297 мм). Электронные документы изготавливаются на основе электронных шаблонов и должны иметь установленный состав реквизитов, их расположение и оформление.</w:t>
      </w:r>
    </w:p>
    <w:p w:rsidR="00007D45" w:rsidRPr="004C43B8" w:rsidRDefault="00FA50F3" w:rsidP="004C43B8">
      <w:pPr>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Изготовление бланков на бумажном носителе с воспроизведением Государственного герба </w:t>
      </w:r>
      <w:r w:rsidRPr="004C43B8">
        <w:rPr>
          <w:rFonts w:ascii="Times New Roman" w:hAnsi="Times New Roman"/>
          <w:sz w:val="28"/>
          <w:szCs w:val="28"/>
        </w:rPr>
        <w:t xml:space="preserve">Республики Саха (Якутия) </w:t>
      </w:r>
      <w:r w:rsidRPr="004C43B8">
        <w:rPr>
          <w:rFonts w:ascii="Times New Roman" w:eastAsia="Times New Roman" w:hAnsi="Times New Roman"/>
          <w:color w:val="000000"/>
          <w:sz w:val="28"/>
          <w:szCs w:val="28"/>
          <w:lang w:eastAsia="ru-RU"/>
        </w:rPr>
        <w:t xml:space="preserve">осуществляется </w:t>
      </w:r>
      <w:r w:rsidRPr="004C43B8">
        <w:rPr>
          <w:rFonts w:ascii="Times New Roman" w:hAnsi="Times New Roman"/>
          <w:sz w:val="28"/>
          <w:szCs w:val="28"/>
        </w:rPr>
        <w:t>в соответствии с Законом Республики Саха (Якутия) от 15.07.2004</w:t>
      </w:r>
      <w:r w:rsidR="006C1924">
        <w:rPr>
          <w:rFonts w:ascii="Times New Roman" w:hAnsi="Times New Roman"/>
          <w:sz w:val="28"/>
          <w:szCs w:val="28"/>
        </w:rPr>
        <w:t xml:space="preserve"> г.</w:t>
      </w:r>
      <w:r w:rsidRPr="004C43B8">
        <w:rPr>
          <w:rFonts w:ascii="Times New Roman" w:hAnsi="Times New Roman"/>
          <w:sz w:val="28"/>
          <w:szCs w:val="28"/>
        </w:rPr>
        <w:t xml:space="preserve"> 151-3 N 313-Ш «Об официальной символике в Республике Саха (Якутия)».</w:t>
      </w:r>
    </w:p>
    <w:p w:rsidR="00FA50F3" w:rsidRPr="004C43B8" w:rsidRDefault="00FA50F3" w:rsidP="004C43B8">
      <w:pPr>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Изготовление печатей и бланков с воспроизведением Государственного герба Республики Саха (Якутия (геральдического знака) осуществляется по заказам Учреждения.</w:t>
      </w:r>
    </w:p>
    <w:p w:rsidR="00007D45" w:rsidRPr="004C43B8" w:rsidRDefault="00E733E2"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2.6. Б</w:t>
      </w:r>
      <w:r w:rsidR="00007D45" w:rsidRPr="004C43B8">
        <w:rPr>
          <w:rFonts w:ascii="Times New Roman" w:eastAsia="Times New Roman" w:hAnsi="Times New Roman"/>
          <w:color w:val="000000"/>
          <w:sz w:val="28"/>
          <w:szCs w:val="28"/>
          <w:lang w:eastAsia="ru-RU"/>
        </w:rPr>
        <w:t>ланки документов Учреждения разрабатываются в соответствии с требованиями, установленными национальным стандартом ГОСТ Р 7.0.97-2016</w:t>
      </w:r>
      <w:bookmarkStart w:id="1" w:name="s12"/>
      <w:bookmarkEnd w:id="1"/>
      <w:r w:rsidR="00962911" w:rsidRPr="004C43B8">
        <w:rPr>
          <w:rFonts w:ascii="Times New Roman" w:eastAsia="Times New Roman" w:hAnsi="Times New Roman"/>
          <w:color w:val="000000"/>
          <w:sz w:val="28"/>
          <w:szCs w:val="28"/>
          <w:lang w:eastAsia="ru-RU"/>
        </w:rPr>
        <w:t xml:space="preserve"> </w:t>
      </w:r>
      <w:r w:rsidR="00007D45" w:rsidRPr="004C43B8">
        <w:rPr>
          <w:rFonts w:ascii="Times New Roman" w:eastAsia="Times New Roman" w:hAnsi="Times New Roman"/>
          <w:color w:val="000000"/>
          <w:sz w:val="28"/>
          <w:szCs w:val="28"/>
          <w:lang w:eastAsia="ru-RU"/>
        </w:rPr>
        <w:t>и утверждаются в составе Инструкции по делопроизводству.</w:t>
      </w:r>
    </w:p>
    <w:p w:rsidR="00007D45" w:rsidRPr="004C43B8" w:rsidRDefault="00007D45"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hAnsi="Times New Roman"/>
          <w:sz w:val="28"/>
          <w:szCs w:val="28"/>
        </w:rPr>
        <w:t>Для изготовления документов в Учреждении используются:</w:t>
      </w:r>
    </w:p>
    <w:p w:rsidR="00007D45" w:rsidRPr="004C43B8" w:rsidRDefault="006C1924"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1D5B72" w:rsidRPr="004C43B8">
        <w:rPr>
          <w:rFonts w:ascii="Times New Roman" w:hAnsi="Times New Roman"/>
          <w:sz w:val="28"/>
          <w:szCs w:val="28"/>
        </w:rPr>
        <w:t>бланк приказа (Приложение 1)</w:t>
      </w:r>
      <w:r w:rsidR="003313AE" w:rsidRPr="004C43B8">
        <w:rPr>
          <w:rFonts w:ascii="Times New Roman" w:hAnsi="Times New Roman"/>
          <w:sz w:val="28"/>
          <w:szCs w:val="28"/>
        </w:rPr>
        <w:t>;</w:t>
      </w:r>
    </w:p>
    <w:p w:rsidR="00007D45" w:rsidRPr="004C43B8" w:rsidRDefault="006C1924"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1D5B72" w:rsidRPr="004C43B8">
        <w:rPr>
          <w:rFonts w:ascii="Times New Roman" w:hAnsi="Times New Roman"/>
          <w:sz w:val="28"/>
          <w:szCs w:val="28"/>
        </w:rPr>
        <w:t>бланк письма (Приложение 2)</w:t>
      </w:r>
      <w:r w:rsidR="003313AE" w:rsidRPr="004C43B8">
        <w:rPr>
          <w:rFonts w:ascii="Times New Roman" w:hAnsi="Times New Roman"/>
          <w:sz w:val="28"/>
          <w:szCs w:val="28"/>
        </w:rPr>
        <w:t>;</w:t>
      </w:r>
    </w:p>
    <w:p w:rsidR="001D5B72" w:rsidRPr="004C43B8" w:rsidRDefault="006C1924" w:rsidP="004C43B8">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843D7D" w:rsidRPr="004C43B8">
        <w:rPr>
          <w:rFonts w:ascii="Times New Roman" w:hAnsi="Times New Roman"/>
          <w:sz w:val="28"/>
          <w:szCs w:val="28"/>
        </w:rPr>
        <w:t>б</w:t>
      </w:r>
      <w:r w:rsidR="001D5B72" w:rsidRPr="004C43B8">
        <w:rPr>
          <w:rFonts w:ascii="Times New Roman" w:hAnsi="Times New Roman"/>
          <w:sz w:val="28"/>
          <w:szCs w:val="28"/>
        </w:rPr>
        <w:t>ланк протокола (Приложение 3)</w:t>
      </w:r>
      <w:r w:rsidR="00843D7D" w:rsidRPr="004C43B8">
        <w:rPr>
          <w:rFonts w:ascii="Times New Roman" w:hAnsi="Times New Roman"/>
          <w:sz w:val="28"/>
          <w:szCs w:val="28"/>
        </w:rPr>
        <w:t>.</w:t>
      </w:r>
    </w:p>
    <w:p w:rsidR="00027EA2" w:rsidRPr="004C43B8" w:rsidRDefault="006C1924" w:rsidP="004C43B8">
      <w:pPr>
        <w:shd w:val="clear" w:color="auto" w:fill="FFFFFF"/>
        <w:spacing w:after="0" w:line="36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CA615F" w:rsidRPr="004C43B8">
        <w:rPr>
          <w:rFonts w:ascii="Times New Roman" w:eastAsia="Times New Roman" w:hAnsi="Times New Roman"/>
          <w:color w:val="000000"/>
          <w:sz w:val="28"/>
          <w:szCs w:val="28"/>
          <w:lang w:eastAsia="ru-RU"/>
        </w:rPr>
        <w:t xml:space="preserve">ланк </w:t>
      </w:r>
      <w:r w:rsidR="00027EA2" w:rsidRPr="004C43B8">
        <w:rPr>
          <w:rFonts w:ascii="Times New Roman" w:eastAsia="Times New Roman" w:hAnsi="Times New Roman"/>
          <w:color w:val="000000"/>
          <w:sz w:val="28"/>
          <w:szCs w:val="28"/>
          <w:lang w:eastAsia="ru-RU"/>
        </w:rPr>
        <w:t xml:space="preserve">приказа и </w:t>
      </w:r>
      <w:r w:rsidR="00CA615F" w:rsidRPr="004C43B8">
        <w:rPr>
          <w:rFonts w:ascii="Times New Roman" w:eastAsia="Times New Roman" w:hAnsi="Times New Roman"/>
          <w:color w:val="000000"/>
          <w:sz w:val="28"/>
          <w:szCs w:val="28"/>
          <w:lang w:eastAsia="ru-RU"/>
        </w:rPr>
        <w:t xml:space="preserve">письма включает реквизиты: </w:t>
      </w:r>
    </w:p>
    <w:p w:rsidR="00027EA2" w:rsidRPr="004C43B8" w:rsidRDefault="00027EA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01 - </w:t>
      </w:r>
      <w:r w:rsidR="00CA615F" w:rsidRPr="004C43B8">
        <w:rPr>
          <w:rFonts w:ascii="Times New Roman" w:eastAsia="Times New Roman" w:hAnsi="Times New Roman"/>
          <w:color w:val="000000"/>
          <w:sz w:val="28"/>
          <w:szCs w:val="28"/>
          <w:lang w:eastAsia="ru-RU"/>
        </w:rPr>
        <w:t xml:space="preserve">Государственный герб Республики Саха (Якутия);  </w:t>
      </w:r>
    </w:p>
    <w:p w:rsidR="00027EA2" w:rsidRPr="004C43B8" w:rsidRDefault="00027EA2"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05 - </w:t>
      </w:r>
      <w:r w:rsidR="00CA615F" w:rsidRPr="004C43B8">
        <w:rPr>
          <w:rFonts w:ascii="Times New Roman" w:eastAsia="Times New Roman" w:hAnsi="Times New Roman"/>
          <w:color w:val="000000"/>
          <w:sz w:val="28"/>
          <w:szCs w:val="28"/>
          <w:lang w:eastAsia="ru-RU"/>
        </w:rPr>
        <w:t xml:space="preserve">Наименование организации – </w:t>
      </w:r>
      <w:r w:rsidR="00843D7D" w:rsidRPr="004C43B8">
        <w:rPr>
          <w:rFonts w:ascii="Times New Roman" w:eastAsia="Times New Roman" w:hAnsi="Times New Roman"/>
          <w:color w:val="000000"/>
          <w:sz w:val="28"/>
          <w:szCs w:val="28"/>
          <w:lang w:eastAsia="ru-RU"/>
        </w:rPr>
        <w:t xml:space="preserve">Министерство имущественных и земельных отношений Республики Саха (Якутия) - </w:t>
      </w:r>
      <w:r w:rsidR="00CA615F" w:rsidRPr="004C43B8">
        <w:rPr>
          <w:rFonts w:ascii="Times New Roman" w:eastAsia="Times New Roman" w:hAnsi="Times New Roman"/>
          <w:color w:val="000000"/>
          <w:sz w:val="28"/>
          <w:szCs w:val="28"/>
          <w:lang w:eastAsia="ru-RU"/>
        </w:rPr>
        <w:t xml:space="preserve">Государственное казенное учреждение </w:t>
      </w:r>
      <w:r w:rsidR="00843D7D" w:rsidRPr="004C43B8">
        <w:rPr>
          <w:rFonts w:ascii="Times New Roman" w:eastAsia="Times New Roman" w:hAnsi="Times New Roman"/>
          <w:color w:val="000000"/>
          <w:sz w:val="28"/>
          <w:szCs w:val="28"/>
          <w:lang w:eastAsia="ru-RU"/>
        </w:rPr>
        <w:t xml:space="preserve">Республики Саха (Якутия) </w:t>
      </w:r>
      <w:r w:rsidR="00CA615F" w:rsidRPr="004C43B8">
        <w:rPr>
          <w:rFonts w:ascii="Times New Roman" w:eastAsia="Times New Roman" w:hAnsi="Times New Roman"/>
          <w:color w:val="000000"/>
          <w:sz w:val="28"/>
          <w:szCs w:val="28"/>
          <w:lang w:eastAsia="ru-RU"/>
        </w:rPr>
        <w:t xml:space="preserve">«Республиканское агентство имущества»; </w:t>
      </w:r>
    </w:p>
    <w:p w:rsidR="00027EA2" w:rsidRPr="004C43B8" w:rsidRDefault="00027EA2"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08 - </w:t>
      </w:r>
      <w:r w:rsidR="00CA615F" w:rsidRPr="004C43B8">
        <w:rPr>
          <w:rFonts w:ascii="Times New Roman" w:eastAsia="Times New Roman" w:hAnsi="Times New Roman"/>
          <w:color w:val="000000"/>
          <w:sz w:val="28"/>
          <w:szCs w:val="28"/>
          <w:lang w:eastAsia="ru-RU"/>
        </w:rPr>
        <w:t xml:space="preserve">Справочные данные об организации – </w:t>
      </w:r>
      <w:r w:rsidR="00CA615F" w:rsidRPr="004C43B8">
        <w:rPr>
          <w:rFonts w:ascii="Times New Roman" w:hAnsi="Times New Roman"/>
          <w:sz w:val="28"/>
          <w:szCs w:val="28"/>
        </w:rPr>
        <w:t xml:space="preserve">Адрес: 677000, г. Якутск, ул. </w:t>
      </w:r>
      <w:proofErr w:type="spellStart"/>
      <w:r w:rsidR="00CA615F" w:rsidRPr="004C43B8">
        <w:rPr>
          <w:rFonts w:ascii="Times New Roman" w:hAnsi="Times New Roman"/>
          <w:sz w:val="28"/>
          <w:szCs w:val="28"/>
        </w:rPr>
        <w:t>Аммосова</w:t>
      </w:r>
      <w:proofErr w:type="spellEnd"/>
      <w:r w:rsidR="00CA615F" w:rsidRPr="004C43B8">
        <w:rPr>
          <w:rFonts w:ascii="Times New Roman" w:hAnsi="Times New Roman"/>
          <w:sz w:val="28"/>
          <w:szCs w:val="28"/>
        </w:rPr>
        <w:t>, д. 8, тел: 8(4112) 42-29-01</w:t>
      </w:r>
      <w:r w:rsidRPr="004C43B8">
        <w:rPr>
          <w:rFonts w:ascii="Times New Roman" w:eastAsia="Times New Roman" w:hAnsi="Times New Roman"/>
          <w:color w:val="000000"/>
          <w:sz w:val="28"/>
          <w:szCs w:val="28"/>
          <w:lang w:eastAsia="ru-RU"/>
        </w:rPr>
        <w:t>»</w:t>
      </w:r>
      <w:r w:rsidR="00843D7D" w:rsidRPr="004C43B8">
        <w:rPr>
          <w:rFonts w:ascii="Times New Roman" w:eastAsia="Times New Roman" w:hAnsi="Times New Roman"/>
          <w:color w:val="000000"/>
          <w:sz w:val="28"/>
          <w:szCs w:val="28"/>
          <w:lang w:eastAsia="ru-RU"/>
        </w:rPr>
        <w:t xml:space="preserve">, </w:t>
      </w:r>
      <w:proofErr w:type="spellStart"/>
      <w:r w:rsidR="00843D7D" w:rsidRPr="004C43B8">
        <w:rPr>
          <w:rFonts w:ascii="Times New Roman" w:eastAsia="Times New Roman" w:hAnsi="Times New Roman"/>
          <w:color w:val="000000"/>
          <w:sz w:val="28"/>
          <w:szCs w:val="28"/>
          <w:lang w:val="en-US" w:eastAsia="ru-RU"/>
        </w:rPr>
        <w:t>gkurai</w:t>
      </w:r>
      <w:proofErr w:type="spellEnd"/>
      <w:r w:rsidR="00843D7D" w:rsidRPr="004C43B8">
        <w:rPr>
          <w:rFonts w:ascii="Times New Roman" w:eastAsia="Times New Roman" w:hAnsi="Times New Roman"/>
          <w:color w:val="000000"/>
          <w:sz w:val="28"/>
          <w:szCs w:val="28"/>
          <w:lang w:eastAsia="ru-RU"/>
        </w:rPr>
        <w:t>@</w:t>
      </w:r>
      <w:r w:rsidR="00843D7D" w:rsidRPr="004C43B8">
        <w:rPr>
          <w:rFonts w:ascii="Times New Roman" w:eastAsia="Times New Roman" w:hAnsi="Times New Roman"/>
          <w:color w:val="000000"/>
          <w:sz w:val="28"/>
          <w:szCs w:val="28"/>
          <w:lang w:val="en-US" w:eastAsia="ru-RU"/>
        </w:rPr>
        <w:t>mail</w:t>
      </w:r>
      <w:r w:rsidR="00843D7D" w:rsidRPr="004C43B8">
        <w:rPr>
          <w:rFonts w:ascii="Times New Roman" w:eastAsia="Times New Roman" w:hAnsi="Times New Roman"/>
          <w:color w:val="000000"/>
          <w:sz w:val="28"/>
          <w:szCs w:val="28"/>
          <w:lang w:eastAsia="ru-RU"/>
        </w:rPr>
        <w:t>.</w:t>
      </w:r>
      <w:proofErr w:type="spellStart"/>
      <w:r w:rsidR="00843D7D" w:rsidRPr="004C43B8">
        <w:rPr>
          <w:rFonts w:ascii="Times New Roman" w:eastAsia="Times New Roman" w:hAnsi="Times New Roman"/>
          <w:color w:val="000000"/>
          <w:sz w:val="28"/>
          <w:szCs w:val="28"/>
          <w:lang w:val="en-US" w:eastAsia="ru-RU"/>
        </w:rPr>
        <w:t>ru</w:t>
      </w:r>
      <w:proofErr w:type="spellEnd"/>
      <w:r w:rsidRPr="004C43B8">
        <w:rPr>
          <w:rFonts w:ascii="Times New Roman" w:eastAsia="Times New Roman" w:hAnsi="Times New Roman"/>
          <w:color w:val="000000"/>
          <w:sz w:val="28"/>
          <w:szCs w:val="28"/>
          <w:lang w:eastAsia="ru-RU"/>
        </w:rPr>
        <w:t>;</w:t>
      </w:r>
    </w:p>
    <w:p w:rsidR="00027EA2" w:rsidRPr="004C43B8" w:rsidRDefault="00027EA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10 - </w:t>
      </w:r>
      <w:r w:rsidR="00CA615F" w:rsidRPr="004C43B8">
        <w:rPr>
          <w:rFonts w:ascii="Times New Roman" w:eastAsia="Times New Roman" w:hAnsi="Times New Roman"/>
          <w:color w:val="000000"/>
          <w:sz w:val="28"/>
          <w:szCs w:val="28"/>
          <w:lang w:eastAsia="ru-RU"/>
        </w:rPr>
        <w:t xml:space="preserve">Дата документа; </w:t>
      </w:r>
    </w:p>
    <w:p w:rsidR="00027EA2" w:rsidRPr="004C43B8" w:rsidRDefault="00027EA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11 </w:t>
      </w:r>
      <w:r w:rsidR="00843D7D" w:rsidRPr="004C43B8">
        <w:rPr>
          <w:rFonts w:ascii="Times New Roman" w:eastAsia="Times New Roman" w:hAnsi="Times New Roman"/>
          <w:color w:val="000000"/>
          <w:sz w:val="28"/>
          <w:szCs w:val="28"/>
          <w:lang w:eastAsia="ru-RU"/>
        </w:rPr>
        <w:t>–</w:t>
      </w:r>
      <w:r w:rsidRPr="004C43B8">
        <w:rPr>
          <w:rFonts w:ascii="Times New Roman" w:eastAsia="Times New Roman" w:hAnsi="Times New Roman"/>
          <w:color w:val="000000"/>
          <w:sz w:val="28"/>
          <w:szCs w:val="28"/>
          <w:lang w:eastAsia="ru-RU"/>
        </w:rPr>
        <w:t xml:space="preserve"> </w:t>
      </w:r>
      <w:r w:rsidR="00CA615F" w:rsidRPr="004C43B8">
        <w:rPr>
          <w:rFonts w:ascii="Times New Roman" w:eastAsia="Times New Roman" w:hAnsi="Times New Roman"/>
          <w:color w:val="000000"/>
          <w:sz w:val="28"/>
          <w:szCs w:val="28"/>
          <w:lang w:eastAsia="ru-RU"/>
        </w:rPr>
        <w:t xml:space="preserve">Регистрационный номер документа; </w:t>
      </w:r>
    </w:p>
    <w:p w:rsidR="00027EA2" w:rsidRPr="004C43B8" w:rsidRDefault="00027EA2"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12 - </w:t>
      </w:r>
      <w:r w:rsidR="00CA615F" w:rsidRPr="004C43B8">
        <w:rPr>
          <w:rFonts w:ascii="Times New Roman" w:eastAsia="Times New Roman" w:hAnsi="Times New Roman"/>
          <w:color w:val="000000"/>
          <w:sz w:val="28"/>
          <w:szCs w:val="28"/>
          <w:lang w:eastAsia="ru-RU"/>
        </w:rPr>
        <w:t>Ссылка на регистрационный номе</w:t>
      </w:r>
      <w:r w:rsidR="00843D7D" w:rsidRPr="004C43B8">
        <w:rPr>
          <w:rFonts w:ascii="Times New Roman" w:eastAsia="Times New Roman" w:hAnsi="Times New Roman"/>
          <w:color w:val="000000"/>
          <w:sz w:val="28"/>
          <w:szCs w:val="28"/>
          <w:lang w:eastAsia="ru-RU"/>
        </w:rPr>
        <w:t>р и дату поступившего документа</w:t>
      </w:r>
      <w:r w:rsidR="00CA615F" w:rsidRPr="004C43B8">
        <w:rPr>
          <w:rFonts w:ascii="Times New Roman" w:eastAsia="Times New Roman" w:hAnsi="Times New Roman"/>
          <w:color w:val="000000"/>
          <w:sz w:val="28"/>
          <w:szCs w:val="28"/>
          <w:lang w:eastAsia="ru-RU"/>
        </w:rPr>
        <w:t xml:space="preserve">; </w:t>
      </w:r>
    </w:p>
    <w:p w:rsidR="00CA615F" w:rsidRPr="004C43B8" w:rsidRDefault="00027EA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15 </w:t>
      </w:r>
      <w:r w:rsidR="00843D7D" w:rsidRPr="004C43B8">
        <w:rPr>
          <w:rFonts w:ascii="Times New Roman" w:eastAsia="Times New Roman" w:hAnsi="Times New Roman"/>
          <w:color w:val="000000"/>
          <w:sz w:val="28"/>
          <w:szCs w:val="28"/>
          <w:lang w:eastAsia="ru-RU"/>
        </w:rPr>
        <w:t xml:space="preserve">– </w:t>
      </w:r>
      <w:r w:rsidR="00CA615F" w:rsidRPr="004C43B8">
        <w:rPr>
          <w:rFonts w:ascii="Times New Roman" w:eastAsia="Times New Roman" w:hAnsi="Times New Roman"/>
          <w:color w:val="000000"/>
          <w:sz w:val="28"/>
          <w:szCs w:val="28"/>
          <w:lang w:eastAsia="ru-RU"/>
        </w:rPr>
        <w:t>Адресат.</w:t>
      </w:r>
    </w:p>
    <w:p w:rsidR="001D5B72" w:rsidRPr="004C43B8" w:rsidRDefault="001D5B7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Бланк протокола включает реквизиты:</w:t>
      </w:r>
    </w:p>
    <w:p w:rsidR="001D5B72" w:rsidRPr="004C43B8" w:rsidRDefault="001D5B7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01 - Государственный герб Республики Саха (Якутия);  </w:t>
      </w:r>
    </w:p>
    <w:p w:rsidR="001D5B72" w:rsidRPr="004C43B8" w:rsidRDefault="001D5B72"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05 - Наименование организации – </w:t>
      </w:r>
      <w:r w:rsidR="00661E26" w:rsidRPr="004C43B8">
        <w:rPr>
          <w:rFonts w:ascii="Times New Roman" w:eastAsia="Times New Roman" w:hAnsi="Times New Roman"/>
          <w:color w:val="000000"/>
          <w:sz w:val="28"/>
          <w:szCs w:val="28"/>
          <w:lang w:eastAsia="ru-RU"/>
        </w:rPr>
        <w:t xml:space="preserve">Министерство имущественных и земельных отношений Республики Саха (Якутия) - </w:t>
      </w:r>
      <w:r w:rsidRPr="004C43B8">
        <w:rPr>
          <w:rFonts w:ascii="Times New Roman" w:eastAsia="Times New Roman" w:hAnsi="Times New Roman"/>
          <w:color w:val="000000"/>
          <w:sz w:val="28"/>
          <w:szCs w:val="28"/>
          <w:lang w:eastAsia="ru-RU"/>
        </w:rPr>
        <w:t xml:space="preserve">Государственное казенное учреждение </w:t>
      </w:r>
      <w:r w:rsidR="00661E26" w:rsidRPr="004C43B8">
        <w:rPr>
          <w:rFonts w:ascii="Times New Roman" w:eastAsia="Times New Roman" w:hAnsi="Times New Roman"/>
          <w:color w:val="000000"/>
          <w:sz w:val="28"/>
          <w:szCs w:val="28"/>
          <w:lang w:eastAsia="ru-RU"/>
        </w:rPr>
        <w:t xml:space="preserve">Республики Саха (Якутия) </w:t>
      </w:r>
      <w:r w:rsidRPr="004C43B8">
        <w:rPr>
          <w:rFonts w:ascii="Times New Roman" w:eastAsia="Times New Roman" w:hAnsi="Times New Roman"/>
          <w:color w:val="000000"/>
          <w:sz w:val="28"/>
          <w:szCs w:val="28"/>
          <w:lang w:eastAsia="ru-RU"/>
        </w:rPr>
        <w:t xml:space="preserve">«Республиканское агентство имущества»; </w:t>
      </w:r>
    </w:p>
    <w:p w:rsidR="001D5B72" w:rsidRPr="004C43B8" w:rsidRDefault="001D5B7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10 - Дата документа; </w:t>
      </w:r>
    </w:p>
    <w:p w:rsidR="001D5B72" w:rsidRPr="004C43B8" w:rsidRDefault="001D5B72"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11 - Р</w:t>
      </w:r>
      <w:r w:rsidR="00C4131D">
        <w:rPr>
          <w:rFonts w:ascii="Times New Roman" w:eastAsia="Times New Roman" w:hAnsi="Times New Roman"/>
          <w:color w:val="000000"/>
          <w:sz w:val="28"/>
          <w:szCs w:val="28"/>
          <w:lang w:eastAsia="ru-RU"/>
        </w:rPr>
        <w:t>егистрационный номер документа.</w:t>
      </w:r>
    </w:p>
    <w:p w:rsidR="001D5B72" w:rsidRPr="004C43B8" w:rsidRDefault="00661E26" w:rsidP="004C43B8">
      <w:pPr>
        <w:shd w:val="clear" w:color="auto" w:fill="FFFFFF"/>
        <w:spacing w:after="0" w:line="360" w:lineRule="auto"/>
        <w:ind w:firstLine="567"/>
        <w:jc w:val="both"/>
        <w:rPr>
          <w:rFonts w:ascii="Times New Roman" w:hAnsi="Times New Roman"/>
          <w:color w:val="000000"/>
          <w:sz w:val="28"/>
          <w:szCs w:val="28"/>
        </w:rPr>
      </w:pPr>
      <w:r w:rsidRPr="004C43B8">
        <w:rPr>
          <w:rFonts w:ascii="Times New Roman" w:hAnsi="Times New Roman"/>
          <w:color w:val="000000"/>
          <w:sz w:val="28"/>
          <w:szCs w:val="28"/>
        </w:rPr>
        <w:t>В</w:t>
      </w:r>
      <w:r w:rsidR="001D5B72" w:rsidRPr="004C43B8">
        <w:rPr>
          <w:rFonts w:ascii="Times New Roman" w:hAnsi="Times New Roman"/>
          <w:color w:val="000000"/>
          <w:sz w:val="28"/>
          <w:szCs w:val="28"/>
        </w:rPr>
        <w:t>нутренние документы (докладные записки, справки, отчет</w:t>
      </w:r>
      <w:r w:rsidR="00C4131D">
        <w:rPr>
          <w:rFonts w:ascii="Times New Roman" w:hAnsi="Times New Roman"/>
          <w:color w:val="000000"/>
          <w:sz w:val="28"/>
          <w:szCs w:val="28"/>
        </w:rPr>
        <w:t>ы и др.) оформляются без бланка:</w:t>
      </w:r>
    </w:p>
    <w:p w:rsidR="00661E26" w:rsidRPr="004C43B8" w:rsidRDefault="00661E26"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05 - Наименование отдела; </w:t>
      </w:r>
    </w:p>
    <w:p w:rsidR="00661E26" w:rsidRPr="004C43B8" w:rsidRDefault="00661E26"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10 - Дата документа; </w:t>
      </w:r>
    </w:p>
    <w:p w:rsidR="00661E26" w:rsidRPr="004C43B8" w:rsidRDefault="00661E26"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11 – Регистрационный номер документа; </w:t>
      </w:r>
    </w:p>
    <w:p w:rsidR="00661E26" w:rsidRPr="004C43B8" w:rsidRDefault="00661E26" w:rsidP="004C43B8">
      <w:pPr>
        <w:shd w:val="clear" w:color="auto" w:fill="FFFFFF"/>
        <w:spacing w:after="0" w:line="360" w:lineRule="auto"/>
        <w:ind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15 – Адресат.</w:t>
      </w:r>
    </w:p>
    <w:p w:rsidR="0040041A" w:rsidRPr="004C43B8" w:rsidRDefault="00656A3F"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2.7. </w:t>
      </w:r>
      <w:r w:rsidR="0040041A" w:rsidRPr="004C43B8">
        <w:rPr>
          <w:rFonts w:ascii="Times New Roman" w:eastAsia="Times New Roman" w:hAnsi="Times New Roman"/>
          <w:color w:val="000000"/>
          <w:sz w:val="28"/>
          <w:szCs w:val="28"/>
          <w:lang w:eastAsia="ru-RU"/>
        </w:rPr>
        <w:t>В соответствии с ГОСТ Р 7.0.97-2016 служебные поля на документе должны быть не мене</w:t>
      </w:r>
      <w:bookmarkStart w:id="2" w:name="s15"/>
      <w:bookmarkEnd w:id="2"/>
      <w:r w:rsidR="003313AE" w:rsidRPr="004C43B8">
        <w:rPr>
          <w:rFonts w:ascii="Times New Roman" w:eastAsia="Times New Roman" w:hAnsi="Times New Roman"/>
          <w:color w:val="000000"/>
          <w:sz w:val="28"/>
          <w:szCs w:val="28"/>
          <w:lang w:eastAsia="ru-RU"/>
        </w:rPr>
        <w:t>е</w:t>
      </w:r>
      <w:r w:rsidR="00445920" w:rsidRPr="004C43B8">
        <w:rPr>
          <w:rFonts w:ascii="Times New Roman" w:eastAsia="Times New Roman" w:hAnsi="Times New Roman"/>
          <w:color w:val="000000"/>
          <w:sz w:val="28"/>
          <w:szCs w:val="28"/>
          <w:lang w:eastAsia="ru-RU"/>
        </w:rPr>
        <w:t>:</w:t>
      </w:r>
    </w:p>
    <w:p w:rsidR="0040041A" w:rsidRPr="004C43B8" w:rsidRDefault="0040041A" w:rsidP="004C43B8">
      <w:pPr>
        <w:numPr>
          <w:ilvl w:val="0"/>
          <w:numId w:val="3"/>
        </w:numPr>
        <w:shd w:val="clear" w:color="auto" w:fill="FFFFFF"/>
        <w:spacing w:after="0" w:line="360" w:lineRule="auto"/>
        <w:ind w:left="0"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20 мм – левое;</w:t>
      </w:r>
    </w:p>
    <w:p w:rsidR="0040041A" w:rsidRPr="004C43B8" w:rsidRDefault="0040041A" w:rsidP="004C43B8">
      <w:pPr>
        <w:numPr>
          <w:ilvl w:val="0"/>
          <w:numId w:val="3"/>
        </w:numPr>
        <w:shd w:val="clear" w:color="auto" w:fill="FFFFFF"/>
        <w:spacing w:after="0" w:line="360" w:lineRule="auto"/>
        <w:ind w:left="0"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20 мм – верхнее;</w:t>
      </w:r>
    </w:p>
    <w:p w:rsidR="0040041A" w:rsidRPr="004C43B8" w:rsidRDefault="0040041A" w:rsidP="004C43B8">
      <w:pPr>
        <w:numPr>
          <w:ilvl w:val="0"/>
          <w:numId w:val="3"/>
        </w:numPr>
        <w:shd w:val="clear" w:color="auto" w:fill="FFFFFF"/>
        <w:spacing w:after="0" w:line="360" w:lineRule="auto"/>
        <w:ind w:left="0"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lastRenderedPageBreak/>
        <w:t>20 мм – нижнее;</w:t>
      </w:r>
    </w:p>
    <w:p w:rsidR="0040041A" w:rsidRPr="004C43B8" w:rsidRDefault="0040041A" w:rsidP="004C43B8">
      <w:pPr>
        <w:numPr>
          <w:ilvl w:val="0"/>
          <w:numId w:val="3"/>
        </w:numPr>
        <w:shd w:val="clear" w:color="auto" w:fill="FFFFFF"/>
        <w:spacing w:after="0" w:line="360" w:lineRule="auto"/>
        <w:ind w:left="0" w:firstLine="567"/>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10 мм – правое.</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При создании документа на двух и более страницах вторую и последующие страницы нумеруют арабскими цифрами посередине верхнего поля листа без каких-либо дополнительных знаков (тире, дефисов: - 3 -) или слов «с.», «стр.» (страница).</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ГОСТ Р 7.0.97-2016 установлено, что для создания документов необходимо использовать шрифты размеров № 13, 14</w:t>
      </w:r>
      <w:bookmarkStart w:id="3" w:name="s16"/>
      <w:bookmarkEnd w:id="3"/>
      <w:r w:rsidR="003B64D0" w:rsidRPr="004C43B8">
        <w:rPr>
          <w:rFonts w:ascii="Times New Roman" w:eastAsia="Times New Roman" w:hAnsi="Times New Roman"/>
          <w:color w:val="000000"/>
          <w:sz w:val="28"/>
          <w:szCs w:val="28"/>
          <w:lang w:eastAsia="ru-RU"/>
        </w:rPr>
        <w:t xml:space="preserve">. </w:t>
      </w:r>
      <w:r w:rsidRPr="004C43B8">
        <w:rPr>
          <w:rFonts w:ascii="Times New Roman" w:eastAsia="Times New Roman" w:hAnsi="Times New Roman"/>
          <w:color w:val="000000"/>
          <w:sz w:val="28"/>
          <w:szCs w:val="28"/>
          <w:lang w:eastAsia="ru-RU"/>
        </w:rPr>
        <w:t xml:space="preserve">Это должен быть шрифт, являющийся метрическим аналогом гарнитуры </w:t>
      </w:r>
      <w:proofErr w:type="spellStart"/>
      <w:r w:rsidRPr="004C43B8">
        <w:rPr>
          <w:rFonts w:ascii="Times New Roman" w:eastAsia="Times New Roman" w:hAnsi="Times New Roman"/>
          <w:color w:val="000000"/>
          <w:sz w:val="28"/>
          <w:szCs w:val="28"/>
          <w:lang w:eastAsia="ru-RU"/>
        </w:rPr>
        <w:t>Times</w:t>
      </w:r>
      <w:proofErr w:type="spellEnd"/>
      <w:r w:rsidRPr="004C43B8">
        <w:rPr>
          <w:rFonts w:ascii="Times New Roman" w:eastAsia="Times New Roman" w:hAnsi="Times New Roman"/>
          <w:color w:val="000000"/>
          <w:sz w:val="28"/>
          <w:szCs w:val="28"/>
          <w:lang w:eastAsia="ru-RU"/>
        </w:rPr>
        <w:t xml:space="preserve"> </w:t>
      </w:r>
      <w:proofErr w:type="spellStart"/>
      <w:r w:rsidRPr="004C43B8">
        <w:rPr>
          <w:rFonts w:ascii="Times New Roman" w:eastAsia="Times New Roman" w:hAnsi="Times New Roman"/>
          <w:color w:val="000000"/>
          <w:sz w:val="28"/>
          <w:szCs w:val="28"/>
          <w:lang w:eastAsia="ru-RU"/>
        </w:rPr>
        <w:t>New</w:t>
      </w:r>
      <w:proofErr w:type="spellEnd"/>
      <w:r w:rsidRPr="004C43B8">
        <w:rPr>
          <w:rFonts w:ascii="Times New Roman" w:eastAsia="Times New Roman" w:hAnsi="Times New Roman"/>
          <w:color w:val="000000"/>
          <w:sz w:val="28"/>
          <w:szCs w:val="28"/>
          <w:lang w:eastAsia="ru-RU"/>
        </w:rPr>
        <w:t xml:space="preserve"> </w:t>
      </w:r>
      <w:proofErr w:type="spellStart"/>
      <w:r w:rsidRPr="004C43B8">
        <w:rPr>
          <w:rFonts w:ascii="Times New Roman" w:eastAsia="Times New Roman" w:hAnsi="Times New Roman"/>
          <w:color w:val="000000"/>
          <w:sz w:val="28"/>
          <w:szCs w:val="28"/>
          <w:lang w:eastAsia="ru-RU"/>
        </w:rPr>
        <w:t>Roman</w:t>
      </w:r>
      <w:proofErr w:type="spellEnd"/>
      <w:r w:rsidRPr="004C43B8">
        <w:rPr>
          <w:rFonts w:ascii="Times New Roman" w:eastAsia="Times New Roman" w:hAnsi="Times New Roman"/>
          <w:color w:val="000000"/>
          <w:sz w:val="28"/>
          <w:szCs w:val="28"/>
          <w:lang w:eastAsia="ru-RU"/>
        </w:rPr>
        <w:t>, обладающий следующими характеристиками: шрифт с засечками (</w:t>
      </w:r>
      <w:proofErr w:type="spellStart"/>
      <w:r w:rsidRPr="004C43B8">
        <w:rPr>
          <w:rFonts w:ascii="Times New Roman" w:eastAsia="Times New Roman" w:hAnsi="Times New Roman"/>
          <w:color w:val="000000"/>
          <w:sz w:val="28"/>
          <w:szCs w:val="28"/>
          <w:lang w:eastAsia="ru-RU"/>
        </w:rPr>
        <w:t>serif</w:t>
      </w:r>
      <w:proofErr w:type="spellEnd"/>
      <w:r w:rsidRPr="004C43B8">
        <w:rPr>
          <w:rFonts w:ascii="Times New Roman" w:eastAsia="Times New Roman" w:hAnsi="Times New Roman"/>
          <w:color w:val="000000"/>
          <w:sz w:val="28"/>
          <w:szCs w:val="28"/>
          <w:lang w:eastAsia="ru-RU"/>
        </w:rPr>
        <w:t>), пропорциональный, традиционного начертания, делового стиля. При составлении таблиц могут использоваться шрифты № 11, 12.</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При подготовке текстов документов используется абзацный отступ, равный 1,25 см. Заголовки разделов и подразделов печатаются с абзацным отступом или выравниваются по центру.</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Абзацный отступ используется только при изготовлении текста документа, но не применяется при оформлении реквизитов. Реквизиты документа: заголовок к тексту (оформляемый слева под реквизитами бланка), отметка о приложении, п</w:t>
      </w:r>
      <w:r w:rsidR="00C4131D">
        <w:rPr>
          <w:rFonts w:ascii="Times New Roman" w:eastAsia="Times New Roman" w:hAnsi="Times New Roman"/>
          <w:color w:val="000000"/>
          <w:sz w:val="28"/>
          <w:szCs w:val="28"/>
          <w:lang w:eastAsia="ru-RU"/>
        </w:rPr>
        <w:t>одпись, отметка об исполнителе)</w:t>
      </w:r>
      <w:r w:rsidRPr="004C43B8">
        <w:rPr>
          <w:rFonts w:ascii="Times New Roman" w:eastAsia="Times New Roman" w:hAnsi="Times New Roman"/>
          <w:color w:val="000000"/>
          <w:sz w:val="28"/>
          <w:szCs w:val="28"/>
          <w:lang w:eastAsia="ru-RU"/>
        </w:rPr>
        <w:t>.</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Текст документа, в соответствии с ГОСТ Р 7.0.97-2016, печатается через 1–1,5 межстрочных интервала</w:t>
      </w:r>
      <w:bookmarkStart w:id="4" w:name="s18"/>
      <w:bookmarkEnd w:id="4"/>
      <w:r w:rsidRPr="004C43B8">
        <w:rPr>
          <w:rFonts w:ascii="Times New Roman" w:eastAsia="Times New Roman" w:hAnsi="Times New Roman"/>
          <w:color w:val="000000"/>
          <w:sz w:val="28"/>
          <w:szCs w:val="28"/>
          <w:lang w:eastAsia="ru-RU"/>
        </w:rPr>
        <w:t xml:space="preserve">. Это означает, что при составлении документов может использоваться межстрочный интервал (пробел) от </w:t>
      </w:r>
      <w:r w:rsidR="0020456E" w:rsidRPr="004C43B8">
        <w:rPr>
          <w:rFonts w:ascii="Times New Roman" w:eastAsia="Times New Roman" w:hAnsi="Times New Roman"/>
          <w:color w:val="000000"/>
          <w:sz w:val="28"/>
          <w:szCs w:val="28"/>
          <w:lang w:eastAsia="ru-RU"/>
        </w:rPr>
        <w:t xml:space="preserve">1,0 </w:t>
      </w:r>
      <w:r w:rsidRPr="004C43B8">
        <w:rPr>
          <w:rFonts w:ascii="Times New Roman" w:eastAsia="Times New Roman" w:hAnsi="Times New Roman"/>
          <w:color w:val="000000"/>
          <w:sz w:val="28"/>
          <w:szCs w:val="28"/>
          <w:lang w:eastAsia="ru-RU"/>
        </w:rPr>
        <w:t>до 1,5. При подготовке документов в текстовом редакторе межстрочный пробел может быть установлен в режиме «Множитель» и измеряться величинами в промежутке от 1 до 1,5.</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Многострочные реквизиты печатаются через один межстрочный интервал, составные части реквизитов</w:t>
      </w:r>
      <w:bookmarkStart w:id="5" w:name="s19"/>
      <w:bookmarkEnd w:id="5"/>
      <w:r w:rsidR="005E1FB2" w:rsidRPr="004C43B8">
        <w:rPr>
          <w:rFonts w:ascii="Times New Roman" w:eastAsia="Times New Roman" w:hAnsi="Times New Roman"/>
          <w:color w:val="000000"/>
          <w:sz w:val="28"/>
          <w:szCs w:val="28"/>
          <w:lang w:eastAsia="ru-RU"/>
        </w:rPr>
        <w:t xml:space="preserve"> </w:t>
      </w:r>
      <w:r w:rsidRPr="004C43B8">
        <w:rPr>
          <w:rFonts w:ascii="Times New Roman" w:eastAsia="Times New Roman" w:hAnsi="Times New Roman"/>
          <w:color w:val="000000"/>
          <w:sz w:val="28"/>
          <w:szCs w:val="28"/>
          <w:lang w:eastAsia="ru-RU"/>
        </w:rPr>
        <w:t>отделяются дополнительным интервалом.</w:t>
      </w:r>
    </w:p>
    <w:p w:rsidR="0040041A" w:rsidRPr="004C43B8"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Если документ готовится для издания с уменьшением масштаба, текст печатается через 2 межстрочных интервала.</w:t>
      </w:r>
      <w:r w:rsidR="005E1FB2" w:rsidRPr="004C43B8">
        <w:rPr>
          <w:rFonts w:ascii="Times New Roman" w:eastAsia="Times New Roman" w:hAnsi="Times New Roman"/>
          <w:color w:val="000000"/>
          <w:sz w:val="28"/>
          <w:szCs w:val="28"/>
          <w:lang w:eastAsia="ru-RU"/>
        </w:rPr>
        <w:t xml:space="preserve"> </w:t>
      </w:r>
      <w:r w:rsidRPr="004C43B8">
        <w:rPr>
          <w:rFonts w:ascii="Times New Roman" w:eastAsia="Times New Roman" w:hAnsi="Times New Roman"/>
          <w:color w:val="000000"/>
          <w:sz w:val="28"/>
          <w:szCs w:val="28"/>
          <w:lang w:eastAsia="ru-RU"/>
        </w:rPr>
        <w:t>Интервал между буквами в словах – обычный, интервал между словами – один пробел</w:t>
      </w:r>
      <w:bookmarkStart w:id="6" w:name="s20"/>
      <w:bookmarkEnd w:id="6"/>
      <w:r w:rsidR="005E1FB2" w:rsidRPr="004C43B8">
        <w:rPr>
          <w:rFonts w:ascii="Times New Roman" w:eastAsia="Times New Roman" w:hAnsi="Times New Roman"/>
          <w:color w:val="000000"/>
          <w:sz w:val="28"/>
          <w:szCs w:val="28"/>
          <w:lang w:eastAsia="ru-RU"/>
        </w:rPr>
        <w:t>.</w:t>
      </w:r>
    </w:p>
    <w:p w:rsidR="00C4131D" w:rsidRDefault="0040041A"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lastRenderedPageBreak/>
        <w:t>Соблюдение данных положений обеспечивает эргономичность при работе с текстом документа.</w:t>
      </w:r>
    </w:p>
    <w:p w:rsidR="008D0715" w:rsidRPr="004C43B8" w:rsidRDefault="005F0AC1" w:rsidP="004C43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2.8.</w:t>
      </w:r>
      <w:r w:rsidRPr="004C43B8">
        <w:rPr>
          <w:rFonts w:ascii="Times New Roman" w:eastAsia="Times New Roman" w:hAnsi="Times New Roman"/>
          <w:sz w:val="28"/>
          <w:szCs w:val="28"/>
          <w:lang w:eastAsia="ru-RU"/>
        </w:rPr>
        <w:t xml:space="preserve"> 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3B64D0" w:rsidRPr="004C43B8" w:rsidRDefault="003B64D0" w:rsidP="004C43B8">
      <w:pPr>
        <w:spacing w:after="0" w:line="240" w:lineRule="auto"/>
        <w:ind w:firstLine="567"/>
        <w:jc w:val="center"/>
        <w:rPr>
          <w:rFonts w:ascii="Times New Roman" w:hAnsi="Times New Roman"/>
          <w:b/>
          <w:sz w:val="28"/>
          <w:szCs w:val="28"/>
        </w:rPr>
      </w:pPr>
    </w:p>
    <w:p w:rsidR="00C72EA7" w:rsidRPr="004C43B8" w:rsidRDefault="00C72EA7" w:rsidP="004C43B8">
      <w:pPr>
        <w:spacing w:after="0" w:line="240" w:lineRule="auto"/>
        <w:ind w:firstLine="567"/>
        <w:jc w:val="center"/>
        <w:rPr>
          <w:rFonts w:ascii="Times New Roman" w:hAnsi="Times New Roman"/>
          <w:b/>
          <w:sz w:val="28"/>
          <w:szCs w:val="28"/>
        </w:rPr>
      </w:pPr>
      <w:r w:rsidRPr="004C43B8">
        <w:rPr>
          <w:rFonts w:ascii="Times New Roman" w:hAnsi="Times New Roman"/>
          <w:b/>
          <w:sz w:val="28"/>
          <w:szCs w:val="28"/>
          <w:lang w:val="en-US"/>
        </w:rPr>
        <w:t>III</w:t>
      </w:r>
      <w:r w:rsidRPr="004C43B8">
        <w:rPr>
          <w:rFonts w:ascii="Times New Roman" w:hAnsi="Times New Roman"/>
          <w:b/>
          <w:sz w:val="28"/>
          <w:szCs w:val="28"/>
        </w:rPr>
        <w:t>. Организация документооборота</w:t>
      </w:r>
    </w:p>
    <w:p w:rsidR="00C72EA7" w:rsidRPr="004C43B8" w:rsidRDefault="00C72EA7" w:rsidP="004C43B8">
      <w:pPr>
        <w:spacing w:after="0" w:line="240" w:lineRule="auto"/>
        <w:ind w:firstLine="567"/>
        <w:jc w:val="both"/>
        <w:rPr>
          <w:rFonts w:ascii="Times New Roman" w:hAnsi="Times New Roman"/>
          <w:sz w:val="28"/>
          <w:szCs w:val="28"/>
        </w:rPr>
      </w:pP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 В процессе документооборота обеспечивается:</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прием и первичная обработка входящих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предварительное рассмотрение входящих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регистрация входящих, исходящих и внутренних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рассмотрение документов руководством;</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доведение документов до исполнителей;</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подготовка проектов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согласование проектов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подписание проектов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определение места хранения документа (копии документа) и включение документа (копии документа) в дело;</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обработка и отправка исходящих документов.</w:t>
      </w:r>
    </w:p>
    <w:p w:rsidR="00292081"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3.2. </w:t>
      </w:r>
      <w:r w:rsidR="00292081" w:rsidRPr="004C43B8">
        <w:rPr>
          <w:rFonts w:ascii="Times New Roman" w:eastAsia="Times New Roman" w:hAnsi="Times New Roman"/>
          <w:sz w:val="28"/>
          <w:szCs w:val="28"/>
          <w:lang w:eastAsia="ru-RU"/>
        </w:rPr>
        <w:t>Электронный документооборот осуществляется с использованием ЕСЭД.</w:t>
      </w:r>
    </w:p>
    <w:p w:rsidR="00292081" w:rsidRPr="004C43B8" w:rsidRDefault="00292081"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Информационные системы</w:t>
      </w:r>
      <w:r w:rsidR="002F48B4" w:rsidRP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 xml:space="preserve"> обеспечивающие работу с отдельными комплексами документов, должны быть интегрированы с ЕСЭД в целях реализации функции отбора документов временных (свыше 10 лет) и постоянного сроков хранения для передачи на хранение в архив государственного органа, органа местного самоуправления и выделения к уничтожению документов, сроки хранения которых истекли.</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3.3</w:t>
      </w:r>
      <w:r w:rsidRPr="004C43B8">
        <w:rPr>
          <w:rFonts w:ascii="Times New Roman" w:eastAsia="Times New Roman" w:hAnsi="Times New Roman"/>
          <w:color w:val="FF0000"/>
          <w:sz w:val="28"/>
          <w:szCs w:val="28"/>
          <w:lang w:eastAsia="ru-RU"/>
        </w:rPr>
        <w:t xml:space="preserve">. </w:t>
      </w:r>
      <w:r w:rsidR="002F48B4" w:rsidRPr="004C43B8">
        <w:rPr>
          <w:rFonts w:ascii="Times New Roman" w:eastAsia="Times New Roman" w:hAnsi="Times New Roman"/>
          <w:sz w:val="28"/>
          <w:szCs w:val="28"/>
          <w:lang w:eastAsia="ru-RU"/>
        </w:rPr>
        <w:t>Эксперт 1 категории Отдела контроля и анализа ФХД (далее - Д</w:t>
      </w:r>
      <w:r w:rsidRPr="004C43B8">
        <w:rPr>
          <w:rFonts w:ascii="Times New Roman" w:eastAsia="Times New Roman" w:hAnsi="Times New Roman"/>
          <w:sz w:val="28"/>
          <w:szCs w:val="28"/>
          <w:lang w:eastAsia="ru-RU"/>
        </w:rPr>
        <w:t>елопроизвод</w:t>
      </w:r>
      <w:r w:rsidR="002F48B4" w:rsidRPr="004C43B8">
        <w:rPr>
          <w:rFonts w:ascii="Times New Roman" w:eastAsia="Times New Roman" w:hAnsi="Times New Roman"/>
          <w:sz w:val="28"/>
          <w:szCs w:val="28"/>
          <w:lang w:eastAsia="ru-RU"/>
        </w:rPr>
        <w:t>итель)</w:t>
      </w:r>
      <w:r w:rsidRPr="004C43B8">
        <w:rPr>
          <w:rFonts w:ascii="Times New Roman" w:eastAsia="Times New Roman" w:hAnsi="Times New Roman"/>
          <w:sz w:val="28"/>
          <w:szCs w:val="28"/>
          <w:lang w:eastAsia="ru-RU"/>
        </w:rPr>
        <w:t xml:space="preserve"> в соответствии с предоставленным им прав</w:t>
      </w:r>
      <w:r w:rsidR="002F48B4" w:rsidRPr="004C43B8">
        <w:rPr>
          <w:rFonts w:ascii="Times New Roman" w:eastAsia="Times New Roman" w:hAnsi="Times New Roman"/>
          <w:sz w:val="28"/>
          <w:szCs w:val="28"/>
          <w:lang w:eastAsia="ru-RU"/>
        </w:rPr>
        <w:t>ом обеспечивае</w:t>
      </w:r>
      <w:r w:rsidRPr="004C43B8">
        <w:rPr>
          <w:rFonts w:ascii="Times New Roman" w:eastAsia="Times New Roman" w:hAnsi="Times New Roman"/>
          <w:sz w:val="28"/>
          <w:szCs w:val="28"/>
          <w:lang w:eastAsia="ru-RU"/>
        </w:rPr>
        <w:t xml:space="preserve">т включение в </w:t>
      </w:r>
      <w:r w:rsidR="007A6DAC"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 xml:space="preserve">СЭД документов (проектов документов), </w:t>
      </w:r>
      <w:r w:rsidRPr="004C43B8">
        <w:rPr>
          <w:rFonts w:ascii="Times New Roman" w:eastAsia="Times New Roman" w:hAnsi="Times New Roman"/>
          <w:sz w:val="28"/>
          <w:szCs w:val="28"/>
          <w:lang w:eastAsia="ru-RU"/>
        </w:rPr>
        <w:lastRenderedPageBreak/>
        <w:t>сведений о документах (проектах документов), сведений о рассмотрении и результатах исполнения документов (заполнение полей ЭРК).</w:t>
      </w:r>
    </w:p>
    <w:p w:rsidR="00D23375"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3.4. Документу (входящему, исходящему, внутреннему) при включении его в ЕСЭД присваивается регистрационный номер. </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При включении в </w:t>
      </w:r>
      <w:r w:rsidR="00D23375"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проектов документов, присваивается учетный внутрисистемный номер.</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 Регистрация документов (входящих, исходящих, внутренних) ведется в пределах календарного года.</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3.6. В документообороте выделяются документопотоки: входящие (поступающие) документы; исходящие (отправляемые) документы; внутренние документы.</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В состав входящих и исходящих документов </w:t>
      </w:r>
      <w:r w:rsidR="002F48B4" w:rsidRPr="004C43B8">
        <w:rPr>
          <w:rFonts w:ascii="Times New Roman" w:eastAsia="Times New Roman" w:hAnsi="Times New Roman"/>
          <w:sz w:val="28"/>
          <w:szCs w:val="28"/>
          <w:lang w:eastAsia="ru-RU"/>
        </w:rPr>
        <w:t>относятся</w:t>
      </w:r>
      <w:r w:rsidRPr="004C43B8">
        <w:rPr>
          <w:rFonts w:ascii="Times New Roman" w:eastAsia="Times New Roman" w:hAnsi="Times New Roman"/>
          <w:sz w:val="28"/>
          <w:szCs w:val="28"/>
          <w:lang w:eastAsia="ru-RU"/>
        </w:rPr>
        <w:t>:</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в</w:t>
      </w:r>
      <w:r w:rsidR="003B68D4" w:rsidRPr="004C43B8">
        <w:rPr>
          <w:rFonts w:ascii="Times New Roman" w:eastAsia="Times New Roman" w:hAnsi="Times New Roman"/>
          <w:sz w:val="28"/>
          <w:szCs w:val="28"/>
          <w:lang w:eastAsia="ru-RU"/>
        </w:rPr>
        <w:t>ходящие документы (</w:t>
      </w:r>
      <w:r w:rsidR="00C72EA7" w:rsidRPr="004C43B8">
        <w:rPr>
          <w:rFonts w:ascii="Times New Roman" w:eastAsia="Times New Roman" w:hAnsi="Times New Roman"/>
          <w:sz w:val="28"/>
          <w:szCs w:val="28"/>
          <w:lang w:eastAsia="ru-RU"/>
        </w:rPr>
        <w:t>документы органов государственной власти, органов местного самоуправления; документы территориальных органов государственного органа в субъектах Росси</w:t>
      </w:r>
      <w:r w:rsidR="003B68D4" w:rsidRPr="004C43B8">
        <w:rPr>
          <w:rFonts w:ascii="Times New Roman" w:eastAsia="Times New Roman" w:hAnsi="Times New Roman"/>
          <w:sz w:val="28"/>
          <w:szCs w:val="28"/>
          <w:lang w:eastAsia="ru-RU"/>
        </w:rPr>
        <w:t>йской Федерации</w:t>
      </w:r>
      <w:r w:rsidR="00C72EA7" w:rsidRPr="004C43B8">
        <w:rPr>
          <w:rFonts w:ascii="Times New Roman" w:eastAsia="Times New Roman" w:hAnsi="Times New Roman"/>
          <w:sz w:val="28"/>
          <w:szCs w:val="28"/>
          <w:lang w:eastAsia="ru-RU"/>
        </w:rPr>
        <w:t>;</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документы организаций;</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парламентские запросы и ответы на них;</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запросы депутатов Государственной Думы и членов Совета Федерации, депутатов законодательных (представительных) органов субъектов Российской Федерации и депутатов представительных органов местного самоуправления и ответы на них;</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обращения граждан, организаций, запросы граждан, организаций о предоставлении информации о деятельности государственного органа и/или о предоставлении государственных услуг и ответы на них;</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3.7. Доставка и отправка док</w:t>
      </w:r>
      <w:r w:rsidR="00D23375" w:rsidRPr="004C43B8">
        <w:rPr>
          <w:rFonts w:ascii="Times New Roman" w:eastAsia="Times New Roman" w:hAnsi="Times New Roman"/>
          <w:sz w:val="28"/>
          <w:szCs w:val="28"/>
          <w:lang w:eastAsia="ru-RU"/>
        </w:rPr>
        <w:t>ументов Уч</w:t>
      </w:r>
      <w:r w:rsidR="002F48B4" w:rsidRPr="004C43B8">
        <w:rPr>
          <w:rFonts w:ascii="Times New Roman" w:eastAsia="Times New Roman" w:hAnsi="Times New Roman"/>
          <w:sz w:val="28"/>
          <w:szCs w:val="28"/>
          <w:lang w:eastAsia="ru-RU"/>
        </w:rPr>
        <w:t>реждения</w:t>
      </w:r>
      <w:r w:rsidRPr="004C43B8">
        <w:rPr>
          <w:rFonts w:ascii="Times New Roman" w:eastAsia="Times New Roman" w:hAnsi="Times New Roman"/>
          <w:sz w:val="28"/>
          <w:szCs w:val="28"/>
          <w:lang w:eastAsia="ru-RU"/>
        </w:rPr>
        <w:t>, осуществляются видами связи: почто</w:t>
      </w:r>
      <w:r w:rsidR="00D23375" w:rsidRPr="004C43B8">
        <w:rPr>
          <w:rFonts w:ascii="Times New Roman" w:eastAsia="Times New Roman" w:hAnsi="Times New Roman"/>
          <w:sz w:val="28"/>
          <w:szCs w:val="28"/>
          <w:lang w:eastAsia="ru-RU"/>
        </w:rPr>
        <w:t xml:space="preserve">вой, фельдъегерской, </w:t>
      </w:r>
      <w:r w:rsidRPr="004C43B8">
        <w:rPr>
          <w:rFonts w:ascii="Times New Roman" w:eastAsia="Times New Roman" w:hAnsi="Times New Roman"/>
          <w:sz w:val="28"/>
          <w:szCs w:val="28"/>
          <w:lang w:eastAsia="ru-RU"/>
        </w:rPr>
        <w:t xml:space="preserve">иными видами специальной </w:t>
      </w:r>
      <w:r w:rsidR="00E74B48" w:rsidRPr="004C43B8">
        <w:rPr>
          <w:rFonts w:ascii="Times New Roman" w:eastAsia="Times New Roman" w:hAnsi="Times New Roman"/>
          <w:sz w:val="28"/>
          <w:szCs w:val="28"/>
          <w:lang w:eastAsia="ru-RU"/>
        </w:rPr>
        <w:t>связи, факсимильной</w:t>
      </w:r>
      <w:r w:rsidRPr="004C43B8">
        <w:rPr>
          <w:rFonts w:ascii="Times New Roman" w:eastAsia="Times New Roman" w:hAnsi="Times New Roman"/>
          <w:sz w:val="28"/>
          <w:szCs w:val="28"/>
          <w:lang w:eastAsia="ru-RU"/>
        </w:rPr>
        <w:t xml:space="preserve">, телефонной, посредством электронной почты, </w:t>
      </w:r>
      <w:r w:rsidR="00E74B48"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 xml:space="preserve">СЭД, через </w:t>
      </w:r>
      <w:r w:rsidR="00E74B48" w:rsidRPr="004C43B8">
        <w:rPr>
          <w:rFonts w:ascii="Times New Roman" w:eastAsia="Times New Roman" w:hAnsi="Times New Roman"/>
          <w:sz w:val="28"/>
          <w:szCs w:val="28"/>
          <w:lang w:eastAsia="ru-RU"/>
        </w:rPr>
        <w:t>сайт государственного органа</w:t>
      </w:r>
      <w:r w:rsidR="0081084E"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eastAsia="Times New Roman" w:hAnsi="Times New Roman"/>
          <w:color w:val="000000"/>
          <w:sz w:val="28"/>
          <w:szCs w:val="28"/>
          <w:lang w:eastAsia="ru-RU"/>
        </w:rPr>
      </w:pPr>
      <w:r w:rsidRPr="004C43B8">
        <w:rPr>
          <w:rFonts w:ascii="Times New Roman" w:eastAsia="Times New Roman" w:hAnsi="Times New Roman"/>
          <w:color w:val="000000"/>
          <w:sz w:val="28"/>
          <w:szCs w:val="28"/>
          <w:lang w:eastAsia="ru-RU"/>
        </w:rPr>
        <w:t xml:space="preserve">3.8. Организация работы с электронными документами, поступающими </w:t>
      </w:r>
      <w:r w:rsidR="00E74B48" w:rsidRPr="004C43B8">
        <w:rPr>
          <w:rFonts w:ascii="Times New Roman" w:eastAsia="Times New Roman" w:hAnsi="Times New Roman"/>
          <w:color w:val="000000"/>
          <w:sz w:val="28"/>
          <w:szCs w:val="28"/>
          <w:lang w:eastAsia="ru-RU"/>
        </w:rPr>
        <w:t>и отправляемыми посредством ЕСЭД</w:t>
      </w:r>
      <w:r w:rsidRPr="004C43B8">
        <w:rPr>
          <w:rFonts w:ascii="Times New Roman" w:eastAsia="Times New Roman" w:hAnsi="Times New Roman"/>
          <w:color w:val="000000"/>
          <w:sz w:val="28"/>
          <w:szCs w:val="28"/>
          <w:lang w:eastAsia="ru-RU"/>
        </w:rPr>
        <w:t>, осуществляется в соответствии с Положением о системе межведомственного электронного документооборота</w:t>
      </w:r>
      <w:r w:rsidR="00C4131D">
        <w:rPr>
          <w:rFonts w:ascii="Times New Roman" w:eastAsia="Times New Roman" w:hAnsi="Times New Roman"/>
          <w:color w:val="000000"/>
          <w:sz w:val="28"/>
          <w:szCs w:val="28"/>
          <w:lang w:eastAsia="ru-RU"/>
        </w:rPr>
        <w:t>.</w:t>
      </w:r>
      <w:r w:rsidRPr="004C43B8">
        <w:rPr>
          <w:rFonts w:ascii="Times New Roman" w:eastAsia="Times New Roman" w:hAnsi="Times New Roman"/>
          <w:color w:val="000000"/>
          <w:sz w:val="28"/>
          <w:szCs w:val="28"/>
          <w:lang w:eastAsia="ru-RU"/>
        </w:rPr>
        <w:t xml:space="preserve"> </w:t>
      </w:r>
    </w:p>
    <w:p w:rsidR="00E74B48"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 xml:space="preserve">3.9. Прием и первичная обработка входящих документов осуществляется </w:t>
      </w:r>
      <w:r w:rsidR="002F48B4" w:rsidRPr="004C43B8">
        <w:rPr>
          <w:rFonts w:ascii="Times New Roman" w:eastAsia="Times New Roman" w:hAnsi="Times New Roman"/>
          <w:sz w:val="28"/>
          <w:szCs w:val="28"/>
          <w:lang w:eastAsia="ru-RU"/>
        </w:rPr>
        <w:t>Д</w:t>
      </w:r>
      <w:r w:rsidRPr="004C43B8">
        <w:rPr>
          <w:rFonts w:ascii="Times New Roman" w:eastAsia="Times New Roman" w:hAnsi="Times New Roman"/>
          <w:sz w:val="28"/>
          <w:szCs w:val="28"/>
          <w:lang w:eastAsia="ru-RU"/>
        </w:rPr>
        <w:t>елопроизвод</w:t>
      </w:r>
      <w:r w:rsidR="002F48B4" w:rsidRPr="004C43B8">
        <w:rPr>
          <w:rFonts w:ascii="Times New Roman" w:eastAsia="Times New Roman" w:hAnsi="Times New Roman"/>
          <w:sz w:val="28"/>
          <w:szCs w:val="28"/>
          <w:lang w:eastAsia="ru-RU"/>
        </w:rPr>
        <w:t>ителем</w:t>
      </w:r>
      <w:r w:rsidRPr="004C43B8">
        <w:rPr>
          <w:rFonts w:ascii="Times New Roman" w:eastAsia="Times New Roman" w:hAnsi="Times New Roman"/>
          <w:sz w:val="28"/>
          <w:szCs w:val="28"/>
          <w:lang w:eastAsia="ru-RU"/>
        </w:rPr>
        <w:t xml:space="preserve"> </w:t>
      </w:r>
      <w:r w:rsidR="00E74B48" w:rsidRPr="004C43B8">
        <w:rPr>
          <w:rFonts w:ascii="Times New Roman" w:eastAsia="Times New Roman" w:hAnsi="Times New Roman"/>
          <w:sz w:val="28"/>
          <w:szCs w:val="28"/>
          <w:lang w:eastAsia="ru-RU"/>
        </w:rPr>
        <w:t>Учреждения</w:t>
      </w:r>
      <w:r w:rsidR="003B64D0"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3.10. Все поступившие в </w:t>
      </w:r>
      <w:r w:rsidR="00E74B48" w:rsidRPr="004C43B8">
        <w:rPr>
          <w:rFonts w:ascii="Times New Roman" w:eastAsia="Times New Roman" w:hAnsi="Times New Roman"/>
          <w:sz w:val="28"/>
          <w:szCs w:val="28"/>
          <w:lang w:eastAsia="ru-RU"/>
        </w:rPr>
        <w:t xml:space="preserve">Учреждения </w:t>
      </w:r>
      <w:r w:rsidRPr="004C43B8">
        <w:rPr>
          <w:rFonts w:ascii="Times New Roman" w:eastAsia="Times New Roman" w:hAnsi="Times New Roman"/>
          <w:sz w:val="28"/>
          <w:szCs w:val="28"/>
          <w:lang w:eastAsia="ru-RU"/>
        </w:rPr>
        <w:t>документы на бумажном носителе подлежат первичной обработке, включающей:</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проверку правильности доставки документов;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проверку целостности упаковки (конвертов, пакетов);</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 xml:space="preserve">вскрытие упаковки (за исключением конвертов, пакетов с пометкой </w:t>
      </w:r>
      <w:r w:rsidRPr="004C43B8">
        <w:rPr>
          <w:rFonts w:ascii="Times New Roman" w:eastAsia="Times New Roman" w:hAnsi="Times New Roman"/>
          <w:sz w:val="28"/>
          <w:szCs w:val="28"/>
          <w:lang w:eastAsia="ru-RU"/>
        </w:rPr>
        <w:t>«</w:t>
      </w:r>
      <w:r w:rsidR="00C72EA7" w:rsidRPr="004C43B8">
        <w:rPr>
          <w:rFonts w:ascii="Times New Roman" w:eastAsia="Times New Roman" w:hAnsi="Times New Roman"/>
          <w:sz w:val="28"/>
          <w:szCs w:val="28"/>
          <w:lang w:eastAsia="ru-RU"/>
        </w:rPr>
        <w:t>Лично</w:t>
      </w:r>
      <w:r w:rsidRPr="004C43B8">
        <w:rPr>
          <w:rFonts w:ascii="Times New Roman" w:eastAsia="Times New Roman" w:hAnsi="Times New Roman"/>
          <w:sz w:val="28"/>
          <w:szCs w:val="28"/>
          <w:lang w:eastAsia="ru-RU"/>
        </w:rPr>
        <w:t>»</w:t>
      </w:r>
      <w:r w:rsidR="00C72EA7" w:rsidRPr="004C43B8">
        <w:rPr>
          <w:rFonts w:ascii="Times New Roman" w:eastAsia="Times New Roman" w:hAnsi="Times New Roman"/>
          <w:sz w:val="28"/>
          <w:szCs w:val="28"/>
          <w:lang w:eastAsia="ru-RU"/>
        </w:rPr>
        <w:t xml:space="preserve"> и грифами ограничения доступа к документу, не относящихся к обращениям граждан, организаций);</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проверку целостности входящих документов, включая приложения;</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3.12. 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один экземпляр акта высылается отправителю, 2-й - приобщается к входящему документу и передается на регистрацию и предварительное рассмотрение.</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3.13. Конв</w:t>
      </w:r>
      <w:r w:rsidR="002F48B4" w:rsidRPr="004C43B8">
        <w:rPr>
          <w:rFonts w:ascii="Times New Roman" w:eastAsia="Times New Roman" w:hAnsi="Times New Roman"/>
          <w:sz w:val="28"/>
          <w:szCs w:val="28"/>
          <w:lang w:eastAsia="ru-RU"/>
        </w:rPr>
        <w:t>ерты (пакеты), имеющие отметку «</w:t>
      </w:r>
      <w:r w:rsidRPr="004C43B8">
        <w:rPr>
          <w:rFonts w:ascii="Times New Roman" w:eastAsia="Times New Roman" w:hAnsi="Times New Roman"/>
          <w:sz w:val="28"/>
          <w:szCs w:val="28"/>
          <w:lang w:eastAsia="ru-RU"/>
        </w:rPr>
        <w:t>Лично</w:t>
      </w:r>
      <w:r w:rsidR="002F48B4" w:rsidRP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 грифы ограничения доступа к документам, содержащим сведения конфиденциального характера, не вскрываются и передаются:</w:t>
      </w:r>
    </w:p>
    <w:p w:rsidR="00C72EA7"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с отметкой «</w:t>
      </w:r>
      <w:r w:rsidR="00C72EA7" w:rsidRPr="004C43B8">
        <w:rPr>
          <w:rFonts w:ascii="Times New Roman" w:eastAsia="Times New Roman" w:hAnsi="Times New Roman"/>
          <w:sz w:val="28"/>
          <w:szCs w:val="28"/>
          <w:lang w:eastAsia="ru-RU"/>
        </w:rPr>
        <w:t>Лично</w:t>
      </w:r>
      <w:r w:rsidRPr="004C43B8">
        <w:rPr>
          <w:rFonts w:ascii="Times New Roman" w:eastAsia="Times New Roman" w:hAnsi="Times New Roman"/>
          <w:sz w:val="28"/>
          <w:szCs w:val="28"/>
          <w:lang w:eastAsia="ru-RU"/>
        </w:rPr>
        <w:t>»</w:t>
      </w:r>
      <w:r w:rsidR="00C72EA7" w:rsidRPr="004C43B8">
        <w:rPr>
          <w:rFonts w:ascii="Times New Roman" w:eastAsia="Times New Roman" w:hAnsi="Times New Roman"/>
          <w:sz w:val="28"/>
          <w:szCs w:val="28"/>
          <w:lang w:eastAsia="ru-RU"/>
        </w:rPr>
        <w:t xml:space="preserve"> - непосредственно адресату;</w:t>
      </w:r>
    </w:p>
    <w:p w:rsidR="00407F83" w:rsidRPr="004C43B8" w:rsidRDefault="002F48B4"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 xml:space="preserve">с </w:t>
      </w:r>
      <w:r w:rsidR="00407F83" w:rsidRPr="004C43B8">
        <w:rPr>
          <w:rFonts w:ascii="Times New Roman" w:eastAsia="Times New Roman" w:hAnsi="Times New Roman"/>
          <w:sz w:val="28"/>
          <w:szCs w:val="28"/>
          <w:lang w:eastAsia="ru-RU"/>
        </w:rPr>
        <w:t>грифами ограничения доступа – специалисту по кадрам.</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3.14. Документы, поступающие из государственных органов</w:t>
      </w:r>
      <w:r w:rsidR="002F48B4" w:rsidRPr="004C43B8">
        <w:rPr>
          <w:rFonts w:ascii="Times New Roman" w:eastAsia="Times New Roman" w:hAnsi="Times New Roman"/>
          <w:sz w:val="28"/>
          <w:szCs w:val="28"/>
          <w:lang w:eastAsia="ru-RU"/>
        </w:rPr>
        <w:t xml:space="preserve"> исполнительной власти</w:t>
      </w:r>
      <w:r w:rsidRPr="004C43B8">
        <w:rPr>
          <w:rFonts w:ascii="Times New Roman" w:eastAsia="Times New Roman" w:hAnsi="Times New Roman"/>
          <w:sz w:val="28"/>
          <w:szCs w:val="28"/>
          <w:lang w:eastAsia="ru-RU"/>
        </w:rPr>
        <w:t xml:space="preserve">, органов местного самоуправления,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r w:rsidR="002F48B4" w:rsidRPr="004C43B8">
        <w:rPr>
          <w:rFonts w:ascii="Times New Roman" w:eastAsia="Times New Roman" w:hAnsi="Times New Roman"/>
          <w:sz w:val="28"/>
          <w:szCs w:val="28"/>
          <w:lang w:eastAsia="ru-RU"/>
        </w:rPr>
        <w:t>Делопроизводителю</w:t>
      </w:r>
      <w:r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3.15. На всех поступивших документах, за исключением документов, поступивших в форме электронных документов, проставляется </w:t>
      </w:r>
      <w:r w:rsidR="003B64D0" w:rsidRPr="004C43B8">
        <w:rPr>
          <w:rFonts w:ascii="Times New Roman" w:eastAsia="Times New Roman" w:hAnsi="Times New Roman"/>
          <w:sz w:val="28"/>
          <w:szCs w:val="28"/>
          <w:lang w:eastAsia="ru-RU"/>
        </w:rPr>
        <w:t>отметка о поступлении документа.</w:t>
      </w:r>
    </w:p>
    <w:p w:rsidR="00BA7894"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3.16. Электронные документы, поступившие от других организаций и граждан по электрон</w:t>
      </w:r>
      <w:r w:rsidR="00BA7894" w:rsidRPr="004C43B8">
        <w:rPr>
          <w:rFonts w:ascii="Times New Roman" w:eastAsia="Times New Roman" w:hAnsi="Times New Roman"/>
          <w:sz w:val="28"/>
          <w:szCs w:val="28"/>
          <w:lang w:eastAsia="ru-RU"/>
        </w:rPr>
        <w:t xml:space="preserve">ной почте, посредством </w:t>
      </w:r>
      <w:r w:rsidR="005E1FB2" w:rsidRPr="004C43B8">
        <w:rPr>
          <w:rFonts w:ascii="Times New Roman" w:eastAsia="Times New Roman" w:hAnsi="Times New Roman"/>
          <w:sz w:val="28"/>
          <w:szCs w:val="28"/>
          <w:lang w:eastAsia="ru-RU"/>
        </w:rPr>
        <w:t>Е</w:t>
      </w:r>
      <w:r w:rsidR="003B64D0" w:rsidRPr="004C43B8">
        <w:rPr>
          <w:rFonts w:ascii="Times New Roman" w:eastAsia="Times New Roman" w:hAnsi="Times New Roman"/>
          <w:sz w:val="28"/>
          <w:szCs w:val="28"/>
          <w:lang w:eastAsia="ru-RU"/>
        </w:rPr>
        <w:t>СЭД</w:t>
      </w:r>
      <w:r w:rsidRPr="004C43B8">
        <w:rPr>
          <w:rFonts w:ascii="Times New Roman" w:eastAsia="Times New Roman" w:hAnsi="Times New Roman"/>
          <w:sz w:val="28"/>
          <w:szCs w:val="28"/>
          <w:lang w:eastAsia="ru-RU"/>
        </w:rPr>
        <w:t xml:space="preserve">, через сайт </w:t>
      </w:r>
      <w:r w:rsidR="002F48B4" w:rsidRPr="004C43B8">
        <w:rPr>
          <w:rFonts w:ascii="Times New Roman" w:eastAsia="Times New Roman" w:hAnsi="Times New Roman"/>
          <w:sz w:val="28"/>
          <w:szCs w:val="28"/>
          <w:lang w:eastAsia="ru-RU"/>
        </w:rPr>
        <w:t>государственного органа в сети «</w:t>
      </w:r>
      <w:r w:rsidRPr="004C43B8">
        <w:rPr>
          <w:rFonts w:ascii="Times New Roman" w:eastAsia="Times New Roman" w:hAnsi="Times New Roman"/>
          <w:sz w:val="28"/>
          <w:szCs w:val="28"/>
          <w:lang w:eastAsia="ru-RU"/>
        </w:rPr>
        <w:t>Интернет</w:t>
      </w:r>
      <w:r w:rsidR="002F48B4" w:rsidRPr="004C43B8">
        <w:rPr>
          <w:rFonts w:ascii="Times New Roman" w:eastAsia="Times New Roman" w:hAnsi="Times New Roman"/>
          <w:sz w:val="28"/>
          <w:szCs w:val="28"/>
          <w:lang w:eastAsia="ru-RU"/>
        </w:rPr>
        <w:t>»</w:t>
      </w:r>
      <w:r w:rsidRPr="004C43B8">
        <w:rPr>
          <w:rFonts w:ascii="Times New Roman" w:eastAsia="Times New Roman" w:hAnsi="Times New Roman"/>
          <w:sz w:val="28"/>
          <w:szCs w:val="28"/>
          <w:lang w:eastAsia="ru-RU"/>
        </w:rPr>
        <w:t xml:space="preserve">, Портал государственных услуг принимаются </w:t>
      </w:r>
      <w:r w:rsidR="002F48B4" w:rsidRPr="004C43B8">
        <w:rPr>
          <w:rFonts w:ascii="Times New Roman" w:eastAsia="Times New Roman" w:hAnsi="Times New Roman"/>
          <w:sz w:val="28"/>
          <w:szCs w:val="28"/>
          <w:lang w:eastAsia="ru-RU"/>
        </w:rPr>
        <w:t>Делопроизводителем</w:t>
      </w:r>
      <w:r w:rsidR="00BA7894"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3.17. Порядок информационного взаимодействия государственных органов, органов местного самоуправления </w:t>
      </w:r>
      <w:r w:rsidR="00627F6E" w:rsidRPr="004C43B8">
        <w:rPr>
          <w:rFonts w:ascii="Times New Roman" w:eastAsia="Times New Roman" w:hAnsi="Times New Roman"/>
          <w:sz w:val="28"/>
          <w:szCs w:val="28"/>
          <w:lang w:eastAsia="ru-RU"/>
        </w:rPr>
        <w:t>и иных организаций осуществляется п</w:t>
      </w:r>
      <w:r w:rsidRPr="004C43B8">
        <w:rPr>
          <w:rFonts w:ascii="Times New Roman" w:eastAsia="Times New Roman" w:hAnsi="Times New Roman"/>
          <w:sz w:val="28"/>
          <w:szCs w:val="28"/>
          <w:lang w:eastAsia="ru-RU"/>
        </w:rPr>
        <w:t>осредством обмена документами в электронном виде, перечень видов которых утверждается Правител</w:t>
      </w:r>
      <w:r w:rsidR="003B64D0" w:rsidRPr="004C43B8">
        <w:rPr>
          <w:rFonts w:ascii="Times New Roman" w:eastAsia="Times New Roman" w:hAnsi="Times New Roman"/>
          <w:sz w:val="28"/>
          <w:szCs w:val="28"/>
          <w:lang w:eastAsia="ru-RU"/>
        </w:rPr>
        <w:t>ьством Российской Федерации</w:t>
      </w:r>
      <w:r w:rsidRPr="004C43B8">
        <w:rPr>
          <w:rFonts w:ascii="Times New Roman" w:eastAsia="Times New Roman" w:hAnsi="Times New Roman"/>
          <w:sz w:val="28"/>
          <w:szCs w:val="28"/>
          <w:lang w:eastAsia="ru-RU"/>
        </w:rPr>
        <w:t>, за исключением обмена электронными документами в рамках предоставления государственных и муниципальных услуг, установлен Правилами обмена документами в электронном виде при организации инф</w:t>
      </w:r>
      <w:r w:rsidR="003B64D0" w:rsidRPr="004C43B8">
        <w:rPr>
          <w:rFonts w:ascii="Times New Roman" w:eastAsia="Times New Roman" w:hAnsi="Times New Roman"/>
          <w:sz w:val="28"/>
          <w:szCs w:val="28"/>
          <w:lang w:eastAsia="ru-RU"/>
        </w:rPr>
        <w:t>ормационного взаимодействия</w:t>
      </w:r>
      <w:r w:rsidRPr="004C43B8">
        <w:rPr>
          <w:rFonts w:ascii="Times New Roman" w:eastAsia="Times New Roman" w:hAnsi="Times New Roman"/>
          <w:sz w:val="28"/>
          <w:szCs w:val="28"/>
          <w:lang w:eastAsia="ru-RU"/>
        </w:rPr>
        <w:t xml:space="preserve"> и Требованиями к организационно-техническому взаимодействию.</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3.18. Выявленные в ходе проверки несоответствия являются основанием для отказа в регистрации документа, формирования и направления отправителю уведомления об отказе в регистрации с указанием причины отказа.</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3.19. Инструкцией по делопроизводству может быть предусмотрена распечатка электронных документов с последующей организацией работы с ними как с документами на бумажном носителе.</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3.20. Первичная обработка документов завершается их распределением на регистрируемые и нерегистрируемые. К документам, не подлежащим регистрации, относятся документы, не требующие исполнения и не </w:t>
      </w:r>
      <w:r w:rsidRPr="004C43B8">
        <w:rPr>
          <w:rFonts w:ascii="Times New Roman" w:eastAsia="Times New Roman" w:hAnsi="Times New Roman"/>
          <w:sz w:val="28"/>
          <w:szCs w:val="28"/>
          <w:lang w:eastAsia="ru-RU"/>
        </w:rPr>
        <w:lastRenderedPageBreak/>
        <w:t xml:space="preserve">содержащие информации, которая может быть </w:t>
      </w:r>
      <w:r w:rsidR="00EF42FD" w:rsidRPr="004C43B8">
        <w:rPr>
          <w:rFonts w:ascii="Times New Roman" w:eastAsia="Times New Roman" w:hAnsi="Times New Roman"/>
          <w:sz w:val="28"/>
          <w:szCs w:val="28"/>
          <w:lang w:eastAsia="ru-RU"/>
        </w:rPr>
        <w:t>использована в справочных целях:</w:t>
      </w:r>
    </w:p>
    <w:p w:rsidR="00EF42FD" w:rsidRPr="004C43B8" w:rsidRDefault="00627F6E" w:rsidP="004C43B8">
      <w:pPr>
        <w:shd w:val="clear" w:color="auto" w:fill="FFFFFF"/>
        <w:spacing w:after="0" w:line="360" w:lineRule="auto"/>
        <w:ind w:firstLine="567"/>
        <w:rPr>
          <w:rFonts w:ascii="Times New Roman" w:hAnsi="Times New Roman"/>
          <w:sz w:val="28"/>
          <w:szCs w:val="28"/>
        </w:rPr>
      </w:pPr>
      <w:r w:rsidRPr="004C43B8">
        <w:rPr>
          <w:rFonts w:ascii="Times New Roman" w:hAnsi="Times New Roman"/>
          <w:spacing w:val="-1"/>
          <w:sz w:val="28"/>
          <w:szCs w:val="28"/>
        </w:rPr>
        <w:t xml:space="preserve">- </w:t>
      </w:r>
      <w:r w:rsidR="00EF42FD" w:rsidRPr="004C43B8">
        <w:rPr>
          <w:rFonts w:ascii="Times New Roman" w:hAnsi="Times New Roman"/>
          <w:spacing w:val="-1"/>
          <w:sz w:val="28"/>
          <w:szCs w:val="28"/>
        </w:rPr>
        <w:t>документы с пометкой «лично»;</w:t>
      </w:r>
    </w:p>
    <w:p w:rsidR="00EF42FD" w:rsidRPr="004C43B8" w:rsidRDefault="00627F6E" w:rsidP="004C43B8">
      <w:pPr>
        <w:shd w:val="clear" w:color="auto" w:fill="FFFFFF"/>
        <w:spacing w:after="0" w:line="360" w:lineRule="auto"/>
        <w:ind w:firstLine="567"/>
        <w:rPr>
          <w:rFonts w:ascii="Times New Roman" w:hAnsi="Times New Roman"/>
          <w:sz w:val="28"/>
          <w:szCs w:val="28"/>
        </w:rPr>
      </w:pPr>
      <w:r w:rsidRPr="004C43B8">
        <w:rPr>
          <w:rFonts w:ascii="Times New Roman" w:hAnsi="Times New Roman"/>
          <w:spacing w:val="-1"/>
          <w:sz w:val="28"/>
          <w:szCs w:val="28"/>
        </w:rPr>
        <w:t xml:space="preserve">- </w:t>
      </w:r>
      <w:r w:rsidR="00EF42FD" w:rsidRPr="004C43B8">
        <w:rPr>
          <w:rFonts w:ascii="Times New Roman" w:hAnsi="Times New Roman"/>
          <w:spacing w:val="-1"/>
          <w:sz w:val="28"/>
          <w:szCs w:val="28"/>
        </w:rPr>
        <w:t>печатные издания (книги, журналы, пособия);</w:t>
      </w:r>
    </w:p>
    <w:p w:rsidR="00EF42FD" w:rsidRPr="004C43B8" w:rsidRDefault="00627F6E" w:rsidP="004C43B8">
      <w:pPr>
        <w:shd w:val="clear" w:color="auto" w:fill="FFFFFF"/>
        <w:spacing w:after="0" w:line="360" w:lineRule="auto"/>
        <w:ind w:right="14" w:firstLine="567"/>
        <w:jc w:val="both"/>
        <w:rPr>
          <w:rFonts w:ascii="Times New Roman" w:hAnsi="Times New Roman"/>
          <w:sz w:val="28"/>
          <w:szCs w:val="28"/>
        </w:rPr>
      </w:pPr>
      <w:r w:rsidRPr="004C43B8">
        <w:rPr>
          <w:rFonts w:ascii="Times New Roman" w:hAnsi="Times New Roman"/>
          <w:spacing w:val="-1"/>
          <w:sz w:val="28"/>
          <w:szCs w:val="28"/>
        </w:rPr>
        <w:t xml:space="preserve">- </w:t>
      </w:r>
      <w:r w:rsidR="00EF42FD" w:rsidRPr="004C43B8">
        <w:rPr>
          <w:rFonts w:ascii="Times New Roman" w:hAnsi="Times New Roman"/>
          <w:spacing w:val="-1"/>
          <w:sz w:val="28"/>
          <w:szCs w:val="28"/>
        </w:rPr>
        <w:t>рекламные извещения, программы семинаров</w:t>
      </w:r>
      <w:r w:rsidR="00E54DA0" w:rsidRPr="004C43B8">
        <w:rPr>
          <w:rFonts w:ascii="Times New Roman" w:hAnsi="Times New Roman"/>
          <w:spacing w:val="-1"/>
          <w:sz w:val="28"/>
          <w:szCs w:val="28"/>
        </w:rPr>
        <w:t>, курсов</w:t>
      </w:r>
      <w:r w:rsidR="00EF42FD" w:rsidRPr="004C43B8">
        <w:rPr>
          <w:rFonts w:ascii="Times New Roman" w:hAnsi="Times New Roman"/>
          <w:spacing w:val="-1"/>
          <w:sz w:val="28"/>
          <w:szCs w:val="28"/>
        </w:rPr>
        <w:t xml:space="preserve"> и </w:t>
      </w:r>
      <w:r w:rsidR="00EF42FD" w:rsidRPr="004C43B8">
        <w:rPr>
          <w:rFonts w:ascii="Times New Roman" w:hAnsi="Times New Roman"/>
          <w:sz w:val="28"/>
          <w:szCs w:val="28"/>
        </w:rPr>
        <w:t>т.п.;</w:t>
      </w:r>
    </w:p>
    <w:p w:rsidR="00EF42FD" w:rsidRPr="004C43B8" w:rsidRDefault="00627F6E" w:rsidP="004C43B8">
      <w:pPr>
        <w:shd w:val="clear" w:color="auto" w:fill="FFFFFF"/>
        <w:spacing w:after="0" w:line="360" w:lineRule="auto"/>
        <w:ind w:right="19" w:firstLine="567"/>
        <w:jc w:val="both"/>
        <w:rPr>
          <w:rFonts w:ascii="Times New Roman" w:hAnsi="Times New Roman"/>
          <w:sz w:val="28"/>
          <w:szCs w:val="28"/>
        </w:rPr>
      </w:pPr>
      <w:r w:rsidRPr="004C43B8">
        <w:rPr>
          <w:rFonts w:ascii="Times New Roman" w:hAnsi="Times New Roman"/>
          <w:sz w:val="28"/>
          <w:szCs w:val="28"/>
        </w:rPr>
        <w:t xml:space="preserve">- </w:t>
      </w:r>
      <w:r w:rsidR="00EF42FD" w:rsidRPr="004C43B8">
        <w:rPr>
          <w:rFonts w:ascii="Times New Roman" w:hAnsi="Times New Roman"/>
          <w:sz w:val="28"/>
          <w:szCs w:val="28"/>
        </w:rPr>
        <w:t>поздравительные письма, телеграммы, открытки, памятные адреса, пригласительные билеты;</w:t>
      </w:r>
    </w:p>
    <w:p w:rsidR="00EF42FD" w:rsidRPr="004C43B8" w:rsidRDefault="00627F6E" w:rsidP="004C43B8">
      <w:pPr>
        <w:shd w:val="clear" w:color="auto" w:fill="FFFFFF"/>
        <w:spacing w:after="0" w:line="360" w:lineRule="auto"/>
        <w:ind w:firstLine="567"/>
        <w:rPr>
          <w:rFonts w:ascii="Times New Roman" w:hAnsi="Times New Roman"/>
          <w:sz w:val="28"/>
          <w:szCs w:val="28"/>
        </w:rPr>
      </w:pPr>
      <w:r w:rsidRPr="004C43B8">
        <w:rPr>
          <w:rFonts w:ascii="Times New Roman" w:hAnsi="Times New Roman"/>
          <w:spacing w:val="-1"/>
          <w:sz w:val="28"/>
          <w:szCs w:val="28"/>
        </w:rPr>
        <w:t xml:space="preserve">- </w:t>
      </w:r>
      <w:r w:rsidR="00EF42FD" w:rsidRPr="004C43B8">
        <w:rPr>
          <w:rFonts w:ascii="Times New Roman" w:hAnsi="Times New Roman"/>
          <w:spacing w:val="-1"/>
          <w:sz w:val="28"/>
          <w:szCs w:val="28"/>
        </w:rPr>
        <w:t>прейскуранты, прайс-листы, сводки;</w:t>
      </w:r>
    </w:p>
    <w:p w:rsidR="00EF42FD" w:rsidRPr="004C43B8" w:rsidRDefault="00627F6E" w:rsidP="004C43B8">
      <w:pPr>
        <w:shd w:val="clear" w:color="auto" w:fill="FFFFFF"/>
        <w:spacing w:after="0" w:line="360" w:lineRule="auto"/>
        <w:ind w:right="10" w:firstLine="567"/>
        <w:jc w:val="both"/>
        <w:rPr>
          <w:rFonts w:ascii="Times New Roman" w:hAnsi="Times New Roman"/>
          <w:sz w:val="28"/>
          <w:szCs w:val="28"/>
        </w:rPr>
      </w:pPr>
      <w:r w:rsidRPr="004C43B8">
        <w:rPr>
          <w:rFonts w:ascii="Times New Roman" w:hAnsi="Times New Roman"/>
          <w:sz w:val="28"/>
          <w:szCs w:val="28"/>
        </w:rPr>
        <w:t xml:space="preserve">- </w:t>
      </w:r>
      <w:r w:rsidR="00EF42FD" w:rsidRPr="004C43B8">
        <w:rPr>
          <w:rFonts w:ascii="Times New Roman" w:hAnsi="Times New Roman"/>
          <w:sz w:val="28"/>
          <w:szCs w:val="28"/>
        </w:rPr>
        <w:t xml:space="preserve">исходящие документы, возвращенные в </w:t>
      </w:r>
      <w:r w:rsidR="00E54DA0" w:rsidRPr="004C43B8">
        <w:rPr>
          <w:rFonts w:ascii="Times New Roman" w:hAnsi="Times New Roman"/>
          <w:sz w:val="28"/>
          <w:szCs w:val="28"/>
        </w:rPr>
        <w:t>Учреждения</w:t>
      </w:r>
      <w:r w:rsidR="00EF42FD" w:rsidRPr="004C43B8">
        <w:rPr>
          <w:rFonts w:ascii="Times New Roman" w:hAnsi="Times New Roman"/>
          <w:sz w:val="28"/>
          <w:szCs w:val="28"/>
        </w:rPr>
        <w:t xml:space="preserve">, в случае </w:t>
      </w:r>
      <w:r w:rsidR="00EF42FD" w:rsidRPr="004C43B8">
        <w:rPr>
          <w:rFonts w:ascii="Times New Roman" w:hAnsi="Times New Roman"/>
          <w:spacing w:val="-1"/>
          <w:sz w:val="28"/>
          <w:szCs w:val="28"/>
        </w:rPr>
        <w:t>неправильно оформленного адреса или не нахождения адресата;</w:t>
      </w:r>
    </w:p>
    <w:p w:rsidR="00EF42FD" w:rsidRPr="004C43B8" w:rsidRDefault="00627F6E" w:rsidP="004C43B8">
      <w:pPr>
        <w:shd w:val="clear" w:color="auto" w:fill="FFFFFF"/>
        <w:spacing w:after="0" w:line="360" w:lineRule="auto"/>
        <w:ind w:firstLine="567"/>
        <w:rPr>
          <w:rFonts w:ascii="Times New Roman" w:hAnsi="Times New Roman"/>
          <w:sz w:val="28"/>
          <w:szCs w:val="28"/>
        </w:rPr>
      </w:pPr>
      <w:r w:rsidRPr="004C43B8">
        <w:rPr>
          <w:rFonts w:ascii="Times New Roman" w:hAnsi="Times New Roman"/>
          <w:spacing w:val="-1"/>
          <w:sz w:val="28"/>
          <w:szCs w:val="28"/>
        </w:rPr>
        <w:t xml:space="preserve">- </w:t>
      </w:r>
      <w:r w:rsidR="00EF42FD" w:rsidRPr="004C43B8">
        <w:rPr>
          <w:rFonts w:ascii="Times New Roman" w:hAnsi="Times New Roman"/>
          <w:spacing w:val="-1"/>
          <w:sz w:val="28"/>
          <w:szCs w:val="28"/>
        </w:rPr>
        <w:t>научные труды, библиографические справочники.</w:t>
      </w:r>
    </w:p>
    <w:p w:rsidR="00407F83"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3.21. Регистрация входящих документов осуществляется независимо от способа их доставки один раз:</w:t>
      </w:r>
      <w:r w:rsidR="006C6871" w:rsidRPr="004C43B8">
        <w:rPr>
          <w:rFonts w:ascii="Times New Roman" w:eastAsia="Times New Roman" w:hAnsi="Times New Roman"/>
          <w:sz w:val="28"/>
          <w:szCs w:val="28"/>
          <w:lang w:eastAsia="ru-RU"/>
        </w:rPr>
        <w:t xml:space="preserve"> в канцелярии</w:t>
      </w:r>
      <w:r w:rsidR="00E54DA0" w:rsidRPr="004C43B8">
        <w:rPr>
          <w:rFonts w:ascii="Times New Roman" w:eastAsia="Times New Roman" w:hAnsi="Times New Roman"/>
          <w:sz w:val="28"/>
          <w:szCs w:val="28"/>
          <w:lang w:eastAsia="ru-RU"/>
        </w:rPr>
        <w:t xml:space="preserve"> в</w:t>
      </w:r>
      <w:r w:rsidR="006C6871" w:rsidRPr="004C43B8">
        <w:rPr>
          <w:rFonts w:ascii="Times New Roman" w:eastAsia="Times New Roman" w:hAnsi="Times New Roman"/>
          <w:sz w:val="28"/>
          <w:szCs w:val="28"/>
          <w:lang w:eastAsia="ru-RU"/>
        </w:rPr>
        <w:t xml:space="preserve"> ЕСЭД</w:t>
      </w:r>
      <w:r w:rsidR="00407F83"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hAnsi="Times New Roman"/>
          <w:sz w:val="28"/>
          <w:szCs w:val="28"/>
        </w:rPr>
      </w:pPr>
      <w:r w:rsidRPr="004C43B8">
        <w:rPr>
          <w:rFonts w:ascii="Times New Roman" w:eastAsia="Times New Roman" w:hAnsi="Times New Roman"/>
          <w:sz w:val="28"/>
          <w:szCs w:val="28"/>
          <w:lang w:eastAsia="ru-RU"/>
        </w:rPr>
        <w:t xml:space="preserve">3.22. </w:t>
      </w:r>
      <w:r w:rsidR="00EF42FD" w:rsidRPr="004C43B8">
        <w:rPr>
          <w:rFonts w:ascii="Times New Roman" w:hAnsi="Times New Roman"/>
          <w:sz w:val="28"/>
          <w:szCs w:val="28"/>
        </w:rPr>
        <w:t>Регистрация входящих документов осуществляется в день их по</w:t>
      </w:r>
      <w:r w:rsidR="00E54DA0" w:rsidRPr="004C43B8">
        <w:rPr>
          <w:rFonts w:ascii="Times New Roman" w:hAnsi="Times New Roman"/>
          <w:sz w:val="28"/>
          <w:szCs w:val="28"/>
        </w:rPr>
        <w:t>ступления или документы,</w:t>
      </w:r>
      <w:r w:rsidR="00EF42FD" w:rsidRPr="004C43B8">
        <w:rPr>
          <w:rFonts w:ascii="Times New Roman" w:hAnsi="Times New Roman"/>
          <w:sz w:val="28"/>
          <w:szCs w:val="28"/>
        </w:rPr>
        <w:t xml:space="preserve"> </w:t>
      </w:r>
      <w:r w:rsidR="00E54DA0" w:rsidRPr="004C43B8">
        <w:rPr>
          <w:rFonts w:ascii="Times New Roman" w:hAnsi="Times New Roman"/>
          <w:sz w:val="28"/>
          <w:szCs w:val="28"/>
        </w:rPr>
        <w:t xml:space="preserve">поступившие </w:t>
      </w:r>
      <w:r w:rsidR="00EF42FD" w:rsidRPr="004C43B8">
        <w:rPr>
          <w:rFonts w:ascii="Times New Roman" w:hAnsi="Times New Roman"/>
          <w:sz w:val="28"/>
          <w:szCs w:val="28"/>
        </w:rPr>
        <w:t>после 17:00 часов регистрируются на следующий рабочий день.</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3.23. Сведения о входящем документе вносятся в ЭРК </w:t>
      </w:r>
      <w:r w:rsidR="006C6871" w:rsidRPr="004C43B8">
        <w:rPr>
          <w:rFonts w:ascii="Times New Roman" w:eastAsia="Times New Roman" w:hAnsi="Times New Roman"/>
          <w:sz w:val="28"/>
          <w:szCs w:val="28"/>
          <w:lang w:eastAsia="ru-RU"/>
        </w:rPr>
        <w:t>Э</w:t>
      </w:r>
      <w:r w:rsidRPr="004C43B8">
        <w:rPr>
          <w:rFonts w:ascii="Times New Roman" w:eastAsia="Times New Roman" w:hAnsi="Times New Roman"/>
          <w:sz w:val="28"/>
          <w:szCs w:val="28"/>
          <w:lang w:eastAsia="ru-RU"/>
        </w:rPr>
        <w:t>СЭД или регистрационно-учетную форму на бумажном носителе, а поступившему документу присваивается регистрационный номер.</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3.24. Документы, поступившие на бумажном носителе, сканируются, электронная копия документа включается в </w:t>
      </w:r>
      <w:r w:rsidR="006C6871"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и присоединяется к ЭРК документа.</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3.25. В целях автоматизации присоединения электронной копии документа к ЭРК, а также для обеспечения быстрого поиска электронной копии документа в </w:t>
      </w:r>
      <w:r w:rsidR="006C6871"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государственного органа может использоваться штриховое кодирование.</w:t>
      </w:r>
    </w:p>
    <w:p w:rsidR="00627F6E"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3.26. Регистрация (учет) электронных документов в </w:t>
      </w:r>
      <w:r w:rsidR="003B64D0"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 xml:space="preserve">СЭД осуществляется в соответствии с инструкцией по делопроизводству </w:t>
      </w:r>
      <w:r w:rsidR="003B64D0" w:rsidRPr="004C43B8">
        <w:rPr>
          <w:rFonts w:ascii="Times New Roman" w:eastAsia="Times New Roman" w:hAnsi="Times New Roman"/>
          <w:sz w:val="28"/>
          <w:szCs w:val="28"/>
          <w:lang w:eastAsia="ru-RU"/>
        </w:rPr>
        <w:t>Учреждения</w:t>
      </w:r>
      <w:r w:rsidR="00627F6E" w:rsidRPr="004C43B8">
        <w:rPr>
          <w:rFonts w:ascii="Times New Roman" w:eastAsia="Times New Roman" w:hAnsi="Times New Roman"/>
          <w:sz w:val="28"/>
          <w:szCs w:val="28"/>
          <w:lang w:eastAsia="ru-RU"/>
        </w:rPr>
        <w:t>.</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3.27</w:t>
      </w:r>
      <w:r w:rsidR="00C72EA7" w:rsidRPr="004C43B8">
        <w:rPr>
          <w:rFonts w:ascii="Times New Roman" w:eastAsia="Times New Roman" w:hAnsi="Times New Roman"/>
          <w:sz w:val="28"/>
          <w:szCs w:val="28"/>
          <w:lang w:eastAsia="ru-RU"/>
        </w:rPr>
        <w:t xml:space="preserve">. Документы, поступившие в </w:t>
      </w:r>
      <w:r w:rsidR="00E54DA0" w:rsidRPr="004C43B8">
        <w:rPr>
          <w:rFonts w:ascii="Times New Roman" w:eastAsia="Times New Roman" w:hAnsi="Times New Roman"/>
          <w:sz w:val="28"/>
          <w:szCs w:val="28"/>
          <w:lang w:eastAsia="ru-RU"/>
        </w:rPr>
        <w:t>Учреждени</w:t>
      </w:r>
      <w:r w:rsidR="00627F6E" w:rsidRPr="004C43B8">
        <w:rPr>
          <w:rFonts w:ascii="Times New Roman" w:eastAsia="Times New Roman" w:hAnsi="Times New Roman"/>
          <w:sz w:val="28"/>
          <w:szCs w:val="28"/>
          <w:lang w:eastAsia="ru-RU"/>
        </w:rPr>
        <w:t>е</w:t>
      </w:r>
      <w:r w:rsidR="00C72EA7" w:rsidRPr="004C43B8">
        <w:rPr>
          <w:rFonts w:ascii="Times New Roman" w:eastAsia="Times New Roman" w:hAnsi="Times New Roman"/>
          <w:sz w:val="28"/>
          <w:szCs w:val="28"/>
          <w:lang w:eastAsia="ru-RU"/>
        </w:rPr>
        <w:t xml:space="preserve">, подлежат предварительному рассмотрению в целях распределения документов на </w:t>
      </w:r>
      <w:r w:rsidR="00C72EA7" w:rsidRPr="004C43B8">
        <w:rPr>
          <w:rFonts w:ascii="Times New Roman" w:eastAsia="Times New Roman" w:hAnsi="Times New Roman"/>
          <w:sz w:val="28"/>
          <w:szCs w:val="28"/>
          <w:lang w:eastAsia="ru-RU"/>
        </w:rPr>
        <w:lastRenderedPageBreak/>
        <w:t xml:space="preserve">документы, требующие рассмотрения </w:t>
      </w:r>
      <w:r w:rsidR="00E54DA0" w:rsidRPr="004C43B8">
        <w:rPr>
          <w:rFonts w:ascii="Times New Roman" w:eastAsia="Times New Roman" w:hAnsi="Times New Roman"/>
          <w:sz w:val="28"/>
          <w:szCs w:val="28"/>
          <w:lang w:eastAsia="ru-RU"/>
        </w:rPr>
        <w:t xml:space="preserve">директора или заместителя директора </w:t>
      </w:r>
      <w:r w:rsidR="00E54DA0" w:rsidRPr="004C43B8">
        <w:rPr>
          <w:rFonts w:ascii="Times New Roman" w:hAnsi="Times New Roman"/>
          <w:sz w:val="28"/>
          <w:szCs w:val="28"/>
        </w:rPr>
        <w:t>в соответствии с распределением обязанностей между руководством</w:t>
      </w:r>
      <w:r w:rsidR="00E54DA0" w:rsidRPr="004C43B8">
        <w:rPr>
          <w:rFonts w:ascii="Times New Roman" w:eastAsia="Times New Roman" w:hAnsi="Times New Roman"/>
          <w:sz w:val="28"/>
          <w:szCs w:val="28"/>
          <w:lang w:eastAsia="ru-RU"/>
        </w:rPr>
        <w:t xml:space="preserve"> </w:t>
      </w:r>
      <w:r w:rsidR="00C72EA7" w:rsidRPr="004C43B8">
        <w:rPr>
          <w:rFonts w:ascii="Times New Roman" w:eastAsia="Times New Roman" w:hAnsi="Times New Roman"/>
          <w:sz w:val="28"/>
          <w:szCs w:val="28"/>
          <w:lang w:eastAsia="ru-RU"/>
        </w:rPr>
        <w:t>и документы, направляемые непосредственно в структурные подразделения.</w:t>
      </w:r>
    </w:p>
    <w:p w:rsidR="00E54DA0" w:rsidRPr="004C43B8" w:rsidRDefault="00E54DA0"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Документы, направляемые непосредственно в </w:t>
      </w:r>
      <w:r w:rsidR="007E19CB" w:rsidRPr="004C43B8">
        <w:rPr>
          <w:rFonts w:ascii="Times New Roman" w:eastAsia="Times New Roman" w:hAnsi="Times New Roman"/>
          <w:sz w:val="28"/>
          <w:szCs w:val="28"/>
          <w:lang w:eastAsia="ru-RU"/>
        </w:rPr>
        <w:t>структурны</w:t>
      </w:r>
      <w:r w:rsidRPr="004C43B8">
        <w:rPr>
          <w:rFonts w:ascii="Times New Roman" w:eastAsia="Times New Roman" w:hAnsi="Times New Roman"/>
          <w:sz w:val="28"/>
          <w:szCs w:val="28"/>
          <w:lang w:eastAsia="ru-RU"/>
        </w:rPr>
        <w:t>е подразделения:</w:t>
      </w:r>
    </w:p>
    <w:p w:rsidR="00E54DA0"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E54DA0" w:rsidRPr="004C43B8">
        <w:rPr>
          <w:rFonts w:ascii="Times New Roman" w:eastAsia="Times New Roman" w:hAnsi="Times New Roman"/>
          <w:sz w:val="28"/>
          <w:szCs w:val="28"/>
          <w:lang w:eastAsia="ru-RU"/>
        </w:rPr>
        <w:t>ответы на запросы;</w:t>
      </w:r>
    </w:p>
    <w:p w:rsidR="00E54DA0"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E54DA0" w:rsidRPr="004C43B8">
        <w:rPr>
          <w:rFonts w:ascii="Times New Roman" w:eastAsia="Times New Roman" w:hAnsi="Times New Roman"/>
          <w:sz w:val="28"/>
          <w:szCs w:val="28"/>
          <w:lang w:eastAsia="ru-RU"/>
        </w:rPr>
        <w:t>передаточные акты;</w:t>
      </w:r>
    </w:p>
    <w:p w:rsidR="00627F6E"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ходатайства </w:t>
      </w:r>
      <w:r w:rsidR="00E54DA0" w:rsidRPr="004C43B8">
        <w:rPr>
          <w:rFonts w:ascii="Times New Roman" w:eastAsia="Times New Roman" w:hAnsi="Times New Roman"/>
          <w:sz w:val="28"/>
          <w:szCs w:val="28"/>
          <w:lang w:eastAsia="ru-RU"/>
        </w:rPr>
        <w:t>о предоставлении выписки из рее</w:t>
      </w:r>
      <w:r w:rsidR="007E19CB" w:rsidRPr="004C43B8">
        <w:rPr>
          <w:rFonts w:ascii="Times New Roman" w:eastAsia="Times New Roman" w:hAnsi="Times New Roman"/>
          <w:sz w:val="28"/>
          <w:szCs w:val="28"/>
          <w:lang w:eastAsia="ru-RU"/>
        </w:rPr>
        <w:t>стра государственного имущества;</w:t>
      </w:r>
    </w:p>
    <w:p w:rsidR="007E19CB"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color w:val="131313"/>
          <w:sz w:val="28"/>
          <w:szCs w:val="28"/>
          <w:lang w:eastAsia="ru-RU"/>
        </w:rPr>
        <w:t xml:space="preserve">- </w:t>
      </w:r>
      <w:r w:rsidRPr="004C43B8">
        <w:rPr>
          <w:rFonts w:ascii="Times New Roman" w:eastAsia="Times New Roman" w:hAnsi="Times New Roman"/>
          <w:sz w:val="28"/>
          <w:szCs w:val="28"/>
          <w:lang w:eastAsia="ru-RU"/>
        </w:rPr>
        <w:t>ходатайства</w:t>
      </w:r>
      <w:r w:rsidRPr="004C43B8">
        <w:rPr>
          <w:rFonts w:ascii="Times New Roman" w:eastAsia="Times New Roman" w:hAnsi="Times New Roman"/>
          <w:color w:val="131313"/>
          <w:sz w:val="28"/>
          <w:szCs w:val="28"/>
          <w:lang w:eastAsia="ru-RU"/>
        </w:rPr>
        <w:t xml:space="preserve"> </w:t>
      </w:r>
      <w:r w:rsidR="007E19CB" w:rsidRPr="004C43B8">
        <w:rPr>
          <w:rFonts w:ascii="Times New Roman" w:eastAsia="Times New Roman" w:hAnsi="Times New Roman"/>
          <w:color w:val="131313"/>
          <w:sz w:val="28"/>
          <w:szCs w:val="28"/>
          <w:lang w:eastAsia="ru-RU"/>
        </w:rPr>
        <w:t>о предоставлении справок о реализации гражданином права на бесплатное приобретение земельного участка;</w:t>
      </w:r>
    </w:p>
    <w:p w:rsidR="00E54DA0"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5032FB" w:rsidRPr="004C43B8">
        <w:rPr>
          <w:rFonts w:ascii="Times New Roman" w:eastAsia="Times New Roman" w:hAnsi="Times New Roman"/>
          <w:sz w:val="28"/>
          <w:szCs w:val="28"/>
          <w:lang w:eastAsia="ru-RU"/>
        </w:rPr>
        <w:t>предложение</w:t>
      </w:r>
      <w:r w:rsidR="005032FB" w:rsidRPr="004C43B8">
        <w:rPr>
          <w:rFonts w:ascii="Times New Roman" w:hAnsi="Times New Roman"/>
          <w:sz w:val="28"/>
          <w:szCs w:val="28"/>
        </w:rPr>
        <w:t xml:space="preserve"> по вопросам повестки дня общего собрания акционеров (заседания совета директоров) хозяйственных обществ, акции (доли) которых находятся в собственности РС (Я).</w:t>
      </w:r>
    </w:p>
    <w:p w:rsidR="00E54DA0"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E54DA0" w:rsidRPr="004C43B8">
        <w:rPr>
          <w:rFonts w:ascii="Times New Roman" w:eastAsia="Times New Roman" w:hAnsi="Times New Roman"/>
          <w:sz w:val="28"/>
          <w:szCs w:val="28"/>
          <w:lang w:eastAsia="ru-RU"/>
        </w:rPr>
        <w:t>карты сведений;</w:t>
      </w:r>
    </w:p>
    <w:p w:rsidR="00E54DA0" w:rsidRPr="004C43B8" w:rsidRDefault="00627F6E"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 </w:t>
      </w:r>
      <w:r w:rsidR="003B64D0" w:rsidRPr="004C43B8">
        <w:rPr>
          <w:rFonts w:ascii="Times New Roman" w:eastAsia="Times New Roman" w:hAnsi="Times New Roman"/>
          <w:sz w:val="28"/>
          <w:szCs w:val="28"/>
          <w:lang w:eastAsia="ru-RU"/>
        </w:rPr>
        <w:t>копии У</w:t>
      </w:r>
      <w:r w:rsidRPr="004C43B8">
        <w:rPr>
          <w:rFonts w:ascii="Times New Roman" w:eastAsia="Times New Roman" w:hAnsi="Times New Roman"/>
          <w:sz w:val="28"/>
          <w:szCs w:val="28"/>
          <w:lang w:eastAsia="ru-RU"/>
        </w:rPr>
        <w:t>ставов.</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Документы, требующие срочного рассмотрения, а также телеграммы и телефонограммы передаются руководству на рассмотрение незамедлительно.</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3.28</w:t>
      </w:r>
      <w:r w:rsidR="00C72EA7" w:rsidRPr="004C43B8">
        <w:rPr>
          <w:rFonts w:ascii="Times New Roman" w:eastAsia="Times New Roman" w:hAnsi="Times New Roman"/>
          <w:sz w:val="28"/>
          <w:szCs w:val="28"/>
          <w:lang w:eastAsia="ru-RU"/>
        </w:rPr>
        <w:t>. Результаты рассмотрения документа</w:t>
      </w:r>
      <w:r w:rsidR="007E19CB" w:rsidRPr="004C43B8">
        <w:rPr>
          <w:rFonts w:ascii="Times New Roman" w:eastAsia="Times New Roman" w:hAnsi="Times New Roman"/>
          <w:sz w:val="28"/>
          <w:szCs w:val="28"/>
          <w:lang w:eastAsia="ru-RU"/>
        </w:rPr>
        <w:t xml:space="preserve"> вносятся</w:t>
      </w:r>
      <w:r w:rsidR="00C72EA7" w:rsidRPr="004C43B8">
        <w:rPr>
          <w:rFonts w:ascii="Times New Roman" w:eastAsia="Times New Roman" w:hAnsi="Times New Roman"/>
          <w:sz w:val="28"/>
          <w:szCs w:val="28"/>
          <w:lang w:eastAsia="ru-RU"/>
        </w:rPr>
        <w:t xml:space="preserve"> </w:t>
      </w:r>
      <w:r w:rsidR="005110B8">
        <w:rPr>
          <w:rFonts w:ascii="Times New Roman" w:eastAsia="Times New Roman" w:hAnsi="Times New Roman"/>
          <w:sz w:val="28"/>
          <w:szCs w:val="28"/>
          <w:lang w:eastAsia="ru-RU"/>
        </w:rPr>
        <w:t>директором</w:t>
      </w:r>
      <w:r w:rsidR="00C72EA7" w:rsidRPr="004C43B8">
        <w:rPr>
          <w:rFonts w:ascii="Times New Roman" w:eastAsia="Times New Roman" w:hAnsi="Times New Roman"/>
          <w:sz w:val="28"/>
          <w:szCs w:val="28"/>
          <w:lang w:eastAsia="ru-RU"/>
        </w:rPr>
        <w:t xml:space="preserve"> </w:t>
      </w:r>
      <w:r w:rsidR="007E19CB" w:rsidRPr="004C43B8">
        <w:rPr>
          <w:rFonts w:ascii="Times New Roman" w:eastAsia="Times New Roman" w:hAnsi="Times New Roman"/>
          <w:sz w:val="28"/>
          <w:szCs w:val="28"/>
          <w:lang w:eastAsia="ru-RU"/>
        </w:rPr>
        <w:t>Учреждения, его заместителем</w:t>
      </w:r>
      <w:r w:rsidR="00C72EA7" w:rsidRPr="004C43B8">
        <w:rPr>
          <w:rFonts w:ascii="Times New Roman" w:eastAsia="Times New Roman" w:hAnsi="Times New Roman"/>
          <w:sz w:val="28"/>
          <w:szCs w:val="28"/>
          <w:lang w:eastAsia="ru-RU"/>
        </w:rPr>
        <w:t xml:space="preserve">, руководителями </w:t>
      </w:r>
      <w:r w:rsidR="005110B8">
        <w:rPr>
          <w:rFonts w:ascii="Times New Roman" w:eastAsia="Times New Roman" w:hAnsi="Times New Roman"/>
          <w:sz w:val="28"/>
          <w:szCs w:val="28"/>
          <w:lang w:eastAsia="ru-RU"/>
        </w:rPr>
        <w:t xml:space="preserve">структурных </w:t>
      </w:r>
      <w:r w:rsidR="00C72EA7" w:rsidRPr="004C43B8">
        <w:rPr>
          <w:rFonts w:ascii="Times New Roman" w:eastAsia="Times New Roman" w:hAnsi="Times New Roman"/>
          <w:sz w:val="28"/>
          <w:szCs w:val="28"/>
          <w:lang w:eastAsia="ru-RU"/>
        </w:rPr>
        <w:t>подразделений оформляются в виде резолюций (поруч</w:t>
      </w:r>
      <w:r w:rsidR="007E19CB" w:rsidRPr="004C43B8">
        <w:rPr>
          <w:rFonts w:ascii="Times New Roman" w:eastAsia="Times New Roman" w:hAnsi="Times New Roman"/>
          <w:sz w:val="28"/>
          <w:szCs w:val="28"/>
          <w:lang w:eastAsia="ru-RU"/>
        </w:rPr>
        <w:t>ений) в программе ЕСЭД.</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Сведения о резолюции (исполнитель, содержание поручения, сро</w:t>
      </w:r>
      <w:r w:rsidR="007E19CB" w:rsidRPr="004C43B8">
        <w:rPr>
          <w:rFonts w:ascii="Times New Roman" w:eastAsia="Times New Roman" w:hAnsi="Times New Roman"/>
          <w:sz w:val="28"/>
          <w:szCs w:val="28"/>
          <w:lang w:eastAsia="ru-RU"/>
        </w:rPr>
        <w:t>к исполнения) вносятся в ЭСЭД</w:t>
      </w:r>
      <w:r w:rsidRPr="004C43B8">
        <w:rPr>
          <w:rFonts w:ascii="Times New Roman" w:eastAsia="Times New Roman" w:hAnsi="Times New Roman"/>
          <w:sz w:val="28"/>
          <w:szCs w:val="28"/>
          <w:lang w:eastAsia="ru-RU"/>
        </w:rPr>
        <w:t>, после чего исполнители получают доступ к электронному документу (электронной копии документа).</w:t>
      </w:r>
    </w:p>
    <w:p w:rsidR="00D84D1B"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3.29</w:t>
      </w:r>
      <w:r w:rsidR="00C72EA7" w:rsidRPr="004C43B8">
        <w:rPr>
          <w:rFonts w:ascii="Times New Roman" w:eastAsia="Times New Roman" w:hAnsi="Times New Roman"/>
          <w:sz w:val="28"/>
          <w:szCs w:val="28"/>
          <w:lang w:eastAsia="ru-RU"/>
        </w:rPr>
        <w:t xml:space="preserve">. Документы, поступающие на бумажном носителе, после их регистрации, включения в </w:t>
      </w:r>
      <w:r w:rsidR="009B3DAB" w:rsidRPr="004C43B8">
        <w:rPr>
          <w:rFonts w:ascii="Times New Roman" w:eastAsia="Times New Roman" w:hAnsi="Times New Roman"/>
          <w:sz w:val="28"/>
          <w:szCs w:val="28"/>
          <w:lang w:eastAsia="ru-RU"/>
        </w:rPr>
        <w:t>Е</w:t>
      </w:r>
      <w:r w:rsidR="00C72EA7" w:rsidRPr="004C43B8">
        <w:rPr>
          <w:rFonts w:ascii="Times New Roman" w:eastAsia="Times New Roman" w:hAnsi="Times New Roman"/>
          <w:sz w:val="28"/>
          <w:szCs w:val="28"/>
          <w:lang w:eastAsia="ru-RU"/>
        </w:rPr>
        <w:t xml:space="preserve">СЭД в виде электронных копий и рассмотрения руководством передаются в соответствующие структурные подразделения на исполнение (в случае назначения нескольких исполнителей - по месту нахождения ответственного исполнителя) </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3.30</w:t>
      </w:r>
      <w:r w:rsidR="00C72EA7" w:rsidRPr="004C43B8">
        <w:rPr>
          <w:rFonts w:ascii="Times New Roman" w:eastAsia="Times New Roman" w:hAnsi="Times New Roman"/>
          <w:sz w:val="28"/>
          <w:szCs w:val="28"/>
          <w:lang w:eastAsia="ru-RU"/>
        </w:rPr>
        <w:t xml:space="preserve">. Структурные подразделения (работники) </w:t>
      </w:r>
      <w:r w:rsidR="00D84D1B" w:rsidRPr="004C43B8">
        <w:rPr>
          <w:rFonts w:ascii="Times New Roman" w:eastAsia="Times New Roman" w:hAnsi="Times New Roman"/>
          <w:sz w:val="28"/>
          <w:szCs w:val="28"/>
          <w:lang w:eastAsia="ru-RU"/>
        </w:rPr>
        <w:t>Учреждения</w:t>
      </w:r>
      <w:r w:rsidR="00C72EA7" w:rsidRPr="004C43B8">
        <w:rPr>
          <w:rFonts w:ascii="Times New Roman" w:eastAsia="Times New Roman" w:hAnsi="Times New Roman"/>
          <w:sz w:val="28"/>
          <w:szCs w:val="28"/>
          <w:lang w:eastAsia="ru-RU"/>
        </w:rPr>
        <w:t xml:space="preserve">, назначенные в качестве исполнителей по документу (поручению), получают доступ к документу и его ЭРК в </w:t>
      </w:r>
      <w:r w:rsidR="00D84D1B" w:rsidRPr="004C43B8">
        <w:rPr>
          <w:rFonts w:ascii="Times New Roman" w:eastAsia="Times New Roman" w:hAnsi="Times New Roman"/>
          <w:sz w:val="28"/>
          <w:szCs w:val="28"/>
          <w:lang w:eastAsia="ru-RU"/>
        </w:rPr>
        <w:t>Е</w:t>
      </w:r>
      <w:r w:rsidR="00C72EA7" w:rsidRPr="004C43B8">
        <w:rPr>
          <w:rFonts w:ascii="Times New Roman" w:eastAsia="Times New Roman" w:hAnsi="Times New Roman"/>
          <w:sz w:val="28"/>
          <w:szCs w:val="28"/>
          <w:lang w:eastAsia="ru-RU"/>
        </w:rPr>
        <w:t>СЭД и организуют работу с документом.</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3.31</w:t>
      </w:r>
      <w:r w:rsidR="007A6DAC" w:rsidRPr="004C43B8">
        <w:rPr>
          <w:rFonts w:ascii="Times New Roman" w:eastAsia="Times New Roman" w:hAnsi="Times New Roman"/>
          <w:sz w:val="28"/>
          <w:szCs w:val="28"/>
          <w:lang w:eastAsia="ru-RU"/>
        </w:rPr>
        <w:t>. Документы</w:t>
      </w:r>
      <w:r w:rsidR="00CE3BFE" w:rsidRPr="004C43B8">
        <w:rPr>
          <w:rFonts w:ascii="Times New Roman" w:eastAsia="Times New Roman" w:hAnsi="Times New Roman"/>
          <w:sz w:val="28"/>
          <w:szCs w:val="28"/>
          <w:lang w:eastAsia="ru-RU"/>
        </w:rPr>
        <w:t>,</w:t>
      </w:r>
      <w:r w:rsidR="007A6DAC" w:rsidRPr="004C43B8">
        <w:rPr>
          <w:rFonts w:ascii="Times New Roman" w:eastAsia="Times New Roman" w:hAnsi="Times New Roman"/>
          <w:sz w:val="28"/>
          <w:szCs w:val="28"/>
          <w:lang w:eastAsia="ru-RU"/>
        </w:rPr>
        <w:t xml:space="preserve"> з</w:t>
      </w:r>
      <w:r w:rsidR="00C72EA7" w:rsidRPr="004C43B8">
        <w:rPr>
          <w:rFonts w:ascii="Times New Roman" w:eastAsia="Times New Roman" w:hAnsi="Times New Roman"/>
          <w:sz w:val="28"/>
          <w:szCs w:val="28"/>
          <w:lang w:eastAsia="ru-RU"/>
        </w:rPr>
        <w:t>авизиров</w:t>
      </w:r>
      <w:r w:rsidR="00627F6E" w:rsidRPr="004C43B8">
        <w:rPr>
          <w:rFonts w:ascii="Times New Roman" w:eastAsia="Times New Roman" w:hAnsi="Times New Roman"/>
          <w:sz w:val="28"/>
          <w:szCs w:val="28"/>
          <w:lang w:eastAsia="ru-RU"/>
        </w:rPr>
        <w:t xml:space="preserve">анные </w:t>
      </w:r>
      <w:r w:rsidR="00C72EA7" w:rsidRPr="004C43B8">
        <w:rPr>
          <w:rFonts w:ascii="Times New Roman" w:eastAsia="Times New Roman" w:hAnsi="Times New Roman"/>
          <w:sz w:val="28"/>
          <w:szCs w:val="28"/>
          <w:lang w:eastAsia="ru-RU"/>
        </w:rPr>
        <w:t xml:space="preserve">всеми заинтересованными лицами и подписанные руководителем или иным уполномоченным им лицом, включаются в </w:t>
      </w:r>
      <w:r w:rsidR="00D84D1B" w:rsidRPr="004C43B8">
        <w:rPr>
          <w:rFonts w:ascii="Times New Roman" w:eastAsia="Times New Roman" w:hAnsi="Times New Roman"/>
          <w:sz w:val="28"/>
          <w:szCs w:val="28"/>
          <w:lang w:eastAsia="ru-RU"/>
        </w:rPr>
        <w:t xml:space="preserve">ЕСЭД. </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При включении исходящего документа в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сведения о документе фиксируются в ЭРК, к которой присоединяется электронная копия отправляемого документа.</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3.32</w:t>
      </w:r>
      <w:r w:rsidR="00C72EA7" w:rsidRPr="004C43B8">
        <w:rPr>
          <w:rFonts w:ascii="Times New Roman" w:eastAsia="Times New Roman" w:hAnsi="Times New Roman"/>
          <w:sz w:val="28"/>
          <w:szCs w:val="28"/>
          <w:lang w:eastAsia="ru-RU"/>
        </w:rPr>
        <w:t xml:space="preserve">. Перед включением исходящих документов в </w:t>
      </w:r>
      <w:r w:rsidR="00D84D1B" w:rsidRPr="004C43B8">
        <w:rPr>
          <w:rFonts w:ascii="Times New Roman" w:eastAsia="Times New Roman" w:hAnsi="Times New Roman"/>
          <w:sz w:val="28"/>
          <w:szCs w:val="28"/>
          <w:lang w:eastAsia="ru-RU"/>
        </w:rPr>
        <w:t>Е</w:t>
      </w:r>
      <w:r w:rsidR="00C72EA7" w:rsidRPr="004C43B8">
        <w:rPr>
          <w:rFonts w:ascii="Times New Roman" w:eastAsia="Times New Roman" w:hAnsi="Times New Roman"/>
          <w:sz w:val="28"/>
          <w:szCs w:val="28"/>
          <w:lang w:eastAsia="ru-RU"/>
        </w:rPr>
        <w:t xml:space="preserve">СЭД </w:t>
      </w:r>
      <w:r w:rsidR="00D84D1B" w:rsidRPr="004C43B8">
        <w:rPr>
          <w:rFonts w:ascii="Times New Roman" w:eastAsia="Times New Roman" w:hAnsi="Times New Roman"/>
          <w:sz w:val="28"/>
          <w:szCs w:val="28"/>
          <w:lang w:eastAsia="ru-RU"/>
        </w:rPr>
        <w:t>исполнители проверяю</w:t>
      </w:r>
      <w:r w:rsidR="00C72EA7" w:rsidRPr="004C43B8">
        <w:rPr>
          <w:rFonts w:ascii="Times New Roman" w:eastAsia="Times New Roman" w:hAnsi="Times New Roman"/>
          <w:sz w:val="28"/>
          <w:szCs w:val="28"/>
          <w:lang w:eastAsia="ru-RU"/>
        </w:rPr>
        <w:t>т правильность оформления документов (в том числе наличие подписей, виз, правильность написания адресов), сверяет ссылку на регистрационный номер и дату поступившего документа, а также наличие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3.33</w:t>
      </w:r>
      <w:r w:rsidR="00C72EA7" w:rsidRPr="004C43B8">
        <w:rPr>
          <w:rFonts w:ascii="Times New Roman" w:eastAsia="Times New Roman" w:hAnsi="Times New Roman"/>
          <w:sz w:val="28"/>
          <w:szCs w:val="28"/>
          <w:lang w:eastAsia="ru-RU"/>
        </w:rPr>
        <w:t xml:space="preserve">. Включение исходящих документов, созданных на бумажном носителе, и их регистрация в </w:t>
      </w:r>
      <w:r w:rsidR="00D84D1B" w:rsidRPr="004C43B8">
        <w:rPr>
          <w:rFonts w:ascii="Times New Roman" w:eastAsia="Times New Roman" w:hAnsi="Times New Roman"/>
          <w:sz w:val="28"/>
          <w:szCs w:val="28"/>
          <w:lang w:eastAsia="ru-RU"/>
        </w:rPr>
        <w:t>Е</w:t>
      </w:r>
      <w:r w:rsidR="00C72EA7" w:rsidRPr="004C43B8">
        <w:rPr>
          <w:rFonts w:ascii="Times New Roman" w:eastAsia="Times New Roman" w:hAnsi="Times New Roman"/>
          <w:sz w:val="28"/>
          <w:szCs w:val="28"/>
          <w:lang w:eastAsia="ru-RU"/>
        </w:rPr>
        <w:t>СЭД осуществляются в день их подписания или на следующий рабочий день.</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3.34</w:t>
      </w:r>
      <w:r w:rsidR="00C72EA7" w:rsidRPr="004C43B8">
        <w:rPr>
          <w:rFonts w:ascii="Times New Roman" w:eastAsia="Times New Roman" w:hAnsi="Times New Roman"/>
          <w:sz w:val="28"/>
          <w:szCs w:val="28"/>
          <w:lang w:eastAsia="ru-RU"/>
        </w:rPr>
        <w:t>. При регистрации документа, предназна</w:t>
      </w:r>
      <w:r w:rsidR="00D84D1B" w:rsidRPr="004C43B8">
        <w:rPr>
          <w:rFonts w:ascii="Times New Roman" w:eastAsia="Times New Roman" w:hAnsi="Times New Roman"/>
          <w:sz w:val="28"/>
          <w:szCs w:val="28"/>
          <w:lang w:eastAsia="ru-RU"/>
        </w:rPr>
        <w:t>ченного для отправки по Е</w:t>
      </w:r>
      <w:r w:rsidR="00C72EA7" w:rsidRPr="004C43B8">
        <w:rPr>
          <w:rFonts w:ascii="Times New Roman" w:eastAsia="Times New Roman" w:hAnsi="Times New Roman"/>
          <w:sz w:val="28"/>
          <w:szCs w:val="28"/>
          <w:lang w:eastAsia="ru-RU"/>
        </w:rPr>
        <w:t>СЭД отправителя должны формироваться сведения, установленные Требованиями к организационно-техническому вза</w:t>
      </w:r>
      <w:r w:rsidR="007A6DAC" w:rsidRPr="004C43B8">
        <w:rPr>
          <w:rFonts w:ascii="Times New Roman" w:eastAsia="Times New Roman" w:hAnsi="Times New Roman"/>
          <w:sz w:val="28"/>
          <w:szCs w:val="28"/>
          <w:lang w:eastAsia="ru-RU"/>
        </w:rPr>
        <w:t>имодействию</w:t>
      </w:r>
      <w:r w:rsidR="00C72EA7"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3.37. ЭРК, созданная в </w:t>
      </w:r>
      <w:r w:rsidR="004D4A89"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при подготовке проекта документа, при регистрации исходящего документа дополняется сведениями об исходящем документе.</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Отправке адресатам подлежат документы, оформленные в соответствии с правилами, установленными инструкцией по делопроизводству </w:t>
      </w:r>
      <w:r w:rsidR="004D4A89" w:rsidRPr="004C43B8">
        <w:rPr>
          <w:rFonts w:ascii="Times New Roman" w:eastAsia="Times New Roman" w:hAnsi="Times New Roman"/>
          <w:sz w:val="28"/>
          <w:szCs w:val="28"/>
          <w:lang w:eastAsia="ru-RU"/>
        </w:rPr>
        <w:t>Учреждения, подписанные руководителя</w:t>
      </w:r>
      <w:r w:rsidRPr="004C43B8">
        <w:rPr>
          <w:rFonts w:ascii="Times New Roman" w:eastAsia="Times New Roman" w:hAnsi="Times New Roman"/>
          <w:sz w:val="28"/>
          <w:szCs w:val="28"/>
          <w:lang w:eastAsia="ru-RU"/>
        </w:rPr>
        <w:t>м</w:t>
      </w:r>
      <w:r w:rsidR="004D4A89" w:rsidRPr="004C43B8">
        <w:rPr>
          <w:rFonts w:ascii="Times New Roman" w:eastAsia="Times New Roman" w:hAnsi="Times New Roman"/>
          <w:sz w:val="28"/>
          <w:szCs w:val="28"/>
          <w:lang w:eastAsia="ru-RU"/>
        </w:rPr>
        <w:t>и</w:t>
      </w:r>
      <w:r w:rsidRPr="004C43B8">
        <w:rPr>
          <w:rFonts w:ascii="Times New Roman" w:eastAsia="Times New Roman" w:hAnsi="Times New Roman"/>
          <w:sz w:val="28"/>
          <w:szCs w:val="28"/>
          <w:lang w:eastAsia="ru-RU"/>
        </w:rPr>
        <w:t xml:space="preserve"> </w:t>
      </w:r>
      <w:r w:rsidR="004D4A89" w:rsidRPr="004C43B8">
        <w:rPr>
          <w:rFonts w:ascii="Times New Roman" w:eastAsia="Times New Roman" w:hAnsi="Times New Roman"/>
          <w:sz w:val="28"/>
          <w:szCs w:val="28"/>
          <w:lang w:eastAsia="ru-RU"/>
        </w:rPr>
        <w:t>Учреждения</w:t>
      </w:r>
      <w:r w:rsidRPr="004C43B8">
        <w:rPr>
          <w:rFonts w:ascii="Times New Roman" w:eastAsia="Times New Roman" w:hAnsi="Times New Roman"/>
          <w:sz w:val="28"/>
          <w:szCs w:val="28"/>
          <w:lang w:eastAsia="ru-RU"/>
        </w:rPr>
        <w:t xml:space="preserve">, включенные и зарегистрированные в </w:t>
      </w:r>
      <w:r w:rsidR="004D4A89"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3.38. Обработка корреспонденции для отправки почтовой связью осуществляется в соответствии с Правилами ок</w:t>
      </w:r>
      <w:r w:rsidR="004D4A89" w:rsidRPr="004C43B8">
        <w:rPr>
          <w:rFonts w:ascii="Times New Roman" w:eastAsia="Times New Roman" w:hAnsi="Times New Roman"/>
          <w:sz w:val="28"/>
          <w:szCs w:val="28"/>
          <w:lang w:eastAsia="ru-RU"/>
        </w:rPr>
        <w:t>азания услуг почтовой связи</w:t>
      </w:r>
      <w:r w:rsidRPr="004C43B8">
        <w:rPr>
          <w:rFonts w:ascii="Times New Roman" w:eastAsia="Times New Roman" w:hAnsi="Times New Roman"/>
          <w:sz w:val="28"/>
          <w:szCs w:val="28"/>
          <w:lang w:eastAsia="ru-RU"/>
        </w:rPr>
        <w:t xml:space="preserve">, </w:t>
      </w:r>
      <w:r w:rsidRPr="004C43B8">
        <w:rPr>
          <w:rFonts w:ascii="Times New Roman" w:eastAsia="Times New Roman" w:hAnsi="Times New Roman"/>
          <w:sz w:val="28"/>
          <w:szCs w:val="28"/>
          <w:lang w:eastAsia="ru-RU"/>
        </w:rPr>
        <w:lastRenderedPageBreak/>
        <w:t>при отправке спецсвязью - в соответствии с требованиями, предъявляемыми к соответствующим видам спецсвязи. </w:t>
      </w:r>
    </w:p>
    <w:p w:rsidR="007A6DAC"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3.40. Отправка доку</w:t>
      </w:r>
      <w:r w:rsidR="004D4A89" w:rsidRPr="004C43B8">
        <w:rPr>
          <w:rFonts w:ascii="Times New Roman" w:eastAsia="Times New Roman" w:hAnsi="Times New Roman"/>
          <w:sz w:val="28"/>
          <w:szCs w:val="28"/>
          <w:lang w:eastAsia="ru-RU"/>
        </w:rPr>
        <w:t>ментов</w:t>
      </w:r>
      <w:r w:rsidR="00C00B2A" w:rsidRPr="004C43B8">
        <w:rPr>
          <w:rFonts w:ascii="Times New Roman" w:eastAsia="Times New Roman" w:hAnsi="Times New Roman"/>
          <w:sz w:val="28"/>
          <w:szCs w:val="28"/>
          <w:lang w:eastAsia="ru-RU"/>
        </w:rPr>
        <w:t xml:space="preserve"> по ЕСЭД</w:t>
      </w:r>
      <w:r w:rsidRPr="004C43B8">
        <w:rPr>
          <w:rFonts w:ascii="Times New Roman" w:eastAsia="Times New Roman" w:hAnsi="Times New Roman"/>
          <w:sz w:val="28"/>
          <w:szCs w:val="28"/>
          <w:lang w:eastAsia="ru-RU"/>
        </w:rPr>
        <w:t xml:space="preserve"> должна осуществляться в соответствии с Требованиями к организационно-</w:t>
      </w:r>
      <w:r w:rsidR="007A6DAC" w:rsidRPr="004C43B8">
        <w:rPr>
          <w:rFonts w:ascii="Times New Roman" w:eastAsia="Times New Roman" w:hAnsi="Times New Roman"/>
          <w:sz w:val="28"/>
          <w:szCs w:val="28"/>
          <w:lang w:eastAsia="ru-RU"/>
        </w:rPr>
        <w:t>техническому взаимодействию</w:t>
      </w:r>
      <w:r w:rsidRPr="004C43B8">
        <w:rPr>
          <w:rFonts w:ascii="Times New Roman" w:eastAsia="Times New Roman" w:hAnsi="Times New Roman"/>
          <w:sz w:val="28"/>
          <w:szCs w:val="28"/>
          <w:lang w:eastAsia="ru-RU"/>
        </w:rPr>
        <w:t>.</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3.41. Электронные документы после их подписания электронной подписью и отправки адресату хранятся в </w:t>
      </w:r>
      <w:r w:rsidR="004D4A89"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 xml:space="preserve">СЭД в электронных делах, формируемых в соответствии с номенклатурой дел </w:t>
      </w:r>
      <w:r w:rsidR="004D4A89" w:rsidRPr="004C43B8">
        <w:rPr>
          <w:rFonts w:ascii="Times New Roman" w:eastAsia="Times New Roman" w:hAnsi="Times New Roman"/>
          <w:sz w:val="28"/>
          <w:szCs w:val="28"/>
          <w:lang w:eastAsia="ru-RU"/>
        </w:rPr>
        <w:t>Учреждения.</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3.42. Документы, подлежащие отправке, должны обрабатываться и отправляться в день их подписания и регистрации или на следующий рабочий день.</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3.43. Досылка или замена ранее отправленного электронного документа осуществляется по указанию лица, подписавшего документ.</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3.44. Решение о способе доставки документа адресату принимается исполнителем </w:t>
      </w:r>
      <w:r w:rsidR="004D4A89" w:rsidRPr="004C43B8">
        <w:rPr>
          <w:rFonts w:ascii="Times New Roman" w:eastAsia="Times New Roman" w:hAnsi="Times New Roman"/>
          <w:sz w:val="28"/>
          <w:szCs w:val="28"/>
          <w:lang w:eastAsia="ru-RU"/>
        </w:rPr>
        <w:t>самостоятельно.</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3.45. Ответы на обращения граждан, организаций направляются заявителю в форме электронного документа по адресу электронной почты, указанному в обращении, поступившем в </w:t>
      </w:r>
      <w:r w:rsidR="004D4A89" w:rsidRPr="004C43B8">
        <w:rPr>
          <w:rFonts w:ascii="Times New Roman" w:eastAsia="Times New Roman" w:hAnsi="Times New Roman"/>
          <w:sz w:val="28"/>
          <w:szCs w:val="28"/>
          <w:lang w:eastAsia="ru-RU"/>
        </w:rPr>
        <w:t>Учреждении</w:t>
      </w:r>
      <w:r w:rsidRPr="004C43B8">
        <w:rPr>
          <w:rFonts w:ascii="Times New Roman" w:eastAsia="Times New Roman" w:hAnsi="Times New Roman"/>
          <w:sz w:val="28"/>
          <w:szCs w:val="28"/>
          <w:lang w:eastAsia="ru-RU"/>
        </w:rPr>
        <w:t>, или должностному лицу в форме электронного документа, и в письменной форме по почтовому адресу, указанному в обращении, пос</w:t>
      </w:r>
      <w:r w:rsidR="007A6DAC" w:rsidRPr="004C43B8">
        <w:rPr>
          <w:rFonts w:ascii="Times New Roman" w:eastAsia="Times New Roman" w:hAnsi="Times New Roman"/>
          <w:sz w:val="28"/>
          <w:szCs w:val="28"/>
          <w:lang w:eastAsia="ru-RU"/>
        </w:rPr>
        <w:t>тупившем в письменной форме</w:t>
      </w:r>
      <w:r w:rsidRPr="004C43B8">
        <w:rPr>
          <w:rFonts w:ascii="Times New Roman" w:eastAsia="Times New Roman" w:hAnsi="Times New Roman"/>
          <w:sz w:val="28"/>
          <w:szCs w:val="28"/>
          <w:lang w:eastAsia="ru-RU"/>
        </w:rPr>
        <w:t>.</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3.47</w:t>
      </w:r>
      <w:r w:rsidR="00C72EA7" w:rsidRPr="004C43B8">
        <w:rPr>
          <w:rFonts w:ascii="Times New Roman" w:eastAsia="Times New Roman" w:hAnsi="Times New Roman"/>
          <w:sz w:val="28"/>
          <w:szCs w:val="28"/>
          <w:lang w:eastAsia="ru-RU"/>
        </w:rPr>
        <w:t xml:space="preserve">. На поступившее в </w:t>
      </w:r>
      <w:r w:rsidR="005F366F" w:rsidRPr="004C43B8">
        <w:rPr>
          <w:rFonts w:ascii="Times New Roman" w:eastAsia="Times New Roman" w:hAnsi="Times New Roman"/>
          <w:sz w:val="28"/>
          <w:szCs w:val="28"/>
          <w:lang w:eastAsia="ru-RU"/>
        </w:rPr>
        <w:t xml:space="preserve">Учреждение </w:t>
      </w:r>
      <w:r w:rsidR="00C72EA7" w:rsidRPr="004C43B8">
        <w:rPr>
          <w:rFonts w:ascii="Times New Roman" w:eastAsia="Times New Roman" w:hAnsi="Times New Roman"/>
          <w:sz w:val="28"/>
          <w:szCs w:val="28"/>
          <w:lang w:eastAsia="ru-RU"/>
        </w:rPr>
        <w:t xml:space="preserve">обращение гражданина,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5F366F" w:rsidRPr="004C43B8">
        <w:rPr>
          <w:rFonts w:ascii="Times New Roman" w:eastAsia="Times New Roman" w:hAnsi="Times New Roman"/>
          <w:sz w:val="28"/>
          <w:szCs w:val="28"/>
          <w:lang w:eastAsia="ru-RU"/>
        </w:rPr>
        <w:t>Учреждения</w:t>
      </w:r>
      <w:r w:rsidR="00957DC8" w:rsidRPr="004C43B8">
        <w:rPr>
          <w:rFonts w:ascii="Times New Roman" w:eastAsia="Times New Roman" w:hAnsi="Times New Roman"/>
          <w:sz w:val="28"/>
          <w:szCs w:val="28"/>
          <w:lang w:eastAsia="ru-RU"/>
        </w:rPr>
        <w:t xml:space="preserve"> в сети </w:t>
      </w:r>
      <w:r w:rsidR="005F366F" w:rsidRPr="004C43B8">
        <w:rPr>
          <w:rFonts w:ascii="Times New Roman" w:eastAsia="Times New Roman" w:hAnsi="Times New Roman"/>
          <w:sz w:val="28"/>
          <w:szCs w:val="28"/>
          <w:lang w:eastAsia="ru-RU"/>
        </w:rPr>
        <w:t>«</w:t>
      </w:r>
      <w:r w:rsidR="00957DC8" w:rsidRPr="004C43B8">
        <w:rPr>
          <w:rFonts w:ascii="Times New Roman" w:eastAsia="Times New Roman" w:hAnsi="Times New Roman"/>
          <w:sz w:val="28"/>
          <w:szCs w:val="28"/>
          <w:lang w:eastAsia="ru-RU"/>
        </w:rPr>
        <w:t>Интернет</w:t>
      </w:r>
      <w:r w:rsidR="005F366F" w:rsidRPr="004C43B8">
        <w:rPr>
          <w:rFonts w:ascii="Times New Roman" w:eastAsia="Times New Roman" w:hAnsi="Times New Roman"/>
          <w:sz w:val="28"/>
          <w:szCs w:val="28"/>
          <w:lang w:eastAsia="ru-RU"/>
        </w:rPr>
        <w:t>»</w:t>
      </w:r>
      <w:r w:rsidR="00C72EA7" w:rsidRPr="004C43B8">
        <w:rPr>
          <w:rFonts w:ascii="Times New Roman" w:eastAsia="Times New Roman" w:hAnsi="Times New Roman"/>
          <w:sz w:val="28"/>
          <w:szCs w:val="28"/>
          <w:lang w:eastAsia="ru-RU"/>
        </w:rPr>
        <w:t>.</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3.48</w:t>
      </w:r>
      <w:r w:rsidR="00C72EA7" w:rsidRPr="004C43B8">
        <w:rPr>
          <w:rFonts w:ascii="Times New Roman" w:eastAsia="Times New Roman" w:hAnsi="Times New Roman"/>
          <w:sz w:val="28"/>
          <w:szCs w:val="28"/>
          <w:lang w:eastAsia="ru-RU"/>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3.49</w:t>
      </w:r>
      <w:r w:rsidR="00C72EA7" w:rsidRPr="004C43B8">
        <w:rPr>
          <w:rFonts w:ascii="Times New Roman" w:eastAsia="Times New Roman" w:hAnsi="Times New Roman"/>
          <w:sz w:val="28"/>
          <w:szCs w:val="28"/>
          <w:lang w:eastAsia="ru-RU"/>
        </w:rPr>
        <w:t xml:space="preserve">. Правильно оформленные и согласованные с заинтересованными лицами, проекты правовых актов передаются на подпись </w:t>
      </w:r>
      <w:r w:rsidR="005F366F" w:rsidRPr="004C43B8">
        <w:rPr>
          <w:rFonts w:ascii="Times New Roman" w:eastAsia="Times New Roman" w:hAnsi="Times New Roman"/>
          <w:sz w:val="28"/>
          <w:szCs w:val="28"/>
          <w:lang w:eastAsia="ru-RU"/>
        </w:rPr>
        <w:t xml:space="preserve">директору Учреждения </w:t>
      </w:r>
      <w:r w:rsidR="00C72EA7" w:rsidRPr="004C43B8">
        <w:rPr>
          <w:rFonts w:ascii="Times New Roman" w:eastAsia="Times New Roman" w:hAnsi="Times New Roman"/>
          <w:sz w:val="28"/>
          <w:szCs w:val="28"/>
          <w:lang w:eastAsia="ru-RU"/>
        </w:rPr>
        <w:t>или иному уполномоченному им лицу.</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3.50</w:t>
      </w:r>
      <w:r w:rsidR="00C72EA7" w:rsidRPr="004C43B8">
        <w:rPr>
          <w:rFonts w:ascii="Times New Roman" w:eastAsia="Times New Roman" w:hAnsi="Times New Roman"/>
          <w:sz w:val="28"/>
          <w:szCs w:val="28"/>
          <w:lang w:eastAsia="ru-RU"/>
        </w:rPr>
        <w:t xml:space="preserve">. Подписанные </w:t>
      </w:r>
      <w:r w:rsidR="00D9130B">
        <w:rPr>
          <w:rFonts w:ascii="Times New Roman" w:eastAsia="Times New Roman" w:hAnsi="Times New Roman"/>
          <w:sz w:val="28"/>
          <w:szCs w:val="28"/>
          <w:lang w:eastAsia="ru-RU"/>
        </w:rPr>
        <w:t>приказы</w:t>
      </w:r>
      <w:r w:rsidR="00C72EA7" w:rsidRPr="004C43B8">
        <w:rPr>
          <w:rFonts w:ascii="Times New Roman" w:eastAsia="Times New Roman" w:hAnsi="Times New Roman"/>
          <w:sz w:val="28"/>
          <w:szCs w:val="28"/>
          <w:lang w:eastAsia="ru-RU"/>
        </w:rPr>
        <w:t xml:space="preserve"> регистрируются в день подписания или на следующий рабочий день.</w:t>
      </w:r>
    </w:p>
    <w:p w:rsidR="00D059F6"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3.51</w:t>
      </w:r>
      <w:r w:rsidR="00C72EA7" w:rsidRPr="004C43B8">
        <w:rPr>
          <w:rFonts w:ascii="Times New Roman" w:eastAsia="Times New Roman" w:hAnsi="Times New Roman"/>
          <w:sz w:val="28"/>
          <w:szCs w:val="28"/>
          <w:lang w:eastAsia="ru-RU"/>
        </w:rPr>
        <w:t>. Подлинники правовых актов формируются в дела на основании номенклатуры дел</w:t>
      </w:r>
      <w:r w:rsidR="00D9130B">
        <w:rPr>
          <w:rFonts w:ascii="Times New Roman" w:eastAsia="Times New Roman" w:hAnsi="Times New Roman"/>
          <w:sz w:val="28"/>
          <w:szCs w:val="28"/>
          <w:lang w:eastAsia="ru-RU"/>
        </w:rPr>
        <w:t>а</w:t>
      </w:r>
      <w:r w:rsidR="00C72EA7" w:rsidRPr="004C43B8">
        <w:rPr>
          <w:rFonts w:ascii="Times New Roman" w:eastAsia="Times New Roman" w:hAnsi="Times New Roman"/>
          <w:sz w:val="28"/>
          <w:szCs w:val="28"/>
          <w:lang w:eastAsia="ru-RU"/>
        </w:rPr>
        <w:t xml:space="preserve"> </w:t>
      </w:r>
      <w:r w:rsidR="00D059F6" w:rsidRPr="004C43B8">
        <w:rPr>
          <w:rFonts w:ascii="Times New Roman" w:eastAsia="Times New Roman" w:hAnsi="Times New Roman"/>
          <w:sz w:val="28"/>
          <w:szCs w:val="28"/>
          <w:lang w:eastAsia="ru-RU"/>
        </w:rPr>
        <w:t>Учреждения.</w:t>
      </w:r>
    </w:p>
    <w:p w:rsidR="00D059F6"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3.52</w:t>
      </w:r>
      <w:r w:rsidR="00D059F6" w:rsidRPr="004C43B8">
        <w:rPr>
          <w:rFonts w:ascii="Times New Roman" w:eastAsia="Times New Roman" w:hAnsi="Times New Roman"/>
          <w:sz w:val="28"/>
          <w:szCs w:val="28"/>
          <w:lang w:eastAsia="ru-RU"/>
        </w:rPr>
        <w:t xml:space="preserve">. Протоколы </w:t>
      </w:r>
      <w:r w:rsidR="00C72EA7" w:rsidRPr="004C43B8">
        <w:rPr>
          <w:rFonts w:ascii="Times New Roman" w:eastAsia="Times New Roman" w:hAnsi="Times New Roman"/>
          <w:sz w:val="28"/>
          <w:szCs w:val="28"/>
          <w:lang w:eastAsia="ru-RU"/>
        </w:rPr>
        <w:t xml:space="preserve">совещаний регистрируются </w:t>
      </w:r>
      <w:r w:rsidR="00D059F6" w:rsidRPr="004C43B8">
        <w:rPr>
          <w:rFonts w:ascii="Times New Roman" w:eastAsia="Times New Roman" w:hAnsi="Times New Roman"/>
          <w:sz w:val="28"/>
          <w:szCs w:val="28"/>
          <w:lang w:eastAsia="ru-RU"/>
        </w:rPr>
        <w:t>подразделени</w:t>
      </w:r>
      <w:r w:rsidR="00D9130B">
        <w:rPr>
          <w:rFonts w:ascii="Times New Roman" w:eastAsia="Times New Roman" w:hAnsi="Times New Roman"/>
          <w:sz w:val="28"/>
          <w:szCs w:val="28"/>
          <w:lang w:eastAsia="ru-RU"/>
        </w:rPr>
        <w:t>ем</w:t>
      </w:r>
      <w:r w:rsidR="00D059F6" w:rsidRPr="004C43B8">
        <w:rPr>
          <w:rFonts w:ascii="Times New Roman" w:eastAsia="Times New Roman" w:hAnsi="Times New Roman"/>
          <w:sz w:val="28"/>
          <w:szCs w:val="28"/>
          <w:lang w:eastAsia="ru-RU"/>
        </w:rPr>
        <w:t>, подготовившем документ.</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3.53</w:t>
      </w:r>
      <w:r w:rsidR="00C72EA7" w:rsidRPr="004C43B8">
        <w:rPr>
          <w:rFonts w:ascii="Times New Roman" w:eastAsia="Times New Roman" w:hAnsi="Times New Roman"/>
          <w:sz w:val="28"/>
          <w:szCs w:val="28"/>
          <w:lang w:eastAsia="ru-RU"/>
        </w:rPr>
        <w:t xml:space="preserve">. Подлинники протоколов по месту их регистрации формируются в дела в соответствии с номенклатурой дел </w:t>
      </w:r>
      <w:r w:rsidR="00EC0ABE" w:rsidRPr="004C43B8">
        <w:rPr>
          <w:rFonts w:ascii="Times New Roman" w:eastAsia="Times New Roman" w:hAnsi="Times New Roman"/>
          <w:sz w:val="28"/>
          <w:szCs w:val="28"/>
          <w:lang w:eastAsia="ru-RU"/>
        </w:rPr>
        <w:t>Учреждения.</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Копии протоколов (выписки из протоколов) в электронной форме доводятся до сведения всех членов соответствующего органа или размещаются на электронном информационном ресурсе </w:t>
      </w:r>
      <w:r w:rsidR="00EC0ABE" w:rsidRPr="004C43B8">
        <w:rPr>
          <w:rFonts w:ascii="Times New Roman" w:eastAsia="Times New Roman" w:hAnsi="Times New Roman"/>
          <w:sz w:val="28"/>
          <w:szCs w:val="28"/>
          <w:lang w:eastAsia="ru-RU"/>
        </w:rPr>
        <w:t>Учреждения.</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3.54</w:t>
      </w:r>
      <w:r w:rsidR="00C72EA7" w:rsidRPr="004C43B8">
        <w:rPr>
          <w:rFonts w:ascii="Times New Roman" w:eastAsia="Times New Roman" w:hAnsi="Times New Roman"/>
          <w:sz w:val="28"/>
          <w:szCs w:val="28"/>
          <w:lang w:eastAsia="ru-RU"/>
        </w:rPr>
        <w:t>. Внутренн</w:t>
      </w:r>
      <w:r w:rsidR="00EC0ABE" w:rsidRPr="004C43B8">
        <w:rPr>
          <w:rFonts w:ascii="Times New Roman" w:eastAsia="Times New Roman" w:hAnsi="Times New Roman"/>
          <w:sz w:val="28"/>
          <w:szCs w:val="28"/>
          <w:lang w:eastAsia="ru-RU"/>
        </w:rPr>
        <w:t xml:space="preserve">ие документы </w:t>
      </w:r>
      <w:r w:rsidR="00D9130B">
        <w:rPr>
          <w:rFonts w:ascii="Times New Roman" w:eastAsia="Times New Roman" w:hAnsi="Times New Roman"/>
          <w:sz w:val="28"/>
          <w:szCs w:val="28"/>
          <w:lang w:eastAsia="ru-RU"/>
        </w:rPr>
        <w:t xml:space="preserve">(служебные записки) </w:t>
      </w:r>
      <w:r w:rsidR="00C72EA7" w:rsidRPr="004C43B8">
        <w:rPr>
          <w:rFonts w:ascii="Times New Roman" w:eastAsia="Times New Roman" w:hAnsi="Times New Roman"/>
          <w:sz w:val="28"/>
          <w:szCs w:val="28"/>
          <w:lang w:eastAsia="ru-RU"/>
        </w:rPr>
        <w:t xml:space="preserve">регистрируются в </w:t>
      </w:r>
      <w:r w:rsidR="005E1FB2" w:rsidRPr="004C43B8">
        <w:rPr>
          <w:rFonts w:ascii="Times New Roman" w:eastAsia="Times New Roman" w:hAnsi="Times New Roman"/>
          <w:sz w:val="28"/>
          <w:szCs w:val="28"/>
          <w:lang w:eastAsia="ru-RU"/>
        </w:rPr>
        <w:t>Е</w:t>
      </w:r>
      <w:r w:rsidR="00EC0ABE" w:rsidRPr="004C43B8">
        <w:rPr>
          <w:rFonts w:ascii="Times New Roman" w:eastAsia="Times New Roman" w:hAnsi="Times New Roman"/>
          <w:sz w:val="28"/>
          <w:szCs w:val="28"/>
          <w:lang w:eastAsia="ru-RU"/>
        </w:rPr>
        <w:t>СЭД или</w:t>
      </w:r>
      <w:r w:rsidR="00C72EA7" w:rsidRPr="004C43B8">
        <w:rPr>
          <w:rFonts w:ascii="Times New Roman" w:eastAsia="Times New Roman" w:hAnsi="Times New Roman"/>
          <w:sz w:val="28"/>
          <w:szCs w:val="28"/>
          <w:lang w:eastAsia="ru-RU"/>
        </w:rPr>
        <w:t xml:space="preserve"> в </w:t>
      </w:r>
      <w:r w:rsidR="00D9130B">
        <w:rPr>
          <w:rFonts w:ascii="Times New Roman" w:eastAsia="Times New Roman" w:hAnsi="Times New Roman"/>
          <w:sz w:val="28"/>
          <w:szCs w:val="28"/>
          <w:lang w:eastAsia="ru-RU"/>
        </w:rPr>
        <w:t xml:space="preserve">структурном </w:t>
      </w:r>
      <w:r w:rsidR="00C72EA7" w:rsidRPr="004C43B8">
        <w:rPr>
          <w:rFonts w:ascii="Times New Roman" w:eastAsia="Times New Roman" w:hAnsi="Times New Roman"/>
          <w:sz w:val="28"/>
          <w:szCs w:val="28"/>
          <w:lang w:eastAsia="ru-RU"/>
        </w:rPr>
        <w:t>подразделении</w:t>
      </w:r>
      <w:r w:rsidR="00D9130B">
        <w:rPr>
          <w:rFonts w:ascii="Times New Roman" w:eastAsia="Times New Roman" w:hAnsi="Times New Roman"/>
          <w:sz w:val="28"/>
          <w:szCs w:val="28"/>
          <w:lang w:eastAsia="ru-RU"/>
        </w:rPr>
        <w:t xml:space="preserve"> Учреждения</w:t>
      </w:r>
      <w:r w:rsidR="00C72EA7" w:rsidRPr="004C43B8">
        <w:rPr>
          <w:rFonts w:ascii="Times New Roman" w:eastAsia="Times New Roman" w:hAnsi="Times New Roman"/>
          <w:sz w:val="28"/>
          <w:szCs w:val="28"/>
          <w:lang w:eastAsia="ru-RU"/>
        </w:rPr>
        <w:t>, подготовивш</w:t>
      </w:r>
      <w:r w:rsidR="00D9130B">
        <w:rPr>
          <w:rFonts w:ascii="Times New Roman" w:eastAsia="Times New Roman" w:hAnsi="Times New Roman"/>
          <w:sz w:val="28"/>
          <w:szCs w:val="28"/>
          <w:lang w:eastAsia="ru-RU"/>
        </w:rPr>
        <w:t>и</w:t>
      </w:r>
      <w:r w:rsidR="00C72EA7" w:rsidRPr="004C43B8">
        <w:rPr>
          <w:rFonts w:ascii="Times New Roman" w:eastAsia="Times New Roman" w:hAnsi="Times New Roman"/>
          <w:sz w:val="28"/>
          <w:szCs w:val="28"/>
          <w:lang w:eastAsia="ru-RU"/>
        </w:rPr>
        <w:t>м документ.</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3.55</w:t>
      </w:r>
      <w:r w:rsidR="00C72EA7" w:rsidRPr="004C43B8">
        <w:rPr>
          <w:rFonts w:ascii="Times New Roman" w:eastAsia="Times New Roman" w:hAnsi="Times New Roman"/>
          <w:sz w:val="28"/>
          <w:szCs w:val="28"/>
          <w:lang w:eastAsia="ru-RU"/>
        </w:rPr>
        <w:t>. Учет количества документов, поступивших, созданных, отправленных за опр</w:t>
      </w:r>
      <w:r w:rsidRPr="004C43B8">
        <w:rPr>
          <w:rFonts w:ascii="Times New Roman" w:eastAsia="Times New Roman" w:hAnsi="Times New Roman"/>
          <w:sz w:val="28"/>
          <w:szCs w:val="28"/>
          <w:lang w:eastAsia="ru-RU"/>
        </w:rPr>
        <w:t xml:space="preserve">еделенный период времени </w:t>
      </w:r>
      <w:r w:rsidR="00C72EA7" w:rsidRPr="004C43B8">
        <w:rPr>
          <w:rFonts w:ascii="Times New Roman" w:eastAsia="Times New Roman" w:hAnsi="Times New Roman"/>
          <w:sz w:val="28"/>
          <w:szCs w:val="28"/>
          <w:lang w:eastAsia="ru-RU"/>
        </w:rPr>
        <w:t xml:space="preserve">проводится </w:t>
      </w:r>
      <w:r w:rsidR="00EC0ABE" w:rsidRPr="004C43B8">
        <w:rPr>
          <w:rFonts w:ascii="Times New Roman" w:eastAsia="Times New Roman" w:hAnsi="Times New Roman"/>
          <w:sz w:val="28"/>
          <w:szCs w:val="28"/>
          <w:lang w:eastAsia="ru-RU"/>
        </w:rPr>
        <w:t xml:space="preserve">в Учреждении </w:t>
      </w:r>
      <w:r w:rsidR="00C72EA7" w:rsidRPr="004C43B8">
        <w:rPr>
          <w:rFonts w:ascii="Times New Roman" w:eastAsia="Times New Roman" w:hAnsi="Times New Roman"/>
          <w:sz w:val="28"/>
          <w:szCs w:val="28"/>
          <w:lang w:eastAsia="ru-RU"/>
        </w:rPr>
        <w:t>в целом для анализа работы с документами в целях ее совершенствования.</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3.56</w:t>
      </w:r>
      <w:r w:rsidR="00C72EA7" w:rsidRPr="004C43B8">
        <w:rPr>
          <w:rFonts w:ascii="Times New Roman" w:eastAsia="Times New Roman" w:hAnsi="Times New Roman"/>
          <w:sz w:val="28"/>
          <w:szCs w:val="28"/>
          <w:lang w:eastAsia="ru-RU"/>
        </w:rPr>
        <w:t xml:space="preserve">. При учете объема документооборота подсчитывается количество документов выделенной группы. Учет количества документов проводится по данным </w:t>
      </w:r>
      <w:r w:rsidR="00EC0ABE" w:rsidRPr="004C43B8">
        <w:rPr>
          <w:rFonts w:ascii="Times New Roman" w:eastAsia="Times New Roman" w:hAnsi="Times New Roman"/>
          <w:sz w:val="28"/>
          <w:szCs w:val="28"/>
          <w:lang w:eastAsia="ru-RU"/>
        </w:rPr>
        <w:t>ЕСЭД</w:t>
      </w:r>
      <w:r w:rsidR="00C72EA7" w:rsidRPr="004C43B8">
        <w:rPr>
          <w:rFonts w:ascii="Times New Roman" w:eastAsia="Times New Roman" w:hAnsi="Times New Roman"/>
          <w:sz w:val="28"/>
          <w:szCs w:val="28"/>
          <w:lang w:eastAsia="ru-RU"/>
        </w:rPr>
        <w:t>.</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3.57</w:t>
      </w:r>
      <w:r w:rsidR="00C72EA7" w:rsidRPr="004C43B8">
        <w:rPr>
          <w:rFonts w:ascii="Times New Roman" w:eastAsia="Times New Roman" w:hAnsi="Times New Roman"/>
          <w:sz w:val="28"/>
          <w:szCs w:val="28"/>
          <w:lang w:eastAsia="ru-RU"/>
        </w:rPr>
        <w:t>. 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C72EA7"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3.58</w:t>
      </w:r>
      <w:r w:rsidR="00C72EA7" w:rsidRPr="004C43B8">
        <w:rPr>
          <w:rFonts w:ascii="Times New Roman" w:eastAsia="Times New Roman" w:hAnsi="Times New Roman"/>
          <w:sz w:val="28"/>
          <w:szCs w:val="28"/>
          <w:lang w:eastAsia="ru-RU"/>
        </w:rPr>
        <w:t xml:space="preserve">. Данные о количестве документов обобщаются (с нарастающим итогом), анализируются и представляются </w:t>
      </w:r>
      <w:r w:rsidR="00F04EAE">
        <w:rPr>
          <w:rFonts w:ascii="Times New Roman" w:eastAsia="Times New Roman" w:hAnsi="Times New Roman"/>
          <w:sz w:val="28"/>
          <w:szCs w:val="28"/>
          <w:lang w:eastAsia="ru-RU"/>
        </w:rPr>
        <w:t>директору</w:t>
      </w:r>
      <w:r w:rsidR="00C72EA7" w:rsidRPr="004C43B8">
        <w:rPr>
          <w:rFonts w:ascii="Times New Roman" w:eastAsia="Times New Roman" w:hAnsi="Times New Roman"/>
          <w:sz w:val="28"/>
          <w:szCs w:val="28"/>
          <w:lang w:eastAsia="ru-RU"/>
        </w:rPr>
        <w:t xml:space="preserve"> </w:t>
      </w:r>
      <w:r w:rsidR="00EC0ABE" w:rsidRPr="004C43B8">
        <w:rPr>
          <w:rFonts w:ascii="Times New Roman" w:eastAsia="Times New Roman" w:hAnsi="Times New Roman"/>
          <w:sz w:val="28"/>
          <w:szCs w:val="28"/>
          <w:lang w:eastAsia="ru-RU"/>
        </w:rPr>
        <w:t xml:space="preserve">Учреждения </w:t>
      </w:r>
      <w:r w:rsidR="00C72EA7" w:rsidRPr="004C43B8">
        <w:rPr>
          <w:rFonts w:ascii="Times New Roman" w:eastAsia="Times New Roman" w:hAnsi="Times New Roman"/>
          <w:sz w:val="28"/>
          <w:szCs w:val="28"/>
          <w:lang w:eastAsia="ru-RU"/>
        </w:rPr>
        <w:t>в виде справок (сводок, отчетов) статистического и аналитического характера с установленной периодичностью (месяц, квартал, полугодие, год).</w:t>
      </w:r>
    </w:p>
    <w:p w:rsidR="00C72EA7" w:rsidRPr="004C43B8" w:rsidRDefault="00C72EA7" w:rsidP="004C43B8">
      <w:pPr>
        <w:spacing w:after="0" w:line="360" w:lineRule="auto"/>
        <w:ind w:firstLine="567"/>
        <w:jc w:val="both"/>
        <w:rPr>
          <w:rFonts w:ascii="Times New Roman" w:eastAsia="Times New Roman" w:hAnsi="Times New Roman"/>
          <w:sz w:val="28"/>
          <w:szCs w:val="28"/>
          <w:lang w:eastAsia="ru-RU"/>
        </w:rPr>
      </w:pPr>
    </w:p>
    <w:p w:rsidR="00B83353" w:rsidRPr="004C43B8" w:rsidRDefault="00B83353" w:rsidP="00F04EAE">
      <w:pPr>
        <w:spacing w:after="0" w:line="360" w:lineRule="auto"/>
        <w:jc w:val="center"/>
        <w:rPr>
          <w:rFonts w:ascii="Times New Roman" w:eastAsia="Times New Roman" w:hAnsi="Times New Roman"/>
          <w:sz w:val="28"/>
          <w:szCs w:val="28"/>
          <w:lang w:eastAsia="ru-RU"/>
        </w:rPr>
      </w:pPr>
      <w:r w:rsidRPr="004C43B8">
        <w:rPr>
          <w:rFonts w:ascii="Times New Roman" w:eastAsia="Times New Roman" w:hAnsi="Times New Roman"/>
          <w:b/>
          <w:bCs/>
          <w:sz w:val="28"/>
          <w:szCs w:val="28"/>
          <w:lang w:eastAsia="ru-RU"/>
        </w:rPr>
        <w:t>IV. Управление документами в системе</w:t>
      </w:r>
    </w:p>
    <w:p w:rsidR="00B83353" w:rsidRPr="004C43B8" w:rsidRDefault="00B83353" w:rsidP="00F04EAE">
      <w:pPr>
        <w:spacing w:after="0" w:line="360" w:lineRule="auto"/>
        <w:jc w:val="center"/>
        <w:rPr>
          <w:rFonts w:ascii="Times New Roman" w:eastAsia="Times New Roman" w:hAnsi="Times New Roman"/>
          <w:sz w:val="28"/>
          <w:szCs w:val="28"/>
          <w:lang w:eastAsia="ru-RU"/>
        </w:rPr>
      </w:pPr>
      <w:r w:rsidRPr="004C43B8">
        <w:rPr>
          <w:rFonts w:ascii="Times New Roman" w:eastAsia="Times New Roman" w:hAnsi="Times New Roman"/>
          <w:b/>
          <w:bCs/>
          <w:sz w:val="28"/>
          <w:szCs w:val="28"/>
          <w:lang w:eastAsia="ru-RU"/>
        </w:rPr>
        <w:t>электронного документооборота</w:t>
      </w:r>
    </w:p>
    <w:p w:rsidR="00B83353" w:rsidRPr="004C43B8" w:rsidRDefault="00B83353" w:rsidP="004C43B8">
      <w:pPr>
        <w:spacing w:after="0" w:line="360" w:lineRule="auto"/>
        <w:ind w:firstLine="567"/>
        <w:jc w:val="center"/>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4.1. Доступ к работе в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должны иметь только зарегистрированные пользователи.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4.2. Включение документов в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 xml:space="preserve">СЭД осуществляется посредством заполнения полей ЭРК, создания электронной копии документа (сканирования), если документ был создан на бумажном носителе, присоединения электронной копии документа к ЭРК, размещения документа в соответствующей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в соответствии с ее классификационной схемой.</w:t>
      </w:r>
    </w:p>
    <w:p w:rsidR="006728A2"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4.3. В ходе рассмотрения документа, подлежащего исполнению, руководством </w:t>
      </w:r>
      <w:r w:rsidR="006728A2" w:rsidRPr="004C43B8">
        <w:rPr>
          <w:rFonts w:ascii="Times New Roman" w:eastAsia="Times New Roman" w:hAnsi="Times New Roman"/>
          <w:sz w:val="28"/>
          <w:szCs w:val="28"/>
          <w:lang w:eastAsia="ru-RU"/>
        </w:rPr>
        <w:t>Учреждения</w:t>
      </w:r>
      <w:r w:rsidRPr="004C43B8">
        <w:rPr>
          <w:rFonts w:ascii="Times New Roman" w:eastAsia="Times New Roman" w:hAnsi="Times New Roman"/>
          <w:sz w:val="28"/>
          <w:szCs w:val="28"/>
          <w:lang w:eastAsia="ru-RU"/>
        </w:rPr>
        <w:t xml:space="preserve"> заполняются соответствующие поля ЭРК</w:t>
      </w:r>
      <w:r w:rsidR="00F04EAE">
        <w:rPr>
          <w:rFonts w:ascii="Times New Roman" w:eastAsia="Times New Roman" w:hAnsi="Times New Roman"/>
          <w:sz w:val="28"/>
          <w:szCs w:val="28"/>
          <w:lang w:eastAsia="ru-RU"/>
        </w:rPr>
        <w:t>.</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4.4. При включении в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входящих документов, их регистрации, рассмотрении и исполнении в ЭРК вносятся следующие сведения о документе: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 наименование государственного органа, органа местного самоуправления, организации (корреспондента);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2) </w:t>
      </w:r>
      <w:r w:rsidR="00957DC8" w:rsidRPr="004C43B8">
        <w:rPr>
          <w:rFonts w:ascii="Times New Roman" w:eastAsia="Times New Roman" w:hAnsi="Times New Roman"/>
          <w:sz w:val="28"/>
          <w:szCs w:val="28"/>
          <w:lang w:eastAsia="ru-RU"/>
        </w:rPr>
        <w:t>наименование вида документа</w:t>
      </w:r>
      <w:r w:rsidRPr="004C43B8">
        <w:rPr>
          <w:rFonts w:ascii="Times New Roman" w:eastAsia="Times New Roman" w:hAnsi="Times New Roman"/>
          <w:sz w:val="28"/>
          <w:szCs w:val="28"/>
          <w:lang w:eastAsia="ru-RU"/>
        </w:rPr>
        <w:t>; </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 дата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4) регистрационный номер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5) фамилия и инициалы лица, подписавшего документ;</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6) дата поступления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7) входящий регистрационный номер;</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8) способ доставки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9) заголовок к тексту (краткое содержание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10) количество листов основного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11) отметка о приложении (количество приложений, общее количество листов приложений);</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12) сведения о связанных документах (наименование вида документа, дата, регистрационный номер, тип связи);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13) резолюция (исполнитель (исполнители), поручение, должностное лицо, давшее поручение, дата формирования поручения);</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14) срок исполнения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15) индекс дела по номенклатуре дел;</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16) сведения о переадресации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17) отметка о контроле;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18) гриф ограничения доступа к документу;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19) сведения об электронной подписи;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20) результ</w:t>
      </w:r>
      <w:r w:rsidR="00957DC8" w:rsidRPr="004C43B8">
        <w:rPr>
          <w:rFonts w:ascii="Times New Roman" w:eastAsia="Times New Roman" w:hAnsi="Times New Roman"/>
          <w:sz w:val="28"/>
          <w:szCs w:val="28"/>
          <w:lang w:eastAsia="ru-RU"/>
        </w:rPr>
        <w:t>ат проверки электронной подписи</w:t>
      </w:r>
      <w:r w:rsidRPr="004C43B8">
        <w:rPr>
          <w:rFonts w:ascii="Times New Roman" w:eastAsia="Times New Roman" w:hAnsi="Times New Roman"/>
          <w:sz w:val="28"/>
          <w:szCs w:val="28"/>
          <w:lang w:eastAsia="ru-RU"/>
        </w:rPr>
        <w:t>;</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21) электронный адрес корреспондента;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22) ссылки на файл поступившего документа и файл (файлы) приложения (приложений) к документу.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4.5. При включении в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исходящих документов в ЭРК вносятся следующие сведения о документе: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 наименование государственного органа, органа местного самоуправления, организации - адресата;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 фамилия и инициалы лица, подписавшего документ;</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 наиме</w:t>
      </w:r>
      <w:r w:rsidR="00957DC8" w:rsidRPr="004C43B8">
        <w:rPr>
          <w:rFonts w:ascii="Times New Roman" w:eastAsia="Times New Roman" w:hAnsi="Times New Roman"/>
          <w:sz w:val="28"/>
          <w:szCs w:val="28"/>
          <w:lang w:eastAsia="ru-RU"/>
        </w:rPr>
        <w:t>нование вида документа</w:t>
      </w:r>
      <w:r w:rsidRPr="004C43B8">
        <w:rPr>
          <w:rFonts w:ascii="Times New Roman" w:eastAsia="Times New Roman" w:hAnsi="Times New Roman"/>
          <w:sz w:val="28"/>
          <w:szCs w:val="28"/>
          <w:lang w:eastAsia="ru-RU"/>
        </w:rPr>
        <w:t>; </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4) дата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5) регистрационный номер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6) заголовок к тексту (краткое содержание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7) сведения о связанных документах (наименование вида документа, дата, регистрационный номер, тип связи);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8) количество листов основного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9) индекс дела по номенклатуре дел;</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10) отметка о приложении (количество приложений, общее количество листов приложений);</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11) гриф ограничения доступа к документу;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12) подразделение - ответственный исполнитель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13) сведения об электронной подписи;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14) ссылки на файл отправляемого документа и файл (файлы) приложения (приложений) к документу;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15) электронный адрес корреспондента;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16) способ доставки документа адресату.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4.6. При включении в </w:t>
      </w:r>
      <w:r w:rsidR="00957DC8"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внутренних документов в ЭРК вносятся сле</w:t>
      </w:r>
      <w:r w:rsidR="00957DC8" w:rsidRPr="004C43B8">
        <w:rPr>
          <w:rFonts w:ascii="Times New Roman" w:eastAsia="Times New Roman" w:hAnsi="Times New Roman"/>
          <w:sz w:val="28"/>
          <w:szCs w:val="28"/>
          <w:lang w:eastAsia="ru-RU"/>
        </w:rPr>
        <w:t>дующие сведения о документе</w:t>
      </w:r>
      <w:r w:rsidRPr="004C43B8">
        <w:rPr>
          <w:rFonts w:ascii="Times New Roman" w:eastAsia="Times New Roman" w:hAnsi="Times New Roman"/>
          <w:sz w:val="28"/>
          <w:szCs w:val="28"/>
          <w:lang w:eastAsia="ru-RU"/>
        </w:rPr>
        <w:t>:</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Конкретный состав сведений, вносимых в </w:t>
      </w:r>
      <w:r w:rsidR="005E1FB2"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при регистрации внутренних документов, зависит от вида регистрируемого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 наименование подразделения, подготовившего проект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2) </w:t>
      </w:r>
      <w:r w:rsidR="00957DC8" w:rsidRPr="004C43B8">
        <w:rPr>
          <w:rFonts w:ascii="Times New Roman" w:eastAsia="Times New Roman" w:hAnsi="Times New Roman"/>
          <w:sz w:val="28"/>
          <w:szCs w:val="28"/>
          <w:lang w:eastAsia="ru-RU"/>
        </w:rPr>
        <w:t>наименование вида документа</w:t>
      </w:r>
      <w:r w:rsidRPr="004C43B8">
        <w:rPr>
          <w:rFonts w:ascii="Times New Roman" w:eastAsia="Times New Roman" w:hAnsi="Times New Roman"/>
          <w:sz w:val="28"/>
          <w:szCs w:val="28"/>
          <w:lang w:eastAsia="ru-RU"/>
        </w:rPr>
        <w:t>;</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 дата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4) регистрационный номер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5) гриф ограничения доступа к документу;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6) фамилия и инициалы лица, подписавшего документ;</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7) сведения о связанных документах (наименование вида документа, дата, регистрационный номер, тип связи);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8) заголовок к тексту (краткое содержание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9) подразделение (должностное лицо) - исполнитель (ответственный исполнитель)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10) количество листов основного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11) отметка о приложении (количество приложений, общее количество листов приложений);</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12) индекс дела по номенклатуре дел;</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13) резолюция (исполнитель (исполнители), поручение, дата исполнения, дата формирования поручения);</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14) отметка о контроле;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15) ссылки на файл поступившего документа и файл (файлы) приложения (приложений) к документу.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4.7. При включении в </w:t>
      </w:r>
      <w:r w:rsidR="00957DC8"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обращений граждан, организаций и ответов на обращения в ЭРК вносятся следующие сведения:</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 фамилия, имя, отчество (при его наличии) гражданина;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2) наименование организации - адресата;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3) дата обращения гражданина, организации;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4) регистрационный номер обращения (для обращений организаций);</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5) дата сопроводительного документа (в случае переадресации обращения);</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6) дата поступления обращения гражданина, организации;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7) входящий регистрационный номер;</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8) краткое содержание обращения гражданина, организации;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9) количество листов основного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10) отметка о приложении (количество приложений, общее количество листов приложений);</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 xml:space="preserve">11) сведения о связанных документах (наименование вида документа, дата, регистрационный номер, тип связи, в </w:t>
      </w:r>
      <w:proofErr w:type="spellStart"/>
      <w:r w:rsidRPr="004C43B8">
        <w:rPr>
          <w:rFonts w:ascii="Times New Roman" w:eastAsia="Times New Roman" w:hAnsi="Times New Roman"/>
          <w:sz w:val="28"/>
          <w:szCs w:val="28"/>
          <w:lang w:eastAsia="ru-RU"/>
        </w:rPr>
        <w:t>т.ч</w:t>
      </w:r>
      <w:proofErr w:type="spellEnd"/>
      <w:r w:rsidRPr="004C43B8">
        <w:rPr>
          <w:rFonts w:ascii="Times New Roman" w:eastAsia="Times New Roman" w:hAnsi="Times New Roman"/>
          <w:sz w:val="28"/>
          <w:szCs w:val="28"/>
          <w:lang w:eastAsia="ru-RU"/>
        </w:rPr>
        <w:t>. сведения о предыдущих обращениях в случае, если данное обращение повторное);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12) резолюция (исполнитель (исполнители), поручение, должностное лицо, давшее поручение, дата резолюции);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13) срок исполнения документа;</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14) индекс дела по номенклатуре дел;</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15) сведения о переадресации обращения гражданина, организации (дата, номер сопроводительного документа; наименование органа власти, организации;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16) отметка о контроле;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17) сведения об электронной подписи (в случае поступления электронного обращения гражданина, организации, подписанного электронной подписью);</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18) результат п</w:t>
      </w:r>
      <w:r w:rsidR="00957DC8" w:rsidRPr="004C43B8">
        <w:rPr>
          <w:rFonts w:ascii="Times New Roman" w:eastAsia="Times New Roman" w:hAnsi="Times New Roman"/>
          <w:sz w:val="28"/>
          <w:szCs w:val="28"/>
          <w:lang w:eastAsia="ru-RU"/>
        </w:rPr>
        <w:t>роверки электронной подписи</w:t>
      </w:r>
      <w:r w:rsidRPr="004C43B8">
        <w:rPr>
          <w:rFonts w:ascii="Times New Roman" w:eastAsia="Times New Roman" w:hAnsi="Times New Roman"/>
          <w:sz w:val="28"/>
          <w:szCs w:val="28"/>
          <w:lang w:eastAsia="ru-RU"/>
        </w:rPr>
        <w:t>;</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19) электронный адрес корреспондента (гражданина, организации);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20) почтовый адрес корреспондента (гражданина, организации);</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21) вопрос по тематическому классификатору;</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22) ссылки на файл поступившего обращения и файл ответа на обращение.</w:t>
      </w:r>
    </w:p>
    <w:p w:rsidR="00B83353" w:rsidRPr="004C43B8" w:rsidRDefault="00B83353"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lastRenderedPageBreak/>
        <w:t xml:space="preserve">4.8. Дополнительно к указанным сведениям о входящих, исходящих и внутренних документах, обращений граждан, организаций в ЭРК </w:t>
      </w:r>
      <w:r w:rsidR="00957DC8" w:rsidRPr="004C43B8">
        <w:rPr>
          <w:rFonts w:ascii="Times New Roman" w:eastAsia="Times New Roman" w:hAnsi="Times New Roman"/>
          <w:sz w:val="28"/>
          <w:szCs w:val="28"/>
          <w:lang w:eastAsia="ru-RU"/>
        </w:rPr>
        <w:t>Е</w:t>
      </w:r>
      <w:r w:rsidRPr="004C43B8">
        <w:rPr>
          <w:rFonts w:ascii="Times New Roman" w:eastAsia="Times New Roman" w:hAnsi="Times New Roman"/>
          <w:sz w:val="28"/>
          <w:szCs w:val="28"/>
          <w:lang w:eastAsia="ru-RU"/>
        </w:rPr>
        <w:t>СЭД могут вноситься иные сведения.</w:t>
      </w:r>
    </w:p>
    <w:p w:rsidR="00B83353" w:rsidRPr="004C43B8" w:rsidRDefault="006728A2" w:rsidP="004C43B8">
      <w:pPr>
        <w:spacing w:after="0" w:line="360" w:lineRule="auto"/>
        <w:ind w:firstLine="567"/>
        <w:jc w:val="both"/>
        <w:rPr>
          <w:rFonts w:ascii="Times New Roman" w:eastAsia="Times New Roman" w:hAnsi="Times New Roman"/>
          <w:sz w:val="28"/>
          <w:szCs w:val="28"/>
          <w:lang w:eastAsia="ru-RU"/>
        </w:rPr>
      </w:pPr>
      <w:r w:rsidRPr="004C43B8">
        <w:rPr>
          <w:rFonts w:ascii="Times New Roman" w:eastAsia="Times New Roman" w:hAnsi="Times New Roman"/>
          <w:sz w:val="28"/>
          <w:szCs w:val="28"/>
          <w:lang w:eastAsia="ru-RU"/>
        </w:rPr>
        <w:t>4.9</w:t>
      </w:r>
      <w:r w:rsidR="00B83353" w:rsidRPr="004C43B8">
        <w:rPr>
          <w:rFonts w:ascii="Times New Roman" w:eastAsia="Times New Roman" w:hAnsi="Times New Roman"/>
          <w:sz w:val="28"/>
          <w:szCs w:val="28"/>
          <w:lang w:eastAsia="ru-RU"/>
        </w:rPr>
        <w:t xml:space="preserve">. В целях размещения документов в </w:t>
      </w:r>
      <w:r w:rsidR="00957DC8" w:rsidRPr="004C43B8">
        <w:rPr>
          <w:rFonts w:ascii="Times New Roman" w:eastAsia="Times New Roman" w:hAnsi="Times New Roman"/>
          <w:sz w:val="28"/>
          <w:szCs w:val="28"/>
          <w:lang w:eastAsia="ru-RU"/>
        </w:rPr>
        <w:t>Е</w:t>
      </w:r>
      <w:r w:rsidR="00B83353" w:rsidRPr="004C43B8">
        <w:rPr>
          <w:rFonts w:ascii="Times New Roman" w:eastAsia="Times New Roman" w:hAnsi="Times New Roman"/>
          <w:sz w:val="28"/>
          <w:szCs w:val="28"/>
          <w:lang w:eastAsia="ru-RU"/>
        </w:rPr>
        <w:t xml:space="preserve">СЭД, поиска документов, ведения справочной работы по документам, включенным в </w:t>
      </w:r>
      <w:r w:rsidR="00957DC8" w:rsidRPr="004C43B8">
        <w:rPr>
          <w:rFonts w:ascii="Times New Roman" w:eastAsia="Times New Roman" w:hAnsi="Times New Roman"/>
          <w:sz w:val="28"/>
          <w:szCs w:val="28"/>
          <w:lang w:eastAsia="ru-RU"/>
        </w:rPr>
        <w:t>Е</w:t>
      </w:r>
      <w:r w:rsidR="00B83353" w:rsidRPr="004C43B8">
        <w:rPr>
          <w:rFonts w:ascii="Times New Roman" w:eastAsia="Times New Roman" w:hAnsi="Times New Roman"/>
          <w:sz w:val="28"/>
          <w:szCs w:val="28"/>
          <w:lang w:eastAsia="ru-RU"/>
        </w:rPr>
        <w:t>СЭД, используются классификаторы и справочники, в том числе:</w:t>
      </w:r>
    </w:p>
    <w:p w:rsidR="00B83353" w:rsidRPr="004C43B8" w:rsidRDefault="00F04EAE" w:rsidP="004C43B8">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83353" w:rsidRPr="004C43B8">
        <w:rPr>
          <w:rFonts w:ascii="Times New Roman" w:eastAsia="Times New Roman" w:hAnsi="Times New Roman"/>
          <w:sz w:val="28"/>
          <w:szCs w:val="28"/>
          <w:lang w:eastAsia="ru-RU"/>
        </w:rPr>
        <w:t xml:space="preserve">классификаторы: корреспондентов, видов документов, структурных подразделений государственного органа, органа местного самоуправления, должностных лиц государственного органа, органа местного самоуправления, исполнителей по документам; тематический (вопросов деятельности), номенклатура дел </w:t>
      </w:r>
      <w:r>
        <w:rPr>
          <w:rFonts w:ascii="Times New Roman" w:eastAsia="Times New Roman" w:hAnsi="Times New Roman"/>
          <w:sz w:val="28"/>
          <w:szCs w:val="28"/>
          <w:lang w:eastAsia="ru-RU"/>
        </w:rPr>
        <w:t>Учреждения</w:t>
      </w:r>
      <w:r w:rsidR="00B83353" w:rsidRPr="004C43B8">
        <w:rPr>
          <w:rFonts w:ascii="Times New Roman" w:eastAsia="Times New Roman" w:hAnsi="Times New Roman"/>
          <w:sz w:val="28"/>
          <w:szCs w:val="28"/>
          <w:lang w:eastAsia="ru-RU"/>
        </w:rPr>
        <w:t>;</w:t>
      </w:r>
    </w:p>
    <w:p w:rsidR="00B83353" w:rsidRPr="004C43B8" w:rsidRDefault="00F04EAE" w:rsidP="004C43B8">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83353" w:rsidRPr="004C43B8">
        <w:rPr>
          <w:rFonts w:ascii="Times New Roman" w:eastAsia="Times New Roman" w:hAnsi="Times New Roman"/>
          <w:sz w:val="28"/>
          <w:szCs w:val="28"/>
          <w:lang w:eastAsia="ru-RU"/>
        </w:rPr>
        <w:t>справочники: сроков исполнения, резолюций (поручений), электронных адресов постоянных корреспондентов, шаблонов бланков документов и шаблонов документов, типов связей с другими документами (связанными документами).</w:t>
      </w:r>
    </w:p>
    <w:p w:rsidR="005F366F" w:rsidRPr="004C43B8" w:rsidRDefault="005F366F" w:rsidP="004C43B8">
      <w:pPr>
        <w:spacing w:after="0" w:line="360" w:lineRule="auto"/>
        <w:ind w:firstLine="567"/>
        <w:jc w:val="both"/>
        <w:rPr>
          <w:rFonts w:ascii="Times New Roman" w:eastAsia="Times New Roman" w:hAnsi="Times New Roman"/>
          <w:sz w:val="28"/>
          <w:szCs w:val="28"/>
          <w:lang w:eastAsia="ru-RU"/>
        </w:rPr>
      </w:pPr>
    </w:p>
    <w:p w:rsidR="005C1549" w:rsidRPr="004C43B8" w:rsidRDefault="005F366F" w:rsidP="00F04EAE">
      <w:pPr>
        <w:spacing w:after="0" w:line="360" w:lineRule="auto"/>
        <w:jc w:val="center"/>
        <w:rPr>
          <w:rFonts w:ascii="Times New Roman" w:eastAsia="Times New Roman" w:hAnsi="Times New Roman"/>
          <w:b/>
          <w:sz w:val="28"/>
          <w:szCs w:val="28"/>
          <w:lang w:eastAsia="ru-RU"/>
        </w:rPr>
      </w:pPr>
      <w:r w:rsidRPr="004C43B8">
        <w:rPr>
          <w:rFonts w:ascii="Times New Roman" w:eastAsia="Times New Roman" w:hAnsi="Times New Roman"/>
          <w:b/>
          <w:sz w:val="28"/>
          <w:szCs w:val="28"/>
          <w:lang w:val="en-US" w:eastAsia="ru-RU"/>
        </w:rPr>
        <w:t>V</w:t>
      </w:r>
      <w:r w:rsidRPr="004C43B8">
        <w:rPr>
          <w:rFonts w:ascii="Times New Roman" w:eastAsia="Times New Roman" w:hAnsi="Times New Roman"/>
          <w:b/>
          <w:sz w:val="28"/>
          <w:szCs w:val="28"/>
          <w:lang w:eastAsia="ru-RU"/>
        </w:rPr>
        <w:t>. Контроль исполнения документов (поручений)</w:t>
      </w:r>
    </w:p>
    <w:p w:rsidR="005F366F" w:rsidRPr="004C43B8" w:rsidRDefault="005F366F" w:rsidP="004C43B8">
      <w:pPr>
        <w:spacing w:after="0" w:line="360" w:lineRule="auto"/>
        <w:ind w:firstLine="567"/>
        <w:jc w:val="both"/>
        <w:rPr>
          <w:rFonts w:ascii="Times New Roman" w:hAnsi="Times New Roman"/>
          <w:sz w:val="28"/>
          <w:szCs w:val="28"/>
        </w:rPr>
      </w:pP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5.1.</w:t>
      </w:r>
      <w:r w:rsidRPr="004C43B8">
        <w:rPr>
          <w:rFonts w:ascii="Times New Roman" w:hAnsi="Times New Roman"/>
          <w:sz w:val="28"/>
          <w:szCs w:val="28"/>
        </w:rPr>
        <w:tab/>
        <w:t xml:space="preserve"> 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 Отметка о контроле документа проставляется по форме «к», «контроль» или «срок исполнения».</w:t>
      </w:r>
    </w:p>
    <w:p w:rsidR="00F04EAE" w:rsidRDefault="005F366F" w:rsidP="00F04EAE">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Контролю подлежат все зарегистрированные документы, требующие исполнения: </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t>- У</w:t>
      </w:r>
      <w:r w:rsidR="005F366F" w:rsidRPr="004C43B8">
        <w:rPr>
          <w:rFonts w:ascii="Times New Roman" w:hAnsi="Times New Roman"/>
          <w:sz w:val="28"/>
          <w:szCs w:val="28"/>
        </w:rPr>
        <w:t>казы</w:t>
      </w:r>
      <w:r>
        <w:rPr>
          <w:rFonts w:ascii="Times New Roman" w:hAnsi="Times New Roman"/>
          <w:sz w:val="28"/>
          <w:szCs w:val="28"/>
        </w:rPr>
        <w:t>,</w:t>
      </w:r>
      <w:r w:rsidR="005F366F" w:rsidRPr="004C43B8">
        <w:rPr>
          <w:rFonts w:ascii="Times New Roman" w:hAnsi="Times New Roman"/>
          <w:sz w:val="28"/>
          <w:szCs w:val="28"/>
        </w:rPr>
        <w:t xml:space="preserve"> распоряжения</w:t>
      </w:r>
      <w:r w:rsidR="00550385">
        <w:rPr>
          <w:rFonts w:ascii="Times New Roman" w:hAnsi="Times New Roman"/>
          <w:sz w:val="28"/>
          <w:szCs w:val="28"/>
        </w:rPr>
        <w:t>, протоколы совещаний</w:t>
      </w:r>
      <w:r>
        <w:rPr>
          <w:rFonts w:ascii="Times New Roman" w:hAnsi="Times New Roman"/>
          <w:sz w:val="28"/>
          <w:szCs w:val="28"/>
        </w:rPr>
        <w:t xml:space="preserve"> и поручения</w:t>
      </w:r>
      <w:r w:rsidR="005F366F" w:rsidRPr="004C43B8">
        <w:rPr>
          <w:rFonts w:ascii="Times New Roman" w:hAnsi="Times New Roman"/>
          <w:sz w:val="28"/>
          <w:szCs w:val="28"/>
        </w:rPr>
        <w:t xml:space="preserve"> Президента Российской Федерации</w:t>
      </w:r>
      <w:r>
        <w:rPr>
          <w:rFonts w:ascii="Times New Roman" w:hAnsi="Times New Roman"/>
          <w:sz w:val="28"/>
          <w:szCs w:val="28"/>
        </w:rPr>
        <w:t>;</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t>-</w:t>
      </w:r>
      <w:r w:rsidR="005F366F" w:rsidRPr="004C43B8">
        <w:rPr>
          <w:rFonts w:ascii="Times New Roman" w:hAnsi="Times New Roman"/>
          <w:sz w:val="28"/>
          <w:szCs w:val="28"/>
        </w:rPr>
        <w:t xml:space="preserve"> </w:t>
      </w:r>
      <w:r w:rsidRPr="004C43B8">
        <w:rPr>
          <w:rFonts w:ascii="Times New Roman" w:hAnsi="Times New Roman"/>
          <w:sz w:val="28"/>
          <w:szCs w:val="28"/>
        </w:rPr>
        <w:t>постановления</w:t>
      </w:r>
      <w:r w:rsidR="00550385">
        <w:rPr>
          <w:rFonts w:ascii="Times New Roman" w:hAnsi="Times New Roman"/>
          <w:sz w:val="28"/>
          <w:szCs w:val="28"/>
        </w:rPr>
        <w:t>,</w:t>
      </w:r>
      <w:r w:rsidRPr="004C43B8">
        <w:rPr>
          <w:rFonts w:ascii="Times New Roman" w:hAnsi="Times New Roman"/>
          <w:sz w:val="28"/>
          <w:szCs w:val="28"/>
        </w:rPr>
        <w:t xml:space="preserve"> распоряжения </w:t>
      </w:r>
      <w:r w:rsidR="00550385">
        <w:rPr>
          <w:rFonts w:ascii="Times New Roman" w:hAnsi="Times New Roman"/>
          <w:sz w:val="28"/>
          <w:szCs w:val="28"/>
        </w:rPr>
        <w:t xml:space="preserve">и поручения </w:t>
      </w:r>
      <w:r w:rsidRPr="004C43B8">
        <w:rPr>
          <w:rFonts w:ascii="Times New Roman" w:hAnsi="Times New Roman"/>
          <w:sz w:val="28"/>
          <w:szCs w:val="28"/>
        </w:rPr>
        <w:t>Правительства Российской Федерации</w:t>
      </w:r>
      <w:r>
        <w:rPr>
          <w:rFonts w:ascii="Times New Roman" w:hAnsi="Times New Roman"/>
          <w:sz w:val="28"/>
          <w:szCs w:val="28"/>
        </w:rPr>
        <w:t>;</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У</w:t>
      </w:r>
      <w:r w:rsidRPr="004C43B8">
        <w:rPr>
          <w:rFonts w:ascii="Times New Roman" w:hAnsi="Times New Roman"/>
          <w:sz w:val="28"/>
          <w:szCs w:val="28"/>
        </w:rPr>
        <w:t>казы</w:t>
      </w:r>
      <w:r>
        <w:rPr>
          <w:rFonts w:ascii="Times New Roman" w:hAnsi="Times New Roman"/>
          <w:sz w:val="28"/>
          <w:szCs w:val="28"/>
        </w:rPr>
        <w:t>,</w:t>
      </w:r>
      <w:r w:rsidRPr="004C43B8">
        <w:rPr>
          <w:rFonts w:ascii="Times New Roman" w:hAnsi="Times New Roman"/>
          <w:sz w:val="28"/>
          <w:szCs w:val="28"/>
        </w:rPr>
        <w:t xml:space="preserve"> распоряжения</w:t>
      </w:r>
      <w:r>
        <w:rPr>
          <w:rFonts w:ascii="Times New Roman" w:hAnsi="Times New Roman"/>
          <w:sz w:val="28"/>
          <w:szCs w:val="28"/>
        </w:rPr>
        <w:t xml:space="preserve">, протоколы совещаний и поручения Главы </w:t>
      </w:r>
      <w:r w:rsidR="005F366F" w:rsidRPr="004C43B8">
        <w:rPr>
          <w:rFonts w:ascii="Times New Roman" w:hAnsi="Times New Roman"/>
          <w:sz w:val="28"/>
          <w:szCs w:val="28"/>
        </w:rPr>
        <w:t>Республики Саха (Якутия)</w:t>
      </w:r>
      <w:r>
        <w:rPr>
          <w:rFonts w:ascii="Times New Roman" w:hAnsi="Times New Roman"/>
          <w:sz w:val="28"/>
          <w:szCs w:val="28"/>
        </w:rPr>
        <w:t>;</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t>-</w:t>
      </w:r>
      <w:r w:rsidR="005F366F" w:rsidRPr="004C43B8">
        <w:rPr>
          <w:rFonts w:ascii="Times New Roman" w:hAnsi="Times New Roman"/>
          <w:sz w:val="28"/>
          <w:szCs w:val="28"/>
        </w:rPr>
        <w:t xml:space="preserve"> решения Государственного Собрания (Ил</w:t>
      </w:r>
      <w:r>
        <w:rPr>
          <w:rFonts w:ascii="Times New Roman" w:hAnsi="Times New Roman"/>
          <w:sz w:val="28"/>
          <w:szCs w:val="28"/>
        </w:rPr>
        <w:t xml:space="preserve"> </w:t>
      </w:r>
      <w:proofErr w:type="spellStart"/>
      <w:r>
        <w:rPr>
          <w:rFonts w:ascii="Times New Roman" w:hAnsi="Times New Roman"/>
          <w:sz w:val="28"/>
          <w:szCs w:val="28"/>
        </w:rPr>
        <w:t>Тумэн</w:t>
      </w:r>
      <w:proofErr w:type="spellEnd"/>
      <w:r>
        <w:rPr>
          <w:rFonts w:ascii="Times New Roman" w:hAnsi="Times New Roman"/>
          <w:sz w:val="28"/>
          <w:szCs w:val="28"/>
        </w:rPr>
        <w:t>) Республики Саха(Якутия);</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t>- депутатские запросы;</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t>-</w:t>
      </w:r>
      <w:r w:rsidR="005F366F" w:rsidRPr="004C43B8">
        <w:rPr>
          <w:rFonts w:ascii="Times New Roman" w:hAnsi="Times New Roman"/>
          <w:sz w:val="28"/>
          <w:szCs w:val="28"/>
        </w:rPr>
        <w:t xml:space="preserve"> </w:t>
      </w:r>
      <w:r>
        <w:rPr>
          <w:rFonts w:ascii="Times New Roman" w:hAnsi="Times New Roman"/>
          <w:sz w:val="28"/>
          <w:szCs w:val="28"/>
        </w:rPr>
        <w:t xml:space="preserve">постановления и распоряжения </w:t>
      </w:r>
      <w:r w:rsidRPr="004C43B8">
        <w:rPr>
          <w:rFonts w:ascii="Times New Roman" w:hAnsi="Times New Roman"/>
          <w:sz w:val="28"/>
          <w:szCs w:val="28"/>
        </w:rPr>
        <w:t>Правите</w:t>
      </w:r>
      <w:r>
        <w:rPr>
          <w:rFonts w:ascii="Times New Roman" w:hAnsi="Times New Roman"/>
          <w:sz w:val="28"/>
          <w:szCs w:val="28"/>
        </w:rPr>
        <w:t>льства Республики Саха(Якутия);</w:t>
      </w:r>
    </w:p>
    <w:p w:rsidR="00F04EAE" w:rsidRDefault="00F04EAE" w:rsidP="00F04EA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550385">
        <w:rPr>
          <w:rFonts w:ascii="Times New Roman" w:hAnsi="Times New Roman"/>
          <w:sz w:val="28"/>
          <w:szCs w:val="28"/>
        </w:rPr>
        <w:t>протоколы совещаний и поручения Председателя Правительства Республики Саха (Якутия) и его заместителей;</w:t>
      </w:r>
    </w:p>
    <w:p w:rsidR="00F04EAE" w:rsidRDefault="00550385"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5F366F" w:rsidRPr="004C43B8">
        <w:rPr>
          <w:rFonts w:ascii="Times New Roman" w:hAnsi="Times New Roman"/>
          <w:sz w:val="28"/>
          <w:szCs w:val="28"/>
        </w:rPr>
        <w:t xml:space="preserve">поручения руководства </w:t>
      </w:r>
      <w:r>
        <w:rPr>
          <w:rFonts w:ascii="Times New Roman" w:hAnsi="Times New Roman"/>
          <w:sz w:val="28"/>
          <w:szCs w:val="28"/>
        </w:rPr>
        <w:t>Министерства имущественных и земельных отношений Республики Саха (Якутия);</w:t>
      </w:r>
    </w:p>
    <w:p w:rsidR="00F04EAE" w:rsidRDefault="00550385" w:rsidP="004C43B8">
      <w:pPr>
        <w:spacing w:after="0" w:line="360" w:lineRule="auto"/>
        <w:ind w:firstLine="567"/>
        <w:jc w:val="both"/>
        <w:rPr>
          <w:rFonts w:ascii="Times New Roman" w:hAnsi="Times New Roman"/>
          <w:sz w:val="28"/>
          <w:szCs w:val="28"/>
        </w:rPr>
      </w:pPr>
      <w:r>
        <w:rPr>
          <w:rFonts w:ascii="Times New Roman" w:hAnsi="Times New Roman"/>
          <w:sz w:val="28"/>
          <w:szCs w:val="28"/>
        </w:rPr>
        <w:t>- р</w:t>
      </w:r>
      <w:r w:rsidR="005F366F" w:rsidRPr="004C43B8">
        <w:rPr>
          <w:rFonts w:ascii="Times New Roman" w:hAnsi="Times New Roman"/>
          <w:sz w:val="28"/>
          <w:szCs w:val="28"/>
        </w:rPr>
        <w:t>ешения коллегии</w:t>
      </w:r>
      <w:r>
        <w:rPr>
          <w:rFonts w:ascii="Times New Roman" w:hAnsi="Times New Roman"/>
          <w:sz w:val="28"/>
          <w:szCs w:val="28"/>
        </w:rPr>
        <w:t>, балансовой комиссии Министерства имущественных и земельных отношений Республики Саха (Якутия);</w:t>
      </w:r>
    </w:p>
    <w:p w:rsidR="00F04EAE" w:rsidRDefault="00550385" w:rsidP="004C43B8">
      <w:pPr>
        <w:spacing w:after="0" w:line="360" w:lineRule="auto"/>
        <w:ind w:firstLine="567"/>
        <w:jc w:val="both"/>
        <w:rPr>
          <w:rFonts w:ascii="Times New Roman" w:hAnsi="Times New Roman"/>
          <w:sz w:val="28"/>
          <w:szCs w:val="28"/>
        </w:rPr>
      </w:pPr>
      <w:r>
        <w:rPr>
          <w:rFonts w:ascii="Times New Roman" w:hAnsi="Times New Roman"/>
          <w:sz w:val="28"/>
          <w:szCs w:val="28"/>
        </w:rPr>
        <w:t>- обращения граждан;</w:t>
      </w:r>
    </w:p>
    <w:p w:rsidR="005F366F" w:rsidRPr="004C43B8" w:rsidRDefault="00550385" w:rsidP="004C43B8">
      <w:pPr>
        <w:spacing w:after="0" w:line="360" w:lineRule="auto"/>
        <w:ind w:firstLine="567"/>
        <w:jc w:val="both"/>
        <w:rPr>
          <w:rFonts w:ascii="Times New Roman" w:hAnsi="Times New Roman"/>
          <w:sz w:val="28"/>
          <w:szCs w:val="28"/>
        </w:rPr>
      </w:pPr>
      <w:r>
        <w:rPr>
          <w:rFonts w:ascii="Times New Roman" w:hAnsi="Times New Roman"/>
          <w:sz w:val="28"/>
          <w:szCs w:val="28"/>
        </w:rPr>
        <w:t>- запросы</w:t>
      </w:r>
      <w:r w:rsidR="005F366F" w:rsidRPr="004C43B8">
        <w:rPr>
          <w:rFonts w:ascii="Times New Roman" w:hAnsi="Times New Roman"/>
          <w:sz w:val="28"/>
          <w:szCs w:val="28"/>
        </w:rPr>
        <w:t xml:space="preserve"> </w:t>
      </w:r>
      <w:r>
        <w:rPr>
          <w:rFonts w:ascii="Times New Roman" w:hAnsi="Times New Roman"/>
          <w:sz w:val="28"/>
          <w:szCs w:val="28"/>
        </w:rPr>
        <w:t xml:space="preserve">органов исполнительной власти Республики Саха (Якутия) </w:t>
      </w:r>
      <w:r w:rsidR="005F366F" w:rsidRPr="004C43B8">
        <w:rPr>
          <w:rFonts w:ascii="Times New Roman" w:hAnsi="Times New Roman"/>
          <w:sz w:val="28"/>
          <w:szCs w:val="28"/>
        </w:rPr>
        <w:t>имеющие срок исполнения.</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При исполнении поручений Президента Российской Федерации </w:t>
      </w:r>
      <w:r w:rsidR="00550385">
        <w:rPr>
          <w:rFonts w:ascii="Times New Roman" w:hAnsi="Times New Roman"/>
          <w:sz w:val="28"/>
          <w:szCs w:val="28"/>
        </w:rPr>
        <w:t>необходимо</w:t>
      </w:r>
      <w:r w:rsidR="002327A9">
        <w:rPr>
          <w:rFonts w:ascii="Times New Roman" w:hAnsi="Times New Roman"/>
          <w:sz w:val="28"/>
          <w:szCs w:val="28"/>
        </w:rPr>
        <w:t xml:space="preserve"> руководствоваться распоряжением Президента Республики Саха (Якутия) от 19.05.2011 №312-РП </w:t>
      </w:r>
      <w:r w:rsidRPr="004C43B8">
        <w:rPr>
          <w:rFonts w:ascii="Times New Roman" w:hAnsi="Times New Roman"/>
          <w:sz w:val="28"/>
          <w:szCs w:val="28"/>
        </w:rPr>
        <w:t>«О мерах по совершенствованию организации исполнения поручений и указаний Президента Российской Федерации.</w:t>
      </w:r>
    </w:p>
    <w:p w:rsidR="005F366F"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5</w:t>
      </w:r>
      <w:r w:rsidR="005F366F" w:rsidRPr="004C43B8">
        <w:rPr>
          <w:rFonts w:ascii="Times New Roman" w:hAnsi="Times New Roman"/>
          <w:sz w:val="28"/>
          <w:szCs w:val="28"/>
        </w:rPr>
        <w:t>.2.</w:t>
      </w:r>
      <w:r w:rsidR="005F366F" w:rsidRPr="004C43B8">
        <w:rPr>
          <w:rFonts w:ascii="Times New Roman" w:hAnsi="Times New Roman"/>
          <w:sz w:val="28"/>
          <w:szCs w:val="28"/>
        </w:rPr>
        <w:tab/>
        <w:t xml:space="preserve">Документы подлежат исполнению в следующие сроки: </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с конкретной датой исполнения - в указанный срок;</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без указания конкретной даты - в срок, не более одного месяца; </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имеющие в тексте пометку «срочно» - в трехдневный срок; </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имеющие пометку «оперативно» - в десятидневный срок. </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Исполнители в установленные сроки вносят информацию о ходе исполнения поручений в программу АИС «ЕСЭД».</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Исполнитель может предложить изменение срока исполнения документа (с соответствующим обоснованием, представляемым руководству), делать пометки на документе о времени его поступления, о датах промежуточного исполнения (телефонных и письменных запросов).</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По неисполненным поручениям ответственные исполнители </w:t>
      </w:r>
      <w:r w:rsidR="00635B63">
        <w:rPr>
          <w:rFonts w:ascii="Times New Roman" w:hAnsi="Times New Roman"/>
          <w:sz w:val="28"/>
          <w:szCs w:val="28"/>
        </w:rPr>
        <w:t>формируют</w:t>
      </w:r>
      <w:r w:rsidRPr="004C43B8">
        <w:rPr>
          <w:rFonts w:ascii="Times New Roman" w:hAnsi="Times New Roman"/>
          <w:sz w:val="28"/>
          <w:szCs w:val="28"/>
        </w:rPr>
        <w:t xml:space="preserve"> объяснения (почему поручение не выполнено, когда оно будет выполнено).</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невозможности выполнения документа в установленный срок, решение о продлении этого срока может быть принято только органом, принявшим документ и должностным лицом, установившим срок выполнения поручения.</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Продление срока исполнения поручения допускается только на основании письма, адресованного на имя автора поручения с просьбой о продлении срока исполнения.</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Сроки исполнения срочных и оперативных поручений не продлеваются.</w:t>
      </w:r>
    </w:p>
    <w:p w:rsidR="005F366F"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5</w:t>
      </w:r>
      <w:r w:rsidR="005F366F" w:rsidRPr="004C43B8">
        <w:rPr>
          <w:rFonts w:ascii="Times New Roman" w:hAnsi="Times New Roman"/>
          <w:sz w:val="28"/>
          <w:szCs w:val="28"/>
        </w:rPr>
        <w:t>.3. Для исполнения поручения необходимо прикрепить к входящему документу отсканированный ответ (исходящий документ) по данному поручению, а также, при необходимости промежуточный ответ или служебную записку о ходе исполнения данного поручения.</w:t>
      </w:r>
    </w:p>
    <w:p w:rsidR="005F366F"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Учитывая особенности электронного документооборота, в целях повышения оперативности в работе со входящей корреспонденцией, в обязательном порядке в тексте ответа указывать номер и дату исполняемого поручения.</w:t>
      </w:r>
    </w:p>
    <w:p w:rsidR="002327A9" w:rsidRPr="00EB017A" w:rsidRDefault="002327A9" w:rsidP="004C43B8">
      <w:pPr>
        <w:spacing w:after="0" w:line="360" w:lineRule="auto"/>
        <w:ind w:firstLine="567"/>
        <w:jc w:val="both"/>
        <w:rPr>
          <w:rFonts w:ascii="Times New Roman" w:hAnsi="Times New Roman"/>
          <w:sz w:val="28"/>
          <w:szCs w:val="28"/>
        </w:rPr>
      </w:pPr>
      <w:r>
        <w:rPr>
          <w:rFonts w:ascii="Times New Roman" w:hAnsi="Times New Roman"/>
          <w:sz w:val="28"/>
          <w:szCs w:val="28"/>
        </w:rPr>
        <w:t>5.4.</w:t>
      </w:r>
      <w:r w:rsidR="00EB017A">
        <w:rPr>
          <w:rFonts w:ascii="Times New Roman" w:hAnsi="Times New Roman"/>
          <w:sz w:val="28"/>
          <w:szCs w:val="28"/>
        </w:rPr>
        <w:t xml:space="preserve"> </w:t>
      </w:r>
      <w:r>
        <w:rPr>
          <w:rFonts w:ascii="Times New Roman" w:hAnsi="Times New Roman"/>
          <w:sz w:val="28"/>
          <w:szCs w:val="28"/>
        </w:rPr>
        <w:t>При направлении письма о снятии (продлении) с контроля поручения Председателя Правительства Республики Саха (Якутия), данного во исполнения поручения Президента Республики Саха (Якутия) к входящему письму в АИС «ЕСЭД» в обязательном порядке прикр</w:t>
      </w:r>
      <w:r w:rsidR="00EB017A">
        <w:rPr>
          <w:rFonts w:ascii="Times New Roman" w:hAnsi="Times New Roman"/>
          <w:sz w:val="28"/>
          <w:szCs w:val="28"/>
        </w:rPr>
        <w:t>еп</w:t>
      </w:r>
      <w:r>
        <w:rPr>
          <w:rFonts w:ascii="Times New Roman" w:hAnsi="Times New Roman"/>
          <w:sz w:val="28"/>
          <w:szCs w:val="28"/>
        </w:rPr>
        <w:t>ляется электронный вариант</w:t>
      </w:r>
      <w:r w:rsidR="00EB017A">
        <w:rPr>
          <w:rFonts w:ascii="Times New Roman" w:hAnsi="Times New Roman"/>
          <w:sz w:val="28"/>
          <w:szCs w:val="28"/>
        </w:rPr>
        <w:t xml:space="preserve"> письма в адрес Президента Республики Саха (Якутия) о снятии с контроля в формате </w:t>
      </w:r>
      <w:r w:rsidR="00EB017A">
        <w:rPr>
          <w:rFonts w:ascii="Times New Roman" w:hAnsi="Times New Roman"/>
          <w:sz w:val="28"/>
          <w:szCs w:val="28"/>
          <w:lang w:val="en-US"/>
        </w:rPr>
        <w:t>Microsoft</w:t>
      </w:r>
      <w:r w:rsidR="00EB017A" w:rsidRPr="00EB017A">
        <w:rPr>
          <w:rFonts w:ascii="Times New Roman" w:hAnsi="Times New Roman"/>
          <w:sz w:val="28"/>
          <w:szCs w:val="28"/>
        </w:rPr>
        <w:t xml:space="preserve"> </w:t>
      </w:r>
      <w:r w:rsidR="00EB017A">
        <w:rPr>
          <w:rFonts w:ascii="Times New Roman" w:hAnsi="Times New Roman"/>
          <w:sz w:val="28"/>
          <w:szCs w:val="28"/>
          <w:lang w:val="en-US"/>
        </w:rPr>
        <w:t>Word</w:t>
      </w:r>
      <w:r w:rsidR="00EB017A">
        <w:rPr>
          <w:rFonts w:ascii="Times New Roman" w:hAnsi="Times New Roman"/>
          <w:sz w:val="28"/>
          <w:szCs w:val="28"/>
        </w:rPr>
        <w:t>, который переносится в АИС «ЕСЭД».</w:t>
      </w:r>
    </w:p>
    <w:p w:rsidR="005F366F"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5</w:t>
      </w:r>
      <w:r w:rsidR="005F366F" w:rsidRPr="004C43B8">
        <w:rPr>
          <w:rFonts w:ascii="Times New Roman" w:hAnsi="Times New Roman"/>
          <w:sz w:val="28"/>
          <w:szCs w:val="28"/>
        </w:rPr>
        <w:t>.5.</w:t>
      </w:r>
      <w:r w:rsidR="005F366F" w:rsidRPr="004C43B8">
        <w:rPr>
          <w:rFonts w:ascii="Times New Roman" w:hAnsi="Times New Roman"/>
          <w:sz w:val="28"/>
          <w:szCs w:val="28"/>
        </w:rPr>
        <w:tab/>
        <w:t xml:space="preserve">Отметка об исполнении документа и направлении его в дело включает в себя следующие данные: ссылку на дату и номер документа, </w:t>
      </w:r>
      <w:r w:rsidR="005F366F" w:rsidRPr="004C43B8">
        <w:rPr>
          <w:rFonts w:ascii="Times New Roman" w:hAnsi="Times New Roman"/>
          <w:sz w:val="28"/>
          <w:szCs w:val="28"/>
        </w:rPr>
        <w:lastRenderedPageBreak/>
        <w:t>свидетельствующего о его исполнении, или при отсутствии такого документа краткие сведения об исполнении. Отметка об исполнении документа и направлении его в дело подписывается и датируется исполнителем документа или начальником отдела, в котором исполнен документ.</w:t>
      </w:r>
    </w:p>
    <w:p w:rsidR="005F366F" w:rsidRPr="004C43B8" w:rsidRDefault="005F366F"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Если письменный ответ не </w:t>
      </w:r>
      <w:r w:rsidR="00A818C5">
        <w:rPr>
          <w:rFonts w:ascii="Times New Roman" w:hAnsi="Times New Roman"/>
          <w:sz w:val="28"/>
          <w:szCs w:val="28"/>
        </w:rPr>
        <w:t>подлежит оформлению</w:t>
      </w:r>
      <w:r w:rsidRPr="004C43B8">
        <w:rPr>
          <w:rFonts w:ascii="Times New Roman" w:hAnsi="Times New Roman"/>
          <w:sz w:val="28"/>
          <w:szCs w:val="28"/>
        </w:rPr>
        <w:t xml:space="preserve">, то </w:t>
      </w:r>
      <w:r w:rsidR="00A818C5">
        <w:rPr>
          <w:rFonts w:ascii="Times New Roman" w:hAnsi="Times New Roman"/>
          <w:sz w:val="28"/>
          <w:szCs w:val="28"/>
        </w:rPr>
        <w:t xml:space="preserve">необходимо </w:t>
      </w:r>
      <w:r w:rsidRPr="004C43B8">
        <w:rPr>
          <w:rFonts w:ascii="Times New Roman" w:hAnsi="Times New Roman"/>
          <w:sz w:val="28"/>
          <w:szCs w:val="28"/>
        </w:rPr>
        <w:t xml:space="preserve">в </w:t>
      </w:r>
      <w:r w:rsidR="00A818C5">
        <w:rPr>
          <w:rFonts w:ascii="Times New Roman" w:hAnsi="Times New Roman"/>
          <w:sz w:val="28"/>
          <w:szCs w:val="28"/>
        </w:rPr>
        <w:t>документе программы</w:t>
      </w:r>
      <w:r w:rsidRPr="004C43B8">
        <w:rPr>
          <w:rFonts w:ascii="Times New Roman" w:hAnsi="Times New Roman"/>
          <w:sz w:val="28"/>
          <w:szCs w:val="28"/>
        </w:rPr>
        <w:t xml:space="preserve"> АИС «ЕСЭД»</w:t>
      </w:r>
      <w:r w:rsidR="00A818C5">
        <w:rPr>
          <w:rFonts w:ascii="Times New Roman" w:hAnsi="Times New Roman"/>
          <w:sz w:val="28"/>
          <w:szCs w:val="28"/>
        </w:rPr>
        <w:t xml:space="preserve"> </w:t>
      </w:r>
      <w:r w:rsidRPr="004C43B8">
        <w:rPr>
          <w:rFonts w:ascii="Times New Roman" w:hAnsi="Times New Roman"/>
          <w:sz w:val="28"/>
          <w:szCs w:val="28"/>
        </w:rPr>
        <w:t>отра</w:t>
      </w:r>
      <w:r w:rsidR="00A818C5">
        <w:rPr>
          <w:rFonts w:ascii="Times New Roman" w:hAnsi="Times New Roman"/>
          <w:sz w:val="28"/>
          <w:szCs w:val="28"/>
        </w:rPr>
        <w:t xml:space="preserve">зить </w:t>
      </w:r>
      <w:r w:rsidRPr="004C43B8">
        <w:rPr>
          <w:rFonts w:ascii="Times New Roman" w:hAnsi="Times New Roman"/>
          <w:sz w:val="28"/>
          <w:szCs w:val="28"/>
        </w:rPr>
        <w:t>краткие сведения по его исполнению</w:t>
      </w:r>
      <w:r w:rsidR="00A818C5">
        <w:rPr>
          <w:rFonts w:ascii="Times New Roman" w:hAnsi="Times New Roman"/>
          <w:sz w:val="28"/>
          <w:szCs w:val="28"/>
        </w:rPr>
        <w:t xml:space="preserve">. При этом, данная информация оформляется </w:t>
      </w:r>
      <w:r w:rsidRPr="004C43B8">
        <w:rPr>
          <w:rFonts w:ascii="Times New Roman" w:hAnsi="Times New Roman"/>
          <w:sz w:val="28"/>
          <w:szCs w:val="28"/>
        </w:rPr>
        <w:t>на бумажном носителе</w:t>
      </w:r>
      <w:r w:rsidR="00A818C5">
        <w:rPr>
          <w:rFonts w:ascii="Times New Roman" w:hAnsi="Times New Roman"/>
          <w:sz w:val="28"/>
          <w:szCs w:val="28"/>
        </w:rPr>
        <w:t>,</w:t>
      </w:r>
      <w:r w:rsidRPr="004C43B8">
        <w:rPr>
          <w:rFonts w:ascii="Times New Roman" w:hAnsi="Times New Roman"/>
          <w:sz w:val="28"/>
          <w:szCs w:val="28"/>
        </w:rPr>
        <w:t xml:space="preserve"> подписывается начальником отдела и подшива</w:t>
      </w:r>
      <w:r w:rsidR="00A818C5">
        <w:rPr>
          <w:rFonts w:ascii="Times New Roman" w:hAnsi="Times New Roman"/>
          <w:sz w:val="28"/>
          <w:szCs w:val="28"/>
        </w:rPr>
        <w:t>е</w:t>
      </w:r>
      <w:r w:rsidRPr="004C43B8">
        <w:rPr>
          <w:rFonts w:ascii="Times New Roman" w:hAnsi="Times New Roman"/>
          <w:sz w:val="28"/>
          <w:szCs w:val="28"/>
        </w:rPr>
        <w:t>тся в соответствующее дело.</w:t>
      </w:r>
    </w:p>
    <w:p w:rsidR="005F366F" w:rsidRPr="004C43B8" w:rsidRDefault="009E6E11"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5.6. </w:t>
      </w:r>
      <w:r w:rsidR="005F366F" w:rsidRPr="004C43B8">
        <w:rPr>
          <w:rFonts w:ascii="Times New Roman" w:hAnsi="Times New Roman"/>
          <w:sz w:val="28"/>
          <w:szCs w:val="28"/>
        </w:rPr>
        <w:t>Контроль осуществляют:</w:t>
      </w:r>
    </w:p>
    <w:p w:rsidR="005F366F" w:rsidRDefault="00F04EAE"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9E6E11">
        <w:rPr>
          <w:rFonts w:ascii="Times New Roman" w:hAnsi="Times New Roman"/>
          <w:sz w:val="28"/>
          <w:szCs w:val="28"/>
        </w:rPr>
        <w:t xml:space="preserve">Аналитик 1 категории </w:t>
      </w:r>
      <w:r w:rsidR="005F366F" w:rsidRPr="004C43B8">
        <w:rPr>
          <w:rFonts w:ascii="Times New Roman" w:hAnsi="Times New Roman"/>
          <w:sz w:val="28"/>
          <w:szCs w:val="28"/>
        </w:rPr>
        <w:t>Отдел</w:t>
      </w:r>
      <w:r w:rsidR="009E6E11">
        <w:rPr>
          <w:rFonts w:ascii="Times New Roman" w:hAnsi="Times New Roman"/>
          <w:sz w:val="28"/>
          <w:szCs w:val="28"/>
        </w:rPr>
        <w:t>а</w:t>
      </w:r>
      <w:r w:rsidR="005F366F" w:rsidRPr="004C43B8">
        <w:rPr>
          <w:rFonts w:ascii="Times New Roman" w:hAnsi="Times New Roman"/>
          <w:sz w:val="28"/>
          <w:szCs w:val="28"/>
        </w:rPr>
        <w:t xml:space="preserve"> контроля и анализа </w:t>
      </w:r>
      <w:r>
        <w:rPr>
          <w:rFonts w:ascii="Times New Roman" w:hAnsi="Times New Roman"/>
          <w:sz w:val="28"/>
          <w:szCs w:val="28"/>
        </w:rPr>
        <w:t>ФХД</w:t>
      </w:r>
      <w:r w:rsidR="005F366F" w:rsidRPr="004C43B8">
        <w:rPr>
          <w:rFonts w:ascii="Times New Roman" w:hAnsi="Times New Roman"/>
          <w:sz w:val="28"/>
          <w:szCs w:val="28"/>
        </w:rPr>
        <w:t xml:space="preserve"> - за своевременным и полным исполнением поручений по документам</w:t>
      </w:r>
      <w:r w:rsidR="009E6E11">
        <w:rPr>
          <w:rFonts w:ascii="Times New Roman" w:hAnsi="Times New Roman"/>
          <w:sz w:val="28"/>
          <w:szCs w:val="28"/>
        </w:rPr>
        <w:t xml:space="preserve"> с грифом «к»</w:t>
      </w:r>
      <w:r w:rsidR="005F366F" w:rsidRPr="004C43B8">
        <w:rPr>
          <w:rFonts w:ascii="Times New Roman" w:hAnsi="Times New Roman"/>
          <w:sz w:val="28"/>
          <w:szCs w:val="28"/>
        </w:rPr>
        <w:t xml:space="preserve">, поступившим в адрес </w:t>
      </w:r>
      <w:r>
        <w:rPr>
          <w:rFonts w:ascii="Times New Roman" w:hAnsi="Times New Roman"/>
          <w:sz w:val="28"/>
          <w:szCs w:val="28"/>
        </w:rPr>
        <w:t>Учреждения</w:t>
      </w:r>
      <w:r w:rsidR="00E454DF">
        <w:rPr>
          <w:rFonts w:ascii="Times New Roman" w:hAnsi="Times New Roman"/>
          <w:sz w:val="28"/>
          <w:szCs w:val="28"/>
        </w:rPr>
        <w:t xml:space="preserve">. В его отсутствие Эксперт 1 категории </w:t>
      </w:r>
      <w:r w:rsidR="00E454DF" w:rsidRPr="004C43B8">
        <w:rPr>
          <w:rFonts w:ascii="Times New Roman" w:hAnsi="Times New Roman"/>
          <w:sz w:val="28"/>
          <w:szCs w:val="28"/>
        </w:rPr>
        <w:t>Отдел</w:t>
      </w:r>
      <w:r w:rsidR="00E454DF">
        <w:rPr>
          <w:rFonts w:ascii="Times New Roman" w:hAnsi="Times New Roman"/>
          <w:sz w:val="28"/>
          <w:szCs w:val="28"/>
        </w:rPr>
        <w:t>а</w:t>
      </w:r>
      <w:r w:rsidR="00E454DF" w:rsidRPr="004C43B8">
        <w:rPr>
          <w:rFonts w:ascii="Times New Roman" w:hAnsi="Times New Roman"/>
          <w:sz w:val="28"/>
          <w:szCs w:val="28"/>
        </w:rPr>
        <w:t xml:space="preserve"> контроля и анализа </w:t>
      </w:r>
      <w:r w:rsidR="00E454DF">
        <w:rPr>
          <w:rFonts w:ascii="Times New Roman" w:hAnsi="Times New Roman"/>
          <w:sz w:val="28"/>
          <w:szCs w:val="28"/>
        </w:rPr>
        <w:t>ФХД.</w:t>
      </w:r>
    </w:p>
    <w:p w:rsidR="005F366F" w:rsidRPr="004C43B8" w:rsidRDefault="009E6E11" w:rsidP="004C43B8">
      <w:pPr>
        <w:spacing w:after="0" w:line="360" w:lineRule="auto"/>
        <w:ind w:firstLine="567"/>
        <w:jc w:val="both"/>
        <w:rPr>
          <w:rFonts w:ascii="Times New Roman" w:hAnsi="Times New Roman"/>
          <w:sz w:val="28"/>
          <w:szCs w:val="28"/>
        </w:rPr>
      </w:pPr>
      <w:r>
        <w:rPr>
          <w:rFonts w:ascii="Times New Roman" w:hAnsi="Times New Roman"/>
          <w:sz w:val="28"/>
          <w:szCs w:val="28"/>
        </w:rPr>
        <w:t>- Специалист по кадрам Учреждения - по</w:t>
      </w:r>
      <w:r w:rsidR="005F366F" w:rsidRPr="004C43B8">
        <w:rPr>
          <w:rFonts w:ascii="Times New Roman" w:hAnsi="Times New Roman"/>
          <w:sz w:val="28"/>
          <w:szCs w:val="28"/>
        </w:rPr>
        <w:t xml:space="preserve"> обращени</w:t>
      </w:r>
      <w:r>
        <w:rPr>
          <w:rFonts w:ascii="Times New Roman" w:hAnsi="Times New Roman"/>
          <w:sz w:val="28"/>
          <w:szCs w:val="28"/>
        </w:rPr>
        <w:t>ю</w:t>
      </w:r>
      <w:r w:rsidR="005F366F" w:rsidRPr="004C43B8">
        <w:rPr>
          <w:rFonts w:ascii="Times New Roman" w:hAnsi="Times New Roman"/>
          <w:sz w:val="28"/>
          <w:szCs w:val="28"/>
        </w:rPr>
        <w:t xml:space="preserve"> граждан</w:t>
      </w:r>
      <w:r>
        <w:rPr>
          <w:rFonts w:ascii="Times New Roman" w:hAnsi="Times New Roman"/>
          <w:sz w:val="28"/>
          <w:szCs w:val="28"/>
        </w:rPr>
        <w:t>, поступившим в</w:t>
      </w:r>
      <w:r w:rsidR="005F366F" w:rsidRPr="004C43B8">
        <w:rPr>
          <w:rFonts w:ascii="Times New Roman" w:hAnsi="Times New Roman"/>
          <w:sz w:val="28"/>
          <w:szCs w:val="28"/>
        </w:rPr>
        <w:t xml:space="preserve"> </w:t>
      </w:r>
      <w:r>
        <w:rPr>
          <w:rFonts w:ascii="Times New Roman" w:hAnsi="Times New Roman"/>
          <w:sz w:val="28"/>
          <w:szCs w:val="28"/>
        </w:rPr>
        <w:t>Учреждение.</w:t>
      </w:r>
    </w:p>
    <w:p w:rsidR="005F366F" w:rsidRPr="004C43B8" w:rsidRDefault="009E6E11" w:rsidP="004C43B8">
      <w:pPr>
        <w:spacing w:after="0" w:line="360" w:lineRule="auto"/>
        <w:ind w:firstLine="567"/>
        <w:jc w:val="both"/>
        <w:rPr>
          <w:rFonts w:ascii="Times New Roman" w:hAnsi="Times New Roman"/>
          <w:sz w:val="28"/>
          <w:szCs w:val="28"/>
        </w:rPr>
      </w:pPr>
      <w:r>
        <w:rPr>
          <w:rFonts w:ascii="Times New Roman" w:hAnsi="Times New Roman"/>
          <w:sz w:val="28"/>
          <w:szCs w:val="28"/>
        </w:rPr>
        <w:t>Д</w:t>
      </w:r>
      <w:r w:rsidR="005F366F" w:rsidRPr="004C43B8">
        <w:rPr>
          <w:rFonts w:ascii="Times New Roman" w:hAnsi="Times New Roman"/>
          <w:sz w:val="28"/>
          <w:szCs w:val="28"/>
        </w:rPr>
        <w:t>окументы (поручения) снимаются с контроля, если они полностью выполнены.</w:t>
      </w:r>
    </w:p>
    <w:p w:rsidR="005F366F" w:rsidRPr="004C43B8" w:rsidRDefault="005F366F" w:rsidP="004C43B8">
      <w:pPr>
        <w:spacing w:after="0" w:line="240" w:lineRule="auto"/>
        <w:ind w:firstLine="567"/>
        <w:jc w:val="both"/>
        <w:rPr>
          <w:rFonts w:ascii="Times New Roman" w:eastAsia="Times New Roman" w:hAnsi="Times New Roman"/>
          <w:sz w:val="28"/>
          <w:szCs w:val="28"/>
          <w:lang w:eastAsia="ru-RU"/>
        </w:rPr>
      </w:pPr>
    </w:p>
    <w:p w:rsidR="005F366F" w:rsidRPr="004C43B8" w:rsidRDefault="005F366F" w:rsidP="00AF2D32">
      <w:pPr>
        <w:spacing w:after="0" w:line="240" w:lineRule="auto"/>
        <w:jc w:val="center"/>
        <w:rPr>
          <w:rFonts w:ascii="Times New Roman" w:eastAsia="Times New Roman" w:hAnsi="Times New Roman"/>
          <w:b/>
          <w:sz w:val="28"/>
          <w:szCs w:val="28"/>
          <w:lang w:eastAsia="ru-RU"/>
        </w:rPr>
      </w:pPr>
      <w:r w:rsidRPr="004C43B8">
        <w:rPr>
          <w:rFonts w:ascii="Times New Roman" w:eastAsia="Times New Roman" w:hAnsi="Times New Roman"/>
          <w:b/>
          <w:sz w:val="28"/>
          <w:szCs w:val="28"/>
          <w:lang w:val="en-US" w:eastAsia="ru-RU"/>
        </w:rPr>
        <w:t>VI</w:t>
      </w:r>
      <w:r w:rsidRPr="004C43B8">
        <w:rPr>
          <w:rFonts w:ascii="Times New Roman" w:eastAsia="Times New Roman" w:hAnsi="Times New Roman"/>
          <w:b/>
          <w:sz w:val="28"/>
          <w:szCs w:val="28"/>
          <w:lang w:eastAsia="ru-RU"/>
        </w:rPr>
        <w:t>. Подготовка документов передаче на хранение архив</w:t>
      </w:r>
    </w:p>
    <w:p w:rsidR="005F366F" w:rsidRPr="004C43B8" w:rsidRDefault="005F366F" w:rsidP="004C43B8">
      <w:pPr>
        <w:spacing w:after="0" w:line="240" w:lineRule="auto"/>
        <w:ind w:firstLine="567"/>
        <w:jc w:val="both"/>
        <w:rPr>
          <w:rFonts w:ascii="Times New Roman" w:eastAsia="Times New Roman" w:hAnsi="Times New Roman"/>
          <w:sz w:val="28"/>
          <w:szCs w:val="28"/>
          <w:lang w:eastAsia="ru-RU"/>
        </w:rPr>
      </w:pP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6.1. Разработка и ведение номенклатуры дел</w:t>
      </w:r>
      <w:r w:rsidR="00AF2D32">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Номенклатура дел - систематизированный перечень заголовков (наименований) дел, заводимых в учреждении на следующий год, с указанием сроков хранения, оформленный в установленном порядке.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Номенклатура дел используется для группировки исполненных документов в дела, систематизации, учета, индексации и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Номенклатура дел является основой формирования документального фонда учреждения. Документальный фонд учреждения – совокупность </w:t>
      </w:r>
      <w:r w:rsidRPr="004C43B8">
        <w:rPr>
          <w:rFonts w:ascii="Times New Roman" w:hAnsi="Times New Roman"/>
          <w:sz w:val="28"/>
          <w:szCs w:val="28"/>
        </w:rPr>
        <w:lastRenderedPageBreak/>
        <w:t>документов, образующихся в процессе его деятельности. Документальный фонд учреждения составляют документы, созданные в учреждении и полученные им в результате взаимодействия с другими органами управления, организациями и гражданами.</w:t>
      </w:r>
    </w:p>
    <w:p w:rsidR="002252A2" w:rsidRPr="004C43B8" w:rsidRDefault="002252A2" w:rsidP="004C43B8">
      <w:pPr>
        <w:spacing w:after="0" w:line="360" w:lineRule="auto"/>
        <w:ind w:firstLine="567"/>
        <w:jc w:val="both"/>
        <w:rPr>
          <w:rFonts w:ascii="Times New Roman" w:hAnsi="Times New Roman"/>
          <w:b/>
          <w:sz w:val="28"/>
          <w:szCs w:val="28"/>
        </w:rPr>
      </w:pPr>
      <w:r w:rsidRPr="004C43B8">
        <w:rPr>
          <w:rFonts w:ascii="Times New Roman" w:hAnsi="Times New Roman"/>
          <w:sz w:val="28"/>
          <w:szCs w:val="28"/>
        </w:rPr>
        <w:t>6.</w:t>
      </w:r>
      <w:r w:rsidR="00AF2D32">
        <w:rPr>
          <w:rFonts w:ascii="Times New Roman" w:hAnsi="Times New Roman"/>
          <w:sz w:val="28"/>
          <w:szCs w:val="28"/>
        </w:rPr>
        <w:t>1.1</w:t>
      </w:r>
      <w:r w:rsidRPr="004C43B8">
        <w:rPr>
          <w:rFonts w:ascii="Times New Roman" w:hAnsi="Times New Roman"/>
          <w:sz w:val="28"/>
          <w:szCs w:val="28"/>
        </w:rPr>
        <w:t xml:space="preserve">. При составлении номенклатуры дел следует руководствоваться положениями об учреждении и его отделах, штатным расписанием, а также </w:t>
      </w:r>
      <w:r w:rsidR="009E6E11">
        <w:rPr>
          <w:rFonts w:ascii="Times New Roman" w:hAnsi="Times New Roman"/>
          <w:sz w:val="28"/>
          <w:szCs w:val="28"/>
        </w:rPr>
        <w:t>«</w:t>
      </w:r>
      <w:r w:rsidRPr="004C43B8">
        <w:rPr>
          <w:rFonts w:ascii="Times New Roman" w:hAnsi="Times New Roman"/>
          <w:sz w:val="28"/>
          <w:szCs w:val="28"/>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9E6E11">
        <w:rPr>
          <w:rFonts w:ascii="Times New Roman" w:hAnsi="Times New Roman"/>
          <w:sz w:val="28"/>
          <w:szCs w:val="28"/>
        </w:rPr>
        <w:t>ий, с указанием сроков хранения»</w:t>
      </w:r>
      <w:r w:rsidRPr="004C43B8">
        <w:rPr>
          <w:rFonts w:ascii="Times New Roman" w:hAnsi="Times New Roman"/>
          <w:sz w:val="28"/>
          <w:szCs w:val="28"/>
        </w:rPr>
        <w:t xml:space="preserve"> (М., 2019).</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учреждения от отделов возлагается на аналитика 1 категории Отдела контроля и анализа </w:t>
      </w:r>
      <w:r w:rsidR="009E6E11">
        <w:rPr>
          <w:rFonts w:ascii="Times New Roman" w:hAnsi="Times New Roman"/>
          <w:sz w:val="28"/>
          <w:szCs w:val="28"/>
        </w:rPr>
        <w:t>ФХД</w:t>
      </w:r>
      <w:r w:rsidRPr="004C43B8">
        <w:rPr>
          <w:rFonts w:ascii="Times New Roman" w:hAnsi="Times New Roman"/>
          <w:sz w:val="28"/>
          <w:szCs w:val="28"/>
        </w:rPr>
        <w:t xml:space="preserve"> (далее – </w:t>
      </w:r>
      <w:r w:rsidR="009E6E11">
        <w:rPr>
          <w:rFonts w:ascii="Times New Roman" w:hAnsi="Times New Roman"/>
          <w:sz w:val="28"/>
          <w:szCs w:val="28"/>
        </w:rPr>
        <w:t>А</w:t>
      </w:r>
      <w:r w:rsidR="0072419C">
        <w:rPr>
          <w:rFonts w:ascii="Times New Roman" w:hAnsi="Times New Roman"/>
          <w:sz w:val="28"/>
          <w:szCs w:val="28"/>
        </w:rPr>
        <w:t>налитик 1 категории), в его отсутствие на Эксперта 1 категории Отдела контроля и анализа ФХД.</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Номенклатура дел составляется на основе изучения положения об учреждении, устава учреждения, положений об отделах и других документов, регламентирующих деятельность учреждения и порядок ее документирования.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6.</w:t>
      </w:r>
      <w:r w:rsidR="00AF2D32">
        <w:rPr>
          <w:rFonts w:ascii="Times New Roman" w:hAnsi="Times New Roman"/>
          <w:sz w:val="28"/>
          <w:szCs w:val="28"/>
        </w:rPr>
        <w:t>1.2.</w:t>
      </w:r>
      <w:r w:rsidRPr="004C43B8">
        <w:rPr>
          <w:rFonts w:ascii="Times New Roman" w:hAnsi="Times New Roman"/>
          <w:sz w:val="28"/>
          <w:szCs w:val="28"/>
        </w:rPr>
        <w:t xml:space="preserve"> В учреждении составляются номенклат</w:t>
      </w:r>
      <w:r w:rsidR="00E24CC2">
        <w:rPr>
          <w:rFonts w:ascii="Times New Roman" w:hAnsi="Times New Roman"/>
          <w:sz w:val="28"/>
          <w:szCs w:val="28"/>
        </w:rPr>
        <w:t xml:space="preserve">уры дел отделов (приложение </w:t>
      </w:r>
      <w:r w:rsidR="00383FF8">
        <w:rPr>
          <w:rFonts w:ascii="Times New Roman" w:hAnsi="Times New Roman"/>
          <w:sz w:val="28"/>
          <w:szCs w:val="28"/>
        </w:rPr>
        <w:t>№4</w:t>
      </w:r>
      <w:r w:rsidRPr="004C43B8">
        <w:rPr>
          <w:rFonts w:ascii="Times New Roman" w:hAnsi="Times New Roman"/>
          <w:sz w:val="28"/>
          <w:szCs w:val="28"/>
        </w:rPr>
        <w:t xml:space="preserve">) и </w:t>
      </w:r>
      <w:r w:rsidR="00E24CC2">
        <w:rPr>
          <w:rFonts w:ascii="Times New Roman" w:hAnsi="Times New Roman"/>
          <w:sz w:val="28"/>
          <w:szCs w:val="28"/>
        </w:rPr>
        <w:t>сводная номенклатура (приложение</w:t>
      </w:r>
      <w:r w:rsidR="00383FF8">
        <w:rPr>
          <w:rFonts w:ascii="Times New Roman" w:hAnsi="Times New Roman"/>
          <w:sz w:val="28"/>
          <w:szCs w:val="28"/>
        </w:rPr>
        <w:t xml:space="preserve"> №5</w:t>
      </w:r>
      <w:r w:rsidRPr="004C43B8">
        <w:rPr>
          <w:rFonts w:ascii="Times New Roman" w:hAnsi="Times New Roman"/>
          <w:sz w:val="28"/>
          <w:szCs w:val="28"/>
        </w:rPr>
        <w:t xml:space="preserve"> из «Методических рекомендаций по разработке инструкций по делопроизводству в государственных органах, в органах местного самоуправления» М., 2020</w:t>
      </w:r>
      <w:r w:rsidR="00AF2D32">
        <w:rPr>
          <w:rFonts w:ascii="Times New Roman" w:hAnsi="Times New Roman"/>
          <w:sz w:val="28"/>
          <w:szCs w:val="28"/>
        </w:rPr>
        <w:t xml:space="preserve"> (д</w:t>
      </w:r>
      <w:r w:rsidRPr="004C43B8">
        <w:rPr>
          <w:rFonts w:ascii="Times New Roman" w:hAnsi="Times New Roman"/>
          <w:sz w:val="28"/>
          <w:szCs w:val="28"/>
        </w:rPr>
        <w:t>алее – Методические рекомендации по инструкции, 2020).</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Номенклатура дел отдела составляется работником, ответственным за ведение делопроизводства в отделе.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Вновь созданный отдел обязан в месячный срок разработать номенклатуру дел и представить ее для согласования.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6.</w:t>
      </w:r>
      <w:r w:rsidR="00AF2D32">
        <w:rPr>
          <w:rFonts w:ascii="Times New Roman" w:hAnsi="Times New Roman"/>
          <w:sz w:val="28"/>
          <w:szCs w:val="28"/>
        </w:rPr>
        <w:t>1.3</w:t>
      </w:r>
      <w:r w:rsidRPr="004C43B8">
        <w:rPr>
          <w:rFonts w:ascii="Times New Roman" w:hAnsi="Times New Roman"/>
          <w:sz w:val="28"/>
          <w:szCs w:val="28"/>
        </w:rPr>
        <w:t xml:space="preserve">. Сводная номенклатура дел учреждения составляется </w:t>
      </w:r>
      <w:r w:rsidR="0072419C">
        <w:rPr>
          <w:rFonts w:ascii="Times New Roman" w:hAnsi="Times New Roman"/>
          <w:sz w:val="28"/>
          <w:szCs w:val="28"/>
        </w:rPr>
        <w:t>Аналитиком 1 категории</w:t>
      </w:r>
      <w:r w:rsidR="0072419C" w:rsidRPr="004C43B8">
        <w:rPr>
          <w:rFonts w:ascii="Times New Roman" w:hAnsi="Times New Roman"/>
          <w:sz w:val="28"/>
          <w:szCs w:val="28"/>
        </w:rPr>
        <w:t xml:space="preserve"> </w:t>
      </w:r>
      <w:r w:rsidRPr="004C43B8">
        <w:rPr>
          <w:rFonts w:ascii="Times New Roman" w:hAnsi="Times New Roman"/>
          <w:sz w:val="28"/>
          <w:szCs w:val="28"/>
        </w:rPr>
        <w:t>на основе номенклатур дел отделов.</w:t>
      </w:r>
    </w:p>
    <w:p w:rsidR="002252A2" w:rsidRPr="0072419C" w:rsidRDefault="002252A2" w:rsidP="004C43B8">
      <w:pPr>
        <w:spacing w:after="0" w:line="360" w:lineRule="auto"/>
        <w:ind w:firstLine="567"/>
        <w:jc w:val="both"/>
        <w:rPr>
          <w:rFonts w:ascii="Times New Roman" w:hAnsi="Times New Roman"/>
          <w:color w:val="000000" w:themeColor="text1"/>
          <w:sz w:val="28"/>
          <w:szCs w:val="28"/>
        </w:rPr>
      </w:pPr>
      <w:r w:rsidRPr="004C43B8">
        <w:rPr>
          <w:rFonts w:ascii="Times New Roman" w:hAnsi="Times New Roman"/>
          <w:sz w:val="28"/>
          <w:szCs w:val="28"/>
        </w:rPr>
        <w:lastRenderedPageBreak/>
        <w:t xml:space="preserve">Методическую помощь при составлении номенклатуры дел </w:t>
      </w:r>
      <w:r w:rsidR="0072419C">
        <w:rPr>
          <w:rFonts w:ascii="Times New Roman" w:hAnsi="Times New Roman"/>
          <w:sz w:val="28"/>
          <w:szCs w:val="28"/>
        </w:rPr>
        <w:t>У</w:t>
      </w:r>
      <w:r w:rsidRPr="004C43B8">
        <w:rPr>
          <w:rFonts w:ascii="Times New Roman" w:hAnsi="Times New Roman"/>
          <w:sz w:val="28"/>
          <w:szCs w:val="28"/>
        </w:rPr>
        <w:t xml:space="preserve">чреждения оказывает ГКУ Республики Саха (Якутия) «Национальный архив Республики Саха (Якутия)». Контроль осуществляет </w:t>
      </w:r>
      <w:r w:rsidR="00E24CC2">
        <w:rPr>
          <w:rFonts w:ascii="Times New Roman" w:hAnsi="Times New Roman"/>
          <w:sz w:val="28"/>
          <w:szCs w:val="28"/>
        </w:rPr>
        <w:t xml:space="preserve">Экспертная комиссия Учреждения (далее – ЭК).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Один раз в 5 лет номенклатура дел согласовывается с Экспертно-проверочной комиссией (далее ЭПК) Министерства культуры и духовного развития Республики Саха (Якутия).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Сводная номенклатура дел учреждения предварительно согласуется, утверждается директором или его заместителем после ее согласования с ЭПК) Министерства культуры и духовного развития Республики Саха (Якутия) не позднее конца текущего года и вводится в действие с 1 января следующего года.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случае изменения функций и структуры учреждения номенклатура дел подлежит переработке и согласованию с ЭПК Министерства культуры и духовного развития Республики Саха (Якутия).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Номенклатура дел готовится не менее чем в четырех экземплярах: 1-й экземпляр как документ постоянного срока хранения, помещается в дело, второй используется как рабочий экземпляр, 3-й применяется в архиве учреждения, 4-й в ГКУ РС (Я) «Национальный архив Республики Саха (Якутия)». Рабочий экземпляр номенклатуры дел может вестись в электронном виде.</w:t>
      </w:r>
    </w:p>
    <w:p w:rsidR="002252A2" w:rsidRPr="004C43B8" w:rsidRDefault="002252A2" w:rsidP="004C43B8">
      <w:pPr>
        <w:spacing w:after="0" w:line="360" w:lineRule="auto"/>
        <w:ind w:firstLine="567"/>
        <w:jc w:val="both"/>
        <w:rPr>
          <w:rFonts w:ascii="Times New Roman" w:hAnsi="Times New Roman"/>
          <w:color w:val="FF0000"/>
          <w:sz w:val="28"/>
          <w:szCs w:val="28"/>
        </w:rPr>
      </w:pPr>
      <w:r w:rsidRPr="004C43B8">
        <w:rPr>
          <w:rFonts w:ascii="Times New Roman" w:hAnsi="Times New Roman"/>
          <w:sz w:val="28"/>
          <w:szCs w:val="28"/>
        </w:rPr>
        <w:t>В соответствии с пунктом 6.14 Правил делопроизводства в номенклатуру дел включаются заголовки дел, отражающие деятельность отдела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(ограниченного распространения), регистрационные и учетные журналы, картотеки, базы данных, в необходимых случаях – копии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Названия разделов номенклатуры дел </w:t>
      </w:r>
      <w:r w:rsidR="00E70964">
        <w:rPr>
          <w:rFonts w:ascii="Times New Roman" w:hAnsi="Times New Roman"/>
          <w:sz w:val="28"/>
          <w:szCs w:val="28"/>
        </w:rPr>
        <w:t>У</w:t>
      </w:r>
      <w:r w:rsidRPr="004C43B8">
        <w:rPr>
          <w:rFonts w:ascii="Times New Roman" w:hAnsi="Times New Roman"/>
          <w:sz w:val="28"/>
          <w:szCs w:val="28"/>
        </w:rPr>
        <w:t xml:space="preserve">чреждения являются названия отделов и направлений деятельности. В сводной номенклатуре дел разделы располагаются в соответствии с утвержденной структурой </w:t>
      </w:r>
      <w:r w:rsidR="00E70964">
        <w:rPr>
          <w:rFonts w:ascii="Times New Roman" w:hAnsi="Times New Roman"/>
          <w:sz w:val="28"/>
          <w:szCs w:val="28"/>
        </w:rPr>
        <w:t>У</w:t>
      </w:r>
      <w:r w:rsidRPr="004C43B8">
        <w:rPr>
          <w:rFonts w:ascii="Times New Roman" w:hAnsi="Times New Roman"/>
          <w:sz w:val="28"/>
          <w:szCs w:val="28"/>
        </w:rPr>
        <w:t>чреждения.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В номенклатуру дел включаются заголовки электронных дел по тем же правилам, что и заголовки на бумажном носителе.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Не включаются в номенклатуру дел печатные издания, справочники, информационные листки, реферативные журналы, а также документы, не подлежащие регистрации и учету</w:t>
      </w:r>
    </w:p>
    <w:p w:rsidR="002252A2" w:rsidRPr="004C43B8" w:rsidRDefault="00AF2D32" w:rsidP="00AF2D32">
      <w:pPr>
        <w:spacing w:after="0" w:line="360" w:lineRule="auto"/>
        <w:ind w:firstLine="567"/>
        <w:jc w:val="both"/>
        <w:rPr>
          <w:rFonts w:ascii="Times New Roman" w:hAnsi="Times New Roman"/>
          <w:sz w:val="28"/>
          <w:szCs w:val="28"/>
        </w:rPr>
      </w:pPr>
      <w:r>
        <w:rPr>
          <w:rFonts w:ascii="Times New Roman" w:hAnsi="Times New Roman"/>
          <w:sz w:val="28"/>
          <w:szCs w:val="28"/>
        </w:rPr>
        <w:t xml:space="preserve">6.2. </w:t>
      </w:r>
      <w:r w:rsidR="002252A2" w:rsidRPr="004C43B8">
        <w:rPr>
          <w:rFonts w:ascii="Times New Roman" w:hAnsi="Times New Roman"/>
          <w:sz w:val="28"/>
          <w:szCs w:val="28"/>
        </w:rPr>
        <w:t>Порядок заполнения граф номенклатуры дел</w:t>
      </w:r>
      <w:r>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Графы номенклатур заполняются следующим образом: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графе 1 номенклатуры дел проставляются индексы каждого дела, включенного в номенклатуру. Индекс дела формируется в порядке, установленном инструкцией по делопроизводству учреждения. Как правило, индекс дела состоит из установленного в учреждении цифрового (буквенно-цифрового) обозначения (кода) отдела и порядкового номера заголовка дела в пределах раздела номенклатуры дел.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графу 2 номенклатуры дел включаются заголовки дел (томов).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соответствии с пунктом 6.19 Правил делопроизводства заголовок дела должен в обобщенной форме отражать основное содержание и состав документов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государственного органа, структурного подразделения или должностного лица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Если дело, включаемое в номенклатуру дел, состоит из одинаковых видов или разновидностей документов, в заголовке такого дела указывается </w:t>
      </w:r>
      <w:r w:rsidRPr="004C43B8">
        <w:rPr>
          <w:rFonts w:ascii="Times New Roman" w:hAnsi="Times New Roman"/>
          <w:sz w:val="28"/>
          <w:szCs w:val="28"/>
        </w:rPr>
        <w:lastRenderedPageBreak/>
        <w:t>наименование видов документов, например, «Приказы директора по основной деятельности».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 «Документы о рассмотрении обращений граждан (обзоры, сводки, аналитические справки)».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заголовках дел, содержащих переписку, указывается, с кем и по какому вопросу она ведется.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 «Переписка с архивными учреждениями о комплектовании Архивного фонда Российской Федерации научно-технической документацией».</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заголовке дела указывается конкретный корреспондент, если переписка ведется только с ним, например, «Переписка с Федеральным архивным агентством о методике работы с документами и передаче их в состав Архивного фонда Российской Федерации».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w:t>
      </w:r>
      <w:r w:rsidR="00E70964">
        <w:rPr>
          <w:rFonts w:ascii="Times New Roman" w:hAnsi="Times New Roman"/>
          <w:sz w:val="28"/>
          <w:szCs w:val="28"/>
        </w:rPr>
        <w:t>Г</w:t>
      </w:r>
      <w:r w:rsidRPr="004C43B8">
        <w:rPr>
          <w:rFonts w:ascii="Times New Roman" w:hAnsi="Times New Roman"/>
          <w:sz w:val="28"/>
          <w:szCs w:val="28"/>
        </w:rPr>
        <w:t>лавами администраций областей о социальной защите населения».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«Переписка с филиалом РГАНТД (г. Самара) об использовании архивных документов при реконструкции технических объектов».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ГКУ РС (Я) «Республиканское агентство имущества» о работе учреждения».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Заголовки дел могут уточняться в процессе формирования и оформления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графе 3 указывается количество дел или томов. Эта графа заполняется по окончании календарного года.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графе 4 указывается срок хранения дела и номер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2019).</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2015 г.), о выделении дел к уничтожению, о лицах, ответственных за </w:t>
      </w:r>
      <w:r w:rsidRPr="004C43B8">
        <w:rPr>
          <w:rFonts w:ascii="Times New Roman" w:hAnsi="Times New Roman"/>
          <w:sz w:val="28"/>
          <w:szCs w:val="28"/>
        </w:rPr>
        <w:lastRenderedPageBreak/>
        <w:t xml:space="preserve">формирование дел, о передаче дел в другой республиканский орган исполнительной власти для продолжения и др.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Если в течение года в </w:t>
      </w:r>
      <w:r w:rsidR="00E70964">
        <w:rPr>
          <w:rFonts w:ascii="Times New Roman" w:hAnsi="Times New Roman"/>
          <w:sz w:val="28"/>
          <w:szCs w:val="28"/>
        </w:rPr>
        <w:t>У</w:t>
      </w:r>
      <w:r w:rsidRPr="004C43B8">
        <w:rPr>
          <w:rFonts w:ascii="Times New Roman" w:hAnsi="Times New Roman"/>
          <w:sz w:val="28"/>
          <w:szCs w:val="28"/>
        </w:rPr>
        <w:t xml:space="preserve">чреждении возникают новые документационные участки работы, непредусмотренные дела, они дополнительно вносятся в номенклатуру дел, в графе «Примечание» делается отметка «Начато в 2021г.»  Для вновь заводимых дел в каждом раздела оставляются резервные номера.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 окончании делопроизводственного года в конце номенклатуры дел делается итоговая запись о количестве заведенных дел (томов).</w:t>
      </w:r>
    </w:p>
    <w:p w:rsidR="002252A2" w:rsidRPr="00E70964" w:rsidRDefault="00E70964" w:rsidP="00E70964">
      <w:pPr>
        <w:spacing w:after="0" w:line="360" w:lineRule="auto"/>
        <w:ind w:firstLine="567"/>
        <w:jc w:val="both"/>
        <w:rPr>
          <w:rFonts w:ascii="Times New Roman" w:hAnsi="Times New Roman"/>
          <w:sz w:val="28"/>
          <w:szCs w:val="28"/>
        </w:rPr>
      </w:pPr>
      <w:r w:rsidRPr="00E70964">
        <w:rPr>
          <w:rFonts w:ascii="Times New Roman" w:hAnsi="Times New Roman"/>
          <w:sz w:val="28"/>
          <w:szCs w:val="28"/>
        </w:rPr>
        <w:t>6.3</w:t>
      </w:r>
      <w:r w:rsidR="002252A2" w:rsidRPr="00E70964">
        <w:rPr>
          <w:rFonts w:ascii="Times New Roman" w:hAnsi="Times New Roman"/>
          <w:sz w:val="28"/>
          <w:szCs w:val="28"/>
        </w:rPr>
        <w:t>.</w:t>
      </w:r>
      <w:r w:rsidRPr="00E70964">
        <w:rPr>
          <w:rFonts w:ascii="Times New Roman" w:hAnsi="Times New Roman"/>
          <w:sz w:val="28"/>
          <w:szCs w:val="28"/>
        </w:rPr>
        <w:t xml:space="preserve"> </w:t>
      </w:r>
      <w:r w:rsidR="002252A2" w:rsidRPr="00E70964">
        <w:rPr>
          <w:rFonts w:ascii="Times New Roman" w:hAnsi="Times New Roman"/>
          <w:sz w:val="28"/>
          <w:szCs w:val="28"/>
        </w:rPr>
        <w:t>Порядок формирования, учета и хранения дел в учреждении.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формировании дел необходимо соблюдать следующие правила: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помещать в дело только исполненные, правильно оформленные документы в соответствии с заголовками дел по номенклатуре;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подшивать документы в дело по одному вопросу в хронологической последовательности (входящие - по датам поступления, исходящие - по датам отправления);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группировать в дело документы одного календарного года, за исключением переходящих дел, а также дел по личному составу;</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помещать в дела ксерокопии </w:t>
      </w:r>
      <w:proofErr w:type="spellStart"/>
      <w:r w:rsidRPr="004C43B8">
        <w:rPr>
          <w:rFonts w:ascii="Times New Roman" w:hAnsi="Times New Roman"/>
          <w:sz w:val="28"/>
          <w:szCs w:val="28"/>
        </w:rPr>
        <w:t>факсограмм</w:t>
      </w:r>
      <w:proofErr w:type="spellEnd"/>
      <w:r w:rsidRPr="004C43B8">
        <w:rPr>
          <w:rFonts w:ascii="Times New Roman" w:hAnsi="Times New Roman"/>
          <w:sz w:val="28"/>
          <w:szCs w:val="28"/>
        </w:rPr>
        <w:t>, телефонограммы на общих основаниях;</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подшивать в дело не более 250 листов, при большем количестве листов делить на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раздельно группировать в дело документы постоянного и временного сроков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дело не подшиваются документы, подлежащие возврату, лишние экземпляры, черновики;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приложения к документам, независимо от даты их утверждения или составления, присоединяются к документам, к которым они относятся.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формировании дел в отделах необходимо учитывать особенности, характерные для отдельных категорий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Правовые акты,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Протоколы в деле располагаются в хронологическом порядке и по номерам.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Документы к заседаниям, совещаниям (проекты решений, справки, тезисы выступлений и др., не являющиеся приложениями к протоколам) группируются в отдельное дело (такие документы к протоколам, если они сгруппированы в отдельное дело (дела), систематизируются внутри дела по хронологии и порядку номеров протоколов).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Нормативные акты, утвержденные распорядительными документами, являются приложениями к ним и включаются в дело вместе с указанными документами (многостраничные приложения объемом 100 и более страниц могут выделяться в отдельный том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Приказы по личному составу формируются в дела в соответствии со сроками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Документы информационного характера по исполнению правового акта Российской Федерации или субъекта Российской Федерации (справки, отчеты), находящемуся на контроле, подшиваются в заведенное на этот акт дело. В случае если на правовой акт дело не заводилось, то документы подшиваются в дело с перепиской постоянного хранения за текущий год.</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его органов.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Все документы отчетного и информационного характера по исполнению акта Президента Российской Федерации или Правительства Российской Федерации, находящегося на контроле, подшиваются в заведенное на этот акт дело. Если на акт дело не заводилось, то документы подшиваются в дело переписки постоянного срока хранения за текущий год.</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Документы в личных делах располагаются в хронологическом порядке по мере их поступления.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Лицевые счета по заработной плате работников группируются в отдельные дела и располагаются в них по алфавиту фамилий, имен и отчеств.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Обращения (предложения, заявления и жалобы) граждан и организаций по вопросам работы </w:t>
      </w:r>
      <w:r w:rsidR="00E70964">
        <w:rPr>
          <w:rFonts w:ascii="Times New Roman" w:hAnsi="Times New Roman"/>
          <w:sz w:val="28"/>
          <w:szCs w:val="28"/>
        </w:rPr>
        <w:t>Учреждения</w:t>
      </w:r>
      <w:r w:rsidRPr="004C43B8">
        <w:rPr>
          <w:rFonts w:ascii="Times New Roman" w:hAnsi="Times New Roman"/>
          <w:sz w:val="28"/>
          <w:szCs w:val="28"/>
        </w:rPr>
        <w:t xml:space="preserve"> и все документы по их рассмотрению и исполнению группируются отдельно от заявлений граждан по личным вопросам.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Электронные документы формируются в электронные дела в соответствии с номенклатурой дел; в номенклатуре дел указывается, что дело ведется в электронной форме. Отметка о том, что дело ведется в электронном виде, проставляется в графе «Примечание» номенклатуры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 xml:space="preserve">Электронные документы после их исполнения или отправки подлежат хранению в ЕСЭД </w:t>
      </w:r>
      <w:r w:rsidR="005A1F26">
        <w:rPr>
          <w:rFonts w:ascii="Times New Roman" w:hAnsi="Times New Roman"/>
          <w:sz w:val="28"/>
          <w:szCs w:val="28"/>
        </w:rPr>
        <w:t>У</w:t>
      </w:r>
      <w:r w:rsidRPr="004C43B8">
        <w:rPr>
          <w:rFonts w:ascii="Times New Roman" w:hAnsi="Times New Roman"/>
          <w:sz w:val="28"/>
          <w:szCs w:val="28"/>
        </w:rPr>
        <w:t>чреждения в течение сроков, предусмотренных для аналогичных документов на бумажном носителе.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Электронные документы независимо от их объема включаются в одно электронное дело без разделения на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Формирование и хранение дел на бумажном носителе до передачи их в архив </w:t>
      </w:r>
      <w:r w:rsidR="005A1F26">
        <w:rPr>
          <w:rFonts w:ascii="Times New Roman" w:hAnsi="Times New Roman"/>
          <w:sz w:val="28"/>
          <w:szCs w:val="28"/>
        </w:rPr>
        <w:t>Учреждения</w:t>
      </w:r>
      <w:r w:rsidRPr="004C43B8">
        <w:rPr>
          <w:rFonts w:ascii="Times New Roman" w:hAnsi="Times New Roman"/>
          <w:sz w:val="28"/>
          <w:szCs w:val="28"/>
        </w:rPr>
        <w:t xml:space="preserve"> или выделения к уничтожению осуществляется в отделах </w:t>
      </w:r>
      <w:r w:rsidR="005A1F26">
        <w:rPr>
          <w:rFonts w:ascii="Times New Roman" w:hAnsi="Times New Roman"/>
          <w:sz w:val="28"/>
          <w:szCs w:val="28"/>
        </w:rPr>
        <w:t>У</w:t>
      </w:r>
      <w:r w:rsidRPr="004C43B8">
        <w:rPr>
          <w:rFonts w:ascii="Times New Roman" w:hAnsi="Times New Roman"/>
          <w:sz w:val="28"/>
          <w:szCs w:val="28"/>
        </w:rPr>
        <w:t xml:space="preserve">чреждения по месту их формирования, электронных дел – в ЕСЭД </w:t>
      </w:r>
      <w:r w:rsidR="005A1F26">
        <w:rPr>
          <w:rFonts w:ascii="Times New Roman" w:hAnsi="Times New Roman"/>
          <w:sz w:val="28"/>
          <w:szCs w:val="28"/>
        </w:rPr>
        <w:t>У</w:t>
      </w:r>
      <w:r w:rsidRPr="004C43B8">
        <w:rPr>
          <w:rFonts w:ascii="Times New Roman" w:hAnsi="Times New Roman"/>
          <w:sz w:val="28"/>
          <w:szCs w:val="28"/>
        </w:rPr>
        <w:t>чреждения.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После исполнения документов и окончания работы с ними они помещаются (подшиваются) в твердые обложки или папки-регистраторы для обеспечения физической сохранности. Дела считается заведенным с момента включения в него первого исполненного документа.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отделах учреждения обеспечивают сохранность документов и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Для обеспечения сохранности и учета документов и дел, доступа к ним проводится комплекс работ:</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создание оптимальных технических (физических) условий хранения документов и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размещение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проверка наличия и состояния документов и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соблюдение порядка выдачи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Дела размещают в рабочих комнатах или специально отведенных для этой цели помещениях на стеллажах, в шкафах, сейфах.</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Дела для их учета и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 или стойке стеллажа.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поиске какого-либо документа вначале следует найти нужный заголовок дела, а затем по индексу дела – соответствующую папку на полке.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Дела документального фонда учреждения, находящиеся на текущем хранении, подлежат учету. Как пр</w:t>
      </w:r>
      <w:r w:rsidR="005A1F26">
        <w:rPr>
          <w:rFonts w:ascii="Times New Roman" w:hAnsi="Times New Roman"/>
          <w:sz w:val="28"/>
          <w:szCs w:val="28"/>
        </w:rPr>
        <w:t>авило, перед передачей в архив У</w:t>
      </w:r>
      <w:r w:rsidRPr="004C43B8">
        <w:rPr>
          <w:rFonts w:ascii="Times New Roman" w:hAnsi="Times New Roman"/>
          <w:sz w:val="28"/>
          <w:szCs w:val="28"/>
        </w:rPr>
        <w:t>чреждения проводится проверка наличия и состояния документов и дел в целях установления фактического наличия дел и соответствия их количеству по номенклатуре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Проверка наличия и состояния документов и дел проводится при перемещении дел, при возврате дел, при смене начальника отдела, </w:t>
      </w:r>
      <w:r w:rsidR="005A1F26">
        <w:rPr>
          <w:rFonts w:ascii="Times New Roman" w:hAnsi="Times New Roman"/>
          <w:sz w:val="28"/>
          <w:szCs w:val="28"/>
        </w:rPr>
        <w:t>при реорганизации и ликвидации У</w:t>
      </w:r>
      <w:r w:rsidRPr="004C43B8">
        <w:rPr>
          <w:rFonts w:ascii="Times New Roman" w:hAnsi="Times New Roman"/>
          <w:sz w:val="28"/>
          <w:szCs w:val="28"/>
        </w:rPr>
        <w:t>чреждения.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AF5667" w:rsidRDefault="004C186A"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Выдача дел работникам Учреждения проводится с оформлением записи о передаче дела, зафиксированной в книге учета выданных дел.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Дела выдаются во временное пользование </w:t>
      </w:r>
      <w:r w:rsidR="005A1F26">
        <w:rPr>
          <w:rFonts w:ascii="Times New Roman" w:hAnsi="Times New Roman"/>
          <w:sz w:val="28"/>
          <w:szCs w:val="28"/>
        </w:rPr>
        <w:t>работникам</w:t>
      </w:r>
      <w:r w:rsidRPr="004C43B8">
        <w:rPr>
          <w:rFonts w:ascii="Times New Roman" w:hAnsi="Times New Roman"/>
          <w:sz w:val="28"/>
          <w:szCs w:val="28"/>
        </w:rPr>
        <w:t xml:space="preserve"> </w:t>
      </w:r>
      <w:r w:rsidR="005A1F26">
        <w:rPr>
          <w:rFonts w:ascii="Times New Roman" w:hAnsi="Times New Roman"/>
          <w:sz w:val="28"/>
          <w:szCs w:val="28"/>
        </w:rPr>
        <w:t>Учреждения</w:t>
      </w:r>
      <w:r w:rsidRPr="004C43B8">
        <w:rPr>
          <w:rFonts w:ascii="Times New Roman" w:hAnsi="Times New Roman"/>
          <w:sz w:val="28"/>
          <w:szCs w:val="28"/>
        </w:rPr>
        <w:t xml:space="preserve"> на срок не более одного месяца и после его истечения подлежат возврату.</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Иным государственным органам и организациям дела выдаются на основании их письменных запросов с разрешения директора или заместителя директора </w:t>
      </w:r>
      <w:r w:rsidR="005A1F26">
        <w:rPr>
          <w:rFonts w:ascii="Times New Roman" w:hAnsi="Times New Roman"/>
          <w:sz w:val="28"/>
          <w:szCs w:val="28"/>
        </w:rPr>
        <w:t>У</w:t>
      </w:r>
      <w:r w:rsidRPr="004C43B8">
        <w:rPr>
          <w:rFonts w:ascii="Times New Roman" w:hAnsi="Times New Roman"/>
          <w:sz w:val="28"/>
          <w:szCs w:val="28"/>
        </w:rPr>
        <w:t>чреждения. Выдача дел подтверждается актом выдачи дел во временное пользование.</w:t>
      </w:r>
    </w:p>
    <w:p w:rsidR="002252A2" w:rsidRPr="00AF5667" w:rsidRDefault="00AF5667" w:rsidP="004C43B8">
      <w:pPr>
        <w:spacing w:after="0" w:line="360" w:lineRule="auto"/>
        <w:ind w:firstLine="567"/>
        <w:jc w:val="both"/>
        <w:rPr>
          <w:rFonts w:ascii="Times New Roman" w:hAnsi="Times New Roman"/>
          <w:sz w:val="28"/>
          <w:szCs w:val="28"/>
        </w:rPr>
      </w:pPr>
      <w:r w:rsidRPr="00AF5667">
        <w:rPr>
          <w:rFonts w:ascii="Times New Roman" w:hAnsi="Times New Roman"/>
          <w:sz w:val="28"/>
          <w:szCs w:val="28"/>
        </w:rPr>
        <w:t xml:space="preserve">6.4. </w:t>
      </w:r>
      <w:r w:rsidR="002252A2" w:rsidRPr="00AF5667">
        <w:rPr>
          <w:rFonts w:ascii="Times New Roman" w:hAnsi="Times New Roman"/>
          <w:sz w:val="28"/>
          <w:szCs w:val="28"/>
        </w:rPr>
        <w:t>Порядок составления описей дел постоянного, временных (свыше 10 лет) сроков хранения, по личному составу, электронных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В учреждении в каждом отделе ежегодно составляются описи на дела постоянного хранения, временных (свыше 10 лет) сроков хранения, по личному составу, электронных дел. Описи дел составляются под методическим руководством куратора от ГКУ РС (Я) «Национальный архив». По этим описям документы сдаются в ГКУ РС (Я) «Национальный архив».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Опись дел отдела представляет собой перечень дел с самостоятельной валовой (порядковой) нумерацией дел. Основой составления описей дел является номенклатура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Описи дел, подготовленные отделами, служат основой для подготовки сводных описей дел </w:t>
      </w:r>
      <w:r w:rsidR="00AF5667">
        <w:rPr>
          <w:rFonts w:ascii="Times New Roman" w:hAnsi="Times New Roman"/>
          <w:sz w:val="28"/>
          <w:szCs w:val="28"/>
        </w:rPr>
        <w:t>У</w:t>
      </w:r>
      <w:r w:rsidRPr="004C43B8">
        <w:rPr>
          <w:rFonts w:ascii="Times New Roman" w:hAnsi="Times New Roman"/>
          <w:sz w:val="28"/>
          <w:szCs w:val="28"/>
        </w:rPr>
        <w:t xml:space="preserve">чреждения, которые готовит </w:t>
      </w:r>
      <w:r w:rsidR="00AF5667">
        <w:rPr>
          <w:rFonts w:ascii="Times New Roman" w:hAnsi="Times New Roman"/>
          <w:sz w:val="28"/>
          <w:szCs w:val="28"/>
        </w:rPr>
        <w:t xml:space="preserve">Аналитик 1 категории, </w:t>
      </w:r>
      <w:r w:rsidRPr="004C43B8">
        <w:rPr>
          <w:rFonts w:ascii="Times New Roman" w:hAnsi="Times New Roman"/>
          <w:sz w:val="28"/>
          <w:szCs w:val="28"/>
        </w:rPr>
        <w:t>по которым сдает дела на постоянное хранение в ГКУ РС (Я) «Национальный архив</w:t>
      </w:r>
      <w:r w:rsidR="00AF5667">
        <w:rPr>
          <w:rFonts w:ascii="Times New Roman" w:hAnsi="Times New Roman"/>
          <w:sz w:val="28"/>
          <w:szCs w:val="28"/>
        </w:rPr>
        <w:t xml:space="preserve"> РС (Я)</w:t>
      </w:r>
      <w:r w:rsidRPr="004C43B8">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Описи дел отделов составляются по установленной форме </w:t>
      </w:r>
      <w:r w:rsidR="004C186A">
        <w:rPr>
          <w:rFonts w:ascii="Times New Roman" w:hAnsi="Times New Roman"/>
          <w:sz w:val="28"/>
          <w:szCs w:val="28"/>
        </w:rPr>
        <w:t>(приложения №</w:t>
      </w:r>
      <w:r w:rsidRPr="004C186A">
        <w:rPr>
          <w:rFonts w:ascii="Times New Roman" w:hAnsi="Times New Roman"/>
          <w:sz w:val="28"/>
          <w:szCs w:val="28"/>
        </w:rPr>
        <w:t xml:space="preserve"> к Методическим рекомендациям по инструкции, М., 2020</w:t>
      </w:r>
      <w:r w:rsidRPr="004C43B8">
        <w:rPr>
          <w:rFonts w:ascii="Times New Roman" w:hAnsi="Times New Roman"/>
          <w:sz w:val="28"/>
          <w:szCs w:val="28"/>
        </w:rPr>
        <w:t>)</w:t>
      </w:r>
      <w:r w:rsidRPr="004C43B8">
        <w:rPr>
          <w:rFonts w:ascii="Times New Roman" w:hAnsi="Times New Roman"/>
          <w:color w:val="FF0000"/>
          <w:sz w:val="28"/>
          <w:szCs w:val="28"/>
        </w:rPr>
        <w:t xml:space="preserve"> </w:t>
      </w:r>
      <w:r w:rsidRPr="004C43B8">
        <w:rPr>
          <w:rFonts w:ascii="Times New Roman" w:hAnsi="Times New Roman"/>
          <w:sz w:val="28"/>
          <w:szCs w:val="28"/>
        </w:rPr>
        <w:t>в двух экземплярах и представляются в архив учреждения не позднее чем через один год после завершения дел в делопроизводстве.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описях дел указывается полное (без сокращений) наименование отдела в котором дела были сформированы и закончены делопроизводством.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Описательная статья описи дел отдела содержит следующие элементы:</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порядковый номер дела (тома) по описи;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индекс дела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заголовок дела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дата дела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количество листов в деле (томе) или объем в Мб в описи электронных дел,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срок хранения дела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Перед внесением заголовков дел в опись дел проверяется качество формирования и оформления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В опись электронных дел, документов дополнительно включается приложение к описи – реестр электронных документов (контейнеров </w:t>
      </w:r>
      <w:r w:rsidRPr="004C43B8">
        <w:rPr>
          <w:rFonts w:ascii="Times New Roman" w:hAnsi="Times New Roman"/>
          <w:sz w:val="28"/>
          <w:szCs w:val="28"/>
        </w:rPr>
        <w:lastRenderedPageBreak/>
        <w:t>электронных документов), в котором указываются сведения об электронных документах, включенных в каждое электронное дело.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составлении описи дел соблюдаются следующие требования: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заголовки дел вносятся в опись в соответствии с принятой схемой систематизации на основе номенклатуры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каждое дело вносится в опись под самостоятельным порядковым номером (если дело состоит из нескольких томов, то каждый том, в том числе сформированное в отдельный том приложение к делу, вносится в опись под самостоятельным номером);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порядок нумерации дел в описи – валовый;</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порядок присвоения номеров описям отдела устанавливается по согласованию с ГКУ РС (Я) «Национальный архив</w:t>
      </w:r>
      <w:r w:rsidR="00AF5667">
        <w:rPr>
          <w:rFonts w:ascii="Times New Roman" w:hAnsi="Times New Roman"/>
          <w:sz w:val="28"/>
          <w:szCs w:val="28"/>
        </w:rPr>
        <w:t xml:space="preserve"> РС (Я)</w:t>
      </w:r>
      <w:r w:rsidRPr="004C43B8">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графы описи заполняются в точном соответствии с теми сведениями, которые вынесены на обложку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многотомные дела в опись вносятся по порядку номеров томов; при внесении в опись последнего тома после номера тома добавляется слово «Последний».</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о наличии копий и др.</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в описи электронных дел, документов – общий объем электронных дел в Мб.</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Опись дел учреждения подписывается начальником отдела, согласовывается с директором учреждения.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Опись дел </w:t>
      </w:r>
      <w:r w:rsidR="00AF5667">
        <w:rPr>
          <w:rFonts w:ascii="Times New Roman" w:hAnsi="Times New Roman"/>
          <w:sz w:val="28"/>
          <w:szCs w:val="28"/>
        </w:rPr>
        <w:t>У</w:t>
      </w:r>
      <w:r w:rsidRPr="004C43B8">
        <w:rPr>
          <w:rFonts w:ascii="Times New Roman" w:hAnsi="Times New Roman"/>
          <w:sz w:val="28"/>
          <w:szCs w:val="28"/>
        </w:rPr>
        <w:t>чреждения составляется в двух экземплярах, один из которых передается вместе с делами в ГКУ РС (Я) «Национальный архив</w:t>
      </w:r>
      <w:r w:rsidR="00AF5667">
        <w:rPr>
          <w:rFonts w:ascii="Times New Roman" w:hAnsi="Times New Roman"/>
          <w:sz w:val="28"/>
          <w:szCs w:val="28"/>
        </w:rPr>
        <w:t xml:space="preserve"> РС </w:t>
      </w:r>
      <w:r w:rsidR="00AF5667">
        <w:rPr>
          <w:rFonts w:ascii="Times New Roman" w:hAnsi="Times New Roman"/>
          <w:sz w:val="28"/>
          <w:szCs w:val="28"/>
        </w:rPr>
        <w:lastRenderedPageBreak/>
        <w:t>(Я)</w:t>
      </w:r>
      <w:r w:rsidRPr="004C43B8">
        <w:rPr>
          <w:rFonts w:ascii="Times New Roman" w:hAnsi="Times New Roman"/>
          <w:sz w:val="28"/>
          <w:szCs w:val="28"/>
        </w:rPr>
        <w:t xml:space="preserve">», а второй остается в качестве контрольного экземпляра в </w:t>
      </w:r>
      <w:r w:rsidR="00AF5667">
        <w:rPr>
          <w:rFonts w:ascii="Times New Roman" w:hAnsi="Times New Roman"/>
          <w:sz w:val="28"/>
          <w:szCs w:val="28"/>
        </w:rPr>
        <w:t>У</w:t>
      </w:r>
      <w:r w:rsidRPr="004C43B8">
        <w:rPr>
          <w:rFonts w:ascii="Times New Roman" w:hAnsi="Times New Roman"/>
          <w:sz w:val="28"/>
          <w:szCs w:val="28"/>
        </w:rPr>
        <w:t>чреждении. В ГКУ РС (Я) «Национальный архив</w:t>
      </w:r>
      <w:r w:rsidR="00AF5667">
        <w:rPr>
          <w:rFonts w:ascii="Times New Roman" w:hAnsi="Times New Roman"/>
          <w:sz w:val="28"/>
          <w:szCs w:val="28"/>
        </w:rPr>
        <w:t xml:space="preserve"> РС (Я)</w:t>
      </w:r>
      <w:r w:rsidRPr="004C43B8">
        <w:rPr>
          <w:rFonts w:ascii="Times New Roman" w:hAnsi="Times New Roman"/>
          <w:sz w:val="28"/>
          <w:szCs w:val="28"/>
        </w:rPr>
        <w:t>» также передается по экземпляру описей дел отделов в электронном виде в редактируемом формате для использования в дальнейшем для подготовки архивных описей дел, документов (годовых разделов).</w:t>
      </w:r>
    </w:p>
    <w:p w:rsidR="002252A2" w:rsidRPr="00AF5667" w:rsidRDefault="00AF5667" w:rsidP="00AF5667">
      <w:pPr>
        <w:spacing w:after="0" w:line="360" w:lineRule="auto"/>
        <w:ind w:firstLine="567"/>
        <w:jc w:val="both"/>
        <w:rPr>
          <w:rFonts w:ascii="Times New Roman" w:hAnsi="Times New Roman"/>
          <w:sz w:val="28"/>
          <w:szCs w:val="28"/>
        </w:rPr>
      </w:pPr>
      <w:r w:rsidRPr="00AF5667">
        <w:rPr>
          <w:rFonts w:ascii="Times New Roman" w:hAnsi="Times New Roman"/>
          <w:sz w:val="28"/>
          <w:szCs w:val="28"/>
        </w:rPr>
        <w:t>6.5</w:t>
      </w:r>
      <w:r w:rsidR="002252A2" w:rsidRPr="00AF5667">
        <w:rPr>
          <w:rFonts w:ascii="Times New Roman" w:hAnsi="Times New Roman"/>
          <w:sz w:val="28"/>
          <w:szCs w:val="28"/>
        </w:rPr>
        <w:t>. Правила оформления дел и подготовки дел к передаче на архивное хранение.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С момента заведения и до передачи в архив </w:t>
      </w:r>
      <w:r w:rsidR="00AF5667">
        <w:rPr>
          <w:rFonts w:ascii="Times New Roman" w:hAnsi="Times New Roman"/>
          <w:sz w:val="28"/>
          <w:szCs w:val="28"/>
        </w:rPr>
        <w:t>У</w:t>
      </w:r>
      <w:r w:rsidRPr="004C43B8">
        <w:rPr>
          <w:rFonts w:ascii="Times New Roman" w:hAnsi="Times New Roman"/>
          <w:sz w:val="28"/>
          <w:szCs w:val="28"/>
        </w:rPr>
        <w:t>чреждения дела хранятся по месту их формирования.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Начальники отделов и сотрудники, отвечающие за делопроизводство, обязаны обеспечивать сохранность документов и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На корешках обложек дел указываются индексы по номенклатуре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Завершенные дела постоянного и временного (свыше 10 лет) сроков хранения хранятся по месту их формирования в течении трех лет, а затем сдаются в архив </w:t>
      </w:r>
      <w:r w:rsidR="00AF5667">
        <w:rPr>
          <w:rFonts w:ascii="Times New Roman" w:hAnsi="Times New Roman"/>
          <w:sz w:val="28"/>
          <w:szCs w:val="28"/>
        </w:rPr>
        <w:t>У</w:t>
      </w:r>
      <w:r w:rsidRPr="004C43B8">
        <w:rPr>
          <w:rFonts w:ascii="Times New Roman" w:hAnsi="Times New Roman"/>
          <w:sz w:val="28"/>
          <w:szCs w:val="28"/>
        </w:rPr>
        <w:t>чреждения.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Подготовка документов и дел к передаче на архивное хранение и на уничтожение предусматривает:</w:t>
      </w:r>
    </w:p>
    <w:p w:rsidR="002252A2" w:rsidRPr="004C43B8" w:rsidRDefault="00AF5667"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2252A2" w:rsidRPr="004C43B8">
        <w:rPr>
          <w:rFonts w:ascii="Times New Roman" w:hAnsi="Times New Roman"/>
          <w:sz w:val="28"/>
          <w:szCs w:val="28"/>
        </w:rPr>
        <w:t>экспертизу ценности документов;</w:t>
      </w:r>
    </w:p>
    <w:p w:rsidR="002252A2" w:rsidRPr="004C43B8" w:rsidRDefault="00AF5667"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2252A2" w:rsidRPr="004C43B8">
        <w:rPr>
          <w:rFonts w:ascii="Times New Roman" w:hAnsi="Times New Roman"/>
          <w:sz w:val="28"/>
          <w:szCs w:val="28"/>
        </w:rPr>
        <w:t>оформление дел;</w:t>
      </w:r>
    </w:p>
    <w:p w:rsidR="002252A2" w:rsidRPr="004C43B8" w:rsidRDefault="00AF5667"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2252A2" w:rsidRPr="004C43B8">
        <w:rPr>
          <w:rFonts w:ascii="Times New Roman" w:hAnsi="Times New Roman"/>
          <w:sz w:val="28"/>
          <w:szCs w:val="28"/>
        </w:rPr>
        <w:t>составление описей дел по результатам экспертизы их ценности;</w:t>
      </w:r>
    </w:p>
    <w:p w:rsidR="002252A2" w:rsidRPr="004C43B8" w:rsidRDefault="00AF5667" w:rsidP="004C43B8">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2252A2" w:rsidRPr="004C43B8">
        <w:rPr>
          <w:rFonts w:ascii="Times New Roman" w:hAnsi="Times New Roman"/>
          <w:sz w:val="28"/>
          <w:szCs w:val="28"/>
        </w:rPr>
        <w:t>составление актов на уничтожение документов и дел с истекшими сроками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Для организации и проведения экспертизы ценности документов в учреждении создается постоянно действующая экспертная комиссия (далее – ЭК).</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Экспертиза ценности документов постоянного и временного хранения осуществляется ежегодно в отделах учреждения сотрудниками, </w:t>
      </w:r>
      <w:r w:rsidRPr="004C43B8">
        <w:rPr>
          <w:rFonts w:ascii="Times New Roman" w:hAnsi="Times New Roman"/>
          <w:sz w:val="28"/>
          <w:szCs w:val="28"/>
        </w:rPr>
        <w:lastRenderedPageBreak/>
        <w:t>ответственными за ведение делопроизводства, совместно с Экспертной комиссией (ЭК) под методическим руководством архива.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проведении экспертизы ценности документов осуществляется отбор дел постоянного временного (свыше 10 лет) хранения для передачи в архив учреждения; отбор дел с временными сроками хранения ( до 10 лет) и с пометкой «До минования надобности», подлежащих дальнейшему хранению в отделах, а также выделение к уничтожению дел за предыдущие годы, сроки хранения которых истекли; отбор документов для постоянного хранения проводится на основании законодательных и нормативных актов Российской Федерации, перечней документов с указанием сроков их хранения и номенклатуры дел учреждения.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 результатам экспертизы ценности документов составляются описи дел постоянного, временного (свыше 10 лет) хранения и дел по личному составу, а также акты о выделении дел к уничтожению.</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 завершению делопроизводственного года и по результатам экспертизы ценности документов дела учреждения подлежат оформлению в соответствии с правилами оформления дел и подготовки дел к передаче на архивное хранение.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Полному оформлению подлежат дела постоянного и временного (свыше 10 лет) хранения, в том числе дела по личному составу, дела временного (до 10 лет) подлежат частичному оформлению.</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Полное оформление предусматривает: подшивку документов в дела, нумерацию листов, составление титульного листа, листа-заверителя в конце дела. В необходимых случаях составляется и подшивается в начале дела внутренняя опись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Оформление дел на бумажном носителе, подлежащих передаче в ГКУ РС (Я) «Национальный архив</w:t>
      </w:r>
      <w:r w:rsidR="00AF5667">
        <w:rPr>
          <w:rFonts w:ascii="Times New Roman" w:hAnsi="Times New Roman"/>
          <w:sz w:val="28"/>
          <w:szCs w:val="28"/>
        </w:rPr>
        <w:t xml:space="preserve"> РС (Я)</w:t>
      </w:r>
      <w:r w:rsidRPr="004C43B8">
        <w:rPr>
          <w:rFonts w:ascii="Times New Roman" w:hAnsi="Times New Roman"/>
          <w:sz w:val="28"/>
          <w:szCs w:val="28"/>
        </w:rPr>
        <w:t>» предусматривает:</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подшивку документов в дело или переплет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нумерацию листов в деле;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составление листа-заверителя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 составление в необходимых случаях внутренней описи документов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оформление реквизитов обложки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Обложка (титульный лист) дела постоянного, временного (свыше 10 лет) хранения и по личному составу оформляется по уста</w:t>
      </w:r>
      <w:r w:rsidR="002327A9">
        <w:rPr>
          <w:rFonts w:ascii="Times New Roman" w:hAnsi="Times New Roman"/>
          <w:sz w:val="28"/>
          <w:szCs w:val="28"/>
        </w:rPr>
        <w:t>новленной форме (приложение</w:t>
      </w:r>
      <w:r w:rsidR="00F42CC7">
        <w:rPr>
          <w:rFonts w:ascii="Times New Roman" w:hAnsi="Times New Roman"/>
          <w:sz w:val="28"/>
          <w:szCs w:val="28"/>
        </w:rPr>
        <w:t xml:space="preserve"> №6</w:t>
      </w:r>
      <w:r w:rsidRPr="004C43B8">
        <w:rPr>
          <w:rFonts w:ascii="Times New Roman" w:hAnsi="Times New Roman"/>
          <w:sz w:val="28"/>
          <w:szCs w:val="28"/>
        </w:rPr>
        <w:t xml:space="preserve"> к Методическим рекомендациям, М., 2020).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или иным печатным способом, то надписи на нем также могут быть напечатаны. Титульный лист рекомендуется наклеивать с накладкой клея на всю поверхность листа с тем, чтобы под ним не образовывалось пустот.</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На обложке дела указываются реквизиты:</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наименование </w:t>
      </w:r>
      <w:r w:rsidR="00AF5667">
        <w:rPr>
          <w:rFonts w:ascii="Times New Roman" w:hAnsi="Times New Roman"/>
          <w:sz w:val="28"/>
          <w:szCs w:val="28"/>
        </w:rPr>
        <w:t>Учреждения</w:t>
      </w:r>
      <w:r w:rsidRPr="004C43B8">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наименование структурного подразделения </w:t>
      </w:r>
      <w:proofErr w:type="spellStart"/>
      <w:r w:rsidRPr="004C43B8">
        <w:rPr>
          <w:rFonts w:ascii="Times New Roman" w:hAnsi="Times New Roman"/>
          <w:sz w:val="28"/>
          <w:szCs w:val="28"/>
        </w:rPr>
        <w:t>фондообразователя</w:t>
      </w:r>
      <w:proofErr w:type="spellEnd"/>
      <w:r w:rsidRPr="004C43B8">
        <w:rPr>
          <w:rFonts w:ascii="Times New Roman" w:hAnsi="Times New Roman"/>
          <w:sz w:val="28"/>
          <w:szCs w:val="28"/>
        </w:rPr>
        <w:t>, делопроизводственный номер (индекс) дела (индекс дела по номенклатуре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заголовок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дата дела (тома);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количество листов в деле;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срок хранения дела и номер статьи по перечню;</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архивный шифр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Реквизиты, проставляемые на обложке (титульном листе) дела, оформляются следующим образом: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наименование </w:t>
      </w:r>
      <w:r w:rsidR="00AF5667">
        <w:rPr>
          <w:rFonts w:ascii="Times New Roman" w:hAnsi="Times New Roman"/>
          <w:sz w:val="28"/>
          <w:szCs w:val="28"/>
        </w:rPr>
        <w:t>Учреждения</w:t>
      </w:r>
      <w:r w:rsidRPr="004C43B8">
        <w:rPr>
          <w:rFonts w:ascii="Times New Roman" w:hAnsi="Times New Roman"/>
          <w:sz w:val="28"/>
          <w:szCs w:val="28"/>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оформляются дела, </w:t>
      </w:r>
      <w:r w:rsidR="00AF5667">
        <w:rPr>
          <w:rFonts w:ascii="Times New Roman" w:hAnsi="Times New Roman"/>
          <w:sz w:val="28"/>
          <w:szCs w:val="28"/>
        </w:rPr>
        <w:t xml:space="preserve">Учреждение </w:t>
      </w:r>
      <w:r w:rsidRPr="004C43B8">
        <w:rPr>
          <w:rFonts w:ascii="Times New Roman" w:hAnsi="Times New Roman"/>
          <w:sz w:val="28"/>
          <w:szCs w:val="28"/>
        </w:rPr>
        <w:t>был</w:t>
      </w:r>
      <w:r w:rsidR="00AF5667">
        <w:rPr>
          <w:rFonts w:ascii="Times New Roman" w:hAnsi="Times New Roman"/>
          <w:sz w:val="28"/>
          <w:szCs w:val="28"/>
        </w:rPr>
        <w:t>о</w:t>
      </w:r>
      <w:r w:rsidRPr="004C43B8">
        <w:rPr>
          <w:rFonts w:ascii="Times New Roman" w:hAnsi="Times New Roman"/>
          <w:sz w:val="28"/>
          <w:szCs w:val="28"/>
        </w:rPr>
        <w:t xml:space="preserve"> переименован</w:t>
      </w:r>
      <w:r w:rsidR="00AF5667">
        <w:rPr>
          <w:rFonts w:ascii="Times New Roman" w:hAnsi="Times New Roman"/>
          <w:sz w:val="28"/>
          <w:szCs w:val="28"/>
        </w:rPr>
        <w:t>о</w:t>
      </w:r>
      <w:r w:rsidRPr="004C43B8">
        <w:rPr>
          <w:rFonts w:ascii="Times New Roman" w:hAnsi="Times New Roman"/>
          <w:sz w:val="28"/>
          <w:szCs w:val="28"/>
        </w:rPr>
        <w:t xml:space="preserve"> (преобразован</w:t>
      </w:r>
      <w:r w:rsidR="00AF5667">
        <w:rPr>
          <w:rFonts w:ascii="Times New Roman" w:hAnsi="Times New Roman"/>
          <w:sz w:val="28"/>
          <w:szCs w:val="28"/>
        </w:rPr>
        <w:t>о</w:t>
      </w:r>
      <w:r w:rsidRPr="004C43B8">
        <w:rPr>
          <w:rFonts w:ascii="Times New Roman" w:hAnsi="Times New Roman"/>
          <w:sz w:val="28"/>
          <w:szCs w:val="28"/>
        </w:rPr>
        <w:t xml:space="preserve">) и это не вызвало возникновения нового </w:t>
      </w:r>
      <w:proofErr w:type="spellStart"/>
      <w:r w:rsidRPr="004C43B8">
        <w:rPr>
          <w:rFonts w:ascii="Times New Roman" w:hAnsi="Times New Roman"/>
          <w:sz w:val="28"/>
          <w:szCs w:val="28"/>
        </w:rPr>
        <w:t>фондообразователя</w:t>
      </w:r>
      <w:proofErr w:type="spellEnd"/>
      <w:r w:rsidRPr="004C43B8">
        <w:rPr>
          <w:rFonts w:ascii="Times New Roman" w:hAnsi="Times New Roman"/>
          <w:sz w:val="28"/>
          <w:szCs w:val="28"/>
        </w:rPr>
        <w:t>, под старым его наименованием пишется и новое наименование;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 наименование отдела записывается в соответствии с утвер</w:t>
      </w:r>
      <w:r w:rsidR="00AF5667">
        <w:rPr>
          <w:rFonts w:ascii="Times New Roman" w:hAnsi="Times New Roman"/>
          <w:sz w:val="28"/>
          <w:szCs w:val="28"/>
        </w:rPr>
        <w:t>жденной структурой;</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заголовок (наименование) дела переносится из номенклатуры дел, в необходимых случаях в заголовок вносятся уточнения: номера приказов, протоколов и др. Если наименование дела не раскрывает содержание подшитых в нем документов («Разная переписка», «Переписка по общим вопросам» и т.п.), составляется новый заголовок дела, отражающий содержание подшитых в деле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дата дела: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об этом запись: «В деле имеются документы за ... год(ы)». Даты дела могут не указываться на обложке дел, содержащих, например, годовые планы или отчеты, так как они отражаются в заголовках дел.</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Для дел, сформированных из документов по номинальному признаку, то есть по видам документов (приказы, распоряжения, акты и др.),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Датой дела, содержащего протоколы заседаний, является даты утверждения (если они утверждаются) или даты первого и последнего протоколов, включенных в дело.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Крайними датами личного дела являются даты подписания приказов о приеме (назначении) и увольнении (освобождении от должности) лица, на которое оно заведено. В случае смерти лица, на которое заведено личное дело, конечной датой является дата документа, подтверждающего смерть лица, или запись об этом сотрудника кадровой службы.</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Количество пронумерованных в деле листов проставляется на основании листа-заверителя дела, без учета количества листов внутренней описи документов дела и листа-заверителя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государственного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Архивный шифр дела (состоит из номера фонда, номера описи и номера дела по описи) на обложках дел постоянного хранения проставляется чернилами в ГКУ РС (Я) «Национальный архив», только после включения этих дел в годовые разделы сводных описей дел, документов, утвержденных ЭПК Министерства культуры и духовного развития РС (Я) (до этого он проставляется карандашом).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На обложках дел постоянного хранения предусматривается место для наименования ГКУ РС (Я) «Национальный архив», в который будут передаваться дела, кодов ГКУ РС (Я) «Национальный архив».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Наименования </w:t>
      </w:r>
      <w:proofErr w:type="spellStart"/>
      <w:r w:rsidRPr="004C43B8">
        <w:rPr>
          <w:rFonts w:ascii="Times New Roman" w:hAnsi="Times New Roman"/>
          <w:sz w:val="28"/>
          <w:szCs w:val="28"/>
        </w:rPr>
        <w:t>фондообразователя</w:t>
      </w:r>
      <w:proofErr w:type="spellEnd"/>
      <w:r w:rsidRPr="004C43B8">
        <w:rPr>
          <w:rFonts w:ascii="Times New Roman" w:hAnsi="Times New Roman"/>
          <w:sz w:val="28"/>
          <w:szCs w:val="28"/>
        </w:rPr>
        <w:t xml:space="preserve"> и отделов, год и номер дела могут проставляться на обложке штампом.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Листы дел, состоящих из нескольких томов, нумеруются по каждому тому или части отдельно, начиная с первого. Приложения к делу, поступившие в переплете, оформляются как самостоятельные тома и нумеруются отдельно.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Лист с наглухо наклеенными документами (фотографиями, вырезками, выписками и др.) нумеруется как один лист; в нижней части или на обороте </w:t>
      </w:r>
      <w:r w:rsidRPr="004C43B8">
        <w:rPr>
          <w:rFonts w:ascii="Times New Roman" w:hAnsi="Times New Roman"/>
          <w:sz w:val="28"/>
          <w:szCs w:val="28"/>
        </w:rPr>
        <w:lastRenderedPageBreak/>
        <w:t>такого листа делается опись наклеенных на него документов. Во внутренней описи и в листе-заверителе в конце дела о таких листах делается оговорка. Например, «На листе 6 наклеено 5 фотографий согласно описи, на обороте листа».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листе-заверителе дела о таких листах делается оговорка. Например, «Лист 7 – карта-склейка из 10 листов».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др.) не подшиваются, а вкладываются в конверты.</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новый лист-заверитель дела, при этом старый лист-заверитель зачеркивается, но сохраняется в деле; во внутреннюю опись также вносятся исправления или внутренняя опись составляется заново.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наличии отдельных ошибок в нумерации листов в делах при подготовке их к сдаче в архив допускается по согласованию с архивом употребление литерных (с буквенными дополнениями) номеров листов.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После завершения нумерации листов составляется лист-заверитель дела (</w:t>
      </w:r>
      <w:proofErr w:type="spellStart"/>
      <w:r w:rsidRPr="004C43B8">
        <w:rPr>
          <w:rFonts w:ascii="Times New Roman" w:hAnsi="Times New Roman"/>
          <w:sz w:val="28"/>
          <w:szCs w:val="28"/>
        </w:rPr>
        <w:t>заверительная</w:t>
      </w:r>
      <w:proofErr w:type="spellEnd"/>
      <w:r w:rsidRPr="004C43B8">
        <w:rPr>
          <w:rFonts w:ascii="Times New Roman" w:hAnsi="Times New Roman"/>
          <w:sz w:val="28"/>
          <w:szCs w:val="28"/>
        </w:rPr>
        <w:t xml:space="preserve"> надпись), помещаемый в конце дела. Лист-заверитель составляется в деле на отдельном листе-заверителе дела по установленной форме (</w:t>
      </w:r>
      <w:r w:rsidR="00F42CC7">
        <w:rPr>
          <w:rFonts w:ascii="Times New Roman" w:hAnsi="Times New Roman"/>
          <w:sz w:val="28"/>
          <w:szCs w:val="28"/>
        </w:rPr>
        <w:t xml:space="preserve">форма №7 </w:t>
      </w:r>
      <w:r w:rsidRPr="004C43B8">
        <w:rPr>
          <w:rFonts w:ascii="Times New Roman" w:hAnsi="Times New Roman"/>
          <w:sz w:val="28"/>
          <w:szCs w:val="28"/>
        </w:rPr>
        <w:t xml:space="preserve">к Методическим рекомендациям, М., 2020). В листе-заверителе цифрами и прописью указывается количество листов в данном деле, отмечаются особенности отдельных документов (чертежи, фотографии, </w:t>
      </w:r>
      <w:r w:rsidRPr="004C43B8">
        <w:rPr>
          <w:rFonts w:ascii="Times New Roman" w:hAnsi="Times New Roman"/>
          <w:sz w:val="28"/>
          <w:szCs w:val="28"/>
        </w:rPr>
        <w:lastRenderedPageBreak/>
        <w:t>рисунки и др.) и физического состояния документов (помарки, неразборчивый текст, порванные листы и др.).</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Лист-заверитель подписывается его составителем с указанием должности, расшифровки подписи и даты составления.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Для учета документов определенных категорий постоянного и временных (свыше 10 лет) сроков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w:t>
      </w:r>
      <w:r w:rsidR="00F42CC7" w:rsidRPr="00F42CC7">
        <w:rPr>
          <w:rFonts w:ascii="Times New Roman" w:hAnsi="Times New Roman"/>
          <w:color w:val="000000" w:themeColor="text1"/>
          <w:sz w:val="28"/>
          <w:szCs w:val="28"/>
        </w:rPr>
        <w:t>форма №5</w:t>
      </w:r>
      <w:r w:rsidRPr="00F42CC7">
        <w:rPr>
          <w:rFonts w:ascii="Times New Roman" w:hAnsi="Times New Roman"/>
          <w:color w:val="000000" w:themeColor="text1"/>
          <w:sz w:val="28"/>
          <w:szCs w:val="28"/>
        </w:rPr>
        <w:t xml:space="preserve"> </w:t>
      </w:r>
      <w:r w:rsidRPr="004C43B8">
        <w:rPr>
          <w:rFonts w:ascii="Times New Roman" w:hAnsi="Times New Roman"/>
          <w:sz w:val="28"/>
          <w:szCs w:val="28"/>
        </w:rPr>
        <w:t>к настоящим Методическим рекомендациям).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Внутренняя опись документов дела составляется также на объемные дела постоянного и временных (свыше 10 лет) сроков хранения, если они сформированы по разновидностям документов, заголовки которых не раскрывают конкретное содержание документов, в целях учета и более быстрого нахождения документов в деле. Во внутреннюю опись помимо документов, подшитых в дело, должны быть внесены и все относящиеся к ним приложения.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Листы внутренней описи подшиваются в начале дела. Если дело переплетено или подшито без внутренней описи документов, то составленная по установленной форме внутренняя опись наклеивается за верхний край к внутренней стороне лицевой обложки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Внутренняя опись документов дела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изменении состава документов дела (изъятии, включении документов, замене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Внутренняя опись документов дела подписывается составителем с указанием должности, расшифровки подписи и даты составления.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Документы в делах постоянного, временных (свыше 10 лет) сроков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w:t>
      </w:r>
      <w:r w:rsidRPr="004C43B8">
        <w:rPr>
          <w:rFonts w:ascii="Times New Roman" w:hAnsi="Times New Roman"/>
          <w:sz w:val="28"/>
          <w:szCs w:val="28"/>
        </w:rPr>
        <w:lastRenderedPageBreak/>
        <w:t>истекшими сроками хранения уничтожаются по актам в установленном порядке.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w:t>
      </w:r>
      <w:proofErr w:type="spellStart"/>
      <w:r w:rsidRPr="004C43B8">
        <w:rPr>
          <w:rFonts w:ascii="Times New Roman" w:hAnsi="Times New Roman"/>
          <w:sz w:val="28"/>
          <w:szCs w:val="28"/>
        </w:rPr>
        <w:t>бескислотный</w:t>
      </w:r>
      <w:proofErr w:type="spellEnd"/>
      <w:r w:rsidRPr="004C43B8">
        <w:rPr>
          <w:rFonts w:ascii="Times New Roman" w:hAnsi="Times New Roman"/>
          <w:sz w:val="28"/>
          <w:szCs w:val="28"/>
        </w:rPr>
        <w:t xml:space="preserve"> картон.</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оформлении дел применять канцелярский (силикатный) клей, мучной и крахмальный клейстеры не допускается.</w:t>
      </w:r>
    </w:p>
    <w:p w:rsidR="002252A2" w:rsidRPr="0093457A" w:rsidRDefault="0093457A" w:rsidP="0093457A">
      <w:pPr>
        <w:spacing w:after="0" w:line="360" w:lineRule="auto"/>
        <w:ind w:firstLine="567"/>
        <w:jc w:val="both"/>
        <w:rPr>
          <w:rFonts w:ascii="Times New Roman" w:hAnsi="Times New Roman"/>
          <w:sz w:val="28"/>
          <w:szCs w:val="28"/>
        </w:rPr>
      </w:pPr>
      <w:r w:rsidRPr="0093457A">
        <w:rPr>
          <w:rFonts w:ascii="Times New Roman" w:hAnsi="Times New Roman"/>
          <w:sz w:val="28"/>
          <w:szCs w:val="28"/>
        </w:rPr>
        <w:t>6.6.</w:t>
      </w:r>
      <w:r w:rsidR="002252A2" w:rsidRPr="0093457A">
        <w:rPr>
          <w:rFonts w:ascii="Times New Roman" w:hAnsi="Times New Roman"/>
          <w:sz w:val="28"/>
          <w:szCs w:val="28"/>
        </w:rPr>
        <w:t xml:space="preserve"> Уничтожение документов и дел с истекшими сроками хранения</w:t>
      </w:r>
      <w:r w:rsidRPr="0093457A">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тот же период.</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Результаты отбора документов к уничтожению, сроки хранения которых истекли, за соответствующий период времени оформляются актом о выделении документов к уничтожению (приложение № 21).</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Дела включаются в акт, если установленный для них срок хранения истек к 1 января года, в котором составлен акт (например, законченные в 2021 году дела с 3-летним сроком хранения могут быть включены в акт, составленный не ранее 1 января 2025 г.).</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Акт о выделении к уничтожению документов, не подлежащих хранению, как правило, составляется на дела всего учреждения (при этом дела каждого отдела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Согласованные Экспертной комиссией (ЭК) акты учреждения утверждаются директором только после утверждения ЭПК Министерства культуры и духовного развития Республики Саха (Якутия) описей дел постоянного хранения.</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После утверждения директором актов о выделении документов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учреждения проставляется отметка "Уничтожено. См. акт от... №..." с указанием должности, фамилии, подписи лица, ответственного за передачу дел на уничтожение, и даты.</w:t>
      </w:r>
    </w:p>
    <w:p w:rsidR="002252A2" w:rsidRPr="0093457A" w:rsidRDefault="0093457A" w:rsidP="0093457A">
      <w:pPr>
        <w:spacing w:after="0" w:line="360" w:lineRule="auto"/>
        <w:ind w:firstLine="567"/>
        <w:jc w:val="both"/>
        <w:rPr>
          <w:rFonts w:ascii="Times New Roman" w:hAnsi="Times New Roman"/>
          <w:sz w:val="28"/>
          <w:szCs w:val="28"/>
        </w:rPr>
      </w:pPr>
      <w:r w:rsidRPr="0093457A">
        <w:rPr>
          <w:rFonts w:ascii="Times New Roman" w:hAnsi="Times New Roman"/>
          <w:sz w:val="28"/>
          <w:szCs w:val="28"/>
        </w:rPr>
        <w:t>6.7</w:t>
      </w:r>
      <w:r w:rsidR="002252A2" w:rsidRPr="0093457A">
        <w:rPr>
          <w:rFonts w:ascii="Times New Roman" w:hAnsi="Times New Roman"/>
          <w:sz w:val="28"/>
          <w:szCs w:val="28"/>
        </w:rPr>
        <w:t>. Передача дел на архивное хранение</w:t>
      </w:r>
      <w:r w:rsidRPr="0093457A">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В архив учреждения передаются дела постоянного, временного (свыше 10 лет) сроков хранения и по личному составу.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Передача документов производится по утвержденным описям дел в делопроизводстве.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Дела постоянного и временного (свыше 10 лет) срока хранения передаются в архив учреждения не ранее чем через год и не позднее чем через 3 года, в котором документы были помещены в дело на хранение.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Дела временного (до 10 лет) передаче в архив учреждения, как правило не подлежат (они хранятся в отделах и по истечении срока уничтожаются после экспертизы ценности документов в установленном порядке).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Передача дел в архив производится сотрудниками, отвечающими за делопроизводство в отделе (отметка о наличии дела в описи). В период подготовки дел отделом к передаче в архив </w:t>
      </w:r>
      <w:r w:rsidR="0093457A">
        <w:rPr>
          <w:rFonts w:ascii="Times New Roman" w:hAnsi="Times New Roman"/>
          <w:sz w:val="28"/>
          <w:szCs w:val="28"/>
        </w:rPr>
        <w:t>У</w:t>
      </w:r>
      <w:r w:rsidRPr="004C43B8">
        <w:rPr>
          <w:rFonts w:ascii="Times New Roman" w:hAnsi="Times New Roman"/>
          <w:sz w:val="28"/>
          <w:szCs w:val="28"/>
        </w:rPr>
        <w:t xml:space="preserve">чреждения </w:t>
      </w:r>
      <w:r w:rsidR="0093457A">
        <w:rPr>
          <w:rFonts w:ascii="Times New Roman" w:hAnsi="Times New Roman"/>
          <w:sz w:val="28"/>
          <w:szCs w:val="28"/>
        </w:rPr>
        <w:t>А</w:t>
      </w:r>
      <w:r w:rsidRPr="004C43B8">
        <w:rPr>
          <w:rFonts w:ascii="Times New Roman" w:hAnsi="Times New Roman"/>
          <w:sz w:val="28"/>
          <w:szCs w:val="28"/>
        </w:rPr>
        <w:t>налитик 1 категории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отдела. Все выявленные при проверке недостатки в формировании и оформлении дел работники отдела обязаны устранить.</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 xml:space="preserve">Прием каждого дела производится </w:t>
      </w:r>
      <w:r w:rsidR="0093457A">
        <w:rPr>
          <w:rFonts w:ascii="Times New Roman" w:hAnsi="Times New Roman"/>
          <w:sz w:val="28"/>
          <w:szCs w:val="28"/>
        </w:rPr>
        <w:t>А</w:t>
      </w:r>
      <w:r w:rsidRPr="004C43B8">
        <w:rPr>
          <w:rFonts w:ascii="Times New Roman" w:hAnsi="Times New Roman"/>
          <w:sz w:val="28"/>
          <w:szCs w:val="28"/>
        </w:rPr>
        <w:t xml:space="preserve">налитиком 1 категории в присутствии сотрудника отдела.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w:t>
      </w:r>
      <w:r w:rsidR="0093457A">
        <w:rPr>
          <w:rFonts w:ascii="Times New Roman" w:hAnsi="Times New Roman"/>
          <w:sz w:val="28"/>
          <w:szCs w:val="28"/>
        </w:rPr>
        <w:t>А</w:t>
      </w:r>
      <w:r w:rsidRPr="004C43B8">
        <w:rPr>
          <w:rFonts w:ascii="Times New Roman" w:hAnsi="Times New Roman"/>
          <w:sz w:val="28"/>
          <w:szCs w:val="28"/>
        </w:rPr>
        <w:t>налитика 1 категории и лица, передавшего 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необходимости наличия отдельных дел в отделах для текущей работы, после отметки в описи оформляется выдача этих дел во временное пользование.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При ликвидации или реорганизации отдела сотрудник, отвечающий за делопроизводство, занимается формированием дел постоянного, временного (свыше 10 лет) сроков хранения (срок - 2 месяца с момента ликвидации или реорганизации) и передачей их в архив учреждения, независимо от сроков хранения. Передача дел осуществляется по описям дел и номенклатуре дел.</w:t>
      </w:r>
    </w:p>
    <w:p w:rsidR="002252A2" w:rsidRPr="0093457A" w:rsidRDefault="0093457A" w:rsidP="0093457A">
      <w:pPr>
        <w:spacing w:after="0" w:line="360" w:lineRule="auto"/>
        <w:ind w:firstLine="567"/>
        <w:jc w:val="both"/>
        <w:rPr>
          <w:rFonts w:ascii="Times New Roman" w:hAnsi="Times New Roman"/>
          <w:sz w:val="28"/>
          <w:szCs w:val="28"/>
        </w:rPr>
      </w:pPr>
      <w:r w:rsidRPr="0093457A">
        <w:rPr>
          <w:rFonts w:ascii="Times New Roman" w:hAnsi="Times New Roman"/>
          <w:sz w:val="28"/>
          <w:szCs w:val="28"/>
        </w:rPr>
        <w:t>6.8.</w:t>
      </w:r>
      <w:r w:rsidR="002252A2" w:rsidRPr="0093457A">
        <w:rPr>
          <w:rFonts w:ascii="Times New Roman" w:hAnsi="Times New Roman"/>
          <w:sz w:val="28"/>
          <w:szCs w:val="28"/>
        </w:rPr>
        <w:t xml:space="preserve"> Подготовка электронных дел, документов к передаче в архив </w:t>
      </w:r>
      <w:r>
        <w:rPr>
          <w:rFonts w:ascii="Times New Roman" w:hAnsi="Times New Roman"/>
          <w:sz w:val="28"/>
          <w:szCs w:val="28"/>
        </w:rPr>
        <w:t>У</w:t>
      </w:r>
      <w:r w:rsidR="002252A2" w:rsidRPr="0093457A">
        <w:rPr>
          <w:rFonts w:ascii="Times New Roman" w:hAnsi="Times New Roman"/>
          <w:sz w:val="28"/>
          <w:szCs w:val="28"/>
        </w:rPr>
        <w:t>чреждения</w:t>
      </w:r>
      <w:r w:rsidRPr="0093457A">
        <w:rPr>
          <w:rFonts w:ascii="Times New Roman" w:hAnsi="Times New Roman"/>
          <w:sz w:val="28"/>
          <w:szCs w:val="28"/>
        </w:rPr>
        <w:t>.</w:t>
      </w:r>
    </w:p>
    <w:p w:rsidR="0093457A"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В соответствии с пунктами 7.12–7.13 «Правил делопроизводства подготовка электронных документов к передаче в архив </w:t>
      </w:r>
      <w:r w:rsidR="0093457A">
        <w:rPr>
          <w:rFonts w:ascii="Times New Roman" w:hAnsi="Times New Roman"/>
          <w:sz w:val="28"/>
          <w:szCs w:val="28"/>
        </w:rPr>
        <w:t>Учреждения</w:t>
      </w:r>
      <w:r w:rsidRPr="004C43B8">
        <w:rPr>
          <w:rFonts w:ascii="Times New Roman" w:hAnsi="Times New Roman"/>
          <w:sz w:val="28"/>
          <w:szCs w:val="28"/>
        </w:rPr>
        <w:t xml:space="preserve"> осуществляется в соответствии с Правилами 2015 г.» подготовка электронных документов к п</w:t>
      </w:r>
      <w:r w:rsidR="0093457A">
        <w:rPr>
          <w:rFonts w:ascii="Times New Roman" w:hAnsi="Times New Roman"/>
          <w:sz w:val="28"/>
          <w:szCs w:val="28"/>
        </w:rPr>
        <w:t>ередаче в архив предусматривает п</w:t>
      </w:r>
      <w:r w:rsidRPr="004C43B8">
        <w:rPr>
          <w:rFonts w:ascii="Times New Roman" w:hAnsi="Times New Roman"/>
          <w:sz w:val="28"/>
          <w:szCs w:val="28"/>
        </w:rPr>
        <w:t xml:space="preserve">одготовку электронных дел, документов к передаче в архив </w:t>
      </w:r>
      <w:r w:rsidR="0093457A">
        <w:rPr>
          <w:rFonts w:ascii="Times New Roman" w:hAnsi="Times New Roman"/>
          <w:sz w:val="28"/>
          <w:szCs w:val="28"/>
        </w:rPr>
        <w:t>У</w:t>
      </w:r>
      <w:r w:rsidRPr="004C43B8">
        <w:rPr>
          <w:rFonts w:ascii="Times New Roman" w:hAnsi="Times New Roman"/>
          <w:sz w:val="28"/>
          <w:szCs w:val="28"/>
        </w:rPr>
        <w:t xml:space="preserve">чреждения осуществляется </w:t>
      </w:r>
      <w:r w:rsidR="0093457A">
        <w:rPr>
          <w:rFonts w:ascii="Times New Roman" w:hAnsi="Times New Roman"/>
          <w:sz w:val="28"/>
          <w:szCs w:val="28"/>
        </w:rPr>
        <w:t xml:space="preserve">Аналитиком 1 категории </w:t>
      </w:r>
      <w:r w:rsidRPr="004C43B8">
        <w:rPr>
          <w:rFonts w:ascii="Times New Roman" w:hAnsi="Times New Roman"/>
          <w:sz w:val="28"/>
          <w:szCs w:val="28"/>
        </w:rPr>
        <w:t>– пользователем соответствующей информационной системы совместно с сотрудником, обеспечивающим функцион</w:t>
      </w:r>
      <w:r w:rsidR="0093457A">
        <w:rPr>
          <w:rFonts w:ascii="Times New Roman" w:hAnsi="Times New Roman"/>
          <w:sz w:val="28"/>
          <w:szCs w:val="28"/>
        </w:rPr>
        <w:t xml:space="preserve">ирование информационной системы. </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При подготовке электронных документов, отобранных к передаче в архив </w:t>
      </w:r>
      <w:r w:rsidR="0093457A">
        <w:rPr>
          <w:rFonts w:ascii="Times New Roman" w:hAnsi="Times New Roman"/>
          <w:sz w:val="28"/>
          <w:szCs w:val="28"/>
        </w:rPr>
        <w:t>У</w:t>
      </w:r>
      <w:r w:rsidRPr="004C43B8">
        <w:rPr>
          <w:rFonts w:ascii="Times New Roman" w:hAnsi="Times New Roman"/>
          <w:sz w:val="28"/>
          <w:szCs w:val="28"/>
        </w:rPr>
        <w:t>чреждения, выполняются следующие основные процедуры работы с документами:</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lastRenderedPageBreak/>
        <w:t>- преобразование текстовых электронных документов в формат архивного хранения PDF/A-1 или иной формат по согласованию с ГКУ РС (Я) «Национальный архив</w:t>
      </w:r>
      <w:r w:rsidR="0093457A">
        <w:rPr>
          <w:rFonts w:ascii="Times New Roman" w:hAnsi="Times New Roman"/>
          <w:sz w:val="28"/>
          <w:szCs w:val="28"/>
        </w:rPr>
        <w:t xml:space="preserve"> РС (Я)</w:t>
      </w:r>
      <w:r w:rsidRPr="004C43B8">
        <w:rPr>
          <w:rFonts w:ascii="Times New Roman" w:hAnsi="Times New Roman"/>
          <w:sz w:val="28"/>
          <w:szCs w:val="28"/>
        </w:rPr>
        <w:t>», если электронный документ был создан или включен в систему в ином формате;</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формирование в информационной системе описей электронных дел, документов отдела;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формирование в информационной системе </w:t>
      </w:r>
      <w:r w:rsidR="0093457A">
        <w:rPr>
          <w:rFonts w:ascii="Times New Roman" w:hAnsi="Times New Roman"/>
          <w:sz w:val="28"/>
          <w:szCs w:val="28"/>
        </w:rPr>
        <w:t xml:space="preserve">Учреждения </w:t>
      </w:r>
      <w:r w:rsidRPr="004C43B8">
        <w:rPr>
          <w:rFonts w:ascii="Times New Roman" w:hAnsi="Times New Roman"/>
          <w:sz w:val="28"/>
          <w:szCs w:val="28"/>
        </w:rPr>
        <w:t>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 или ином формате по согласованию с ГКУ РС (Я) «Национальный архив</w:t>
      </w:r>
      <w:r w:rsidR="0093457A">
        <w:rPr>
          <w:rFonts w:ascii="Times New Roman" w:hAnsi="Times New Roman"/>
          <w:sz w:val="28"/>
          <w:szCs w:val="28"/>
        </w:rPr>
        <w:t xml:space="preserve"> РС (Я)</w:t>
      </w:r>
      <w:r w:rsidRPr="004C43B8">
        <w:rPr>
          <w:rFonts w:ascii="Times New Roman" w:hAnsi="Times New Roman"/>
          <w:sz w:val="28"/>
          <w:szCs w:val="28"/>
        </w:rPr>
        <w:t>»;</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xml:space="preserve">- формирование в информационной системе </w:t>
      </w:r>
      <w:r w:rsidR="0093457A">
        <w:rPr>
          <w:rFonts w:ascii="Times New Roman" w:hAnsi="Times New Roman"/>
          <w:sz w:val="28"/>
          <w:szCs w:val="28"/>
        </w:rPr>
        <w:t>Учреждения</w:t>
      </w:r>
      <w:r w:rsidRPr="004C43B8">
        <w:rPr>
          <w:rFonts w:ascii="Times New Roman" w:hAnsi="Times New Roman"/>
          <w:sz w:val="28"/>
          <w:szCs w:val="28"/>
        </w:rPr>
        <w:t xml:space="preserve"> электронных дел, являющихся совокупностью контейнеров электронных документов или контейнером электронного документа;</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миграция электронных документов на физически обособленные материальные носители, если документы передаются в архив учреждения не по информационно-коммуникационным каналам;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проверка воспроизводимой электронных документов;</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проверка электронных документов на наличие вредоносных компьютерных программ;</w:t>
      </w:r>
    </w:p>
    <w:p w:rsidR="002252A2" w:rsidRPr="004C43B8" w:rsidRDefault="002252A2" w:rsidP="004C43B8">
      <w:pPr>
        <w:spacing w:after="0" w:line="360" w:lineRule="auto"/>
        <w:ind w:firstLine="567"/>
        <w:jc w:val="both"/>
        <w:rPr>
          <w:rFonts w:ascii="Times New Roman" w:hAnsi="Times New Roman"/>
          <w:sz w:val="28"/>
          <w:szCs w:val="28"/>
        </w:rPr>
      </w:pPr>
      <w:r w:rsidRPr="004C43B8">
        <w:rPr>
          <w:rFonts w:ascii="Times New Roman" w:hAnsi="Times New Roman"/>
          <w:sz w:val="28"/>
          <w:szCs w:val="28"/>
        </w:rPr>
        <w:t>- формирование транспортного контейнера, содержащего электронные дела, включенные в опись электронных дел, документов отдела (опись дел постоянного хранения, временных (свыше 10 лет) сроков хранения, дел по личному составу).</w:t>
      </w:r>
    </w:p>
    <w:p w:rsidR="002252A2" w:rsidRPr="004C43B8" w:rsidRDefault="0093457A" w:rsidP="0093457A">
      <w:pPr>
        <w:spacing w:after="0" w:line="360" w:lineRule="auto"/>
        <w:jc w:val="center"/>
        <w:rPr>
          <w:rFonts w:ascii="Times New Roman" w:hAnsi="Times New Roman"/>
          <w:sz w:val="28"/>
          <w:szCs w:val="28"/>
        </w:rPr>
      </w:pPr>
      <w:r>
        <w:rPr>
          <w:rFonts w:ascii="Times New Roman" w:hAnsi="Times New Roman"/>
          <w:sz w:val="28"/>
          <w:szCs w:val="28"/>
        </w:rPr>
        <w:t>_____________</w:t>
      </w:r>
    </w:p>
    <w:p w:rsidR="002252A2" w:rsidRPr="004C43B8" w:rsidRDefault="002252A2" w:rsidP="004C43B8">
      <w:pPr>
        <w:spacing w:after="0" w:line="360" w:lineRule="auto"/>
        <w:ind w:firstLine="567"/>
        <w:jc w:val="both"/>
        <w:rPr>
          <w:rFonts w:ascii="Times New Roman" w:hAnsi="Times New Roman"/>
          <w:sz w:val="28"/>
          <w:szCs w:val="28"/>
        </w:rPr>
      </w:pPr>
    </w:p>
    <w:p w:rsidR="0093457A" w:rsidRDefault="0093457A">
      <w:pPr>
        <w:spacing w:after="0" w:line="240" w:lineRule="auto"/>
        <w:rPr>
          <w:rFonts w:ascii="Times New Roman" w:hAnsi="Times New Roman"/>
          <w:sz w:val="28"/>
          <w:szCs w:val="28"/>
        </w:rPr>
      </w:pPr>
      <w:r>
        <w:rPr>
          <w:rFonts w:ascii="Times New Roman" w:hAnsi="Times New Roman"/>
          <w:sz w:val="28"/>
          <w:szCs w:val="28"/>
        </w:rPr>
        <w:br w:type="page"/>
      </w:r>
    </w:p>
    <w:p w:rsidR="006F3950" w:rsidRDefault="000E2474" w:rsidP="006F3950">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6F3950" w:rsidRPr="006F3950">
        <w:rPr>
          <w:rFonts w:ascii="Times New Roman" w:eastAsia="Times New Roman" w:hAnsi="Times New Roman"/>
          <w:sz w:val="28"/>
          <w:szCs w:val="28"/>
          <w:lang w:eastAsia="ru-RU"/>
        </w:rPr>
        <w:t xml:space="preserve"> №1</w:t>
      </w:r>
    </w:p>
    <w:p w:rsidR="006F3950" w:rsidRPr="006F3950" w:rsidRDefault="006F3950" w:rsidP="006F3950">
      <w:pPr>
        <w:spacing w:after="0" w:line="240" w:lineRule="auto"/>
        <w:ind w:firstLine="567"/>
        <w:jc w:val="right"/>
        <w:rPr>
          <w:rFonts w:ascii="Times New Roman" w:eastAsia="Times New Roman" w:hAnsi="Times New Roman"/>
          <w:sz w:val="28"/>
          <w:szCs w:val="28"/>
          <w:lang w:eastAsia="ru-RU"/>
        </w:rPr>
      </w:pPr>
    </w:p>
    <w:tbl>
      <w:tblPr>
        <w:tblW w:w="15168" w:type="dxa"/>
        <w:tblInd w:w="-743" w:type="dxa"/>
        <w:tblLayout w:type="fixed"/>
        <w:tblLook w:val="0000" w:firstRow="0" w:lastRow="0" w:firstColumn="0" w:lastColumn="0" w:noHBand="0" w:noVBand="0"/>
      </w:tblPr>
      <w:tblGrid>
        <w:gridCol w:w="4412"/>
        <w:gridCol w:w="1684"/>
        <w:gridCol w:w="4536"/>
        <w:gridCol w:w="4536"/>
      </w:tblGrid>
      <w:tr w:rsidR="006F3950" w:rsidRPr="004C43B8" w:rsidTr="006F3950">
        <w:trPr>
          <w:trHeight w:val="1408"/>
        </w:trPr>
        <w:tc>
          <w:tcPr>
            <w:tcW w:w="4412" w:type="dxa"/>
            <w:vAlign w:val="center"/>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b/>
                <w:bCs/>
                <w:sz w:val="28"/>
                <w:szCs w:val="28"/>
              </w:rPr>
              <w:t>Министерство                             имущественных                                  и земельных отношений                          Республики Саха (Якутия)</w:t>
            </w:r>
          </w:p>
        </w:tc>
        <w:tc>
          <w:tcPr>
            <w:tcW w:w="1684" w:type="dxa"/>
          </w:tcPr>
          <w:p w:rsidR="006F3950" w:rsidRPr="004C43B8" w:rsidRDefault="006F3950" w:rsidP="00AB4AC1">
            <w:pPr>
              <w:tabs>
                <w:tab w:val="left" w:pos="709"/>
              </w:tabs>
              <w:ind w:firstLine="567"/>
              <w:jc w:val="center"/>
              <w:rPr>
                <w:rFonts w:ascii="Times New Roman" w:hAnsi="Times New Roman"/>
                <w:b/>
                <w:bCs/>
                <w:sz w:val="28"/>
                <w:szCs w:val="28"/>
              </w:rPr>
            </w:pPr>
            <w:r w:rsidRPr="004C43B8">
              <w:rPr>
                <w:rFonts w:ascii="Times New Roman" w:hAnsi="Times New Roman"/>
                <w:b/>
                <w:noProof/>
                <w:sz w:val="28"/>
                <w:szCs w:val="28"/>
                <w:lang w:eastAsia="ru-RU"/>
              </w:rPr>
              <w:drawing>
                <wp:inline distT="0" distB="0" distL="0" distR="0" wp14:anchorId="38C5A550" wp14:editId="1163B3C0">
                  <wp:extent cx="715645" cy="715645"/>
                  <wp:effectExtent l="0" t="0" r="8255" b="8255"/>
                  <wp:docPr id="18" name="Рисунок 18" descr="Герб Р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С(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c>
          <w:tcPr>
            <w:tcW w:w="4536" w:type="dxa"/>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b/>
                <w:bCs/>
                <w:sz w:val="28"/>
                <w:szCs w:val="28"/>
              </w:rPr>
              <w:t xml:space="preserve">Саха </w:t>
            </w:r>
            <w:proofErr w:type="spellStart"/>
            <w:r w:rsidRPr="004C43B8">
              <w:rPr>
                <w:rFonts w:ascii="Times New Roman" w:hAnsi="Times New Roman"/>
                <w:b/>
                <w:bCs/>
                <w:sz w:val="28"/>
                <w:szCs w:val="28"/>
              </w:rPr>
              <w:t>Өрөсп</w:t>
            </w:r>
            <w:proofErr w:type="spellEnd"/>
            <w:r w:rsidRPr="004C43B8">
              <w:rPr>
                <w:rFonts w:ascii="Times New Roman" w:hAnsi="Times New Roman"/>
                <w:b/>
                <w:bCs/>
                <w:sz w:val="28"/>
                <w:szCs w:val="28"/>
                <w:lang w:val="sah-RU"/>
              </w:rPr>
              <w:t>үү</w:t>
            </w:r>
            <w:r w:rsidRPr="004C43B8">
              <w:rPr>
                <w:rFonts w:ascii="Times New Roman" w:hAnsi="Times New Roman"/>
                <w:b/>
                <w:bCs/>
                <w:sz w:val="28"/>
                <w:szCs w:val="28"/>
              </w:rPr>
              <w:t>б</w:t>
            </w:r>
            <w:r w:rsidRPr="004C43B8">
              <w:rPr>
                <w:rFonts w:ascii="Times New Roman" w:hAnsi="Times New Roman"/>
                <w:b/>
                <w:bCs/>
                <w:sz w:val="28"/>
                <w:szCs w:val="28"/>
                <w:lang w:val="sah-RU"/>
              </w:rPr>
              <w:t>ү</w:t>
            </w:r>
            <w:r w:rsidRPr="004C43B8">
              <w:rPr>
                <w:rFonts w:ascii="Times New Roman" w:hAnsi="Times New Roman"/>
                <w:b/>
                <w:bCs/>
                <w:sz w:val="28"/>
                <w:szCs w:val="28"/>
              </w:rPr>
              <w:t>л</w:t>
            </w:r>
            <w:r w:rsidRPr="004C43B8">
              <w:rPr>
                <w:rFonts w:ascii="Times New Roman" w:hAnsi="Times New Roman"/>
                <w:b/>
                <w:bCs/>
                <w:sz w:val="28"/>
                <w:szCs w:val="28"/>
                <w:lang w:val="sah-RU"/>
              </w:rPr>
              <w:t>ү</w:t>
            </w:r>
            <w:r w:rsidRPr="004C43B8">
              <w:rPr>
                <w:rFonts w:ascii="Times New Roman" w:hAnsi="Times New Roman"/>
                <w:b/>
                <w:bCs/>
                <w:sz w:val="28"/>
                <w:szCs w:val="28"/>
              </w:rPr>
              <w:t>к</w:t>
            </w:r>
            <w:r w:rsidRPr="004C43B8">
              <w:rPr>
                <w:rFonts w:ascii="Times New Roman" w:hAnsi="Times New Roman"/>
                <w:b/>
                <w:bCs/>
                <w:sz w:val="28"/>
                <w:szCs w:val="28"/>
                <w:lang w:val="sah-RU"/>
              </w:rPr>
              <w:t>этин          баайга-дуолга</w:t>
            </w:r>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уонна</w:t>
            </w:r>
            <w:proofErr w:type="spellEnd"/>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сиргэ</w:t>
            </w:r>
            <w:proofErr w:type="spellEnd"/>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сы</w:t>
            </w:r>
            <w:proofErr w:type="spellEnd"/>
            <w:r w:rsidRPr="004C43B8">
              <w:rPr>
                <w:rFonts w:ascii="Times New Roman" w:hAnsi="Times New Roman"/>
                <w:b/>
                <w:bCs/>
                <w:sz w:val="28"/>
                <w:szCs w:val="28"/>
                <w:lang w:val="en-US"/>
              </w:rPr>
              <w:t>h</w:t>
            </w:r>
            <w:proofErr w:type="spellStart"/>
            <w:r w:rsidRPr="004C43B8">
              <w:rPr>
                <w:rFonts w:ascii="Times New Roman" w:hAnsi="Times New Roman"/>
                <w:b/>
                <w:bCs/>
                <w:sz w:val="28"/>
                <w:szCs w:val="28"/>
              </w:rPr>
              <w:t>ыаннарын</w:t>
            </w:r>
            <w:proofErr w:type="spellEnd"/>
            <w:r w:rsidRPr="004C43B8">
              <w:rPr>
                <w:rFonts w:ascii="Times New Roman" w:hAnsi="Times New Roman"/>
                <w:b/>
                <w:bCs/>
                <w:sz w:val="28"/>
                <w:szCs w:val="28"/>
              </w:rPr>
              <w:t xml:space="preserve"> </w:t>
            </w:r>
            <w:r w:rsidRPr="004C43B8">
              <w:rPr>
                <w:rFonts w:ascii="Times New Roman" w:hAnsi="Times New Roman"/>
                <w:b/>
                <w:bCs/>
                <w:sz w:val="28"/>
                <w:szCs w:val="28"/>
                <w:lang w:val="sah-RU"/>
              </w:rPr>
              <w:t>Министиэристибэтэ</w:t>
            </w:r>
          </w:p>
        </w:tc>
        <w:tc>
          <w:tcPr>
            <w:tcW w:w="4536" w:type="dxa"/>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p>
        </w:tc>
      </w:tr>
      <w:tr w:rsidR="006F3950" w:rsidRPr="004C43B8" w:rsidTr="006F3950">
        <w:trPr>
          <w:trHeight w:val="791"/>
        </w:trPr>
        <w:tc>
          <w:tcPr>
            <w:tcW w:w="10632" w:type="dxa"/>
            <w:gridSpan w:val="3"/>
            <w:tcBorders>
              <w:bottom w:val="thickThinSmallGap" w:sz="24" w:space="0" w:color="auto"/>
            </w:tcBorders>
            <w:vAlign w:val="center"/>
          </w:tcPr>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r w:rsidRPr="004C43B8">
              <w:rPr>
                <w:rFonts w:ascii="Times New Roman" w:hAnsi="Times New Roman"/>
                <w:b/>
                <w:bCs/>
                <w:sz w:val="28"/>
                <w:szCs w:val="28"/>
              </w:rPr>
              <w:t>Государственное казенное учреждение Республики Саха (Якутия)</w:t>
            </w:r>
          </w:p>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r w:rsidRPr="004C43B8">
              <w:rPr>
                <w:rFonts w:ascii="Times New Roman" w:hAnsi="Times New Roman"/>
                <w:b/>
                <w:bCs/>
                <w:sz w:val="28"/>
                <w:szCs w:val="28"/>
              </w:rPr>
              <w:t>«Республиканское агентство имущества»</w:t>
            </w:r>
          </w:p>
        </w:tc>
        <w:tc>
          <w:tcPr>
            <w:tcW w:w="4536" w:type="dxa"/>
            <w:tcBorders>
              <w:bottom w:val="thickThinSmallGap" w:sz="24" w:space="0" w:color="auto"/>
            </w:tcBorders>
          </w:tcPr>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p>
        </w:tc>
      </w:tr>
      <w:tr w:rsidR="006F3950" w:rsidRPr="004C43B8" w:rsidTr="006F3950">
        <w:trPr>
          <w:trHeight w:val="224"/>
        </w:trPr>
        <w:tc>
          <w:tcPr>
            <w:tcW w:w="10632" w:type="dxa"/>
            <w:gridSpan w:val="3"/>
            <w:tcBorders>
              <w:top w:val="thickThinSmallGap" w:sz="24" w:space="0" w:color="auto"/>
            </w:tcBorders>
            <w:shd w:val="clear" w:color="auto" w:fill="auto"/>
            <w:vAlign w:val="center"/>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sz w:val="28"/>
                <w:szCs w:val="28"/>
              </w:rPr>
              <w:t xml:space="preserve">Адрес: 677000, г. Якутск, ул. </w:t>
            </w:r>
            <w:proofErr w:type="spellStart"/>
            <w:r w:rsidRPr="004C43B8">
              <w:rPr>
                <w:rFonts w:ascii="Times New Roman" w:hAnsi="Times New Roman"/>
                <w:sz w:val="28"/>
                <w:szCs w:val="28"/>
              </w:rPr>
              <w:t>Аммосова</w:t>
            </w:r>
            <w:proofErr w:type="spellEnd"/>
            <w:r w:rsidRPr="004C43B8">
              <w:rPr>
                <w:rFonts w:ascii="Times New Roman" w:hAnsi="Times New Roman"/>
                <w:sz w:val="28"/>
                <w:szCs w:val="28"/>
              </w:rPr>
              <w:t>, д. 8, тел: 8(4112) 42-29-01, e-</w:t>
            </w:r>
            <w:proofErr w:type="spellStart"/>
            <w:r w:rsidRPr="004C43B8">
              <w:rPr>
                <w:rFonts w:ascii="Times New Roman" w:hAnsi="Times New Roman"/>
                <w:sz w:val="28"/>
                <w:szCs w:val="28"/>
              </w:rPr>
              <w:t>mail</w:t>
            </w:r>
            <w:proofErr w:type="spellEnd"/>
            <w:r w:rsidRPr="004C43B8">
              <w:rPr>
                <w:rFonts w:ascii="Times New Roman" w:hAnsi="Times New Roman"/>
                <w:sz w:val="28"/>
                <w:szCs w:val="28"/>
              </w:rPr>
              <w:t xml:space="preserve">: </w:t>
            </w:r>
            <w:proofErr w:type="spellStart"/>
            <w:r w:rsidRPr="004C43B8">
              <w:rPr>
                <w:rFonts w:ascii="Times New Roman" w:hAnsi="Times New Roman"/>
                <w:sz w:val="28"/>
                <w:szCs w:val="28"/>
                <w:lang w:val="en-US"/>
              </w:rPr>
              <w:t>gku</w:t>
            </w:r>
            <w:proofErr w:type="spellEnd"/>
            <w:r w:rsidRPr="004C43B8">
              <w:rPr>
                <w:rFonts w:ascii="Times New Roman" w:hAnsi="Times New Roman"/>
                <w:sz w:val="28"/>
                <w:szCs w:val="28"/>
              </w:rPr>
              <w:t>.</w:t>
            </w:r>
            <w:r w:rsidRPr="004C43B8">
              <w:rPr>
                <w:rFonts w:ascii="Times New Roman" w:hAnsi="Times New Roman"/>
                <w:sz w:val="28"/>
                <w:szCs w:val="28"/>
                <w:lang w:val="en-US"/>
              </w:rPr>
              <w:t>rai</w:t>
            </w:r>
            <w:r w:rsidRPr="004C43B8">
              <w:rPr>
                <w:rFonts w:ascii="Times New Roman" w:hAnsi="Times New Roman"/>
                <w:sz w:val="28"/>
                <w:szCs w:val="28"/>
              </w:rPr>
              <w:t>@</w:t>
            </w:r>
            <w:r w:rsidRPr="004C43B8">
              <w:rPr>
                <w:rFonts w:ascii="Times New Roman" w:hAnsi="Times New Roman"/>
                <w:sz w:val="28"/>
                <w:szCs w:val="28"/>
                <w:lang w:val="en-US"/>
              </w:rPr>
              <w:t>mail</w:t>
            </w:r>
            <w:r w:rsidRPr="004C43B8">
              <w:rPr>
                <w:rFonts w:ascii="Times New Roman" w:hAnsi="Times New Roman"/>
                <w:sz w:val="28"/>
                <w:szCs w:val="28"/>
              </w:rPr>
              <w:t>.</w:t>
            </w:r>
            <w:proofErr w:type="spellStart"/>
            <w:r w:rsidRPr="004C43B8">
              <w:rPr>
                <w:rFonts w:ascii="Times New Roman" w:hAnsi="Times New Roman"/>
                <w:sz w:val="28"/>
                <w:szCs w:val="28"/>
              </w:rPr>
              <w:t>ru</w:t>
            </w:r>
            <w:proofErr w:type="spellEnd"/>
            <w:r w:rsidRPr="004C43B8">
              <w:rPr>
                <w:rFonts w:ascii="Times New Roman" w:hAnsi="Times New Roman"/>
                <w:sz w:val="28"/>
                <w:szCs w:val="28"/>
              </w:rPr>
              <w:t xml:space="preserve">  </w:t>
            </w:r>
          </w:p>
        </w:tc>
        <w:tc>
          <w:tcPr>
            <w:tcW w:w="4536" w:type="dxa"/>
            <w:tcBorders>
              <w:top w:val="thickThinSmallGap" w:sz="24" w:space="0" w:color="auto"/>
            </w:tcBorders>
          </w:tcPr>
          <w:p w:rsidR="006F3950" w:rsidRPr="004C43B8" w:rsidRDefault="006F3950" w:rsidP="00AB4AC1">
            <w:pPr>
              <w:tabs>
                <w:tab w:val="left" w:pos="709"/>
              </w:tabs>
              <w:spacing w:line="240" w:lineRule="auto"/>
              <w:ind w:firstLine="567"/>
              <w:jc w:val="center"/>
              <w:rPr>
                <w:rFonts w:ascii="Times New Roman" w:hAnsi="Times New Roman"/>
                <w:sz w:val="28"/>
                <w:szCs w:val="28"/>
              </w:rPr>
            </w:pPr>
          </w:p>
        </w:tc>
      </w:tr>
    </w:tbl>
    <w:p w:rsidR="006F3950" w:rsidRPr="004C43B8" w:rsidRDefault="006F3950" w:rsidP="006F3950">
      <w:pPr>
        <w:tabs>
          <w:tab w:val="left" w:pos="0"/>
          <w:tab w:val="left" w:pos="709"/>
        </w:tabs>
        <w:spacing w:after="0"/>
        <w:ind w:firstLine="567"/>
        <w:jc w:val="right"/>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6F3950" w:rsidRPr="004C43B8" w:rsidTr="00AB4AC1">
        <w:tc>
          <w:tcPr>
            <w:tcW w:w="5211" w:type="dxa"/>
          </w:tcPr>
          <w:p w:rsidR="006F3950" w:rsidRPr="004C43B8" w:rsidRDefault="006F3950" w:rsidP="00AB4AC1">
            <w:pPr>
              <w:tabs>
                <w:tab w:val="left" w:pos="0"/>
                <w:tab w:val="left" w:pos="709"/>
              </w:tabs>
              <w:ind w:firstLine="567"/>
              <w:rPr>
                <w:rFonts w:ascii="Times New Roman" w:hAnsi="Times New Roman" w:cs="Times New Roman"/>
                <w:sz w:val="28"/>
                <w:szCs w:val="28"/>
                <w:u w:val="single"/>
              </w:rPr>
            </w:pPr>
            <w:bookmarkStart w:id="7" w:name="REGDATESTAMP"/>
            <w:r w:rsidRPr="004C43B8">
              <w:rPr>
                <w:rFonts w:ascii="Times New Roman" w:hAnsi="Times New Roman" w:cs="Times New Roman"/>
                <w:sz w:val="28"/>
                <w:szCs w:val="28"/>
              </w:rPr>
              <w:t>дата</w:t>
            </w:r>
            <w:bookmarkEnd w:id="7"/>
            <w:r w:rsidRPr="004C43B8">
              <w:rPr>
                <w:rFonts w:ascii="Times New Roman" w:hAnsi="Times New Roman" w:cs="Times New Roman"/>
                <w:sz w:val="28"/>
                <w:szCs w:val="28"/>
              </w:rPr>
              <w:t xml:space="preserve"> №</w:t>
            </w:r>
            <w:bookmarkStart w:id="8" w:name="REGNUMSTAMP"/>
            <w:r w:rsidRPr="004C43B8">
              <w:rPr>
                <w:rFonts w:ascii="Times New Roman" w:hAnsi="Times New Roman" w:cs="Times New Roman"/>
                <w:sz w:val="28"/>
                <w:szCs w:val="28"/>
              </w:rPr>
              <w:t xml:space="preserve"> номер</w:t>
            </w:r>
            <w:bookmarkEnd w:id="8"/>
            <w:r w:rsidRPr="004C43B8">
              <w:rPr>
                <w:rFonts w:ascii="Times New Roman" w:hAnsi="Times New Roman" w:cs="Times New Roman"/>
                <w:sz w:val="28"/>
                <w:szCs w:val="28"/>
              </w:rPr>
              <w:t xml:space="preserve">                 </w:t>
            </w:r>
          </w:p>
          <w:p w:rsidR="006F3950" w:rsidRPr="004C43B8" w:rsidRDefault="006F3950" w:rsidP="00AB4AC1">
            <w:pPr>
              <w:tabs>
                <w:tab w:val="left" w:pos="0"/>
                <w:tab w:val="left" w:pos="709"/>
              </w:tabs>
              <w:ind w:firstLine="567"/>
              <w:rPr>
                <w:rFonts w:ascii="Times New Roman" w:hAnsi="Times New Roman" w:cs="Times New Roman"/>
                <w:sz w:val="28"/>
                <w:szCs w:val="28"/>
              </w:rPr>
            </w:pPr>
            <w:r w:rsidRPr="004C43B8">
              <w:rPr>
                <w:rFonts w:ascii="Times New Roman" w:hAnsi="Times New Roman" w:cs="Times New Roman"/>
                <w:sz w:val="28"/>
                <w:szCs w:val="28"/>
              </w:rPr>
              <w:t>На №________от _______</w:t>
            </w:r>
          </w:p>
        </w:tc>
        <w:tc>
          <w:tcPr>
            <w:tcW w:w="4360" w:type="dxa"/>
          </w:tcPr>
          <w:p w:rsidR="006F3950" w:rsidRPr="004C43B8" w:rsidRDefault="006F3950" w:rsidP="00AB4AC1">
            <w:pPr>
              <w:tabs>
                <w:tab w:val="left" w:pos="0"/>
                <w:tab w:val="left" w:pos="709"/>
              </w:tabs>
              <w:ind w:firstLine="567"/>
              <w:jc w:val="right"/>
              <w:rPr>
                <w:rFonts w:ascii="Times New Roman" w:hAnsi="Times New Roman" w:cs="Times New Roman"/>
                <w:b/>
                <w:sz w:val="28"/>
                <w:szCs w:val="28"/>
              </w:rPr>
            </w:pPr>
          </w:p>
        </w:tc>
      </w:tr>
    </w:tbl>
    <w:p w:rsidR="006F3950" w:rsidRPr="004C43B8" w:rsidRDefault="006F3950" w:rsidP="006F3950">
      <w:pPr>
        <w:tabs>
          <w:tab w:val="left" w:pos="0"/>
          <w:tab w:val="left" w:pos="709"/>
        </w:tabs>
        <w:spacing w:after="0"/>
        <w:ind w:firstLine="567"/>
        <w:jc w:val="right"/>
        <w:rPr>
          <w:rFonts w:ascii="Times New Roman" w:hAnsi="Times New Roman"/>
          <w:b/>
          <w:sz w:val="28"/>
          <w:szCs w:val="28"/>
        </w:rPr>
      </w:pPr>
      <w:r w:rsidRPr="004C43B8">
        <w:rPr>
          <w:rFonts w:ascii="Times New Roman" w:hAnsi="Times New Roman"/>
          <w:b/>
          <w:sz w:val="28"/>
          <w:szCs w:val="28"/>
        </w:rPr>
        <w:t>Адресат</w:t>
      </w:r>
    </w:p>
    <w:p w:rsidR="006F3950" w:rsidRPr="004C43B8" w:rsidRDefault="006F3950" w:rsidP="006F3950">
      <w:pPr>
        <w:tabs>
          <w:tab w:val="left" w:pos="0"/>
          <w:tab w:val="left" w:pos="709"/>
        </w:tabs>
        <w:spacing w:after="0"/>
        <w:ind w:firstLine="567"/>
        <w:jc w:val="right"/>
        <w:rPr>
          <w:rFonts w:ascii="Times New Roman" w:hAnsi="Times New Roman"/>
          <w:sz w:val="28"/>
          <w:szCs w:val="28"/>
        </w:rPr>
      </w:pP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r w:rsidRPr="004C43B8">
        <w:rPr>
          <w:rFonts w:ascii="Times New Roman" w:hAnsi="Times New Roman"/>
          <w:b/>
          <w:sz w:val="28"/>
          <w:szCs w:val="28"/>
        </w:rPr>
        <w:t>Уважаемый Иван Иванович!</w:t>
      </w: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r w:rsidRPr="004C43B8">
        <w:rPr>
          <w:rFonts w:ascii="Times New Roman" w:hAnsi="Times New Roman"/>
          <w:b/>
          <w:sz w:val="28"/>
          <w:szCs w:val="28"/>
        </w:rPr>
        <w:tab/>
      </w:r>
      <w:r w:rsidRPr="004C43B8">
        <w:rPr>
          <w:rFonts w:ascii="Times New Roman" w:hAnsi="Times New Roman"/>
          <w:sz w:val="28"/>
          <w:szCs w:val="28"/>
        </w:rPr>
        <w:t>Текст письма</w:t>
      </w: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tbl>
      <w:tblPr>
        <w:tblStyle w:val="a6"/>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3191"/>
      </w:tblGrid>
      <w:tr w:rsidR="006F3950" w:rsidRPr="004C43B8" w:rsidTr="00AB4AC1">
        <w:trPr>
          <w:trHeight w:val="1966"/>
        </w:trPr>
        <w:tc>
          <w:tcPr>
            <w:tcW w:w="2518" w:type="dxa"/>
            <w:vAlign w:val="center"/>
          </w:tcPr>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r w:rsidRPr="004C43B8">
              <w:rPr>
                <w:rFonts w:ascii="Times New Roman" w:hAnsi="Times New Roman" w:cs="Times New Roman"/>
                <w:i/>
                <w:sz w:val="28"/>
                <w:szCs w:val="28"/>
              </w:rPr>
              <w:t>С уважением,</w:t>
            </w:r>
          </w:p>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bookmarkStart w:id="9" w:name="SIGNERPOST1"/>
            <w:r w:rsidRPr="004C43B8">
              <w:rPr>
                <w:rFonts w:ascii="Times New Roman" w:hAnsi="Times New Roman" w:cs="Times New Roman"/>
                <w:sz w:val="28"/>
                <w:szCs w:val="28"/>
              </w:rPr>
              <w:t>Должность</w:t>
            </w:r>
            <w:bookmarkEnd w:id="9"/>
          </w:p>
        </w:tc>
        <w:tc>
          <w:tcPr>
            <w:tcW w:w="4111" w:type="dxa"/>
          </w:tcPr>
          <w:p w:rsidR="006F3950" w:rsidRPr="004C43B8" w:rsidRDefault="006F3950" w:rsidP="00AB4AC1">
            <w:pPr>
              <w:autoSpaceDE w:val="0"/>
              <w:autoSpaceDN w:val="0"/>
              <w:adjustRightInd w:val="0"/>
              <w:ind w:firstLine="567"/>
              <w:rPr>
                <w:rFonts w:ascii="Times New Roman" w:hAnsi="Times New Roman" w:cs="Times New Roman"/>
                <w:i/>
                <w:sz w:val="28"/>
                <w:szCs w:val="28"/>
              </w:rPr>
            </w:pPr>
            <w:bookmarkStart w:id="10" w:name="SIGNERSTAMP1"/>
            <w:r w:rsidRPr="004C43B8">
              <w:rPr>
                <w:rFonts w:ascii="Times New Roman" w:hAnsi="Times New Roman" w:cs="Times New Roman"/>
                <w:noProof/>
                <w:sz w:val="28"/>
                <w:szCs w:val="28"/>
                <w:lang w:eastAsia="ru-RU"/>
              </w:rPr>
              <w:t>подпись</w:t>
            </w:r>
            <w:bookmarkEnd w:id="10"/>
          </w:p>
        </w:tc>
        <w:tc>
          <w:tcPr>
            <w:tcW w:w="3191" w:type="dxa"/>
            <w:vAlign w:val="center"/>
          </w:tcPr>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bookmarkStart w:id="11" w:name="SIGNERNAME1"/>
            <w:r w:rsidRPr="004C43B8">
              <w:rPr>
                <w:rFonts w:ascii="Times New Roman" w:hAnsi="Times New Roman" w:cs="Times New Roman"/>
                <w:sz w:val="28"/>
                <w:szCs w:val="28"/>
              </w:rPr>
              <w:t>ФИО</w:t>
            </w:r>
            <w:bookmarkEnd w:id="11"/>
          </w:p>
        </w:tc>
      </w:tr>
    </w:tbl>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F3950" w:rsidRPr="004C43B8" w:rsidTr="00AB4AC1">
        <w:tc>
          <w:tcPr>
            <w:tcW w:w="4672" w:type="dxa"/>
          </w:tcPr>
          <w:p w:rsidR="006F3950" w:rsidRPr="004C43B8" w:rsidRDefault="006F3950" w:rsidP="00AB4AC1">
            <w:pPr>
              <w:ind w:firstLine="567"/>
              <w:rPr>
                <w:rFonts w:ascii="Times New Roman" w:hAnsi="Times New Roman" w:cs="Times New Roman"/>
                <w:bCs/>
                <w:sz w:val="28"/>
                <w:szCs w:val="28"/>
              </w:rPr>
            </w:pPr>
            <w:r w:rsidRPr="004C43B8">
              <w:rPr>
                <w:rFonts w:ascii="Times New Roman" w:hAnsi="Times New Roman" w:cs="Times New Roman"/>
                <w:bCs/>
                <w:sz w:val="28"/>
                <w:szCs w:val="28"/>
              </w:rPr>
              <w:t>Исполнитель: ФИО, структурное подразделение</w:t>
            </w:r>
          </w:p>
          <w:p w:rsidR="006F3950" w:rsidRPr="004C43B8" w:rsidRDefault="006F3950" w:rsidP="00AB4AC1">
            <w:pPr>
              <w:ind w:firstLine="567"/>
              <w:rPr>
                <w:rFonts w:ascii="Times New Roman" w:hAnsi="Times New Roman" w:cs="Times New Roman"/>
                <w:bCs/>
                <w:sz w:val="28"/>
                <w:szCs w:val="28"/>
              </w:rPr>
            </w:pPr>
            <w:r w:rsidRPr="004C43B8">
              <w:rPr>
                <w:rFonts w:ascii="Times New Roman" w:hAnsi="Times New Roman" w:cs="Times New Roman"/>
                <w:bCs/>
                <w:sz w:val="28"/>
                <w:szCs w:val="28"/>
              </w:rPr>
              <w:t>тел: 1111 1111</w:t>
            </w:r>
          </w:p>
        </w:tc>
        <w:tc>
          <w:tcPr>
            <w:tcW w:w="4673" w:type="dxa"/>
          </w:tcPr>
          <w:p w:rsidR="006F3950" w:rsidRPr="004C43B8" w:rsidRDefault="006F3950" w:rsidP="00AB4AC1">
            <w:pPr>
              <w:ind w:firstLine="567"/>
              <w:jc w:val="right"/>
              <w:rPr>
                <w:rFonts w:ascii="Times New Roman" w:hAnsi="Times New Roman" w:cs="Times New Roman"/>
                <w:bCs/>
                <w:sz w:val="28"/>
                <w:szCs w:val="28"/>
              </w:rPr>
            </w:pPr>
          </w:p>
        </w:tc>
      </w:tr>
    </w:tbl>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p w:rsidR="006F3950" w:rsidRPr="004C43B8" w:rsidRDefault="006F3950" w:rsidP="006F3950">
      <w:pPr>
        <w:spacing w:after="0" w:line="240" w:lineRule="auto"/>
        <w:ind w:firstLine="567"/>
        <w:jc w:val="both"/>
        <w:rPr>
          <w:rFonts w:ascii="Times New Roman" w:eastAsia="Times New Roman" w:hAnsi="Times New Roman"/>
          <w:sz w:val="28"/>
          <w:szCs w:val="28"/>
          <w:lang w:eastAsia="ru-RU"/>
        </w:rPr>
      </w:pPr>
    </w:p>
    <w:p w:rsidR="006F3950" w:rsidRPr="004C43B8" w:rsidRDefault="006F3950" w:rsidP="006F3950">
      <w:pPr>
        <w:spacing w:after="0" w:line="240" w:lineRule="auto"/>
        <w:ind w:firstLine="567"/>
        <w:jc w:val="both"/>
        <w:rPr>
          <w:rFonts w:ascii="Times New Roman" w:eastAsia="Times New Roman" w:hAnsi="Times New Roman"/>
          <w:sz w:val="28"/>
          <w:szCs w:val="28"/>
          <w:lang w:eastAsia="ru-RU"/>
        </w:rPr>
      </w:pPr>
    </w:p>
    <w:p w:rsidR="006F3950" w:rsidRPr="004C43B8" w:rsidRDefault="006F3950" w:rsidP="006F3950">
      <w:pPr>
        <w:spacing w:after="0" w:line="240" w:lineRule="auto"/>
        <w:ind w:firstLine="567"/>
        <w:jc w:val="both"/>
        <w:rPr>
          <w:rFonts w:ascii="Times New Roman" w:eastAsia="Times New Roman" w:hAnsi="Times New Roman"/>
          <w:sz w:val="28"/>
          <w:szCs w:val="28"/>
          <w:lang w:eastAsia="ru-RU"/>
        </w:rPr>
      </w:pPr>
    </w:p>
    <w:p w:rsidR="006F3950" w:rsidRPr="004C43B8" w:rsidRDefault="006F3950" w:rsidP="006F3950">
      <w:pPr>
        <w:spacing w:after="0" w:line="240" w:lineRule="auto"/>
        <w:ind w:firstLine="567"/>
        <w:jc w:val="both"/>
        <w:rPr>
          <w:rFonts w:ascii="Times New Roman" w:eastAsia="Times New Roman" w:hAnsi="Times New Roman"/>
          <w:sz w:val="28"/>
          <w:szCs w:val="28"/>
          <w:lang w:eastAsia="ru-RU"/>
        </w:rPr>
      </w:pPr>
    </w:p>
    <w:p w:rsidR="006F3950" w:rsidRDefault="006F39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F3950" w:rsidRPr="006F3950" w:rsidRDefault="000E2474" w:rsidP="006F3950">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6F3950" w:rsidRPr="006F3950">
        <w:rPr>
          <w:rFonts w:ascii="Times New Roman" w:eastAsia="Times New Roman" w:hAnsi="Times New Roman"/>
          <w:sz w:val="28"/>
          <w:szCs w:val="28"/>
          <w:lang w:eastAsia="ru-RU"/>
        </w:rPr>
        <w:t xml:space="preserve"> №2</w:t>
      </w:r>
    </w:p>
    <w:p w:rsidR="006F3950" w:rsidRPr="004C43B8" w:rsidRDefault="006F3950" w:rsidP="006F3950">
      <w:pPr>
        <w:spacing w:after="0" w:line="240" w:lineRule="auto"/>
        <w:ind w:firstLine="567"/>
        <w:jc w:val="right"/>
        <w:rPr>
          <w:rFonts w:ascii="Times New Roman" w:eastAsia="Times New Roman" w:hAnsi="Times New Roman"/>
          <w:i/>
          <w:sz w:val="28"/>
          <w:szCs w:val="28"/>
          <w:lang w:eastAsia="ru-RU"/>
        </w:rPr>
      </w:pPr>
    </w:p>
    <w:tbl>
      <w:tblPr>
        <w:tblW w:w="10632" w:type="dxa"/>
        <w:tblInd w:w="-743" w:type="dxa"/>
        <w:tblLayout w:type="fixed"/>
        <w:tblLook w:val="0000" w:firstRow="0" w:lastRow="0" w:firstColumn="0" w:lastColumn="0" w:noHBand="0" w:noVBand="0"/>
      </w:tblPr>
      <w:tblGrid>
        <w:gridCol w:w="4412"/>
        <w:gridCol w:w="1684"/>
        <w:gridCol w:w="4536"/>
      </w:tblGrid>
      <w:tr w:rsidR="006F3950" w:rsidRPr="004C43B8" w:rsidTr="00AB4AC1">
        <w:trPr>
          <w:trHeight w:val="1408"/>
        </w:trPr>
        <w:tc>
          <w:tcPr>
            <w:tcW w:w="4412" w:type="dxa"/>
            <w:vAlign w:val="center"/>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b/>
                <w:bCs/>
                <w:sz w:val="28"/>
                <w:szCs w:val="28"/>
              </w:rPr>
              <w:t>Министерство                             имущественных                                  и земельных отношений                          Республики Саха (Якутия)</w:t>
            </w:r>
          </w:p>
        </w:tc>
        <w:tc>
          <w:tcPr>
            <w:tcW w:w="1684" w:type="dxa"/>
          </w:tcPr>
          <w:p w:rsidR="006F3950" w:rsidRPr="004C43B8" w:rsidRDefault="006F3950" w:rsidP="00AB4AC1">
            <w:pPr>
              <w:tabs>
                <w:tab w:val="left" w:pos="709"/>
              </w:tabs>
              <w:ind w:firstLine="567"/>
              <w:jc w:val="center"/>
              <w:rPr>
                <w:rFonts w:ascii="Times New Roman" w:hAnsi="Times New Roman"/>
                <w:b/>
                <w:bCs/>
                <w:sz w:val="28"/>
                <w:szCs w:val="28"/>
              </w:rPr>
            </w:pPr>
            <w:r w:rsidRPr="004C43B8">
              <w:rPr>
                <w:rFonts w:ascii="Times New Roman" w:hAnsi="Times New Roman"/>
                <w:b/>
                <w:noProof/>
                <w:sz w:val="28"/>
                <w:szCs w:val="28"/>
                <w:lang w:eastAsia="ru-RU"/>
              </w:rPr>
              <w:drawing>
                <wp:inline distT="0" distB="0" distL="0" distR="0" wp14:anchorId="47F3DDCD" wp14:editId="7190E7D2">
                  <wp:extent cx="715645" cy="715645"/>
                  <wp:effectExtent l="0" t="0" r="8255" b="8255"/>
                  <wp:docPr id="19" name="Рисунок 19" descr="Герб Р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С(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c>
          <w:tcPr>
            <w:tcW w:w="4536" w:type="dxa"/>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b/>
                <w:bCs/>
                <w:sz w:val="28"/>
                <w:szCs w:val="28"/>
              </w:rPr>
              <w:t xml:space="preserve">Саха </w:t>
            </w:r>
            <w:proofErr w:type="spellStart"/>
            <w:r w:rsidRPr="004C43B8">
              <w:rPr>
                <w:rFonts w:ascii="Times New Roman" w:hAnsi="Times New Roman"/>
                <w:b/>
                <w:bCs/>
                <w:sz w:val="28"/>
                <w:szCs w:val="28"/>
              </w:rPr>
              <w:t>Өрөсп</w:t>
            </w:r>
            <w:proofErr w:type="spellEnd"/>
            <w:r w:rsidRPr="004C43B8">
              <w:rPr>
                <w:rFonts w:ascii="Times New Roman" w:hAnsi="Times New Roman"/>
                <w:b/>
                <w:bCs/>
                <w:sz w:val="28"/>
                <w:szCs w:val="28"/>
                <w:lang w:val="sah-RU"/>
              </w:rPr>
              <w:t>үү</w:t>
            </w:r>
            <w:r w:rsidRPr="004C43B8">
              <w:rPr>
                <w:rFonts w:ascii="Times New Roman" w:hAnsi="Times New Roman"/>
                <w:b/>
                <w:bCs/>
                <w:sz w:val="28"/>
                <w:szCs w:val="28"/>
              </w:rPr>
              <w:t>б</w:t>
            </w:r>
            <w:r w:rsidRPr="004C43B8">
              <w:rPr>
                <w:rFonts w:ascii="Times New Roman" w:hAnsi="Times New Roman"/>
                <w:b/>
                <w:bCs/>
                <w:sz w:val="28"/>
                <w:szCs w:val="28"/>
                <w:lang w:val="sah-RU"/>
              </w:rPr>
              <w:t>ү</w:t>
            </w:r>
            <w:r w:rsidRPr="004C43B8">
              <w:rPr>
                <w:rFonts w:ascii="Times New Roman" w:hAnsi="Times New Roman"/>
                <w:b/>
                <w:bCs/>
                <w:sz w:val="28"/>
                <w:szCs w:val="28"/>
              </w:rPr>
              <w:t>л</w:t>
            </w:r>
            <w:r w:rsidRPr="004C43B8">
              <w:rPr>
                <w:rFonts w:ascii="Times New Roman" w:hAnsi="Times New Roman"/>
                <w:b/>
                <w:bCs/>
                <w:sz w:val="28"/>
                <w:szCs w:val="28"/>
                <w:lang w:val="sah-RU"/>
              </w:rPr>
              <w:t>ү</w:t>
            </w:r>
            <w:r w:rsidRPr="004C43B8">
              <w:rPr>
                <w:rFonts w:ascii="Times New Roman" w:hAnsi="Times New Roman"/>
                <w:b/>
                <w:bCs/>
                <w:sz w:val="28"/>
                <w:szCs w:val="28"/>
              </w:rPr>
              <w:t>к</w:t>
            </w:r>
            <w:r w:rsidRPr="004C43B8">
              <w:rPr>
                <w:rFonts w:ascii="Times New Roman" w:hAnsi="Times New Roman"/>
                <w:b/>
                <w:bCs/>
                <w:sz w:val="28"/>
                <w:szCs w:val="28"/>
                <w:lang w:val="sah-RU"/>
              </w:rPr>
              <w:t>этин          баайга-дуолга</w:t>
            </w:r>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уонна</w:t>
            </w:r>
            <w:proofErr w:type="spellEnd"/>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сиргэ</w:t>
            </w:r>
            <w:proofErr w:type="spellEnd"/>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сы</w:t>
            </w:r>
            <w:proofErr w:type="spellEnd"/>
            <w:r w:rsidRPr="004C43B8">
              <w:rPr>
                <w:rFonts w:ascii="Times New Roman" w:hAnsi="Times New Roman"/>
                <w:b/>
                <w:bCs/>
                <w:sz w:val="28"/>
                <w:szCs w:val="28"/>
                <w:lang w:val="en-US"/>
              </w:rPr>
              <w:t>h</w:t>
            </w:r>
            <w:proofErr w:type="spellStart"/>
            <w:r w:rsidRPr="004C43B8">
              <w:rPr>
                <w:rFonts w:ascii="Times New Roman" w:hAnsi="Times New Roman"/>
                <w:b/>
                <w:bCs/>
                <w:sz w:val="28"/>
                <w:szCs w:val="28"/>
              </w:rPr>
              <w:t>ыаннарын</w:t>
            </w:r>
            <w:proofErr w:type="spellEnd"/>
            <w:r w:rsidRPr="004C43B8">
              <w:rPr>
                <w:rFonts w:ascii="Times New Roman" w:hAnsi="Times New Roman"/>
                <w:b/>
                <w:bCs/>
                <w:sz w:val="28"/>
                <w:szCs w:val="28"/>
              </w:rPr>
              <w:t xml:space="preserve"> </w:t>
            </w:r>
            <w:r w:rsidRPr="004C43B8">
              <w:rPr>
                <w:rFonts w:ascii="Times New Roman" w:hAnsi="Times New Roman"/>
                <w:b/>
                <w:bCs/>
                <w:sz w:val="28"/>
                <w:szCs w:val="28"/>
                <w:lang w:val="sah-RU"/>
              </w:rPr>
              <w:t>Министиэристибэтэ</w:t>
            </w:r>
          </w:p>
        </w:tc>
      </w:tr>
      <w:tr w:rsidR="006F3950" w:rsidRPr="004C43B8" w:rsidTr="00AB4AC1">
        <w:trPr>
          <w:trHeight w:val="791"/>
        </w:trPr>
        <w:tc>
          <w:tcPr>
            <w:tcW w:w="10632" w:type="dxa"/>
            <w:gridSpan w:val="3"/>
            <w:tcBorders>
              <w:bottom w:val="thickThinSmallGap" w:sz="24" w:space="0" w:color="auto"/>
            </w:tcBorders>
            <w:vAlign w:val="center"/>
          </w:tcPr>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r w:rsidRPr="004C43B8">
              <w:rPr>
                <w:rFonts w:ascii="Times New Roman" w:hAnsi="Times New Roman"/>
                <w:b/>
                <w:bCs/>
                <w:sz w:val="28"/>
                <w:szCs w:val="28"/>
              </w:rPr>
              <w:t>Государственное казенное учреждение Республики Саха (Якутия)</w:t>
            </w:r>
          </w:p>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r w:rsidRPr="004C43B8">
              <w:rPr>
                <w:rFonts w:ascii="Times New Roman" w:hAnsi="Times New Roman"/>
                <w:b/>
                <w:bCs/>
                <w:sz w:val="28"/>
                <w:szCs w:val="28"/>
              </w:rPr>
              <w:t>«Республиканское агентство имущества»</w:t>
            </w:r>
          </w:p>
        </w:tc>
      </w:tr>
      <w:tr w:rsidR="006F3950" w:rsidRPr="004C43B8" w:rsidTr="00AB4AC1">
        <w:trPr>
          <w:trHeight w:val="224"/>
        </w:trPr>
        <w:tc>
          <w:tcPr>
            <w:tcW w:w="10632" w:type="dxa"/>
            <w:gridSpan w:val="3"/>
            <w:tcBorders>
              <w:top w:val="thickThinSmallGap" w:sz="24" w:space="0" w:color="auto"/>
            </w:tcBorders>
            <w:shd w:val="clear" w:color="auto" w:fill="auto"/>
            <w:vAlign w:val="center"/>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sz w:val="28"/>
                <w:szCs w:val="28"/>
              </w:rPr>
              <w:t xml:space="preserve">Адрес: 677000, г. Якутск, ул. </w:t>
            </w:r>
            <w:proofErr w:type="spellStart"/>
            <w:r w:rsidRPr="004C43B8">
              <w:rPr>
                <w:rFonts w:ascii="Times New Roman" w:hAnsi="Times New Roman"/>
                <w:sz w:val="28"/>
                <w:szCs w:val="28"/>
              </w:rPr>
              <w:t>Аммосова</w:t>
            </w:r>
            <w:proofErr w:type="spellEnd"/>
            <w:r w:rsidRPr="004C43B8">
              <w:rPr>
                <w:rFonts w:ascii="Times New Roman" w:hAnsi="Times New Roman"/>
                <w:sz w:val="28"/>
                <w:szCs w:val="28"/>
              </w:rPr>
              <w:t>, д. 8, тел: 8(4112) 42-29-01, e-</w:t>
            </w:r>
            <w:proofErr w:type="spellStart"/>
            <w:r w:rsidRPr="004C43B8">
              <w:rPr>
                <w:rFonts w:ascii="Times New Roman" w:hAnsi="Times New Roman"/>
                <w:sz w:val="28"/>
                <w:szCs w:val="28"/>
              </w:rPr>
              <w:t>mail</w:t>
            </w:r>
            <w:proofErr w:type="spellEnd"/>
            <w:r w:rsidRPr="004C43B8">
              <w:rPr>
                <w:rFonts w:ascii="Times New Roman" w:hAnsi="Times New Roman"/>
                <w:sz w:val="28"/>
                <w:szCs w:val="28"/>
              </w:rPr>
              <w:t xml:space="preserve">: </w:t>
            </w:r>
            <w:proofErr w:type="spellStart"/>
            <w:r w:rsidRPr="004C43B8">
              <w:rPr>
                <w:rFonts w:ascii="Times New Roman" w:hAnsi="Times New Roman"/>
                <w:sz w:val="28"/>
                <w:szCs w:val="28"/>
                <w:lang w:val="en-US"/>
              </w:rPr>
              <w:t>gku</w:t>
            </w:r>
            <w:proofErr w:type="spellEnd"/>
            <w:r w:rsidRPr="004C43B8">
              <w:rPr>
                <w:rFonts w:ascii="Times New Roman" w:hAnsi="Times New Roman"/>
                <w:sz w:val="28"/>
                <w:szCs w:val="28"/>
              </w:rPr>
              <w:t>.</w:t>
            </w:r>
            <w:r w:rsidRPr="004C43B8">
              <w:rPr>
                <w:rFonts w:ascii="Times New Roman" w:hAnsi="Times New Roman"/>
                <w:sz w:val="28"/>
                <w:szCs w:val="28"/>
                <w:lang w:val="en-US"/>
              </w:rPr>
              <w:t>rai</w:t>
            </w:r>
            <w:r w:rsidRPr="004C43B8">
              <w:rPr>
                <w:rFonts w:ascii="Times New Roman" w:hAnsi="Times New Roman"/>
                <w:sz w:val="28"/>
                <w:szCs w:val="28"/>
              </w:rPr>
              <w:t>@</w:t>
            </w:r>
            <w:r w:rsidRPr="004C43B8">
              <w:rPr>
                <w:rFonts w:ascii="Times New Roman" w:hAnsi="Times New Roman"/>
                <w:sz w:val="28"/>
                <w:szCs w:val="28"/>
                <w:lang w:val="en-US"/>
              </w:rPr>
              <w:t>mail</w:t>
            </w:r>
            <w:r w:rsidRPr="004C43B8">
              <w:rPr>
                <w:rFonts w:ascii="Times New Roman" w:hAnsi="Times New Roman"/>
                <w:sz w:val="28"/>
                <w:szCs w:val="28"/>
              </w:rPr>
              <w:t>.</w:t>
            </w:r>
            <w:proofErr w:type="spellStart"/>
            <w:r w:rsidRPr="004C43B8">
              <w:rPr>
                <w:rFonts w:ascii="Times New Roman" w:hAnsi="Times New Roman"/>
                <w:sz w:val="28"/>
                <w:szCs w:val="28"/>
              </w:rPr>
              <w:t>ru</w:t>
            </w:r>
            <w:proofErr w:type="spellEnd"/>
            <w:r w:rsidRPr="004C43B8">
              <w:rPr>
                <w:rFonts w:ascii="Times New Roman" w:hAnsi="Times New Roman"/>
                <w:sz w:val="28"/>
                <w:szCs w:val="28"/>
              </w:rPr>
              <w:t xml:space="preserve">  </w:t>
            </w:r>
          </w:p>
        </w:tc>
      </w:tr>
    </w:tbl>
    <w:p w:rsidR="006F3950" w:rsidRPr="004C43B8" w:rsidRDefault="006F3950" w:rsidP="006F3950">
      <w:pPr>
        <w:tabs>
          <w:tab w:val="left" w:pos="0"/>
          <w:tab w:val="left" w:pos="709"/>
        </w:tabs>
        <w:spacing w:after="0"/>
        <w:ind w:firstLine="567"/>
        <w:jc w:val="right"/>
        <w:rPr>
          <w:rFonts w:ascii="Times New Roman" w:hAnsi="Times New Roman"/>
          <w:sz w:val="28"/>
          <w:szCs w:val="28"/>
        </w:rPr>
      </w:pP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r w:rsidRPr="004C43B8">
        <w:rPr>
          <w:rFonts w:ascii="Times New Roman" w:hAnsi="Times New Roman"/>
          <w:b/>
          <w:sz w:val="28"/>
          <w:szCs w:val="28"/>
        </w:rPr>
        <w:t>ПРИКАЗ</w:t>
      </w: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6F3950" w:rsidRPr="004C43B8" w:rsidTr="00AB4AC1">
        <w:tc>
          <w:tcPr>
            <w:tcW w:w="5211" w:type="dxa"/>
          </w:tcPr>
          <w:p w:rsidR="006F3950" w:rsidRPr="004C43B8" w:rsidRDefault="006F3950" w:rsidP="00AB4AC1">
            <w:pPr>
              <w:tabs>
                <w:tab w:val="left" w:pos="0"/>
                <w:tab w:val="left" w:pos="709"/>
              </w:tabs>
              <w:ind w:firstLine="567"/>
              <w:rPr>
                <w:rFonts w:ascii="Times New Roman" w:hAnsi="Times New Roman" w:cs="Times New Roman"/>
                <w:sz w:val="28"/>
                <w:szCs w:val="28"/>
              </w:rPr>
            </w:pPr>
            <w:r w:rsidRPr="004C43B8">
              <w:rPr>
                <w:rFonts w:ascii="Times New Roman" w:hAnsi="Times New Roman" w:cs="Times New Roman"/>
                <w:sz w:val="28"/>
                <w:szCs w:val="28"/>
              </w:rPr>
              <w:t xml:space="preserve">дата      </w:t>
            </w:r>
          </w:p>
        </w:tc>
        <w:tc>
          <w:tcPr>
            <w:tcW w:w="4360" w:type="dxa"/>
          </w:tcPr>
          <w:p w:rsidR="006F3950" w:rsidRPr="004C43B8" w:rsidRDefault="006F3950" w:rsidP="00AB4AC1">
            <w:pPr>
              <w:tabs>
                <w:tab w:val="left" w:pos="0"/>
                <w:tab w:val="left" w:pos="709"/>
              </w:tabs>
              <w:ind w:firstLine="567"/>
              <w:jc w:val="right"/>
              <w:rPr>
                <w:rFonts w:ascii="Times New Roman" w:hAnsi="Times New Roman" w:cs="Times New Roman"/>
                <w:sz w:val="28"/>
                <w:szCs w:val="28"/>
                <w:u w:val="single"/>
              </w:rPr>
            </w:pPr>
            <w:r w:rsidRPr="004C43B8">
              <w:rPr>
                <w:rFonts w:ascii="Times New Roman" w:hAnsi="Times New Roman" w:cs="Times New Roman"/>
                <w:sz w:val="28"/>
                <w:szCs w:val="28"/>
              </w:rPr>
              <w:t xml:space="preserve">№ номер                 </w:t>
            </w:r>
          </w:p>
          <w:p w:rsidR="006F3950" w:rsidRPr="004C43B8" w:rsidRDefault="006F3950" w:rsidP="00AB4AC1">
            <w:pPr>
              <w:tabs>
                <w:tab w:val="left" w:pos="0"/>
                <w:tab w:val="left" w:pos="709"/>
              </w:tabs>
              <w:ind w:firstLine="567"/>
              <w:jc w:val="right"/>
              <w:rPr>
                <w:rFonts w:ascii="Times New Roman" w:hAnsi="Times New Roman" w:cs="Times New Roman"/>
                <w:b/>
                <w:sz w:val="28"/>
                <w:szCs w:val="28"/>
              </w:rPr>
            </w:pPr>
          </w:p>
        </w:tc>
      </w:tr>
    </w:tbl>
    <w:p w:rsidR="006F3950" w:rsidRPr="004C43B8" w:rsidRDefault="006F3950" w:rsidP="006F3950">
      <w:pPr>
        <w:pStyle w:val="a3"/>
        <w:tabs>
          <w:tab w:val="left" w:pos="0"/>
          <w:tab w:val="left" w:pos="851"/>
        </w:tabs>
        <w:spacing w:after="0"/>
        <w:ind w:left="0" w:firstLine="567"/>
        <w:jc w:val="center"/>
        <w:rPr>
          <w:rFonts w:ascii="Times New Roman" w:hAnsi="Times New Roman"/>
          <w:b/>
          <w:sz w:val="28"/>
          <w:szCs w:val="28"/>
        </w:rPr>
      </w:pPr>
      <w:r w:rsidRPr="004C43B8">
        <w:rPr>
          <w:rFonts w:ascii="Times New Roman" w:hAnsi="Times New Roman"/>
          <w:b/>
          <w:sz w:val="28"/>
          <w:szCs w:val="28"/>
        </w:rPr>
        <w:t>Название приказа</w:t>
      </w:r>
    </w:p>
    <w:p w:rsidR="006F3950" w:rsidRPr="004C43B8" w:rsidRDefault="006F3950" w:rsidP="006F3950">
      <w:pPr>
        <w:pStyle w:val="a3"/>
        <w:tabs>
          <w:tab w:val="left" w:pos="0"/>
          <w:tab w:val="left" w:pos="284"/>
        </w:tabs>
        <w:spacing w:after="0"/>
        <w:ind w:left="0" w:firstLine="567"/>
        <w:jc w:val="center"/>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r w:rsidRPr="004C43B8">
        <w:rPr>
          <w:rFonts w:ascii="Times New Roman" w:hAnsi="Times New Roman"/>
          <w:sz w:val="28"/>
          <w:szCs w:val="28"/>
        </w:rPr>
        <w:t>Текст приказа</w:t>
      </w: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tbl>
      <w:tblPr>
        <w:tblStyle w:val="a6"/>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3191"/>
      </w:tblGrid>
      <w:tr w:rsidR="006F3950" w:rsidRPr="004C43B8" w:rsidTr="00AB4AC1">
        <w:trPr>
          <w:trHeight w:val="1966"/>
        </w:trPr>
        <w:tc>
          <w:tcPr>
            <w:tcW w:w="2518" w:type="dxa"/>
            <w:vAlign w:val="center"/>
          </w:tcPr>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r w:rsidRPr="004C43B8">
              <w:rPr>
                <w:rFonts w:ascii="Times New Roman" w:hAnsi="Times New Roman" w:cs="Times New Roman"/>
                <w:sz w:val="28"/>
                <w:szCs w:val="28"/>
              </w:rPr>
              <w:t>Должность</w:t>
            </w:r>
          </w:p>
        </w:tc>
        <w:tc>
          <w:tcPr>
            <w:tcW w:w="4111" w:type="dxa"/>
          </w:tcPr>
          <w:p w:rsidR="006F3950" w:rsidRPr="004C43B8" w:rsidRDefault="006F3950" w:rsidP="00AB4AC1">
            <w:pPr>
              <w:autoSpaceDE w:val="0"/>
              <w:autoSpaceDN w:val="0"/>
              <w:adjustRightInd w:val="0"/>
              <w:ind w:firstLine="567"/>
              <w:rPr>
                <w:rFonts w:ascii="Times New Roman" w:hAnsi="Times New Roman" w:cs="Times New Roman"/>
                <w:i/>
                <w:sz w:val="28"/>
                <w:szCs w:val="28"/>
              </w:rPr>
            </w:pPr>
            <w:r w:rsidRPr="004C43B8">
              <w:rPr>
                <w:rFonts w:ascii="Times New Roman" w:hAnsi="Times New Roman" w:cs="Times New Roman"/>
                <w:noProof/>
                <w:sz w:val="28"/>
                <w:szCs w:val="28"/>
                <w:lang w:eastAsia="ru-RU"/>
              </w:rPr>
              <w:t>подпись</w:t>
            </w:r>
          </w:p>
        </w:tc>
        <w:tc>
          <w:tcPr>
            <w:tcW w:w="3191" w:type="dxa"/>
            <w:vAlign w:val="center"/>
          </w:tcPr>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r w:rsidRPr="004C43B8">
              <w:rPr>
                <w:rFonts w:ascii="Times New Roman" w:hAnsi="Times New Roman" w:cs="Times New Roman"/>
                <w:sz w:val="28"/>
                <w:szCs w:val="28"/>
              </w:rPr>
              <w:t>ФИО</w:t>
            </w:r>
          </w:p>
        </w:tc>
      </w:tr>
    </w:tbl>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tbl>
      <w:tblPr>
        <w:tblStyle w:val="a6"/>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6"/>
      </w:tblGrid>
      <w:tr w:rsidR="006F3950" w:rsidRPr="004C43B8" w:rsidTr="00AB4AC1">
        <w:tc>
          <w:tcPr>
            <w:tcW w:w="4672" w:type="dxa"/>
          </w:tcPr>
          <w:p w:rsidR="006F3950" w:rsidRPr="004C43B8" w:rsidRDefault="006F3950" w:rsidP="00AB4AC1">
            <w:pPr>
              <w:ind w:firstLine="567"/>
              <w:rPr>
                <w:rFonts w:ascii="Times New Roman" w:hAnsi="Times New Roman" w:cs="Times New Roman"/>
                <w:bCs/>
                <w:sz w:val="28"/>
                <w:szCs w:val="28"/>
              </w:rPr>
            </w:pPr>
            <w:r w:rsidRPr="004C43B8">
              <w:rPr>
                <w:rFonts w:ascii="Times New Roman" w:hAnsi="Times New Roman" w:cs="Times New Roman"/>
                <w:bCs/>
                <w:sz w:val="28"/>
                <w:szCs w:val="28"/>
              </w:rPr>
              <w:t>Исполнитель: ФИО, структурное подразделение</w:t>
            </w:r>
          </w:p>
          <w:p w:rsidR="006F3950" w:rsidRPr="004C43B8" w:rsidRDefault="006F3950" w:rsidP="00AB4AC1">
            <w:pPr>
              <w:ind w:firstLine="567"/>
              <w:rPr>
                <w:rFonts w:ascii="Times New Roman" w:hAnsi="Times New Roman" w:cs="Times New Roman"/>
                <w:bCs/>
                <w:sz w:val="28"/>
                <w:szCs w:val="28"/>
              </w:rPr>
            </w:pPr>
            <w:r w:rsidRPr="004C43B8">
              <w:rPr>
                <w:rFonts w:ascii="Times New Roman" w:hAnsi="Times New Roman" w:cs="Times New Roman"/>
                <w:bCs/>
                <w:sz w:val="28"/>
                <w:szCs w:val="28"/>
              </w:rPr>
              <w:t>тел: 1111 1111</w:t>
            </w:r>
          </w:p>
        </w:tc>
        <w:tc>
          <w:tcPr>
            <w:tcW w:w="4826" w:type="dxa"/>
          </w:tcPr>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Рассылка:</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Адресат1</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Адресат2</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Адресат3</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w:t>
            </w:r>
          </w:p>
        </w:tc>
      </w:tr>
    </w:tbl>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p w:rsidR="006F3950" w:rsidRDefault="006F39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F3950" w:rsidRPr="006F3950" w:rsidRDefault="000E2474" w:rsidP="006F3950">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6F3950" w:rsidRPr="006F3950">
        <w:rPr>
          <w:rFonts w:ascii="Times New Roman" w:eastAsia="Times New Roman" w:hAnsi="Times New Roman"/>
          <w:sz w:val="28"/>
          <w:szCs w:val="28"/>
          <w:lang w:eastAsia="ru-RU"/>
        </w:rPr>
        <w:t xml:space="preserve"> №3</w:t>
      </w:r>
    </w:p>
    <w:p w:rsidR="006F3950" w:rsidRPr="004C43B8" w:rsidRDefault="006F3950" w:rsidP="006F3950">
      <w:pPr>
        <w:spacing w:after="0" w:line="240" w:lineRule="auto"/>
        <w:ind w:firstLine="567"/>
        <w:jc w:val="right"/>
        <w:rPr>
          <w:rFonts w:ascii="Times New Roman" w:eastAsia="Times New Roman" w:hAnsi="Times New Roman"/>
          <w:i/>
          <w:sz w:val="28"/>
          <w:szCs w:val="28"/>
          <w:lang w:eastAsia="ru-RU"/>
        </w:rPr>
      </w:pPr>
    </w:p>
    <w:tbl>
      <w:tblPr>
        <w:tblW w:w="10632" w:type="dxa"/>
        <w:tblInd w:w="-743" w:type="dxa"/>
        <w:tblLayout w:type="fixed"/>
        <w:tblLook w:val="0000" w:firstRow="0" w:lastRow="0" w:firstColumn="0" w:lastColumn="0" w:noHBand="0" w:noVBand="0"/>
      </w:tblPr>
      <w:tblGrid>
        <w:gridCol w:w="4412"/>
        <w:gridCol w:w="1684"/>
        <w:gridCol w:w="4536"/>
      </w:tblGrid>
      <w:tr w:rsidR="006F3950" w:rsidRPr="004C43B8" w:rsidTr="00AB4AC1">
        <w:trPr>
          <w:trHeight w:val="1408"/>
        </w:trPr>
        <w:tc>
          <w:tcPr>
            <w:tcW w:w="4412" w:type="dxa"/>
            <w:vAlign w:val="center"/>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b/>
                <w:bCs/>
                <w:sz w:val="28"/>
                <w:szCs w:val="28"/>
              </w:rPr>
              <w:t>Министерство                             имущественных                                  и земельных отношений                          Республики Саха (Якутия)</w:t>
            </w:r>
          </w:p>
        </w:tc>
        <w:tc>
          <w:tcPr>
            <w:tcW w:w="1684" w:type="dxa"/>
          </w:tcPr>
          <w:p w:rsidR="006F3950" w:rsidRPr="004C43B8" w:rsidRDefault="006F3950" w:rsidP="00AB4AC1">
            <w:pPr>
              <w:tabs>
                <w:tab w:val="left" w:pos="709"/>
              </w:tabs>
              <w:ind w:firstLine="567"/>
              <w:jc w:val="center"/>
              <w:rPr>
                <w:rFonts w:ascii="Times New Roman" w:hAnsi="Times New Roman"/>
                <w:b/>
                <w:bCs/>
                <w:sz w:val="28"/>
                <w:szCs w:val="28"/>
              </w:rPr>
            </w:pPr>
            <w:r w:rsidRPr="004C43B8">
              <w:rPr>
                <w:rFonts w:ascii="Times New Roman" w:hAnsi="Times New Roman"/>
                <w:b/>
                <w:noProof/>
                <w:sz w:val="28"/>
                <w:szCs w:val="28"/>
                <w:lang w:eastAsia="ru-RU"/>
              </w:rPr>
              <w:drawing>
                <wp:inline distT="0" distB="0" distL="0" distR="0" wp14:anchorId="5F1A6823" wp14:editId="1319E281">
                  <wp:extent cx="715645" cy="715645"/>
                  <wp:effectExtent l="0" t="0" r="8255" b="8255"/>
                  <wp:docPr id="20" name="Рисунок 20" descr="Герб Р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С(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c>
          <w:tcPr>
            <w:tcW w:w="4536" w:type="dxa"/>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b/>
                <w:bCs/>
                <w:sz w:val="28"/>
                <w:szCs w:val="28"/>
              </w:rPr>
              <w:t xml:space="preserve">Саха </w:t>
            </w:r>
            <w:proofErr w:type="spellStart"/>
            <w:r w:rsidRPr="004C43B8">
              <w:rPr>
                <w:rFonts w:ascii="Times New Roman" w:hAnsi="Times New Roman"/>
                <w:b/>
                <w:bCs/>
                <w:sz w:val="28"/>
                <w:szCs w:val="28"/>
              </w:rPr>
              <w:t>Өрөсп</w:t>
            </w:r>
            <w:proofErr w:type="spellEnd"/>
            <w:r w:rsidRPr="004C43B8">
              <w:rPr>
                <w:rFonts w:ascii="Times New Roman" w:hAnsi="Times New Roman"/>
                <w:b/>
                <w:bCs/>
                <w:sz w:val="28"/>
                <w:szCs w:val="28"/>
                <w:lang w:val="sah-RU"/>
              </w:rPr>
              <w:t>үү</w:t>
            </w:r>
            <w:r w:rsidRPr="004C43B8">
              <w:rPr>
                <w:rFonts w:ascii="Times New Roman" w:hAnsi="Times New Roman"/>
                <w:b/>
                <w:bCs/>
                <w:sz w:val="28"/>
                <w:szCs w:val="28"/>
              </w:rPr>
              <w:t>б</w:t>
            </w:r>
            <w:r w:rsidRPr="004C43B8">
              <w:rPr>
                <w:rFonts w:ascii="Times New Roman" w:hAnsi="Times New Roman"/>
                <w:b/>
                <w:bCs/>
                <w:sz w:val="28"/>
                <w:szCs w:val="28"/>
                <w:lang w:val="sah-RU"/>
              </w:rPr>
              <w:t>ү</w:t>
            </w:r>
            <w:r w:rsidRPr="004C43B8">
              <w:rPr>
                <w:rFonts w:ascii="Times New Roman" w:hAnsi="Times New Roman"/>
                <w:b/>
                <w:bCs/>
                <w:sz w:val="28"/>
                <w:szCs w:val="28"/>
              </w:rPr>
              <w:t>л</w:t>
            </w:r>
            <w:r w:rsidRPr="004C43B8">
              <w:rPr>
                <w:rFonts w:ascii="Times New Roman" w:hAnsi="Times New Roman"/>
                <w:b/>
                <w:bCs/>
                <w:sz w:val="28"/>
                <w:szCs w:val="28"/>
                <w:lang w:val="sah-RU"/>
              </w:rPr>
              <w:t>ү</w:t>
            </w:r>
            <w:r w:rsidRPr="004C43B8">
              <w:rPr>
                <w:rFonts w:ascii="Times New Roman" w:hAnsi="Times New Roman"/>
                <w:b/>
                <w:bCs/>
                <w:sz w:val="28"/>
                <w:szCs w:val="28"/>
              </w:rPr>
              <w:t>к</w:t>
            </w:r>
            <w:r w:rsidRPr="004C43B8">
              <w:rPr>
                <w:rFonts w:ascii="Times New Roman" w:hAnsi="Times New Roman"/>
                <w:b/>
                <w:bCs/>
                <w:sz w:val="28"/>
                <w:szCs w:val="28"/>
                <w:lang w:val="sah-RU"/>
              </w:rPr>
              <w:t>этин          баайга-дуолга</w:t>
            </w:r>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уонна</w:t>
            </w:r>
            <w:proofErr w:type="spellEnd"/>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сиргэ</w:t>
            </w:r>
            <w:proofErr w:type="spellEnd"/>
            <w:r w:rsidRPr="004C43B8">
              <w:rPr>
                <w:rFonts w:ascii="Times New Roman" w:hAnsi="Times New Roman"/>
                <w:b/>
                <w:bCs/>
                <w:sz w:val="28"/>
                <w:szCs w:val="28"/>
              </w:rPr>
              <w:t xml:space="preserve"> </w:t>
            </w:r>
            <w:proofErr w:type="spellStart"/>
            <w:r w:rsidRPr="004C43B8">
              <w:rPr>
                <w:rFonts w:ascii="Times New Roman" w:hAnsi="Times New Roman"/>
                <w:b/>
                <w:bCs/>
                <w:sz w:val="28"/>
                <w:szCs w:val="28"/>
              </w:rPr>
              <w:t>сы</w:t>
            </w:r>
            <w:proofErr w:type="spellEnd"/>
            <w:r w:rsidRPr="004C43B8">
              <w:rPr>
                <w:rFonts w:ascii="Times New Roman" w:hAnsi="Times New Roman"/>
                <w:b/>
                <w:bCs/>
                <w:sz w:val="28"/>
                <w:szCs w:val="28"/>
                <w:lang w:val="en-US"/>
              </w:rPr>
              <w:t>h</w:t>
            </w:r>
            <w:proofErr w:type="spellStart"/>
            <w:r w:rsidRPr="004C43B8">
              <w:rPr>
                <w:rFonts w:ascii="Times New Roman" w:hAnsi="Times New Roman"/>
                <w:b/>
                <w:bCs/>
                <w:sz w:val="28"/>
                <w:szCs w:val="28"/>
              </w:rPr>
              <w:t>ыаннарын</w:t>
            </w:r>
            <w:proofErr w:type="spellEnd"/>
            <w:r w:rsidRPr="004C43B8">
              <w:rPr>
                <w:rFonts w:ascii="Times New Roman" w:hAnsi="Times New Roman"/>
                <w:b/>
                <w:bCs/>
                <w:sz w:val="28"/>
                <w:szCs w:val="28"/>
              </w:rPr>
              <w:t xml:space="preserve"> </w:t>
            </w:r>
            <w:r w:rsidRPr="004C43B8">
              <w:rPr>
                <w:rFonts w:ascii="Times New Roman" w:hAnsi="Times New Roman"/>
                <w:b/>
                <w:bCs/>
                <w:sz w:val="28"/>
                <w:szCs w:val="28"/>
                <w:lang w:val="sah-RU"/>
              </w:rPr>
              <w:t>Министиэристибэтэ</w:t>
            </w:r>
          </w:p>
        </w:tc>
      </w:tr>
      <w:tr w:rsidR="006F3950" w:rsidRPr="004C43B8" w:rsidTr="00AB4AC1">
        <w:trPr>
          <w:trHeight w:val="791"/>
        </w:trPr>
        <w:tc>
          <w:tcPr>
            <w:tcW w:w="10632" w:type="dxa"/>
            <w:gridSpan w:val="3"/>
            <w:tcBorders>
              <w:bottom w:val="thickThinSmallGap" w:sz="24" w:space="0" w:color="auto"/>
            </w:tcBorders>
            <w:vAlign w:val="center"/>
          </w:tcPr>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r w:rsidRPr="004C43B8">
              <w:rPr>
                <w:rFonts w:ascii="Times New Roman" w:hAnsi="Times New Roman"/>
                <w:b/>
                <w:bCs/>
                <w:sz w:val="28"/>
                <w:szCs w:val="28"/>
              </w:rPr>
              <w:t>Государственное казенное учреждение Республики Саха (Якутия)</w:t>
            </w:r>
          </w:p>
          <w:p w:rsidR="006F3950" w:rsidRPr="004C43B8" w:rsidRDefault="006F3950" w:rsidP="00AB4AC1">
            <w:pPr>
              <w:tabs>
                <w:tab w:val="left" w:pos="709"/>
              </w:tabs>
              <w:spacing w:after="0" w:line="240" w:lineRule="auto"/>
              <w:ind w:firstLine="567"/>
              <w:jc w:val="center"/>
              <w:rPr>
                <w:rFonts w:ascii="Times New Roman" w:hAnsi="Times New Roman"/>
                <w:b/>
                <w:bCs/>
                <w:sz w:val="28"/>
                <w:szCs w:val="28"/>
              </w:rPr>
            </w:pPr>
            <w:r w:rsidRPr="004C43B8">
              <w:rPr>
                <w:rFonts w:ascii="Times New Roman" w:hAnsi="Times New Roman"/>
                <w:b/>
                <w:bCs/>
                <w:sz w:val="28"/>
                <w:szCs w:val="28"/>
              </w:rPr>
              <w:t>«Республиканское агентство имущества»</w:t>
            </w:r>
          </w:p>
        </w:tc>
      </w:tr>
      <w:tr w:rsidR="006F3950" w:rsidRPr="004C43B8" w:rsidTr="00AB4AC1">
        <w:trPr>
          <w:trHeight w:val="224"/>
        </w:trPr>
        <w:tc>
          <w:tcPr>
            <w:tcW w:w="10632" w:type="dxa"/>
            <w:gridSpan w:val="3"/>
            <w:tcBorders>
              <w:top w:val="thickThinSmallGap" w:sz="24" w:space="0" w:color="auto"/>
            </w:tcBorders>
            <w:shd w:val="clear" w:color="auto" w:fill="auto"/>
            <w:vAlign w:val="center"/>
          </w:tcPr>
          <w:p w:rsidR="006F3950" w:rsidRPr="004C43B8" w:rsidRDefault="006F3950" w:rsidP="00AB4AC1">
            <w:pPr>
              <w:tabs>
                <w:tab w:val="left" w:pos="709"/>
              </w:tabs>
              <w:spacing w:line="240" w:lineRule="auto"/>
              <w:ind w:firstLine="567"/>
              <w:jc w:val="center"/>
              <w:rPr>
                <w:rFonts w:ascii="Times New Roman" w:hAnsi="Times New Roman"/>
                <w:b/>
                <w:bCs/>
                <w:sz w:val="28"/>
                <w:szCs w:val="28"/>
              </w:rPr>
            </w:pPr>
            <w:r w:rsidRPr="004C43B8">
              <w:rPr>
                <w:rFonts w:ascii="Times New Roman" w:hAnsi="Times New Roman"/>
                <w:sz w:val="28"/>
                <w:szCs w:val="28"/>
              </w:rPr>
              <w:t xml:space="preserve">Адрес: 677000, г. Якутск, ул. </w:t>
            </w:r>
            <w:proofErr w:type="spellStart"/>
            <w:r w:rsidRPr="004C43B8">
              <w:rPr>
                <w:rFonts w:ascii="Times New Roman" w:hAnsi="Times New Roman"/>
                <w:sz w:val="28"/>
                <w:szCs w:val="28"/>
              </w:rPr>
              <w:t>Аммосова</w:t>
            </w:r>
            <w:proofErr w:type="spellEnd"/>
            <w:r w:rsidRPr="004C43B8">
              <w:rPr>
                <w:rFonts w:ascii="Times New Roman" w:hAnsi="Times New Roman"/>
                <w:sz w:val="28"/>
                <w:szCs w:val="28"/>
              </w:rPr>
              <w:t>, д. 8, тел: 8(4112) 42-29-01, e-</w:t>
            </w:r>
            <w:proofErr w:type="spellStart"/>
            <w:r w:rsidRPr="004C43B8">
              <w:rPr>
                <w:rFonts w:ascii="Times New Roman" w:hAnsi="Times New Roman"/>
                <w:sz w:val="28"/>
                <w:szCs w:val="28"/>
              </w:rPr>
              <w:t>mail</w:t>
            </w:r>
            <w:proofErr w:type="spellEnd"/>
            <w:r w:rsidRPr="004C43B8">
              <w:rPr>
                <w:rFonts w:ascii="Times New Roman" w:hAnsi="Times New Roman"/>
                <w:sz w:val="28"/>
                <w:szCs w:val="28"/>
              </w:rPr>
              <w:t xml:space="preserve">: </w:t>
            </w:r>
            <w:proofErr w:type="spellStart"/>
            <w:r w:rsidRPr="004C43B8">
              <w:rPr>
                <w:rFonts w:ascii="Times New Roman" w:hAnsi="Times New Roman"/>
                <w:sz w:val="28"/>
                <w:szCs w:val="28"/>
                <w:lang w:val="en-US"/>
              </w:rPr>
              <w:t>gku</w:t>
            </w:r>
            <w:proofErr w:type="spellEnd"/>
            <w:r w:rsidRPr="004C43B8">
              <w:rPr>
                <w:rFonts w:ascii="Times New Roman" w:hAnsi="Times New Roman"/>
                <w:sz w:val="28"/>
                <w:szCs w:val="28"/>
              </w:rPr>
              <w:t>.</w:t>
            </w:r>
            <w:r w:rsidRPr="004C43B8">
              <w:rPr>
                <w:rFonts w:ascii="Times New Roman" w:hAnsi="Times New Roman"/>
                <w:sz w:val="28"/>
                <w:szCs w:val="28"/>
                <w:lang w:val="en-US"/>
              </w:rPr>
              <w:t>rai</w:t>
            </w:r>
            <w:r w:rsidRPr="004C43B8">
              <w:rPr>
                <w:rFonts w:ascii="Times New Roman" w:hAnsi="Times New Roman"/>
                <w:sz w:val="28"/>
                <w:szCs w:val="28"/>
              </w:rPr>
              <w:t>@</w:t>
            </w:r>
            <w:r w:rsidRPr="004C43B8">
              <w:rPr>
                <w:rFonts w:ascii="Times New Roman" w:hAnsi="Times New Roman"/>
                <w:sz w:val="28"/>
                <w:szCs w:val="28"/>
                <w:lang w:val="en-US"/>
              </w:rPr>
              <w:t>mail</w:t>
            </w:r>
            <w:r w:rsidRPr="004C43B8">
              <w:rPr>
                <w:rFonts w:ascii="Times New Roman" w:hAnsi="Times New Roman"/>
                <w:sz w:val="28"/>
                <w:szCs w:val="28"/>
              </w:rPr>
              <w:t>.</w:t>
            </w:r>
            <w:proofErr w:type="spellStart"/>
            <w:r w:rsidRPr="004C43B8">
              <w:rPr>
                <w:rFonts w:ascii="Times New Roman" w:hAnsi="Times New Roman"/>
                <w:sz w:val="28"/>
                <w:szCs w:val="28"/>
              </w:rPr>
              <w:t>ru</w:t>
            </w:r>
            <w:proofErr w:type="spellEnd"/>
            <w:r w:rsidRPr="004C43B8">
              <w:rPr>
                <w:rFonts w:ascii="Times New Roman" w:hAnsi="Times New Roman"/>
                <w:sz w:val="28"/>
                <w:szCs w:val="28"/>
              </w:rPr>
              <w:t xml:space="preserve">  </w:t>
            </w:r>
          </w:p>
        </w:tc>
      </w:tr>
    </w:tbl>
    <w:p w:rsidR="006F3950" w:rsidRPr="004C43B8" w:rsidRDefault="006F3950" w:rsidP="006F3950">
      <w:pPr>
        <w:tabs>
          <w:tab w:val="left" w:pos="0"/>
          <w:tab w:val="left" w:pos="709"/>
        </w:tabs>
        <w:spacing w:after="0"/>
        <w:ind w:firstLine="567"/>
        <w:jc w:val="right"/>
        <w:rPr>
          <w:rFonts w:ascii="Times New Roman" w:hAnsi="Times New Roman"/>
          <w:sz w:val="28"/>
          <w:szCs w:val="28"/>
        </w:rPr>
      </w:pP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r w:rsidRPr="004C43B8">
        <w:rPr>
          <w:rFonts w:ascii="Times New Roman" w:hAnsi="Times New Roman"/>
          <w:b/>
          <w:sz w:val="28"/>
          <w:szCs w:val="28"/>
        </w:rPr>
        <w:t>ПРОТОКОЛ</w:t>
      </w:r>
    </w:p>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6F3950" w:rsidRPr="004C43B8" w:rsidTr="00AB4AC1">
        <w:tc>
          <w:tcPr>
            <w:tcW w:w="5211" w:type="dxa"/>
          </w:tcPr>
          <w:p w:rsidR="006F3950" w:rsidRPr="004C43B8" w:rsidRDefault="006F3950" w:rsidP="00AB4AC1">
            <w:pPr>
              <w:tabs>
                <w:tab w:val="left" w:pos="0"/>
                <w:tab w:val="left" w:pos="709"/>
              </w:tabs>
              <w:ind w:firstLine="567"/>
              <w:rPr>
                <w:rFonts w:ascii="Times New Roman" w:hAnsi="Times New Roman" w:cs="Times New Roman"/>
                <w:sz w:val="28"/>
                <w:szCs w:val="28"/>
              </w:rPr>
            </w:pPr>
            <w:r w:rsidRPr="004C43B8">
              <w:rPr>
                <w:rFonts w:ascii="Times New Roman" w:hAnsi="Times New Roman" w:cs="Times New Roman"/>
                <w:sz w:val="28"/>
                <w:szCs w:val="28"/>
              </w:rPr>
              <w:t xml:space="preserve">дата      </w:t>
            </w:r>
          </w:p>
        </w:tc>
        <w:tc>
          <w:tcPr>
            <w:tcW w:w="4360" w:type="dxa"/>
          </w:tcPr>
          <w:p w:rsidR="006F3950" w:rsidRPr="004C43B8" w:rsidRDefault="006F3950" w:rsidP="00AB4AC1">
            <w:pPr>
              <w:tabs>
                <w:tab w:val="left" w:pos="0"/>
                <w:tab w:val="left" w:pos="709"/>
              </w:tabs>
              <w:ind w:firstLine="567"/>
              <w:jc w:val="right"/>
              <w:rPr>
                <w:rFonts w:ascii="Times New Roman" w:hAnsi="Times New Roman" w:cs="Times New Roman"/>
                <w:sz w:val="28"/>
                <w:szCs w:val="28"/>
                <w:u w:val="single"/>
              </w:rPr>
            </w:pPr>
            <w:r w:rsidRPr="004C43B8">
              <w:rPr>
                <w:rFonts w:ascii="Times New Roman" w:hAnsi="Times New Roman" w:cs="Times New Roman"/>
                <w:sz w:val="28"/>
                <w:szCs w:val="28"/>
              </w:rPr>
              <w:t xml:space="preserve">№ номер                 </w:t>
            </w:r>
          </w:p>
          <w:p w:rsidR="006F3950" w:rsidRPr="004C43B8" w:rsidRDefault="006F3950" w:rsidP="00AB4AC1">
            <w:pPr>
              <w:tabs>
                <w:tab w:val="left" w:pos="0"/>
                <w:tab w:val="left" w:pos="709"/>
              </w:tabs>
              <w:ind w:firstLine="567"/>
              <w:jc w:val="right"/>
              <w:rPr>
                <w:rFonts w:ascii="Times New Roman" w:hAnsi="Times New Roman" w:cs="Times New Roman"/>
                <w:b/>
                <w:sz w:val="28"/>
                <w:szCs w:val="28"/>
              </w:rPr>
            </w:pPr>
          </w:p>
        </w:tc>
      </w:tr>
    </w:tbl>
    <w:p w:rsidR="006F3950" w:rsidRPr="004C43B8" w:rsidRDefault="006F3950" w:rsidP="006F3950">
      <w:pPr>
        <w:pStyle w:val="a3"/>
        <w:tabs>
          <w:tab w:val="left" w:pos="0"/>
          <w:tab w:val="left" w:pos="851"/>
        </w:tabs>
        <w:spacing w:after="0"/>
        <w:ind w:left="0" w:firstLine="567"/>
        <w:jc w:val="center"/>
        <w:rPr>
          <w:rFonts w:ascii="Times New Roman" w:hAnsi="Times New Roman"/>
          <w:b/>
          <w:sz w:val="28"/>
          <w:szCs w:val="28"/>
        </w:rPr>
      </w:pPr>
      <w:r w:rsidRPr="004C43B8">
        <w:rPr>
          <w:rFonts w:ascii="Times New Roman" w:hAnsi="Times New Roman"/>
          <w:b/>
          <w:sz w:val="28"/>
          <w:szCs w:val="28"/>
        </w:rPr>
        <w:t>Название протокола</w:t>
      </w:r>
    </w:p>
    <w:p w:rsidR="006F3950" w:rsidRPr="004C43B8" w:rsidRDefault="006F3950" w:rsidP="006F3950">
      <w:pPr>
        <w:pStyle w:val="a3"/>
        <w:tabs>
          <w:tab w:val="left" w:pos="0"/>
          <w:tab w:val="left" w:pos="284"/>
        </w:tabs>
        <w:spacing w:after="0"/>
        <w:ind w:left="0" w:firstLine="567"/>
        <w:jc w:val="center"/>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r w:rsidRPr="004C43B8">
        <w:rPr>
          <w:rFonts w:ascii="Times New Roman" w:hAnsi="Times New Roman"/>
          <w:sz w:val="28"/>
          <w:szCs w:val="28"/>
        </w:rPr>
        <w:t>Текст протокола</w:t>
      </w: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tbl>
      <w:tblPr>
        <w:tblStyle w:val="a6"/>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3191"/>
      </w:tblGrid>
      <w:tr w:rsidR="006F3950" w:rsidRPr="004C43B8" w:rsidTr="00AB4AC1">
        <w:trPr>
          <w:trHeight w:val="1966"/>
        </w:trPr>
        <w:tc>
          <w:tcPr>
            <w:tcW w:w="2518" w:type="dxa"/>
            <w:vAlign w:val="center"/>
          </w:tcPr>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r w:rsidRPr="004C43B8">
              <w:rPr>
                <w:rFonts w:ascii="Times New Roman" w:hAnsi="Times New Roman" w:cs="Times New Roman"/>
                <w:sz w:val="28"/>
                <w:szCs w:val="28"/>
              </w:rPr>
              <w:t>Должность</w:t>
            </w:r>
          </w:p>
        </w:tc>
        <w:tc>
          <w:tcPr>
            <w:tcW w:w="4111" w:type="dxa"/>
          </w:tcPr>
          <w:p w:rsidR="006F3950" w:rsidRPr="004C43B8" w:rsidRDefault="006F3950" w:rsidP="00AB4AC1">
            <w:pPr>
              <w:autoSpaceDE w:val="0"/>
              <w:autoSpaceDN w:val="0"/>
              <w:adjustRightInd w:val="0"/>
              <w:ind w:firstLine="567"/>
              <w:rPr>
                <w:rFonts w:ascii="Times New Roman" w:hAnsi="Times New Roman" w:cs="Times New Roman"/>
                <w:i/>
                <w:sz w:val="28"/>
                <w:szCs w:val="28"/>
              </w:rPr>
            </w:pPr>
            <w:r w:rsidRPr="004C43B8">
              <w:rPr>
                <w:rFonts w:ascii="Times New Roman" w:hAnsi="Times New Roman" w:cs="Times New Roman"/>
                <w:noProof/>
                <w:sz w:val="28"/>
                <w:szCs w:val="28"/>
                <w:lang w:eastAsia="ru-RU"/>
              </w:rPr>
              <w:t>подпись</w:t>
            </w:r>
          </w:p>
        </w:tc>
        <w:tc>
          <w:tcPr>
            <w:tcW w:w="3191" w:type="dxa"/>
            <w:vAlign w:val="center"/>
          </w:tcPr>
          <w:p w:rsidR="006F3950" w:rsidRPr="004C43B8" w:rsidRDefault="006F3950" w:rsidP="00AB4AC1">
            <w:pPr>
              <w:autoSpaceDE w:val="0"/>
              <w:autoSpaceDN w:val="0"/>
              <w:adjustRightInd w:val="0"/>
              <w:ind w:firstLine="567"/>
              <w:jc w:val="center"/>
              <w:rPr>
                <w:rFonts w:ascii="Times New Roman" w:hAnsi="Times New Roman" w:cs="Times New Roman"/>
                <w:i/>
                <w:sz w:val="28"/>
                <w:szCs w:val="28"/>
              </w:rPr>
            </w:pPr>
            <w:r w:rsidRPr="004C43B8">
              <w:rPr>
                <w:rFonts w:ascii="Times New Roman" w:hAnsi="Times New Roman" w:cs="Times New Roman"/>
                <w:sz w:val="28"/>
                <w:szCs w:val="28"/>
              </w:rPr>
              <w:t>ФИО</w:t>
            </w:r>
          </w:p>
        </w:tc>
      </w:tr>
    </w:tbl>
    <w:p w:rsidR="006F3950" w:rsidRPr="004C43B8" w:rsidRDefault="006F3950" w:rsidP="006F3950">
      <w:pPr>
        <w:tabs>
          <w:tab w:val="left" w:pos="0"/>
          <w:tab w:val="left" w:pos="709"/>
        </w:tabs>
        <w:spacing w:after="0"/>
        <w:ind w:firstLine="567"/>
        <w:jc w:val="both"/>
        <w:rPr>
          <w:rFonts w:ascii="Times New Roman" w:hAnsi="Times New Roman"/>
          <w:sz w:val="28"/>
          <w:szCs w:val="28"/>
        </w:rPr>
      </w:pPr>
    </w:p>
    <w:p w:rsidR="006F3950" w:rsidRPr="004C43B8" w:rsidRDefault="006F3950" w:rsidP="006F3950">
      <w:pPr>
        <w:tabs>
          <w:tab w:val="left" w:pos="0"/>
          <w:tab w:val="left" w:pos="709"/>
        </w:tabs>
        <w:spacing w:after="0"/>
        <w:ind w:firstLine="567"/>
        <w:jc w:val="both"/>
        <w:rPr>
          <w:rFonts w:ascii="Times New Roman" w:hAnsi="Times New Roman"/>
          <w:sz w:val="28"/>
          <w:szCs w:val="28"/>
        </w:rPr>
      </w:pPr>
    </w:p>
    <w:tbl>
      <w:tblPr>
        <w:tblStyle w:val="a6"/>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6"/>
      </w:tblGrid>
      <w:tr w:rsidR="006F3950" w:rsidRPr="004C43B8" w:rsidTr="00AB4AC1">
        <w:tc>
          <w:tcPr>
            <w:tcW w:w="4672" w:type="dxa"/>
          </w:tcPr>
          <w:p w:rsidR="006F3950" w:rsidRPr="004C43B8" w:rsidRDefault="006F3950" w:rsidP="00AB4AC1">
            <w:pPr>
              <w:ind w:firstLine="567"/>
              <w:rPr>
                <w:rFonts w:ascii="Times New Roman" w:hAnsi="Times New Roman" w:cs="Times New Roman"/>
                <w:bCs/>
                <w:sz w:val="28"/>
                <w:szCs w:val="28"/>
              </w:rPr>
            </w:pPr>
            <w:r w:rsidRPr="004C43B8">
              <w:rPr>
                <w:rFonts w:ascii="Times New Roman" w:hAnsi="Times New Roman" w:cs="Times New Roman"/>
                <w:bCs/>
                <w:sz w:val="28"/>
                <w:szCs w:val="28"/>
              </w:rPr>
              <w:t>Исполнитель: ФИО, структурное подразделение</w:t>
            </w:r>
          </w:p>
          <w:p w:rsidR="006F3950" w:rsidRPr="004C43B8" w:rsidRDefault="006F3950" w:rsidP="00AB4AC1">
            <w:pPr>
              <w:ind w:firstLine="567"/>
              <w:rPr>
                <w:rFonts w:ascii="Times New Roman" w:hAnsi="Times New Roman" w:cs="Times New Roman"/>
                <w:bCs/>
                <w:sz w:val="28"/>
                <w:szCs w:val="28"/>
              </w:rPr>
            </w:pPr>
            <w:r w:rsidRPr="004C43B8">
              <w:rPr>
                <w:rFonts w:ascii="Times New Roman" w:hAnsi="Times New Roman" w:cs="Times New Roman"/>
                <w:bCs/>
                <w:sz w:val="28"/>
                <w:szCs w:val="28"/>
              </w:rPr>
              <w:t>тел: 1111 1111</w:t>
            </w:r>
          </w:p>
        </w:tc>
        <w:tc>
          <w:tcPr>
            <w:tcW w:w="4826" w:type="dxa"/>
          </w:tcPr>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Рассылка:</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Адресат1</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Адресат2</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Адресат3</w:t>
            </w:r>
          </w:p>
          <w:p w:rsidR="006F3950" w:rsidRPr="004C43B8" w:rsidRDefault="006F3950" w:rsidP="00AB4AC1">
            <w:pPr>
              <w:ind w:firstLine="567"/>
              <w:jc w:val="right"/>
              <w:rPr>
                <w:rFonts w:ascii="Times New Roman" w:hAnsi="Times New Roman" w:cs="Times New Roman"/>
                <w:bCs/>
                <w:sz w:val="28"/>
                <w:szCs w:val="28"/>
              </w:rPr>
            </w:pPr>
            <w:r w:rsidRPr="004C43B8">
              <w:rPr>
                <w:rFonts w:ascii="Times New Roman" w:hAnsi="Times New Roman" w:cs="Times New Roman"/>
                <w:bCs/>
                <w:sz w:val="28"/>
                <w:szCs w:val="28"/>
              </w:rPr>
              <w:t>….</w:t>
            </w:r>
          </w:p>
        </w:tc>
      </w:tr>
    </w:tbl>
    <w:p w:rsidR="006F3950" w:rsidRPr="004C43B8" w:rsidRDefault="006F3950" w:rsidP="006F3950">
      <w:pPr>
        <w:tabs>
          <w:tab w:val="left" w:pos="0"/>
          <w:tab w:val="left" w:pos="709"/>
        </w:tabs>
        <w:spacing w:after="0"/>
        <w:ind w:firstLine="567"/>
        <w:jc w:val="center"/>
        <w:rPr>
          <w:rFonts w:ascii="Times New Roman" w:hAnsi="Times New Roman"/>
          <w:b/>
          <w:sz w:val="28"/>
          <w:szCs w:val="28"/>
        </w:rPr>
      </w:pPr>
    </w:p>
    <w:p w:rsidR="006F3950" w:rsidRDefault="006F39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A0AE7" w:rsidRPr="00560D29" w:rsidRDefault="003A0AE7" w:rsidP="004C43B8">
      <w:pPr>
        <w:spacing w:after="0" w:line="360" w:lineRule="auto"/>
        <w:ind w:firstLine="567"/>
        <w:jc w:val="right"/>
        <w:rPr>
          <w:rFonts w:ascii="Times New Roman" w:hAnsi="Times New Roman"/>
          <w:i/>
          <w:sz w:val="28"/>
          <w:szCs w:val="28"/>
        </w:rPr>
      </w:pPr>
    </w:p>
    <w:p w:rsidR="00070D72" w:rsidRPr="00560D29" w:rsidRDefault="004C186A" w:rsidP="004C186A">
      <w:pPr>
        <w:shd w:val="clear" w:color="auto" w:fill="FFFFFF"/>
        <w:spacing w:after="0" w:line="274" w:lineRule="exact"/>
        <w:ind w:left="4954"/>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r w:rsidR="00C7539C" w:rsidRPr="00560D29">
        <w:rPr>
          <w:rFonts w:ascii="Times New Roman" w:eastAsia="Times New Roman" w:hAnsi="Times New Roman"/>
          <w:sz w:val="28"/>
          <w:szCs w:val="28"/>
          <w:lang w:eastAsia="ru-RU"/>
        </w:rPr>
        <w:t xml:space="preserve"> № 4</w:t>
      </w:r>
    </w:p>
    <w:p w:rsidR="00070D72" w:rsidRPr="00560D29" w:rsidRDefault="00070D72" w:rsidP="00070D72">
      <w:pPr>
        <w:shd w:val="clear" w:color="auto" w:fill="FFFFFF"/>
        <w:spacing w:before="547" w:after="0" w:line="240" w:lineRule="auto"/>
        <w:ind w:right="10"/>
        <w:jc w:val="right"/>
        <w:rPr>
          <w:rFonts w:ascii="Times New Roman" w:eastAsia="Times New Roman" w:hAnsi="Times New Roman"/>
          <w:spacing w:val="-1"/>
          <w:sz w:val="28"/>
          <w:szCs w:val="28"/>
          <w:lang w:eastAsia="ru-RU"/>
        </w:rPr>
      </w:pPr>
    </w:p>
    <w:p w:rsidR="00237FE8" w:rsidRPr="00560D29" w:rsidRDefault="00237FE8" w:rsidP="00237FE8">
      <w:pPr>
        <w:shd w:val="clear" w:color="auto" w:fill="FFFFFF"/>
        <w:spacing w:after="0" w:line="240" w:lineRule="auto"/>
        <w:ind w:left="11"/>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Государственное казенное учреждение Республики Саха (Якутия)</w:t>
      </w:r>
    </w:p>
    <w:p w:rsidR="00070D72" w:rsidRPr="00560D29" w:rsidRDefault="00237FE8" w:rsidP="00237FE8">
      <w:pPr>
        <w:shd w:val="clear" w:color="auto" w:fill="FFFFFF"/>
        <w:spacing w:after="0" w:line="240" w:lineRule="auto"/>
        <w:ind w:left="11"/>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«Республиканское агентство имущества»</w:t>
      </w:r>
    </w:p>
    <w:p w:rsidR="00070D72" w:rsidRPr="00560D29" w:rsidRDefault="00070D72" w:rsidP="00070D72">
      <w:pPr>
        <w:shd w:val="clear" w:color="auto" w:fill="FFFFFF"/>
        <w:spacing w:before="274" w:after="0" w:line="274" w:lineRule="exact"/>
        <w:ind w:left="10" w:right="6240"/>
        <w:rPr>
          <w:rFonts w:ascii="Times New Roman" w:eastAsia="Times New Roman" w:hAnsi="Times New Roman"/>
          <w:sz w:val="28"/>
          <w:szCs w:val="28"/>
          <w:lang w:eastAsia="ru-RU"/>
        </w:rPr>
      </w:pPr>
      <w:r w:rsidRPr="00560D29">
        <w:rPr>
          <w:rFonts w:ascii="Times New Roman" w:eastAsia="Times New Roman" w:hAnsi="Times New Roman"/>
          <w:spacing w:val="-2"/>
          <w:sz w:val="28"/>
          <w:szCs w:val="28"/>
          <w:lang w:eastAsia="ru-RU"/>
        </w:rPr>
        <w:t xml:space="preserve">Наименование структурного </w:t>
      </w:r>
      <w:r w:rsidRPr="00560D29">
        <w:rPr>
          <w:rFonts w:ascii="Times New Roman" w:eastAsia="Times New Roman" w:hAnsi="Times New Roman"/>
          <w:sz w:val="28"/>
          <w:szCs w:val="28"/>
          <w:lang w:eastAsia="ru-RU"/>
        </w:rPr>
        <w:t>подразделения</w:t>
      </w:r>
    </w:p>
    <w:p w:rsidR="00070D72" w:rsidRPr="00560D29" w:rsidRDefault="00070D72" w:rsidP="00070D72">
      <w:pPr>
        <w:shd w:val="clear" w:color="auto" w:fill="FFFFFF"/>
        <w:spacing w:before="274"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 xml:space="preserve">НОМЕНКЛАТУРА ДЕЛ                                                    </w:t>
      </w:r>
    </w:p>
    <w:p w:rsidR="00070D72" w:rsidRPr="00560D29" w:rsidRDefault="00070D72" w:rsidP="00070D72">
      <w:pPr>
        <w:shd w:val="clear" w:color="auto" w:fill="FFFFFF"/>
        <w:tabs>
          <w:tab w:val="left" w:leader="underscore" w:pos="1810"/>
          <w:tab w:val="left" w:leader="underscore" w:pos="3235"/>
        </w:tabs>
        <w:spacing w:before="274"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ab/>
        <w:t xml:space="preserve"> № </w:t>
      </w:r>
      <w:r w:rsidRPr="00560D29">
        <w:rPr>
          <w:rFonts w:ascii="Times New Roman" w:eastAsia="Times New Roman" w:hAnsi="Times New Roman"/>
          <w:sz w:val="28"/>
          <w:szCs w:val="28"/>
          <w:lang w:eastAsia="ru-RU"/>
        </w:rPr>
        <w:tab/>
        <w:t xml:space="preserve">                                          </w:t>
      </w:r>
    </w:p>
    <w:p w:rsidR="00070D72" w:rsidRPr="00560D29" w:rsidRDefault="00070D72" w:rsidP="00070D72">
      <w:pPr>
        <w:shd w:val="clear" w:color="auto" w:fill="FFFFFF"/>
        <w:tabs>
          <w:tab w:val="left" w:leader="underscore" w:pos="3250"/>
        </w:tabs>
        <w:spacing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ab/>
        <w:t xml:space="preserve">                                           </w:t>
      </w:r>
    </w:p>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(место составления)</w:t>
      </w:r>
    </w:p>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r w:rsidRPr="00560D29">
        <w:rPr>
          <w:rFonts w:ascii="Times New Roman" w:eastAsia="Times New Roman" w:hAnsi="Times New Roman"/>
          <w:spacing w:val="-1"/>
          <w:sz w:val="28"/>
          <w:szCs w:val="28"/>
          <w:lang w:eastAsia="ru-RU"/>
        </w:rPr>
        <w:t>на __________</w:t>
      </w:r>
      <w:r w:rsidRPr="00560D29">
        <w:rPr>
          <w:rFonts w:ascii="Times New Roman" w:eastAsia="Times New Roman" w:hAnsi="Times New Roman"/>
          <w:sz w:val="28"/>
          <w:szCs w:val="28"/>
          <w:lang w:eastAsia="ru-RU"/>
        </w:rPr>
        <w:t xml:space="preserve"> год                                                                  </w:t>
      </w:r>
    </w:p>
    <w:p w:rsidR="00070D72" w:rsidRPr="00560D29" w:rsidRDefault="00070D72" w:rsidP="00070D72">
      <w:pPr>
        <w:spacing w:after="278" w:line="1" w:lineRule="exact"/>
        <w:rPr>
          <w:rFonts w:ascii="Times New Roman" w:eastAsia="Times New Roman" w:hAnsi="Times New Roman"/>
          <w:sz w:val="28"/>
          <w:szCs w:val="28"/>
          <w:lang w:eastAsia="ru-RU"/>
        </w:rPr>
      </w:pPr>
    </w:p>
    <w:tbl>
      <w:tblPr>
        <w:tblW w:w="0" w:type="auto"/>
        <w:tblLayout w:type="fixed"/>
        <w:tblCellMar>
          <w:left w:w="40" w:type="dxa"/>
          <w:right w:w="40" w:type="dxa"/>
        </w:tblCellMar>
        <w:tblLook w:val="0000" w:firstRow="0" w:lastRow="0" w:firstColumn="0" w:lastColumn="0" w:noHBand="0" w:noVBand="0"/>
      </w:tblPr>
      <w:tblGrid>
        <w:gridCol w:w="1085"/>
        <w:gridCol w:w="3600"/>
        <w:gridCol w:w="1277"/>
        <w:gridCol w:w="1699"/>
        <w:gridCol w:w="1709"/>
      </w:tblGrid>
      <w:tr w:rsidR="00070D72" w:rsidRPr="00560D29" w:rsidTr="00261529">
        <w:trPr>
          <w:trHeight w:hRule="exact" w:val="9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30" w:lineRule="exact"/>
              <w:ind w:left="120" w:right="1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Индекс дела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Заголовок дела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Кол-во</w:t>
            </w:r>
          </w:p>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pacing w:val="-1"/>
                <w:sz w:val="28"/>
                <w:szCs w:val="28"/>
                <w:lang w:eastAsia="ru-RU"/>
              </w:rPr>
              <w:t>дел (томов,</w:t>
            </w:r>
          </w:p>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частей)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Срок хранения</w:t>
            </w:r>
          </w:p>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pacing w:val="-1"/>
                <w:sz w:val="28"/>
                <w:szCs w:val="28"/>
                <w:lang w:eastAsia="ru-RU"/>
              </w:rPr>
              <w:t>дела (тома, части)</w:t>
            </w:r>
          </w:p>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и № статей по</w:t>
            </w:r>
          </w:p>
          <w:p w:rsidR="00070D72" w:rsidRPr="00560D29"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перечню</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pacing w:val="-2"/>
                <w:sz w:val="28"/>
                <w:szCs w:val="28"/>
                <w:lang w:eastAsia="ru-RU"/>
              </w:rPr>
              <w:t>Примечание</w:t>
            </w:r>
          </w:p>
        </w:tc>
      </w:tr>
      <w:tr w:rsidR="00070D72" w:rsidRPr="00560D29" w:rsidTr="00261529">
        <w:trPr>
          <w:trHeight w:hRule="exact" w:val="25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5</w:t>
            </w:r>
          </w:p>
        </w:tc>
      </w:tr>
      <w:tr w:rsidR="00070D72" w:rsidRPr="00560D29" w:rsidTr="00261529">
        <w:trPr>
          <w:trHeight w:hRule="exact" w:val="293"/>
        </w:trPr>
        <w:tc>
          <w:tcPr>
            <w:tcW w:w="9370" w:type="dxa"/>
            <w:gridSpan w:val="5"/>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Название структурного подразделения</w:t>
            </w:r>
          </w:p>
        </w:tc>
      </w:tr>
      <w:tr w:rsidR="00070D72" w:rsidRPr="00560D29" w:rsidTr="00261529">
        <w:trPr>
          <w:trHeight w:hRule="exact" w:val="29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r>
      <w:tr w:rsidR="00070D72" w:rsidRPr="00560D29" w:rsidTr="00261529">
        <w:trPr>
          <w:trHeight w:hRule="exact" w:val="302"/>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70D72" w:rsidRPr="00560D29" w:rsidRDefault="00070D72" w:rsidP="00070D72">
            <w:pPr>
              <w:shd w:val="clear" w:color="auto" w:fill="FFFFFF"/>
              <w:spacing w:after="0" w:line="240" w:lineRule="auto"/>
              <w:rPr>
                <w:rFonts w:ascii="Times New Roman" w:eastAsia="Times New Roman" w:hAnsi="Times New Roman"/>
                <w:sz w:val="28"/>
                <w:szCs w:val="28"/>
                <w:lang w:eastAsia="ru-RU"/>
              </w:rPr>
            </w:pPr>
          </w:p>
        </w:tc>
      </w:tr>
    </w:tbl>
    <w:p w:rsidR="00070D72" w:rsidRPr="00560D29" w:rsidRDefault="00070D72" w:rsidP="00070D72">
      <w:pPr>
        <w:shd w:val="clear" w:color="auto" w:fill="FFFFFF"/>
        <w:spacing w:before="269" w:after="0" w:line="240" w:lineRule="auto"/>
        <w:ind w:left="10"/>
        <w:rPr>
          <w:rFonts w:ascii="Times New Roman" w:eastAsia="Times New Roman" w:hAnsi="Times New Roman"/>
          <w:sz w:val="28"/>
          <w:szCs w:val="28"/>
          <w:lang w:eastAsia="ru-RU"/>
        </w:rPr>
      </w:pPr>
    </w:p>
    <w:p w:rsidR="00070D72" w:rsidRPr="00560D29" w:rsidRDefault="00070D72" w:rsidP="00070D72">
      <w:pPr>
        <w:shd w:val="clear" w:color="auto" w:fill="FFFFFF"/>
        <w:spacing w:before="269"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Наименование должности руководителя</w:t>
      </w:r>
    </w:p>
    <w:p w:rsidR="00070D72" w:rsidRPr="00560D29" w:rsidRDefault="00070D72" w:rsidP="00070D72">
      <w:pPr>
        <w:shd w:val="clear" w:color="auto" w:fill="FFFFFF"/>
        <w:tabs>
          <w:tab w:val="left" w:pos="4963"/>
          <w:tab w:val="left" w:pos="7042"/>
        </w:tabs>
        <w:spacing w:after="0" w:line="552" w:lineRule="exact"/>
        <w:ind w:left="10"/>
        <w:rPr>
          <w:rFonts w:ascii="Times New Roman" w:eastAsia="Times New Roman" w:hAnsi="Times New Roman"/>
          <w:sz w:val="28"/>
          <w:szCs w:val="28"/>
          <w:lang w:eastAsia="ru-RU"/>
        </w:rPr>
      </w:pPr>
      <w:r w:rsidRPr="00560D29">
        <w:rPr>
          <w:rFonts w:ascii="Times New Roman" w:eastAsia="Times New Roman" w:hAnsi="Times New Roman"/>
          <w:spacing w:val="-2"/>
          <w:sz w:val="28"/>
          <w:szCs w:val="28"/>
          <w:lang w:eastAsia="ru-RU"/>
        </w:rPr>
        <w:t>структурного подразделения</w:t>
      </w:r>
      <w:r w:rsidR="00560D29">
        <w:rPr>
          <w:rFonts w:ascii="Arial" w:eastAsia="Times New Roman" w:hAnsi="Arial" w:cs="Arial"/>
          <w:sz w:val="28"/>
          <w:szCs w:val="28"/>
          <w:lang w:eastAsia="ru-RU"/>
        </w:rPr>
        <w:t xml:space="preserve">      </w:t>
      </w:r>
      <w:r w:rsidRPr="00560D29">
        <w:rPr>
          <w:rFonts w:ascii="Times New Roman" w:eastAsia="Times New Roman" w:hAnsi="Times New Roman"/>
          <w:spacing w:val="-2"/>
          <w:sz w:val="28"/>
          <w:szCs w:val="28"/>
          <w:lang w:eastAsia="ru-RU"/>
        </w:rPr>
        <w:t>Подпись</w:t>
      </w:r>
      <w:r w:rsidRPr="00560D29">
        <w:rPr>
          <w:rFonts w:ascii="Arial" w:eastAsia="Times New Roman" w:hAnsi="Arial" w:cs="Arial"/>
          <w:sz w:val="28"/>
          <w:szCs w:val="28"/>
          <w:lang w:eastAsia="ru-RU"/>
        </w:rPr>
        <w:tab/>
      </w:r>
      <w:r w:rsidR="00560D29">
        <w:rPr>
          <w:rFonts w:ascii="Arial" w:eastAsia="Times New Roman" w:hAnsi="Arial" w:cs="Arial"/>
          <w:sz w:val="28"/>
          <w:szCs w:val="28"/>
          <w:lang w:eastAsia="ru-RU"/>
        </w:rPr>
        <w:t xml:space="preserve">                  </w:t>
      </w:r>
      <w:r w:rsidRPr="00560D29">
        <w:rPr>
          <w:rFonts w:ascii="Times New Roman" w:eastAsia="Times New Roman" w:hAnsi="Times New Roman"/>
          <w:spacing w:val="-2"/>
          <w:sz w:val="28"/>
          <w:szCs w:val="28"/>
          <w:lang w:eastAsia="ru-RU"/>
        </w:rPr>
        <w:t>Расшифровка подписи</w:t>
      </w:r>
    </w:p>
    <w:p w:rsidR="00070D72" w:rsidRPr="00560D29" w:rsidRDefault="00070D72" w:rsidP="00070D72">
      <w:pPr>
        <w:shd w:val="clear" w:color="auto" w:fill="FFFFFF"/>
        <w:spacing w:after="0" w:line="552" w:lineRule="exact"/>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Дата</w:t>
      </w:r>
    </w:p>
    <w:p w:rsidR="00070D72" w:rsidRPr="00560D29" w:rsidRDefault="00070D72" w:rsidP="00070D72">
      <w:pPr>
        <w:shd w:val="clear" w:color="auto" w:fill="FFFFFF"/>
        <w:spacing w:after="0" w:line="240" w:lineRule="auto"/>
        <w:ind w:left="10"/>
        <w:rPr>
          <w:rFonts w:ascii="Times New Roman" w:eastAsia="Times New Roman" w:hAnsi="Times New Roman"/>
          <w:sz w:val="28"/>
          <w:szCs w:val="28"/>
          <w:lang w:eastAsia="ru-RU"/>
        </w:rPr>
      </w:pPr>
    </w:p>
    <w:p w:rsidR="00070D72" w:rsidRPr="00560D29" w:rsidRDefault="00070D72" w:rsidP="00070D72">
      <w:pPr>
        <w:shd w:val="clear" w:color="auto" w:fill="FFFFFF"/>
        <w:spacing w:after="0" w:line="240" w:lineRule="auto"/>
        <w:ind w:left="10"/>
        <w:rPr>
          <w:rFonts w:ascii="Times New Roman" w:eastAsia="Times New Roman" w:hAnsi="Times New Roman"/>
          <w:sz w:val="28"/>
          <w:szCs w:val="28"/>
          <w:lang w:eastAsia="ru-RU"/>
        </w:rPr>
      </w:pPr>
    </w:p>
    <w:p w:rsidR="00070D72" w:rsidRPr="00070D72" w:rsidRDefault="00070D72" w:rsidP="00070D72">
      <w:pPr>
        <w:spacing w:after="0" w:line="240" w:lineRule="auto"/>
        <w:rPr>
          <w:rFonts w:ascii="Times New Roman" w:eastAsia="Times New Roman" w:hAnsi="Times New Roman"/>
          <w:sz w:val="20"/>
          <w:szCs w:val="20"/>
          <w:lang w:eastAsia="ru-RU"/>
        </w:rPr>
      </w:pPr>
    </w:p>
    <w:p w:rsidR="00070D72" w:rsidRPr="00070D72" w:rsidRDefault="00070D72" w:rsidP="00070D72">
      <w:pPr>
        <w:spacing w:after="0" w:line="240" w:lineRule="auto"/>
        <w:rPr>
          <w:rFonts w:ascii="Times New Roman" w:eastAsia="Times New Roman" w:hAnsi="Times New Roman"/>
          <w:sz w:val="20"/>
          <w:szCs w:val="20"/>
          <w:lang w:eastAsia="ru-RU"/>
        </w:rPr>
      </w:pPr>
    </w:p>
    <w:p w:rsidR="00070D72" w:rsidRPr="00070D72" w:rsidRDefault="00070D72" w:rsidP="00070D72">
      <w:pPr>
        <w:spacing w:after="0" w:line="240" w:lineRule="auto"/>
        <w:rPr>
          <w:rFonts w:ascii="Times New Roman" w:eastAsia="Times New Roman" w:hAnsi="Times New Roman"/>
          <w:sz w:val="20"/>
          <w:szCs w:val="20"/>
          <w:lang w:eastAsia="ru-RU"/>
        </w:rPr>
      </w:pPr>
    </w:p>
    <w:p w:rsidR="00070D72" w:rsidRPr="00070D72" w:rsidRDefault="00070D72" w:rsidP="00070D72">
      <w:pPr>
        <w:spacing w:after="0" w:line="240" w:lineRule="auto"/>
        <w:rPr>
          <w:rFonts w:ascii="Times New Roman" w:eastAsia="Times New Roman" w:hAnsi="Times New Roman"/>
          <w:sz w:val="20"/>
          <w:szCs w:val="20"/>
          <w:lang w:eastAsia="ru-RU"/>
        </w:rPr>
      </w:pPr>
    </w:p>
    <w:p w:rsidR="00070D72" w:rsidRPr="00070D72" w:rsidRDefault="00070D72" w:rsidP="00070D72">
      <w:pPr>
        <w:shd w:val="clear" w:color="auto" w:fill="FFFFFF"/>
        <w:spacing w:before="557" w:after="0" w:line="274" w:lineRule="exact"/>
        <w:ind w:left="648" w:hanging="624"/>
        <w:jc w:val="center"/>
        <w:rPr>
          <w:rFonts w:ascii="Times New Roman" w:eastAsia="Times New Roman" w:hAnsi="Times New Roman"/>
          <w:b/>
          <w:bCs/>
          <w:spacing w:val="-1"/>
          <w:sz w:val="24"/>
          <w:szCs w:val="24"/>
          <w:lang w:eastAsia="ru-RU"/>
        </w:rPr>
      </w:pPr>
    </w:p>
    <w:p w:rsidR="00416F8B" w:rsidRDefault="00070D72" w:rsidP="00416F8B">
      <w:pPr>
        <w:shd w:val="clear" w:color="auto" w:fill="FFFFFF"/>
        <w:spacing w:before="557" w:after="0" w:line="274" w:lineRule="exact"/>
        <w:jc w:val="center"/>
        <w:rPr>
          <w:rFonts w:ascii="Times New Roman" w:eastAsia="Times New Roman" w:hAnsi="Times New Roman"/>
          <w:b/>
          <w:bCs/>
          <w:spacing w:val="-1"/>
          <w:sz w:val="24"/>
          <w:szCs w:val="24"/>
          <w:lang w:eastAsia="ru-RU"/>
        </w:rPr>
      </w:pPr>
      <w:r w:rsidRPr="00070D72">
        <w:rPr>
          <w:rFonts w:ascii="Times New Roman" w:eastAsia="Times New Roman" w:hAnsi="Times New Roman"/>
          <w:b/>
          <w:bCs/>
          <w:spacing w:val="-1"/>
          <w:sz w:val="24"/>
          <w:szCs w:val="24"/>
          <w:lang w:eastAsia="ru-RU"/>
        </w:rPr>
        <w:t xml:space="preserve">Форма номенклатуры дел структурного подразделения </w:t>
      </w:r>
    </w:p>
    <w:p w:rsidR="00956D06" w:rsidRDefault="00560D29" w:rsidP="00416F8B">
      <w:pPr>
        <w:shd w:val="clear" w:color="auto" w:fill="FFFFFF"/>
        <w:spacing w:before="557" w:after="0" w:line="274" w:lineRule="exact"/>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 xml:space="preserve"> </w:t>
      </w:r>
      <w:r w:rsidR="00416F8B">
        <w:rPr>
          <w:rFonts w:ascii="Times New Roman" w:eastAsia="Times New Roman" w:hAnsi="Times New Roman"/>
          <w:sz w:val="28"/>
          <w:szCs w:val="28"/>
          <w:lang w:eastAsia="ru-RU"/>
        </w:rPr>
        <w:t xml:space="preserve">                                                             </w:t>
      </w:r>
    </w:p>
    <w:p w:rsidR="004C186A" w:rsidRDefault="00956D06" w:rsidP="00956D06">
      <w:pPr>
        <w:shd w:val="clear" w:color="auto" w:fill="FFFFFF"/>
        <w:spacing w:before="557" w:after="0" w:line="274"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60D29" w:rsidRPr="00416F8B" w:rsidRDefault="004C186A" w:rsidP="004C186A">
      <w:pPr>
        <w:shd w:val="clear" w:color="auto" w:fill="FFFFFF"/>
        <w:spacing w:before="557" w:after="0" w:line="274" w:lineRule="exact"/>
        <w:jc w:val="right"/>
        <w:rPr>
          <w:rFonts w:ascii="Times New Roman" w:eastAsia="Times New Roman" w:hAnsi="Times New Roman"/>
          <w:sz w:val="20"/>
          <w:szCs w:val="20"/>
          <w:lang w:eastAsia="ru-RU"/>
        </w:rPr>
      </w:pPr>
      <w:r>
        <w:lastRenderedPageBreak/>
        <w:t xml:space="preserve">                                                                                  </w:t>
      </w:r>
      <w:r w:rsidRPr="004C186A">
        <w:t xml:space="preserve"> </w:t>
      </w:r>
      <w:r>
        <w:rPr>
          <w:rFonts w:ascii="Times New Roman" w:eastAsia="Times New Roman" w:hAnsi="Times New Roman"/>
          <w:sz w:val="28"/>
          <w:szCs w:val="28"/>
          <w:lang w:eastAsia="ru-RU"/>
        </w:rPr>
        <w:t>Приложение № 5</w:t>
      </w:r>
    </w:p>
    <w:p w:rsidR="00560D29" w:rsidRPr="00560D29" w:rsidRDefault="00560D29" w:rsidP="00560D29">
      <w:pPr>
        <w:shd w:val="clear" w:color="auto" w:fill="FFFFFF"/>
        <w:spacing w:before="547" w:after="0" w:line="240" w:lineRule="auto"/>
        <w:ind w:right="10"/>
        <w:jc w:val="right"/>
        <w:rPr>
          <w:rFonts w:ascii="Times New Roman" w:eastAsia="Times New Roman" w:hAnsi="Times New Roman"/>
          <w:spacing w:val="-1"/>
          <w:sz w:val="28"/>
          <w:szCs w:val="28"/>
          <w:lang w:eastAsia="ru-RU"/>
        </w:rPr>
      </w:pPr>
    </w:p>
    <w:p w:rsidR="00560D29" w:rsidRPr="00560D29" w:rsidRDefault="00560D29" w:rsidP="00560D29">
      <w:pPr>
        <w:shd w:val="clear" w:color="auto" w:fill="FFFFFF"/>
        <w:spacing w:after="0" w:line="240" w:lineRule="auto"/>
        <w:ind w:left="11"/>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Государственное казенное учреждение Республики Саха (Якутия)</w:t>
      </w:r>
    </w:p>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«Республиканское агентство имущества»</w:t>
      </w:r>
    </w:p>
    <w:p w:rsidR="00560D29" w:rsidRPr="00560D29" w:rsidRDefault="00560D29" w:rsidP="00560D29">
      <w:pPr>
        <w:shd w:val="clear" w:color="auto" w:fill="FFFFFF"/>
        <w:spacing w:before="274"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 xml:space="preserve">НОМЕНКЛАТУРА ДЕЛ                                                    </w:t>
      </w:r>
      <w:r>
        <w:rPr>
          <w:rFonts w:ascii="Times New Roman" w:eastAsia="Times New Roman" w:hAnsi="Times New Roman"/>
          <w:sz w:val="28"/>
          <w:szCs w:val="28"/>
          <w:lang w:eastAsia="ru-RU"/>
        </w:rPr>
        <w:t xml:space="preserve">  </w:t>
      </w:r>
      <w:r w:rsidRPr="00560D29">
        <w:rPr>
          <w:rFonts w:ascii="Times New Roman" w:eastAsia="Times New Roman" w:hAnsi="Times New Roman"/>
          <w:sz w:val="28"/>
          <w:szCs w:val="28"/>
          <w:lang w:eastAsia="ru-RU"/>
        </w:rPr>
        <w:t>УТВЕРЖДАЮ</w:t>
      </w:r>
    </w:p>
    <w:p w:rsidR="00560D29" w:rsidRPr="00560D29" w:rsidRDefault="00560D29" w:rsidP="00560D29">
      <w:pPr>
        <w:shd w:val="clear" w:color="auto" w:fill="FFFFFF"/>
        <w:spacing w:before="274" w:after="0" w:line="240" w:lineRule="auto"/>
        <w:ind w:left="11"/>
        <w:jc w:val="right"/>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 xml:space="preserve">Директор ГКУ РС (Я) </w:t>
      </w:r>
    </w:p>
    <w:p w:rsidR="00560D29" w:rsidRPr="00560D29" w:rsidRDefault="00560D29" w:rsidP="00560D29">
      <w:pPr>
        <w:shd w:val="clear" w:color="auto" w:fill="FFFFFF"/>
        <w:spacing w:before="274" w:after="0" w:line="240" w:lineRule="auto"/>
        <w:ind w:left="11"/>
        <w:jc w:val="right"/>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«Республиканское агентство имущества»</w:t>
      </w:r>
    </w:p>
    <w:p w:rsidR="00560D29" w:rsidRPr="00560D29" w:rsidRDefault="00560D29" w:rsidP="00560D29">
      <w:pPr>
        <w:shd w:val="clear" w:color="auto" w:fill="FFFFFF"/>
        <w:spacing w:before="274" w:after="0" w:line="240" w:lineRule="auto"/>
        <w:ind w:left="11"/>
        <w:jc w:val="right"/>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Подпись Расшифровка подписи</w:t>
      </w:r>
    </w:p>
    <w:p w:rsidR="00560D29" w:rsidRPr="00560D29" w:rsidRDefault="00560D29" w:rsidP="00560D29">
      <w:pPr>
        <w:shd w:val="clear" w:color="auto" w:fill="FFFFFF"/>
        <w:spacing w:before="274" w:after="0" w:line="240" w:lineRule="auto"/>
        <w:ind w:left="11"/>
        <w:jc w:val="right"/>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Дата</w:t>
      </w:r>
    </w:p>
    <w:p w:rsidR="00560D29" w:rsidRPr="00560D29" w:rsidRDefault="00560D29" w:rsidP="00560D29">
      <w:pPr>
        <w:shd w:val="clear" w:color="auto" w:fill="FFFFFF"/>
        <w:tabs>
          <w:tab w:val="left" w:leader="underscore" w:pos="1810"/>
          <w:tab w:val="left" w:leader="underscore" w:pos="3235"/>
        </w:tabs>
        <w:spacing w:before="274" w:after="0" w:line="240" w:lineRule="auto"/>
        <w:ind w:left="10"/>
        <w:rPr>
          <w:rFonts w:ascii="Times New Roman" w:eastAsia="Times New Roman" w:hAnsi="Times New Roman"/>
          <w:sz w:val="28"/>
          <w:szCs w:val="28"/>
          <w:lang w:eastAsia="ru-RU"/>
        </w:rPr>
      </w:pPr>
    </w:p>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r w:rsidRPr="00560D29">
        <w:rPr>
          <w:rFonts w:ascii="Times New Roman" w:eastAsia="Times New Roman" w:hAnsi="Times New Roman"/>
          <w:spacing w:val="-1"/>
          <w:sz w:val="28"/>
          <w:szCs w:val="28"/>
          <w:lang w:eastAsia="ru-RU"/>
        </w:rPr>
        <w:t>на __________</w:t>
      </w:r>
      <w:r w:rsidRPr="00560D29">
        <w:rPr>
          <w:rFonts w:ascii="Times New Roman" w:eastAsia="Times New Roman" w:hAnsi="Times New Roman"/>
          <w:sz w:val="28"/>
          <w:szCs w:val="28"/>
          <w:lang w:eastAsia="ru-RU"/>
        </w:rPr>
        <w:t xml:space="preserve"> год                                                                  </w:t>
      </w:r>
    </w:p>
    <w:p w:rsidR="00560D29" w:rsidRPr="00560D29" w:rsidRDefault="00560D29" w:rsidP="00560D29">
      <w:pPr>
        <w:spacing w:after="278" w:line="240" w:lineRule="auto"/>
        <w:rPr>
          <w:rFonts w:ascii="Times New Roman" w:eastAsia="Times New Roman" w:hAnsi="Times New Roman"/>
          <w:sz w:val="28"/>
          <w:szCs w:val="28"/>
          <w:lang w:eastAsia="ru-RU"/>
        </w:rPr>
      </w:pPr>
    </w:p>
    <w:tbl>
      <w:tblPr>
        <w:tblW w:w="0" w:type="auto"/>
        <w:tblLayout w:type="fixed"/>
        <w:tblCellMar>
          <w:left w:w="40" w:type="dxa"/>
          <w:right w:w="40" w:type="dxa"/>
        </w:tblCellMar>
        <w:tblLook w:val="0000" w:firstRow="0" w:lastRow="0" w:firstColumn="0" w:lastColumn="0" w:noHBand="0" w:noVBand="0"/>
      </w:tblPr>
      <w:tblGrid>
        <w:gridCol w:w="1085"/>
        <w:gridCol w:w="3600"/>
        <w:gridCol w:w="1277"/>
        <w:gridCol w:w="1699"/>
        <w:gridCol w:w="1709"/>
      </w:tblGrid>
      <w:tr w:rsidR="00560D29" w:rsidRPr="00560D29" w:rsidTr="004C186A">
        <w:trPr>
          <w:trHeight w:hRule="exact" w:val="9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ind w:left="120" w:right="1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Индекс дела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Заголовок дела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Кол-во</w:t>
            </w:r>
          </w:p>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pacing w:val="-1"/>
                <w:sz w:val="28"/>
                <w:szCs w:val="28"/>
                <w:lang w:eastAsia="ru-RU"/>
              </w:rPr>
              <w:t>дел (томов,</w:t>
            </w:r>
          </w:p>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частей)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Срок хранения</w:t>
            </w:r>
          </w:p>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pacing w:val="-1"/>
                <w:sz w:val="28"/>
                <w:szCs w:val="28"/>
                <w:lang w:eastAsia="ru-RU"/>
              </w:rPr>
              <w:t>дела (тома, части)</w:t>
            </w:r>
          </w:p>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и № статей по</w:t>
            </w:r>
          </w:p>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перечню</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pacing w:val="-2"/>
                <w:sz w:val="28"/>
                <w:szCs w:val="28"/>
                <w:lang w:eastAsia="ru-RU"/>
              </w:rPr>
              <w:t>Примечание</w:t>
            </w:r>
          </w:p>
        </w:tc>
      </w:tr>
      <w:tr w:rsidR="00560D29" w:rsidRPr="00560D29" w:rsidTr="004C186A">
        <w:trPr>
          <w:trHeight w:hRule="exact" w:val="25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5</w:t>
            </w:r>
          </w:p>
        </w:tc>
      </w:tr>
      <w:tr w:rsidR="00560D29" w:rsidRPr="00560D29" w:rsidTr="004C186A">
        <w:trPr>
          <w:trHeight w:hRule="exact" w:val="293"/>
        </w:trPr>
        <w:tc>
          <w:tcPr>
            <w:tcW w:w="9370" w:type="dxa"/>
            <w:gridSpan w:val="5"/>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jc w:val="center"/>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Название структурного подразделения</w:t>
            </w:r>
          </w:p>
        </w:tc>
      </w:tr>
      <w:tr w:rsidR="00560D29" w:rsidRPr="00560D29" w:rsidTr="004C186A">
        <w:trPr>
          <w:trHeight w:hRule="exact" w:val="29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60D29" w:rsidRPr="00560D29" w:rsidRDefault="00560D29" w:rsidP="00560D29">
            <w:pPr>
              <w:shd w:val="clear" w:color="auto" w:fill="FFFFFF"/>
              <w:spacing w:after="0" w:line="240" w:lineRule="auto"/>
              <w:rPr>
                <w:rFonts w:ascii="Times New Roman" w:eastAsia="Times New Roman" w:hAnsi="Times New Roman"/>
                <w:sz w:val="28"/>
                <w:szCs w:val="28"/>
                <w:lang w:eastAsia="ru-RU"/>
              </w:rPr>
            </w:pPr>
          </w:p>
        </w:tc>
      </w:tr>
    </w:tbl>
    <w:p w:rsidR="00560D29" w:rsidRPr="00560D29" w:rsidRDefault="00560D29" w:rsidP="00560D29">
      <w:pPr>
        <w:shd w:val="clear" w:color="auto" w:fill="FFFFFF"/>
        <w:spacing w:before="269" w:after="0" w:line="240" w:lineRule="auto"/>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Наименование должности руководителя</w:t>
      </w:r>
    </w:p>
    <w:p w:rsidR="00560D29" w:rsidRPr="00560D29" w:rsidRDefault="00560D29" w:rsidP="00560D29">
      <w:pPr>
        <w:shd w:val="clear" w:color="auto" w:fill="FFFFFF"/>
        <w:tabs>
          <w:tab w:val="left" w:pos="4963"/>
          <w:tab w:val="left" w:pos="7042"/>
        </w:tabs>
        <w:spacing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pacing w:val="-2"/>
          <w:sz w:val="28"/>
          <w:szCs w:val="28"/>
          <w:lang w:eastAsia="ru-RU"/>
        </w:rPr>
        <w:t>структурного подразделения</w:t>
      </w:r>
      <w:r w:rsidRPr="00560D29">
        <w:rPr>
          <w:rFonts w:ascii="Arial" w:eastAsia="Times New Roman" w:hAnsi="Arial" w:cs="Arial"/>
          <w:sz w:val="28"/>
          <w:szCs w:val="28"/>
          <w:lang w:eastAsia="ru-RU"/>
        </w:rPr>
        <w:tab/>
      </w:r>
      <w:r w:rsidRPr="00560D29">
        <w:rPr>
          <w:rFonts w:ascii="Times New Roman" w:eastAsia="Times New Roman" w:hAnsi="Times New Roman"/>
          <w:spacing w:val="-2"/>
          <w:sz w:val="28"/>
          <w:szCs w:val="28"/>
          <w:lang w:eastAsia="ru-RU"/>
        </w:rPr>
        <w:t>Подпись</w:t>
      </w:r>
      <w:r w:rsidRPr="00560D29">
        <w:rPr>
          <w:rFonts w:ascii="Arial" w:eastAsia="Times New Roman" w:hAnsi="Arial" w:cs="Arial"/>
          <w:sz w:val="28"/>
          <w:szCs w:val="28"/>
          <w:lang w:eastAsia="ru-RU"/>
        </w:rPr>
        <w:tab/>
      </w:r>
      <w:r w:rsidRPr="00560D29">
        <w:rPr>
          <w:rFonts w:ascii="Times New Roman" w:eastAsia="Times New Roman" w:hAnsi="Times New Roman"/>
          <w:spacing w:val="-2"/>
          <w:sz w:val="28"/>
          <w:szCs w:val="28"/>
          <w:lang w:eastAsia="ru-RU"/>
        </w:rPr>
        <w:t>Расшифровка подписи</w:t>
      </w:r>
    </w:p>
    <w:p w:rsidR="00560D29" w:rsidRPr="00560D29" w:rsidRDefault="00560D29" w:rsidP="00560D29">
      <w:pPr>
        <w:shd w:val="clear" w:color="auto" w:fill="FFFFFF"/>
        <w:spacing w:after="0" w:line="240" w:lineRule="auto"/>
        <w:ind w:left="10"/>
        <w:rPr>
          <w:rFonts w:ascii="Times New Roman" w:eastAsia="Times New Roman" w:hAnsi="Times New Roman"/>
          <w:sz w:val="28"/>
          <w:szCs w:val="28"/>
          <w:lang w:eastAsia="ru-RU"/>
        </w:rPr>
      </w:pPr>
      <w:r w:rsidRPr="00560D29">
        <w:rPr>
          <w:rFonts w:ascii="Times New Roman" w:eastAsia="Times New Roman" w:hAnsi="Times New Roman"/>
          <w:sz w:val="28"/>
          <w:szCs w:val="28"/>
          <w:lang w:eastAsia="ru-RU"/>
        </w:rPr>
        <w:t>Дата</w:t>
      </w:r>
    </w:p>
    <w:p w:rsidR="00560D29" w:rsidRPr="00070D72" w:rsidRDefault="00560D29" w:rsidP="00560D29">
      <w:pPr>
        <w:shd w:val="clear" w:color="auto" w:fill="FFFFFF"/>
        <w:spacing w:after="0" w:line="240" w:lineRule="auto"/>
        <w:ind w:left="10"/>
        <w:rPr>
          <w:rFonts w:ascii="Times New Roman" w:eastAsia="Times New Roman" w:hAnsi="Times New Roman"/>
          <w:sz w:val="24"/>
          <w:szCs w:val="24"/>
          <w:lang w:eastAsia="ru-RU"/>
        </w:rPr>
      </w:pPr>
    </w:p>
    <w:p w:rsidR="00560D29" w:rsidRPr="00070D72" w:rsidRDefault="00560D29" w:rsidP="00560D29">
      <w:pPr>
        <w:shd w:val="clear" w:color="auto" w:fill="FFFFFF"/>
        <w:spacing w:after="0" w:line="240" w:lineRule="auto"/>
        <w:ind w:left="10"/>
        <w:rPr>
          <w:rFonts w:ascii="Times New Roman" w:eastAsia="Times New Roman" w:hAnsi="Times New Roman"/>
          <w:sz w:val="24"/>
          <w:szCs w:val="24"/>
          <w:lang w:eastAsia="ru-RU"/>
        </w:rPr>
      </w:pPr>
    </w:p>
    <w:p w:rsidR="00560D29" w:rsidRDefault="00560D29" w:rsidP="00560D2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СОГЛАСОВАНО                                             </w:t>
      </w:r>
      <w:proofErr w:type="spellStart"/>
      <w:r>
        <w:rPr>
          <w:rFonts w:ascii="Times New Roman" w:eastAsia="Times New Roman" w:hAnsi="Times New Roman"/>
          <w:sz w:val="28"/>
          <w:szCs w:val="28"/>
          <w:lang w:eastAsia="ru-RU"/>
        </w:rPr>
        <w:t>СОГЛАСОВАНО</w:t>
      </w:r>
      <w:proofErr w:type="spellEnd"/>
    </w:p>
    <w:p w:rsidR="00560D29" w:rsidRPr="00560D29" w:rsidRDefault="00560D29" w:rsidP="00560D2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Протокол </w:t>
      </w:r>
      <w:proofErr w:type="gramStart"/>
      <w:r>
        <w:rPr>
          <w:rFonts w:ascii="Times New Roman" w:eastAsia="Times New Roman" w:hAnsi="Times New Roman"/>
          <w:sz w:val="28"/>
          <w:szCs w:val="28"/>
          <w:lang w:eastAsia="ru-RU"/>
        </w:rPr>
        <w:t>ЭК</w:t>
      </w:r>
      <w:proofErr w:type="gramEnd"/>
      <w:r>
        <w:rPr>
          <w:rFonts w:ascii="Times New Roman" w:eastAsia="Times New Roman" w:hAnsi="Times New Roman"/>
          <w:sz w:val="28"/>
          <w:szCs w:val="28"/>
          <w:lang w:eastAsia="ru-RU"/>
        </w:rPr>
        <w:t xml:space="preserve"> </w:t>
      </w:r>
      <w:r w:rsidR="00416F8B">
        <w:rPr>
          <w:rFonts w:ascii="Times New Roman" w:eastAsia="Times New Roman" w:hAnsi="Times New Roman"/>
          <w:sz w:val="28"/>
          <w:szCs w:val="28"/>
          <w:lang w:eastAsia="ru-RU"/>
        </w:rPr>
        <w:t>ГКУ РС (</w:t>
      </w:r>
      <w:r w:rsidR="00956D06">
        <w:rPr>
          <w:rFonts w:ascii="Times New Roman" w:eastAsia="Times New Roman" w:hAnsi="Times New Roman"/>
          <w:sz w:val="28"/>
          <w:szCs w:val="28"/>
          <w:lang w:eastAsia="ru-RU"/>
        </w:rPr>
        <w:t xml:space="preserve">Я)  </w:t>
      </w:r>
      <w:r w:rsidR="00416F8B">
        <w:rPr>
          <w:rFonts w:ascii="Times New Roman" w:eastAsia="Times New Roman" w:hAnsi="Times New Roman"/>
          <w:sz w:val="28"/>
          <w:szCs w:val="28"/>
          <w:lang w:eastAsia="ru-RU"/>
        </w:rPr>
        <w:t xml:space="preserve">                    Протокол ЭПК Министерства «Республиканское агентство                  культуры и духовного развития РС (Я)</w:t>
      </w:r>
    </w:p>
    <w:p w:rsidR="00560D29" w:rsidRPr="00416F8B" w:rsidRDefault="00416F8B" w:rsidP="00560D2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имущества»</w:t>
      </w:r>
    </w:p>
    <w:p w:rsidR="00560D29" w:rsidRPr="00416F8B" w:rsidRDefault="00416F8B" w:rsidP="00560D2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                        от__________________№_______</w:t>
      </w:r>
    </w:p>
    <w:p w:rsidR="00560D29" w:rsidRPr="00070D72" w:rsidRDefault="00560D29" w:rsidP="00560D29">
      <w:pPr>
        <w:spacing w:after="0" w:line="240" w:lineRule="auto"/>
        <w:rPr>
          <w:rFonts w:ascii="Times New Roman" w:eastAsia="Times New Roman" w:hAnsi="Times New Roman"/>
          <w:sz w:val="20"/>
          <w:szCs w:val="20"/>
          <w:lang w:eastAsia="ru-RU"/>
        </w:rPr>
      </w:pPr>
    </w:p>
    <w:p w:rsidR="00560D29" w:rsidRPr="00070D72" w:rsidRDefault="00560D29" w:rsidP="00560D29">
      <w:pPr>
        <w:shd w:val="clear" w:color="auto" w:fill="FFFFFF"/>
        <w:spacing w:before="557" w:after="0" w:line="274" w:lineRule="exact"/>
        <w:ind w:left="648" w:hanging="624"/>
        <w:jc w:val="center"/>
        <w:rPr>
          <w:rFonts w:ascii="Times New Roman" w:eastAsia="Times New Roman" w:hAnsi="Times New Roman"/>
          <w:b/>
          <w:bCs/>
          <w:spacing w:val="-1"/>
          <w:sz w:val="24"/>
          <w:szCs w:val="24"/>
          <w:lang w:eastAsia="ru-RU"/>
        </w:rPr>
      </w:pPr>
    </w:p>
    <w:p w:rsidR="00560D29" w:rsidRPr="00070D72" w:rsidRDefault="00560D29" w:rsidP="00560D29">
      <w:pPr>
        <w:shd w:val="clear" w:color="auto" w:fill="FFFFFF"/>
        <w:spacing w:before="557" w:after="0" w:line="274" w:lineRule="exact"/>
        <w:jc w:val="center"/>
        <w:rPr>
          <w:rFonts w:ascii="Times New Roman" w:eastAsia="Times New Roman" w:hAnsi="Times New Roman"/>
          <w:sz w:val="20"/>
          <w:szCs w:val="20"/>
          <w:lang w:eastAsia="ru-RU"/>
        </w:rPr>
      </w:pPr>
      <w:r w:rsidRPr="00070D72">
        <w:rPr>
          <w:rFonts w:ascii="Times New Roman" w:eastAsia="Times New Roman" w:hAnsi="Times New Roman"/>
          <w:b/>
          <w:bCs/>
          <w:spacing w:val="-1"/>
          <w:sz w:val="24"/>
          <w:szCs w:val="24"/>
          <w:lang w:eastAsia="ru-RU"/>
        </w:rPr>
        <w:t xml:space="preserve">Форма </w:t>
      </w:r>
      <w:r w:rsidR="00956D06">
        <w:rPr>
          <w:rFonts w:ascii="Times New Roman" w:eastAsia="Times New Roman" w:hAnsi="Times New Roman"/>
          <w:b/>
          <w:bCs/>
          <w:spacing w:val="-1"/>
          <w:sz w:val="24"/>
          <w:szCs w:val="24"/>
          <w:lang w:eastAsia="ru-RU"/>
        </w:rPr>
        <w:t xml:space="preserve">сводной </w:t>
      </w:r>
      <w:r w:rsidRPr="00070D72">
        <w:rPr>
          <w:rFonts w:ascii="Times New Roman" w:eastAsia="Times New Roman" w:hAnsi="Times New Roman"/>
          <w:b/>
          <w:bCs/>
          <w:spacing w:val="-1"/>
          <w:sz w:val="24"/>
          <w:szCs w:val="24"/>
          <w:lang w:eastAsia="ru-RU"/>
        </w:rPr>
        <w:t xml:space="preserve">номенклатуры дел </w:t>
      </w:r>
    </w:p>
    <w:p w:rsidR="00416F8B" w:rsidRDefault="00416F8B" w:rsidP="00416F8B">
      <w:pPr>
        <w:shd w:val="clear" w:color="auto" w:fill="FFFFFF"/>
        <w:spacing w:after="0" w:line="274"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C186A" w:rsidRDefault="00383FF8" w:rsidP="00383FF8">
      <w:pPr>
        <w:shd w:val="clear" w:color="auto" w:fill="FFFFFF"/>
        <w:spacing w:after="0" w:line="274"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C186A" w:rsidRDefault="004C186A" w:rsidP="00383FF8">
      <w:pPr>
        <w:shd w:val="clear" w:color="auto" w:fill="FFFFFF"/>
        <w:spacing w:after="0" w:line="274" w:lineRule="exact"/>
        <w:jc w:val="center"/>
        <w:rPr>
          <w:rFonts w:ascii="Times New Roman" w:eastAsia="Times New Roman" w:hAnsi="Times New Roman"/>
          <w:sz w:val="28"/>
          <w:szCs w:val="28"/>
          <w:lang w:eastAsia="ru-RU"/>
        </w:rPr>
      </w:pPr>
    </w:p>
    <w:p w:rsidR="004C186A" w:rsidRDefault="004C186A" w:rsidP="00383FF8">
      <w:pPr>
        <w:shd w:val="clear" w:color="auto" w:fill="FFFFFF"/>
        <w:spacing w:after="0" w:line="274" w:lineRule="exact"/>
        <w:jc w:val="center"/>
        <w:rPr>
          <w:rFonts w:ascii="Times New Roman" w:eastAsia="Times New Roman" w:hAnsi="Times New Roman"/>
          <w:sz w:val="28"/>
          <w:szCs w:val="28"/>
          <w:lang w:eastAsia="ru-RU"/>
        </w:rPr>
      </w:pPr>
    </w:p>
    <w:p w:rsidR="004C186A" w:rsidRDefault="004C186A" w:rsidP="00383FF8">
      <w:pPr>
        <w:shd w:val="clear" w:color="auto" w:fill="FFFFFF"/>
        <w:spacing w:after="0" w:line="274" w:lineRule="exact"/>
        <w:jc w:val="center"/>
        <w:rPr>
          <w:rFonts w:ascii="Times New Roman" w:eastAsia="Times New Roman" w:hAnsi="Times New Roman"/>
          <w:sz w:val="28"/>
          <w:szCs w:val="28"/>
          <w:lang w:eastAsia="ru-RU"/>
        </w:rPr>
      </w:pPr>
    </w:p>
    <w:p w:rsidR="00416F8B" w:rsidRPr="00416F8B" w:rsidRDefault="00383FF8" w:rsidP="004C186A">
      <w:pPr>
        <w:shd w:val="clear" w:color="auto" w:fill="FFFFFF"/>
        <w:spacing w:after="0" w:line="274"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C186A">
        <w:rPr>
          <w:rFonts w:ascii="Times New Roman" w:eastAsia="Times New Roman" w:hAnsi="Times New Roman"/>
          <w:sz w:val="28"/>
          <w:szCs w:val="28"/>
          <w:lang w:eastAsia="ru-RU"/>
        </w:rPr>
        <w:t>Продолжение Приложения</w:t>
      </w:r>
      <w:r w:rsidR="00416F8B" w:rsidRPr="00416F8B">
        <w:rPr>
          <w:rFonts w:ascii="Times New Roman" w:eastAsia="Times New Roman" w:hAnsi="Times New Roman"/>
          <w:sz w:val="28"/>
          <w:szCs w:val="28"/>
          <w:lang w:eastAsia="ru-RU"/>
        </w:rPr>
        <w:t xml:space="preserve"> № 5</w:t>
      </w:r>
    </w:p>
    <w:p w:rsidR="00416F8B" w:rsidRPr="00416F8B" w:rsidRDefault="00416F8B" w:rsidP="004C186A">
      <w:pPr>
        <w:shd w:val="clear" w:color="auto" w:fill="FFFFFF"/>
        <w:spacing w:after="0" w:line="274" w:lineRule="exact"/>
        <w:jc w:val="center"/>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                                                                </w:t>
      </w: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Итоговая запись о категориях и количестве дел, заведенных в _______году</w:t>
      </w:r>
    </w:p>
    <w:p w:rsidR="00416F8B" w:rsidRPr="00416F8B" w:rsidRDefault="00416F8B" w:rsidP="00416F8B">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в организации</w:t>
      </w:r>
    </w:p>
    <w:p w:rsidR="00416F8B" w:rsidRPr="00416F8B" w:rsidRDefault="00416F8B" w:rsidP="00416F8B">
      <w:pPr>
        <w:spacing w:after="0" w:line="240" w:lineRule="auto"/>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1843"/>
        <w:gridCol w:w="1945"/>
      </w:tblGrid>
      <w:tr w:rsidR="00416F8B" w:rsidRPr="00416F8B" w:rsidTr="004C186A">
        <w:trPr>
          <w:trHeight w:val="450"/>
        </w:trPr>
        <w:tc>
          <w:tcPr>
            <w:tcW w:w="3510" w:type="dxa"/>
            <w:vMerge w:val="restart"/>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По срокам хранения</w:t>
            </w:r>
          </w:p>
        </w:tc>
        <w:tc>
          <w:tcPr>
            <w:tcW w:w="2268" w:type="dxa"/>
            <w:vMerge w:val="restart"/>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Всего</w:t>
            </w:r>
          </w:p>
        </w:tc>
        <w:tc>
          <w:tcPr>
            <w:tcW w:w="3788" w:type="dxa"/>
            <w:gridSpan w:val="2"/>
            <w:tcBorders>
              <w:bottom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В том числе:</w:t>
            </w:r>
          </w:p>
        </w:tc>
      </w:tr>
      <w:tr w:rsidR="00416F8B" w:rsidRPr="00416F8B" w:rsidTr="004C186A">
        <w:trPr>
          <w:trHeight w:val="360"/>
        </w:trPr>
        <w:tc>
          <w:tcPr>
            <w:tcW w:w="3510" w:type="dxa"/>
            <w:vMerge/>
          </w:tcPr>
          <w:p w:rsidR="00416F8B" w:rsidRPr="00416F8B" w:rsidRDefault="00416F8B" w:rsidP="004C186A">
            <w:pPr>
              <w:spacing w:after="0" w:line="240" w:lineRule="auto"/>
              <w:rPr>
                <w:rFonts w:ascii="Times New Roman" w:eastAsia="Times New Roman" w:hAnsi="Times New Roman"/>
                <w:sz w:val="28"/>
                <w:szCs w:val="28"/>
                <w:lang w:eastAsia="ru-RU"/>
              </w:rPr>
            </w:pPr>
          </w:p>
        </w:tc>
        <w:tc>
          <w:tcPr>
            <w:tcW w:w="2268" w:type="dxa"/>
            <w:vMerge/>
          </w:tcPr>
          <w:p w:rsidR="00416F8B" w:rsidRPr="00416F8B" w:rsidRDefault="00416F8B" w:rsidP="004C186A">
            <w:pPr>
              <w:spacing w:after="0" w:line="240" w:lineRule="auto"/>
              <w:rPr>
                <w:rFonts w:ascii="Times New Roman" w:eastAsia="Times New Roman" w:hAnsi="Times New Roman"/>
                <w:sz w:val="28"/>
                <w:szCs w:val="28"/>
                <w:lang w:eastAsia="ru-RU"/>
              </w:rPr>
            </w:pPr>
          </w:p>
        </w:tc>
        <w:tc>
          <w:tcPr>
            <w:tcW w:w="1843" w:type="dxa"/>
            <w:tcBorders>
              <w:top w:val="single" w:sz="4" w:space="0" w:color="auto"/>
              <w:bottom w:val="single" w:sz="4" w:space="0" w:color="auto"/>
              <w:right w:val="single" w:sz="4" w:space="0" w:color="auto"/>
            </w:tcBorders>
          </w:tcPr>
          <w:p w:rsidR="00416F8B" w:rsidRPr="00416F8B" w:rsidRDefault="00416F8B" w:rsidP="004C186A">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переходящих</w:t>
            </w:r>
          </w:p>
        </w:tc>
        <w:tc>
          <w:tcPr>
            <w:tcW w:w="1945" w:type="dxa"/>
            <w:tcBorders>
              <w:top w:val="single" w:sz="4" w:space="0" w:color="auto"/>
              <w:left w:val="single" w:sz="4" w:space="0" w:color="auto"/>
            </w:tcBorders>
          </w:tcPr>
          <w:p w:rsidR="00416F8B" w:rsidRPr="00416F8B" w:rsidRDefault="00416F8B" w:rsidP="004C186A">
            <w:pPr>
              <w:spacing w:after="0" w:line="240" w:lineRule="auto"/>
              <w:jc w:val="both"/>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с отметкой ЭПК</w:t>
            </w:r>
          </w:p>
        </w:tc>
      </w:tr>
      <w:tr w:rsidR="00416F8B" w:rsidRPr="00416F8B" w:rsidTr="004C186A">
        <w:tc>
          <w:tcPr>
            <w:tcW w:w="3510" w:type="dxa"/>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1</w:t>
            </w:r>
          </w:p>
        </w:tc>
        <w:tc>
          <w:tcPr>
            <w:tcW w:w="2268" w:type="dxa"/>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2</w:t>
            </w:r>
          </w:p>
        </w:tc>
        <w:tc>
          <w:tcPr>
            <w:tcW w:w="1843" w:type="dxa"/>
            <w:tcBorders>
              <w:top w:val="single" w:sz="4" w:space="0" w:color="auto"/>
              <w:righ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3</w:t>
            </w:r>
          </w:p>
        </w:tc>
        <w:tc>
          <w:tcPr>
            <w:tcW w:w="1945" w:type="dxa"/>
            <w:tcBorders>
              <w:lef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4</w:t>
            </w:r>
          </w:p>
        </w:tc>
      </w:tr>
      <w:tr w:rsidR="00416F8B" w:rsidRPr="00416F8B" w:rsidTr="004C186A">
        <w:tc>
          <w:tcPr>
            <w:tcW w:w="3510" w:type="dxa"/>
          </w:tcPr>
          <w:p w:rsidR="00416F8B" w:rsidRPr="00416F8B" w:rsidRDefault="00416F8B" w:rsidP="004C186A">
            <w:pPr>
              <w:spacing w:after="0" w:line="240" w:lineRule="auto"/>
              <w:jc w:val="both"/>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Постоянного</w:t>
            </w:r>
          </w:p>
        </w:tc>
        <w:tc>
          <w:tcPr>
            <w:tcW w:w="2268" w:type="dxa"/>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843" w:type="dxa"/>
            <w:tcBorders>
              <w:righ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945" w:type="dxa"/>
            <w:tcBorders>
              <w:lef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r>
      <w:tr w:rsidR="00416F8B" w:rsidRPr="00416F8B" w:rsidTr="004C186A">
        <w:tc>
          <w:tcPr>
            <w:tcW w:w="3510" w:type="dxa"/>
          </w:tcPr>
          <w:p w:rsidR="00416F8B" w:rsidRPr="00416F8B" w:rsidRDefault="00416F8B" w:rsidP="004C186A">
            <w:pPr>
              <w:spacing w:after="0" w:line="240" w:lineRule="auto"/>
              <w:jc w:val="both"/>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Временного (свыше 10 лет)</w:t>
            </w:r>
          </w:p>
        </w:tc>
        <w:tc>
          <w:tcPr>
            <w:tcW w:w="2268" w:type="dxa"/>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843" w:type="dxa"/>
            <w:tcBorders>
              <w:righ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945" w:type="dxa"/>
            <w:tcBorders>
              <w:lef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r>
      <w:tr w:rsidR="00416F8B" w:rsidRPr="00416F8B" w:rsidTr="004C186A">
        <w:tc>
          <w:tcPr>
            <w:tcW w:w="3510" w:type="dxa"/>
          </w:tcPr>
          <w:p w:rsidR="00416F8B" w:rsidRPr="00416F8B" w:rsidRDefault="00416F8B" w:rsidP="004C186A">
            <w:pPr>
              <w:spacing w:after="0" w:line="240" w:lineRule="auto"/>
              <w:jc w:val="both"/>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Временного (до 10 лет)</w:t>
            </w:r>
          </w:p>
        </w:tc>
        <w:tc>
          <w:tcPr>
            <w:tcW w:w="2268" w:type="dxa"/>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843" w:type="dxa"/>
            <w:tcBorders>
              <w:righ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945" w:type="dxa"/>
            <w:tcBorders>
              <w:lef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r>
      <w:tr w:rsidR="00416F8B" w:rsidRPr="00416F8B" w:rsidTr="004C186A">
        <w:tc>
          <w:tcPr>
            <w:tcW w:w="3510" w:type="dxa"/>
          </w:tcPr>
          <w:p w:rsidR="00416F8B" w:rsidRPr="00416F8B" w:rsidRDefault="00416F8B" w:rsidP="004C186A">
            <w:pPr>
              <w:spacing w:after="0" w:line="240" w:lineRule="auto"/>
              <w:jc w:val="both"/>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ИТОГО:</w:t>
            </w:r>
          </w:p>
        </w:tc>
        <w:tc>
          <w:tcPr>
            <w:tcW w:w="2268" w:type="dxa"/>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843" w:type="dxa"/>
            <w:tcBorders>
              <w:righ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c>
          <w:tcPr>
            <w:tcW w:w="1945" w:type="dxa"/>
            <w:tcBorders>
              <w:left w:val="single" w:sz="4" w:space="0" w:color="auto"/>
            </w:tcBorders>
          </w:tcPr>
          <w:p w:rsidR="00416F8B" w:rsidRPr="00416F8B" w:rsidRDefault="00416F8B" w:rsidP="004C186A">
            <w:pPr>
              <w:spacing w:after="0" w:line="240" w:lineRule="auto"/>
              <w:jc w:val="center"/>
              <w:rPr>
                <w:rFonts w:ascii="Times New Roman" w:eastAsia="Times New Roman" w:hAnsi="Times New Roman"/>
                <w:sz w:val="28"/>
                <w:szCs w:val="28"/>
                <w:lang w:eastAsia="ru-RU"/>
              </w:rPr>
            </w:pPr>
          </w:p>
        </w:tc>
      </w:tr>
    </w:tbl>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Наименование должности</w:t>
      </w:r>
    </w:p>
    <w:p w:rsidR="00416F8B" w:rsidRPr="00416F8B" w:rsidRDefault="00416F8B" w:rsidP="00416F8B">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руководителя службы ДОУ                       Подпись                               Расшифровка подписи</w:t>
      </w: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Дата</w:t>
      </w: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Итоговые сведения переданы в архив</w:t>
      </w: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 xml:space="preserve">Наименование должности лица </w:t>
      </w:r>
    </w:p>
    <w:p w:rsidR="00416F8B" w:rsidRPr="00416F8B" w:rsidRDefault="00416F8B" w:rsidP="00416F8B">
      <w:pPr>
        <w:spacing w:after="0" w:line="240" w:lineRule="auto"/>
        <w:rPr>
          <w:rFonts w:ascii="Times New Roman" w:eastAsia="Times New Roman" w:hAnsi="Times New Roman"/>
          <w:sz w:val="28"/>
          <w:szCs w:val="28"/>
          <w:lang w:eastAsia="ru-RU"/>
        </w:rPr>
      </w:pPr>
      <w:r w:rsidRPr="00416F8B">
        <w:rPr>
          <w:rFonts w:ascii="Times New Roman" w:eastAsia="Times New Roman" w:hAnsi="Times New Roman"/>
          <w:sz w:val="28"/>
          <w:szCs w:val="28"/>
          <w:lang w:eastAsia="ru-RU"/>
        </w:rPr>
        <w:t>передавшего сведения                               Подпись                                Расшифровка подписи</w:t>
      </w: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Pr="00416F8B" w:rsidRDefault="00416F8B" w:rsidP="00416F8B">
      <w:pPr>
        <w:spacing w:after="0" w:line="240" w:lineRule="auto"/>
        <w:rPr>
          <w:rFonts w:ascii="Times New Roman" w:eastAsia="Times New Roman" w:hAnsi="Times New Roman"/>
          <w:sz w:val="28"/>
          <w:szCs w:val="28"/>
          <w:lang w:eastAsia="ru-RU"/>
        </w:rPr>
      </w:pPr>
    </w:p>
    <w:p w:rsidR="00416F8B" w:rsidRDefault="00416F8B" w:rsidP="00416F8B">
      <w:pPr>
        <w:shd w:val="clear" w:color="auto" w:fill="FFFFFF"/>
        <w:spacing w:before="557" w:after="0" w:line="274" w:lineRule="exact"/>
        <w:jc w:val="center"/>
        <w:rPr>
          <w:rFonts w:ascii="Times New Roman" w:eastAsia="Times New Roman" w:hAnsi="Times New Roman"/>
          <w:b/>
          <w:bCs/>
          <w:spacing w:val="-1"/>
          <w:sz w:val="28"/>
          <w:szCs w:val="28"/>
          <w:lang w:eastAsia="ru-RU"/>
        </w:rPr>
      </w:pPr>
    </w:p>
    <w:p w:rsidR="00416F8B" w:rsidRDefault="00416F8B" w:rsidP="00416F8B">
      <w:pPr>
        <w:shd w:val="clear" w:color="auto" w:fill="FFFFFF"/>
        <w:spacing w:before="557" w:after="0" w:line="274" w:lineRule="exact"/>
        <w:jc w:val="center"/>
        <w:rPr>
          <w:rFonts w:ascii="Times New Roman" w:eastAsia="Times New Roman" w:hAnsi="Times New Roman"/>
          <w:b/>
          <w:bCs/>
          <w:spacing w:val="-1"/>
          <w:sz w:val="28"/>
          <w:szCs w:val="28"/>
          <w:lang w:eastAsia="ru-RU"/>
        </w:rPr>
      </w:pPr>
    </w:p>
    <w:p w:rsidR="00416F8B" w:rsidRPr="00416F8B" w:rsidRDefault="00416F8B" w:rsidP="00416F8B">
      <w:pPr>
        <w:shd w:val="clear" w:color="auto" w:fill="FFFFFF"/>
        <w:spacing w:before="557" w:after="0" w:line="274" w:lineRule="exact"/>
        <w:jc w:val="center"/>
        <w:rPr>
          <w:rFonts w:ascii="Times New Roman" w:eastAsia="Times New Roman" w:hAnsi="Times New Roman"/>
          <w:sz w:val="24"/>
          <w:szCs w:val="24"/>
          <w:lang w:eastAsia="ru-RU"/>
        </w:rPr>
      </w:pPr>
      <w:r w:rsidRPr="00416F8B">
        <w:rPr>
          <w:rFonts w:ascii="Times New Roman" w:eastAsia="Times New Roman" w:hAnsi="Times New Roman"/>
          <w:b/>
          <w:bCs/>
          <w:spacing w:val="-1"/>
          <w:sz w:val="24"/>
          <w:szCs w:val="24"/>
          <w:lang w:eastAsia="ru-RU"/>
        </w:rPr>
        <w:t xml:space="preserve">Форма сводной номенклатуры дел </w:t>
      </w:r>
    </w:p>
    <w:p w:rsidR="00237FE8" w:rsidRPr="00416F8B" w:rsidRDefault="00237FE8" w:rsidP="00237FE8">
      <w:pPr>
        <w:shd w:val="clear" w:color="auto" w:fill="FFFFFF"/>
        <w:spacing w:after="0" w:line="274" w:lineRule="exact"/>
        <w:ind w:left="4954"/>
        <w:jc w:val="center"/>
        <w:rPr>
          <w:rFonts w:ascii="Times New Roman" w:eastAsia="Times New Roman" w:hAnsi="Times New Roman"/>
          <w:sz w:val="28"/>
          <w:szCs w:val="28"/>
          <w:lang w:eastAsia="ru-RU"/>
        </w:rPr>
      </w:pPr>
    </w:p>
    <w:p w:rsidR="00070D72" w:rsidRPr="00416F8B" w:rsidRDefault="00070D72" w:rsidP="00070D72">
      <w:pPr>
        <w:shd w:val="clear" w:color="auto" w:fill="FFFFFF"/>
        <w:spacing w:after="274" w:line="274" w:lineRule="exact"/>
        <w:ind w:left="10" w:right="4742"/>
        <w:rPr>
          <w:rFonts w:ascii="Times New Roman" w:eastAsia="Times New Roman" w:hAnsi="Times New Roman"/>
          <w:sz w:val="28"/>
          <w:szCs w:val="28"/>
          <w:lang w:eastAsia="ru-RU"/>
        </w:rPr>
      </w:pPr>
    </w:p>
    <w:p w:rsidR="00237FE8" w:rsidRPr="00416F8B" w:rsidRDefault="00237FE8" w:rsidP="00237FE8">
      <w:pPr>
        <w:shd w:val="clear" w:color="auto" w:fill="FFFFFF"/>
        <w:spacing w:after="0" w:line="240" w:lineRule="auto"/>
        <w:ind w:left="11"/>
        <w:rPr>
          <w:rFonts w:ascii="Times New Roman" w:eastAsia="Times New Roman" w:hAnsi="Times New Roman"/>
          <w:sz w:val="28"/>
          <w:szCs w:val="28"/>
          <w:lang w:eastAsia="ru-RU"/>
        </w:rPr>
      </w:pPr>
    </w:p>
    <w:p w:rsidR="00237FE8" w:rsidRPr="00416F8B" w:rsidRDefault="00237FE8" w:rsidP="00334710">
      <w:pPr>
        <w:shd w:val="clear" w:color="auto" w:fill="FFFFFF"/>
        <w:spacing w:after="0" w:line="240" w:lineRule="auto"/>
        <w:rPr>
          <w:rFonts w:ascii="Times New Roman" w:eastAsia="Times New Roman" w:hAnsi="Times New Roman"/>
          <w:sz w:val="28"/>
          <w:szCs w:val="28"/>
          <w:lang w:eastAsia="ru-RU"/>
        </w:rPr>
        <w:sectPr w:rsidR="00237FE8" w:rsidRPr="00416F8B" w:rsidSect="00672693">
          <w:pgSz w:w="11909" w:h="16834"/>
          <w:pgMar w:top="1315" w:right="1128" w:bottom="360" w:left="1411" w:header="720" w:footer="720" w:gutter="0"/>
          <w:cols w:space="60"/>
          <w:noEndnote/>
        </w:sectPr>
      </w:pPr>
    </w:p>
    <w:p w:rsidR="00416F8B" w:rsidRPr="00416F8B" w:rsidRDefault="009A3AF2" w:rsidP="004C186A">
      <w:pPr>
        <w:shd w:val="clear" w:color="auto" w:fill="FFFFFF"/>
        <w:spacing w:before="278" w:after="0" w:line="240" w:lineRule="auto"/>
        <w:ind w:left="-7088"/>
        <w:jc w:val="right"/>
        <w:rPr>
          <w:rFonts w:ascii="Times New Roman" w:eastAsia="Times New Roman" w:hAnsi="Times New Roman"/>
          <w:sz w:val="28"/>
          <w:szCs w:val="28"/>
          <w:lang w:eastAsia="ru-RU"/>
        </w:rPr>
      </w:pPr>
      <w:r>
        <w:rPr>
          <w:rFonts w:ascii="Times New Roman" w:eastAsia="Times New Roman" w:hAnsi="Times New Roman"/>
          <w:spacing w:val="-2"/>
          <w:sz w:val="24"/>
          <w:szCs w:val="24"/>
          <w:lang w:eastAsia="ru-RU"/>
        </w:rPr>
        <w:lastRenderedPageBreak/>
        <w:t>СОГЛ</w:t>
      </w:r>
      <w:r>
        <w:rPr>
          <w:rFonts w:ascii="Times New Roman" w:eastAsia="Times New Roman" w:hAnsi="Times New Roman"/>
          <w:sz w:val="28"/>
          <w:szCs w:val="28"/>
          <w:lang w:eastAsia="ru-RU"/>
        </w:rPr>
        <w:t xml:space="preserve">                                                     </w:t>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r>
      <w:r w:rsidR="004C186A">
        <w:rPr>
          <w:rFonts w:ascii="Times New Roman" w:eastAsia="Times New Roman" w:hAnsi="Times New Roman"/>
          <w:sz w:val="28"/>
          <w:szCs w:val="28"/>
          <w:lang w:eastAsia="ru-RU"/>
        </w:rPr>
        <w:tab/>
        <w:t xml:space="preserve">Приложение </w:t>
      </w:r>
      <w:r w:rsidR="002E2168">
        <w:rPr>
          <w:rFonts w:ascii="Times New Roman" w:eastAsia="Times New Roman" w:hAnsi="Times New Roman"/>
          <w:sz w:val="28"/>
          <w:szCs w:val="28"/>
          <w:lang w:eastAsia="ru-RU"/>
        </w:rPr>
        <w:t>№ 6</w:t>
      </w:r>
    </w:p>
    <w:p w:rsidR="00416F8B" w:rsidRPr="00416F8B" w:rsidRDefault="00416F8B" w:rsidP="004C186A">
      <w:pPr>
        <w:shd w:val="clear" w:color="auto" w:fill="FFFFFF"/>
        <w:spacing w:after="0" w:line="274" w:lineRule="exact"/>
        <w:jc w:val="center"/>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                                                                </w:t>
      </w:r>
    </w:p>
    <w:p w:rsidR="00070D72" w:rsidRPr="00521FC3" w:rsidRDefault="00070D72" w:rsidP="00416F8B">
      <w:pPr>
        <w:shd w:val="clear" w:color="auto" w:fill="FFFFFF"/>
        <w:spacing w:after="0" w:line="274" w:lineRule="exact"/>
        <w:rPr>
          <w:rFonts w:ascii="Times New Roman" w:eastAsia="Times New Roman" w:hAnsi="Times New Roman"/>
          <w:sz w:val="28"/>
          <w:szCs w:val="28"/>
          <w:lang w:eastAsia="ru-RU"/>
        </w:rPr>
      </w:pPr>
    </w:p>
    <w:p w:rsidR="00416F8B" w:rsidRPr="00521FC3" w:rsidRDefault="00416F8B" w:rsidP="00070D72">
      <w:pPr>
        <w:shd w:val="clear" w:color="auto" w:fill="FFFFFF"/>
        <w:spacing w:after="0" w:line="274" w:lineRule="exact"/>
        <w:ind w:left="4958"/>
        <w:jc w:val="center"/>
        <w:rPr>
          <w:rFonts w:ascii="Times New Roman" w:eastAsia="Times New Roman" w:hAnsi="Times New Roman"/>
          <w:spacing w:val="-1"/>
          <w:sz w:val="28"/>
          <w:szCs w:val="28"/>
          <w:lang w:eastAsia="ru-RU"/>
        </w:rPr>
      </w:pPr>
    </w:p>
    <w:p w:rsidR="00070D72" w:rsidRPr="00521FC3" w:rsidRDefault="00070D72" w:rsidP="00070D72">
      <w:pPr>
        <w:shd w:val="clear" w:color="auto" w:fill="FFFFFF"/>
        <w:spacing w:before="269" w:after="0" w:line="240" w:lineRule="auto"/>
        <w:jc w:val="center"/>
        <w:rPr>
          <w:rFonts w:ascii="Times New Roman" w:eastAsia="Times New Roman" w:hAnsi="Times New Roman"/>
          <w:sz w:val="28"/>
          <w:szCs w:val="28"/>
          <w:lang w:eastAsia="ru-RU"/>
        </w:rPr>
      </w:pPr>
      <w:r w:rsidRPr="00521FC3">
        <w:rPr>
          <w:rFonts w:ascii="Times New Roman" w:eastAsia="Times New Roman" w:hAnsi="Times New Roman"/>
          <w:sz w:val="28"/>
          <w:szCs w:val="28"/>
          <w:lang w:eastAsia="ru-RU"/>
        </w:rPr>
        <w:t xml:space="preserve">                             </w:t>
      </w:r>
      <w:r w:rsidRPr="00521FC3">
        <w:rPr>
          <w:rFonts w:ascii="Times New Roman" w:eastAsia="Times New Roman" w:hAnsi="Times New Roman"/>
          <w:spacing w:val="-1"/>
          <w:sz w:val="28"/>
          <w:szCs w:val="28"/>
          <w:lang w:eastAsia="ru-RU"/>
        </w:rPr>
        <w:t>код органа</w:t>
      </w:r>
    </w:p>
    <w:p w:rsidR="00070D72" w:rsidRPr="00521FC3" w:rsidRDefault="00521FC3" w:rsidP="00070D72">
      <w:pPr>
        <w:shd w:val="clear" w:color="auto" w:fill="FFFFFF"/>
        <w:tabs>
          <w:tab w:val="left" w:leader="underscore" w:pos="9173"/>
        </w:tabs>
        <w:spacing w:after="0" w:line="278" w:lineRule="exact"/>
        <w:ind w:left="4963"/>
        <w:rPr>
          <w:rFonts w:ascii="Times New Roman" w:eastAsia="Times New Roman" w:hAnsi="Times New Roman"/>
          <w:sz w:val="28"/>
          <w:szCs w:val="28"/>
          <w:lang w:eastAsia="ru-RU"/>
        </w:rPr>
      </w:pPr>
      <w:r w:rsidRPr="00521FC3">
        <w:rPr>
          <w:rFonts w:ascii="Times New Roman" w:eastAsia="Times New Roman" w:hAnsi="Times New Roman"/>
          <w:spacing w:val="-1"/>
          <w:sz w:val="28"/>
          <w:szCs w:val="28"/>
          <w:lang w:eastAsia="ru-RU"/>
        </w:rPr>
        <w:t>организации</w:t>
      </w:r>
      <w:r w:rsidR="00070D72" w:rsidRPr="00521FC3">
        <w:rPr>
          <w:rFonts w:ascii="Times New Roman" w:eastAsia="Times New Roman" w:hAnsi="Times New Roman"/>
          <w:spacing w:val="-1"/>
          <w:sz w:val="28"/>
          <w:szCs w:val="28"/>
          <w:lang w:eastAsia="ru-RU"/>
        </w:rPr>
        <w:t xml:space="preserve">      </w:t>
      </w:r>
      <w:r w:rsidR="00070D72"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hyphen" w:pos="8923"/>
        </w:tabs>
        <w:spacing w:before="226" w:after="0" w:line="240" w:lineRule="auto"/>
        <w:ind w:left="5568"/>
        <w:rPr>
          <w:rFonts w:ascii="Times New Roman" w:eastAsia="Times New Roman" w:hAnsi="Times New Roman"/>
          <w:sz w:val="28"/>
          <w:szCs w:val="28"/>
          <w:lang w:eastAsia="ru-RU"/>
        </w:rPr>
      </w:pPr>
      <w:r w:rsidRPr="00521FC3">
        <w:rPr>
          <w:rFonts w:ascii="Arial" w:eastAsia="Times New Roman" w:hAnsi="Arial" w:cs="Arial"/>
          <w:b/>
          <w:bCs/>
          <w:w w:val="73"/>
          <w:sz w:val="28"/>
          <w:szCs w:val="28"/>
          <w:lang w:val="en-US" w:eastAsia="ru-RU"/>
        </w:rPr>
        <w:t>I</w:t>
      </w:r>
      <w:r w:rsidRPr="00521FC3">
        <w:rPr>
          <w:rFonts w:ascii="Arial" w:eastAsia="Times New Roman" w:hAnsi="Arial" w:cs="Arial"/>
          <w:b/>
          <w:bCs/>
          <w:sz w:val="28"/>
          <w:szCs w:val="28"/>
          <w:lang w:eastAsia="ru-RU"/>
        </w:rPr>
        <w:tab/>
      </w:r>
      <w:r w:rsidRPr="00521FC3">
        <w:rPr>
          <w:rFonts w:ascii="Arial" w:eastAsia="Times New Roman" w:hAnsi="Arial" w:cs="Arial"/>
          <w:b/>
          <w:bCs/>
          <w:w w:val="73"/>
          <w:sz w:val="28"/>
          <w:szCs w:val="28"/>
          <w:lang w:eastAsia="ru-RU"/>
        </w:rPr>
        <w:t>1</w:t>
      </w:r>
    </w:p>
    <w:p w:rsidR="00070D72" w:rsidRPr="00521FC3" w:rsidRDefault="00070D72" w:rsidP="00070D72">
      <w:pPr>
        <w:shd w:val="clear" w:color="auto" w:fill="FFFFFF"/>
        <w:tabs>
          <w:tab w:val="left" w:leader="underscore" w:pos="5395"/>
          <w:tab w:val="left" w:leader="underscore" w:pos="8630"/>
        </w:tabs>
        <w:spacing w:after="0" w:line="451" w:lineRule="exact"/>
        <w:rPr>
          <w:rFonts w:ascii="Times New Roman" w:eastAsia="Times New Roman" w:hAnsi="Times New Roman"/>
          <w:sz w:val="28"/>
          <w:szCs w:val="28"/>
          <w:lang w:eastAsia="ru-RU"/>
        </w:rPr>
      </w:pPr>
      <w:r w:rsidRPr="00521FC3">
        <w:rPr>
          <w:rFonts w:ascii="Arial" w:eastAsia="Times New Roman" w:hAnsi="Arial" w:cs="Arial"/>
          <w:b/>
          <w:bCs/>
          <w:sz w:val="28"/>
          <w:szCs w:val="28"/>
          <w:lang w:eastAsia="ru-RU"/>
        </w:rPr>
        <w:tab/>
        <w:t xml:space="preserve">     </w:t>
      </w:r>
      <w:r w:rsidRPr="00521FC3">
        <w:rPr>
          <w:rFonts w:ascii="Courier New" w:eastAsia="Times New Roman" w:hAnsi="Courier New" w:cs="Courier New"/>
          <w:spacing w:val="-6"/>
          <w:sz w:val="28"/>
          <w:szCs w:val="28"/>
          <w:lang w:eastAsia="ru-RU"/>
        </w:rPr>
        <w:t xml:space="preserve">Ф. N </w:t>
      </w:r>
      <w:r w:rsidRPr="00521FC3">
        <w:rPr>
          <w:rFonts w:ascii="Arial" w:eastAsia="Times New Roman" w:hAnsi="Courier New"/>
          <w:b/>
          <w:bCs/>
          <w:sz w:val="28"/>
          <w:szCs w:val="28"/>
          <w:lang w:eastAsia="ru-RU"/>
        </w:rPr>
        <w:tab/>
      </w:r>
    </w:p>
    <w:p w:rsidR="00070D72" w:rsidRPr="00521FC3" w:rsidRDefault="00070D72" w:rsidP="00070D72">
      <w:pPr>
        <w:shd w:val="clear" w:color="auto" w:fill="FFFFFF"/>
        <w:tabs>
          <w:tab w:val="left" w:leader="underscore" w:pos="5395"/>
          <w:tab w:val="left" w:leader="underscore" w:pos="8635"/>
        </w:tabs>
        <w:spacing w:after="0" w:line="451" w:lineRule="exact"/>
        <w:rPr>
          <w:rFonts w:ascii="Times New Roman" w:eastAsia="Times New Roman" w:hAnsi="Times New Roman"/>
          <w:sz w:val="28"/>
          <w:szCs w:val="28"/>
          <w:lang w:eastAsia="ru-RU"/>
        </w:rPr>
      </w:pPr>
      <w:r w:rsidRPr="00521FC3">
        <w:rPr>
          <w:rFonts w:ascii="Arial" w:eastAsia="Times New Roman" w:hAnsi="Arial" w:cs="Arial"/>
          <w:b/>
          <w:bCs/>
          <w:sz w:val="28"/>
          <w:szCs w:val="28"/>
          <w:lang w:eastAsia="ru-RU"/>
        </w:rPr>
        <w:tab/>
        <w:t xml:space="preserve">     </w:t>
      </w:r>
      <w:r w:rsidRPr="00521FC3">
        <w:rPr>
          <w:rFonts w:ascii="Arial" w:eastAsia="Times New Roman" w:hAnsi="Arial" w:cs="Arial"/>
          <w:b/>
          <w:bCs/>
          <w:spacing w:val="-21"/>
          <w:sz w:val="28"/>
          <w:szCs w:val="28"/>
          <w:lang w:val="en-US" w:eastAsia="ru-RU"/>
        </w:rPr>
        <w:t>On</w:t>
      </w:r>
      <w:r w:rsidRPr="00521FC3">
        <w:rPr>
          <w:rFonts w:ascii="Arial" w:eastAsia="Times New Roman" w:hAnsi="Arial" w:cs="Arial"/>
          <w:spacing w:val="-21"/>
          <w:sz w:val="28"/>
          <w:szCs w:val="28"/>
          <w:lang w:eastAsia="ru-RU"/>
        </w:rPr>
        <w:t xml:space="preserve">.    </w:t>
      </w:r>
      <w:r w:rsidRPr="00521FC3">
        <w:rPr>
          <w:rFonts w:ascii="Courier New" w:eastAsia="Times New Roman" w:hAnsi="Arial" w:cs="Courier New"/>
          <w:spacing w:val="-21"/>
          <w:sz w:val="28"/>
          <w:szCs w:val="28"/>
          <w:lang w:eastAsia="ru-RU"/>
        </w:rPr>
        <w:t xml:space="preserve">N </w:t>
      </w:r>
      <w:r w:rsidRPr="00521FC3">
        <w:rPr>
          <w:rFonts w:ascii="Arial" w:eastAsia="Times New Roman" w:hAnsi="Arial" w:cs="Arial"/>
          <w:b/>
          <w:bCs/>
          <w:sz w:val="28"/>
          <w:szCs w:val="28"/>
          <w:lang w:eastAsia="ru-RU"/>
        </w:rPr>
        <w:tab/>
      </w:r>
    </w:p>
    <w:p w:rsidR="00070D72" w:rsidRPr="00521FC3" w:rsidRDefault="00070D72" w:rsidP="00070D72">
      <w:pPr>
        <w:shd w:val="clear" w:color="auto" w:fill="FFFFFF"/>
        <w:tabs>
          <w:tab w:val="left" w:leader="underscore" w:pos="5395"/>
          <w:tab w:val="left" w:leader="underscore" w:pos="8630"/>
        </w:tabs>
        <w:spacing w:after="0" w:line="451" w:lineRule="exact"/>
        <w:rPr>
          <w:rFonts w:ascii="Times New Roman" w:eastAsia="Times New Roman" w:hAnsi="Times New Roman"/>
          <w:sz w:val="28"/>
          <w:szCs w:val="28"/>
          <w:lang w:eastAsia="ru-RU"/>
        </w:rPr>
      </w:pPr>
      <w:r w:rsidRPr="00521FC3">
        <w:rPr>
          <w:rFonts w:ascii="Arial" w:eastAsia="Times New Roman" w:hAnsi="Arial" w:cs="Arial"/>
          <w:b/>
          <w:bCs/>
          <w:sz w:val="28"/>
          <w:szCs w:val="28"/>
          <w:lang w:eastAsia="ru-RU"/>
        </w:rPr>
        <w:tab/>
        <w:t xml:space="preserve">     </w:t>
      </w:r>
      <w:r w:rsidRPr="00521FC3">
        <w:rPr>
          <w:rFonts w:ascii="Courier New" w:eastAsia="Times New Roman" w:hAnsi="Courier New" w:cs="Courier New"/>
          <w:spacing w:val="-4"/>
          <w:sz w:val="28"/>
          <w:szCs w:val="28"/>
          <w:lang w:eastAsia="ru-RU"/>
        </w:rPr>
        <w:t xml:space="preserve">Д. N </w:t>
      </w:r>
      <w:r w:rsidRPr="00521FC3">
        <w:rPr>
          <w:rFonts w:ascii="Arial" w:eastAsia="Times New Roman" w:hAnsi="Courier New"/>
          <w:b/>
          <w:bCs/>
          <w:sz w:val="28"/>
          <w:szCs w:val="28"/>
          <w:lang w:eastAsia="ru-RU"/>
        </w:rPr>
        <w:tab/>
      </w:r>
    </w:p>
    <w:p w:rsidR="00070D72" w:rsidRPr="00521FC3" w:rsidRDefault="00070D72" w:rsidP="00070D72">
      <w:pPr>
        <w:shd w:val="clear" w:color="auto" w:fill="FFFFFF"/>
        <w:tabs>
          <w:tab w:val="left" w:leader="hyphen" w:pos="8923"/>
        </w:tabs>
        <w:spacing w:after="0" w:line="240" w:lineRule="auto"/>
        <w:ind w:left="5568"/>
        <w:rPr>
          <w:rFonts w:ascii="Times New Roman" w:eastAsia="Times New Roman" w:hAnsi="Times New Roman"/>
          <w:sz w:val="28"/>
          <w:szCs w:val="28"/>
          <w:lang w:eastAsia="ru-RU"/>
        </w:rPr>
      </w:pPr>
      <w:r w:rsidRPr="00521FC3">
        <w:rPr>
          <w:rFonts w:ascii="Arial" w:eastAsia="Times New Roman" w:hAnsi="Arial" w:cs="Arial"/>
          <w:b/>
          <w:bCs/>
          <w:w w:val="60"/>
          <w:sz w:val="28"/>
          <w:szCs w:val="28"/>
          <w:lang w:val="en-US" w:eastAsia="ru-RU"/>
        </w:rPr>
        <w:t>I</w:t>
      </w:r>
      <w:r w:rsidRPr="00521FC3">
        <w:rPr>
          <w:rFonts w:ascii="Arial" w:eastAsia="Times New Roman" w:hAnsi="Arial" w:cs="Arial"/>
          <w:b/>
          <w:bCs/>
          <w:sz w:val="28"/>
          <w:szCs w:val="28"/>
          <w:lang w:eastAsia="ru-RU"/>
        </w:rPr>
        <w:tab/>
      </w:r>
      <w:r w:rsidRPr="00521FC3">
        <w:rPr>
          <w:rFonts w:ascii="Arial" w:eastAsia="Times New Roman" w:hAnsi="Arial" w:cs="Arial"/>
          <w:b/>
          <w:bCs/>
          <w:w w:val="60"/>
          <w:sz w:val="28"/>
          <w:szCs w:val="28"/>
          <w:lang w:eastAsia="ru-RU"/>
        </w:rPr>
        <w:t>1</w:t>
      </w:r>
    </w:p>
    <w:p w:rsidR="00070D72" w:rsidRPr="00521FC3" w:rsidRDefault="00070D72" w:rsidP="00070D72">
      <w:pPr>
        <w:shd w:val="clear" w:color="auto" w:fill="FFFFFF"/>
        <w:tabs>
          <w:tab w:val="left" w:leader="underscore" w:pos="8990"/>
        </w:tabs>
        <w:spacing w:before="211" w:after="0" w:line="240" w:lineRule="auto"/>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spacing w:before="10" w:after="0" w:line="226" w:lineRule="exact"/>
        <w:ind w:left="2573"/>
        <w:rPr>
          <w:rFonts w:ascii="Times New Roman" w:eastAsia="Times New Roman" w:hAnsi="Times New Roman"/>
          <w:sz w:val="28"/>
          <w:szCs w:val="28"/>
          <w:lang w:eastAsia="ru-RU"/>
        </w:rPr>
      </w:pPr>
      <w:r w:rsidRPr="00521FC3">
        <w:rPr>
          <w:rFonts w:ascii="Times New Roman" w:eastAsia="Times New Roman" w:hAnsi="Times New Roman"/>
          <w:sz w:val="28"/>
          <w:szCs w:val="28"/>
          <w:lang w:eastAsia="ru-RU"/>
        </w:rPr>
        <w:t>(Наименование республиканского архива)</w:t>
      </w:r>
    </w:p>
    <w:p w:rsidR="00070D72" w:rsidRPr="00521FC3" w:rsidRDefault="00070D72" w:rsidP="00070D72">
      <w:pPr>
        <w:shd w:val="clear" w:color="auto" w:fill="FFFFFF"/>
        <w:tabs>
          <w:tab w:val="left" w:leader="underscore" w:pos="8990"/>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underscore" w:pos="8990"/>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underscore" w:pos="8990"/>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underscore" w:pos="8990"/>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spacing w:after="0" w:line="226" w:lineRule="exact"/>
        <w:ind w:left="1320"/>
        <w:rPr>
          <w:rFonts w:ascii="Times New Roman" w:eastAsia="Times New Roman" w:hAnsi="Times New Roman"/>
          <w:sz w:val="28"/>
          <w:szCs w:val="28"/>
          <w:lang w:eastAsia="ru-RU"/>
        </w:rPr>
      </w:pPr>
      <w:r w:rsidRPr="00521FC3">
        <w:rPr>
          <w:rFonts w:ascii="Times New Roman" w:eastAsia="Times New Roman" w:hAnsi="Times New Roman"/>
          <w:sz w:val="28"/>
          <w:szCs w:val="28"/>
          <w:lang w:eastAsia="ru-RU"/>
        </w:rPr>
        <w:t xml:space="preserve">(Наименование </w:t>
      </w:r>
      <w:r w:rsidR="00E849EF">
        <w:rPr>
          <w:rFonts w:ascii="Times New Roman" w:eastAsia="Times New Roman" w:hAnsi="Times New Roman"/>
          <w:sz w:val="28"/>
          <w:szCs w:val="28"/>
          <w:lang w:eastAsia="ru-RU"/>
        </w:rPr>
        <w:t>организации</w:t>
      </w:r>
      <w:r w:rsidRPr="00521FC3">
        <w:rPr>
          <w:rFonts w:ascii="Times New Roman" w:eastAsia="Times New Roman" w:hAnsi="Times New Roman"/>
          <w:sz w:val="28"/>
          <w:szCs w:val="28"/>
          <w:lang w:eastAsia="ru-RU"/>
        </w:rPr>
        <w:t xml:space="preserve"> и структурного подразделения)</w:t>
      </w:r>
    </w:p>
    <w:p w:rsidR="00070D72" w:rsidRPr="00521FC3" w:rsidRDefault="00070D72" w:rsidP="00070D72">
      <w:pPr>
        <w:shd w:val="clear" w:color="auto" w:fill="FFFFFF"/>
        <w:tabs>
          <w:tab w:val="left" w:leader="underscore" w:pos="4718"/>
          <w:tab w:val="left" w:leader="underscore" w:pos="6802"/>
        </w:tabs>
        <w:spacing w:before="278" w:after="0" w:line="240" w:lineRule="auto"/>
        <w:ind w:left="2765"/>
        <w:rPr>
          <w:rFonts w:ascii="Times New Roman" w:eastAsia="Times New Roman" w:hAnsi="Times New Roman"/>
          <w:sz w:val="28"/>
          <w:szCs w:val="28"/>
          <w:lang w:eastAsia="ru-RU"/>
        </w:rPr>
      </w:pPr>
      <w:r w:rsidRPr="00521FC3">
        <w:rPr>
          <w:rFonts w:ascii="Times New Roman" w:eastAsia="Times New Roman" w:hAnsi="Times New Roman"/>
          <w:spacing w:val="-2"/>
          <w:sz w:val="28"/>
          <w:szCs w:val="28"/>
          <w:lang w:eastAsia="ru-RU"/>
        </w:rPr>
        <w:t>ДЕЛО №</w:t>
      </w:r>
      <w:r w:rsidRPr="00521FC3">
        <w:rPr>
          <w:rFonts w:ascii="Times New Roman" w:eastAsia="Times New Roman" w:hAnsi="Times New Roman"/>
          <w:b/>
          <w:bCs/>
          <w:sz w:val="28"/>
          <w:szCs w:val="28"/>
          <w:lang w:eastAsia="ru-RU"/>
        </w:rPr>
        <w:tab/>
      </w:r>
      <w:r w:rsidRPr="00521FC3">
        <w:rPr>
          <w:rFonts w:ascii="Times New Roman" w:eastAsia="Times New Roman" w:hAnsi="Times New Roman"/>
          <w:sz w:val="28"/>
          <w:szCs w:val="28"/>
          <w:lang w:eastAsia="ru-RU"/>
        </w:rPr>
        <w:t>ТОМ №</w:t>
      </w:r>
      <w:r w:rsidRPr="00521FC3">
        <w:rPr>
          <w:rFonts w:ascii="Times New Roman" w:eastAsia="Times New Roman" w:hAnsi="Times New Roman"/>
          <w:sz w:val="28"/>
          <w:szCs w:val="28"/>
          <w:lang w:eastAsia="ru-RU"/>
        </w:rPr>
        <w:tab/>
      </w:r>
    </w:p>
    <w:p w:rsidR="00070D72" w:rsidRPr="00521FC3" w:rsidRDefault="00070D72" w:rsidP="00070D72">
      <w:pPr>
        <w:shd w:val="clear" w:color="auto" w:fill="FFFFFF"/>
        <w:tabs>
          <w:tab w:val="left" w:leader="underscore" w:pos="8990"/>
        </w:tabs>
        <w:spacing w:before="264"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underscore" w:pos="8995"/>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underscore" w:pos="8990"/>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tabs>
          <w:tab w:val="left" w:leader="underscore" w:pos="8990"/>
        </w:tabs>
        <w:spacing w:after="0" w:line="226" w:lineRule="exact"/>
        <w:rPr>
          <w:rFonts w:ascii="Times New Roman" w:eastAsia="Times New Roman" w:hAnsi="Times New Roman"/>
          <w:sz w:val="28"/>
          <w:szCs w:val="28"/>
          <w:lang w:eastAsia="ru-RU"/>
        </w:rPr>
      </w:pPr>
      <w:r w:rsidRPr="00521FC3">
        <w:rPr>
          <w:rFonts w:ascii="Times New Roman" w:eastAsia="Times New Roman" w:hAnsi="Times New Roman"/>
          <w:b/>
          <w:bCs/>
          <w:sz w:val="28"/>
          <w:szCs w:val="28"/>
          <w:lang w:eastAsia="ru-RU"/>
        </w:rPr>
        <w:tab/>
      </w:r>
    </w:p>
    <w:p w:rsidR="00070D72" w:rsidRPr="00521FC3" w:rsidRDefault="00070D72" w:rsidP="00070D72">
      <w:pPr>
        <w:shd w:val="clear" w:color="auto" w:fill="FFFFFF"/>
        <w:spacing w:after="0" w:line="456" w:lineRule="exact"/>
        <w:ind w:left="3490"/>
        <w:rPr>
          <w:rFonts w:ascii="Times New Roman" w:eastAsia="Times New Roman" w:hAnsi="Times New Roman"/>
          <w:sz w:val="28"/>
          <w:szCs w:val="28"/>
          <w:lang w:eastAsia="ru-RU"/>
        </w:rPr>
      </w:pPr>
      <w:r w:rsidRPr="00521FC3">
        <w:rPr>
          <w:rFonts w:ascii="Times New Roman" w:eastAsia="Times New Roman" w:hAnsi="Times New Roman"/>
          <w:spacing w:val="-1"/>
          <w:sz w:val="28"/>
          <w:szCs w:val="28"/>
          <w:lang w:eastAsia="ru-RU"/>
        </w:rPr>
        <w:t>(Заголовок дела)</w:t>
      </w:r>
    </w:p>
    <w:p w:rsidR="00070D72" w:rsidRPr="00521FC3" w:rsidRDefault="00070D72" w:rsidP="00070D72">
      <w:pPr>
        <w:shd w:val="clear" w:color="auto" w:fill="FFFFFF"/>
        <w:spacing w:after="0" w:line="456" w:lineRule="exact"/>
        <w:ind w:left="3461"/>
        <w:rPr>
          <w:rFonts w:ascii="Times New Roman" w:eastAsia="Times New Roman" w:hAnsi="Times New Roman"/>
          <w:sz w:val="28"/>
          <w:szCs w:val="28"/>
          <w:lang w:eastAsia="ru-RU"/>
        </w:rPr>
      </w:pPr>
      <w:r w:rsidRPr="00521FC3">
        <w:rPr>
          <w:rFonts w:ascii="Times New Roman" w:eastAsia="Times New Roman" w:hAnsi="Times New Roman"/>
          <w:spacing w:val="-2"/>
          <w:sz w:val="28"/>
          <w:szCs w:val="28"/>
          <w:lang w:eastAsia="ru-RU"/>
        </w:rPr>
        <w:t>(Крайние даты)</w:t>
      </w:r>
    </w:p>
    <w:p w:rsidR="00070D72" w:rsidRPr="00521FC3" w:rsidRDefault="00070D72" w:rsidP="00070D72">
      <w:pPr>
        <w:shd w:val="clear" w:color="auto" w:fill="FFFFFF"/>
        <w:tabs>
          <w:tab w:val="left" w:leader="underscore" w:pos="8386"/>
        </w:tabs>
        <w:spacing w:after="0" w:line="456" w:lineRule="exact"/>
        <w:ind w:left="6000"/>
        <w:rPr>
          <w:rFonts w:ascii="Times New Roman" w:eastAsia="Times New Roman" w:hAnsi="Times New Roman"/>
          <w:sz w:val="28"/>
          <w:szCs w:val="28"/>
          <w:lang w:eastAsia="ru-RU"/>
        </w:rPr>
      </w:pPr>
      <w:r w:rsidRPr="00521FC3">
        <w:rPr>
          <w:rFonts w:ascii="Times New Roman" w:eastAsia="Times New Roman" w:hAnsi="Times New Roman"/>
          <w:sz w:val="28"/>
          <w:szCs w:val="28"/>
          <w:lang w:eastAsia="ru-RU"/>
        </w:rPr>
        <w:t>На</w:t>
      </w:r>
      <w:r w:rsidRPr="00521FC3">
        <w:rPr>
          <w:rFonts w:ascii="Times New Roman" w:eastAsia="Times New Roman" w:hAnsi="Times New Roman"/>
          <w:sz w:val="28"/>
          <w:szCs w:val="28"/>
          <w:lang w:eastAsia="ru-RU"/>
        </w:rPr>
        <w:tab/>
      </w:r>
      <w:r w:rsidRPr="00521FC3">
        <w:rPr>
          <w:rFonts w:ascii="Times New Roman" w:eastAsia="Times New Roman" w:hAnsi="Times New Roman"/>
          <w:spacing w:val="-2"/>
          <w:sz w:val="28"/>
          <w:szCs w:val="28"/>
          <w:lang w:eastAsia="ru-RU"/>
        </w:rPr>
        <w:t>лист</w:t>
      </w:r>
    </w:p>
    <w:p w:rsidR="00070D72" w:rsidRPr="00521FC3" w:rsidRDefault="00070D72" w:rsidP="00070D72">
      <w:pPr>
        <w:shd w:val="clear" w:color="auto" w:fill="FFFFFF"/>
        <w:tabs>
          <w:tab w:val="left" w:leader="underscore" w:pos="8794"/>
        </w:tabs>
        <w:spacing w:after="0" w:line="240" w:lineRule="auto"/>
        <w:ind w:left="6014"/>
        <w:rPr>
          <w:rFonts w:ascii="Times New Roman" w:eastAsia="Times New Roman" w:hAnsi="Times New Roman"/>
          <w:sz w:val="28"/>
          <w:szCs w:val="28"/>
          <w:lang w:eastAsia="ru-RU"/>
        </w:rPr>
      </w:pPr>
      <w:r w:rsidRPr="00521FC3">
        <w:rPr>
          <w:rFonts w:ascii="Times New Roman" w:eastAsia="Times New Roman" w:hAnsi="Times New Roman"/>
          <w:spacing w:val="-1"/>
          <w:sz w:val="28"/>
          <w:szCs w:val="28"/>
          <w:lang w:eastAsia="ru-RU"/>
        </w:rPr>
        <w:t>Хранить</w:t>
      </w:r>
      <w:r w:rsidRPr="00521FC3">
        <w:rPr>
          <w:rFonts w:ascii="Times New Roman" w:eastAsia="Times New Roman" w:hAnsi="Times New Roman"/>
          <w:sz w:val="28"/>
          <w:szCs w:val="28"/>
          <w:lang w:eastAsia="ru-RU"/>
        </w:rPr>
        <w:tab/>
      </w:r>
    </w:p>
    <w:p w:rsidR="00070D72" w:rsidRPr="00521FC3" w:rsidRDefault="00070D72" w:rsidP="00070D72">
      <w:pPr>
        <w:shd w:val="clear" w:color="auto" w:fill="FFFFFF"/>
        <w:tabs>
          <w:tab w:val="left" w:leader="hyphen" w:pos="2688"/>
        </w:tabs>
        <w:spacing w:before="230" w:after="0" w:line="240" w:lineRule="auto"/>
        <w:ind w:left="53"/>
        <w:rPr>
          <w:rFonts w:ascii="Times New Roman" w:eastAsia="Times New Roman" w:hAnsi="Times New Roman"/>
          <w:sz w:val="28"/>
          <w:szCs w:val="28"/>
          <w:lang w:eastAsia="ru-RU"/>
        </w:rPr>
      </w:pPr>
      <w:r w:rsidRPr="00521FC3">
        <w:rPr>
          <w:rFonts w:ascii="Arial" w:eastAsia="Times New Roman" w:hAnsi="Arial" w:cs="Arial"/>
          <w:b/>
          <w:bCs/>
          <w:w w:val="55"/>
          <w:sz w:val="28"/>
          <w:szCs w:val="28"/>
          <w:lang w:val="en-US" w:eastAsia="ru-RU"/>
        </w:rPr>
        <w:t>I</w:t>
      </w:r>
      <w:r w:rsidRPr="00521FC3">
        <w:rPr>
          <w:rFonts w:ascii="Arial" w:eastAsia="Times New Roman" w:hAnsi="Arial" w:cs="Arial"/>
          <w:b/>
          <w:bCs/>
          <w:sz w:val="28"/>
          <w:szCs w:val="28"/>
          <w:lang w:eastAsia="ru-RU"/>
        </w:rPr>
        <w:tab/>
      </w:r>
      <w:r w:rsidRPr="00521FC3">
        <w:rPr>
          <w:rFonts w:ascii="Arial" w:eastAsia="Times New Roman" w:hAnsi="Arial" w:cs="Arial"/>
          <w:b/>
          <w:bCs/>
          <w:w w:val="55"/>
          <w:sz w:val="28"/>
          <w:szCs w:val="28"/>
          <w:lang w:eastAsia="ru-RU"/>
        </w:rPr>
        <w:t>1</w:t>
      </w:r>
    </w:p>
    <w:p w:rsidR="00070D72" w:rsidRPr="00521FC3" w:rsidRDefault="00070D72" w:rsidP="00070D72">
      <w:pPr>
        <w:shd w:val="clear" w:color="auto" w:fill="FFFFFF"/>
        <w:tabs>
          <w:tab w:val="left" w:leader="underscore" w:pos="2395"/>
        </w:tabs>
        <w:spacing w:after="0" w:line="451" w:lineRule="exact"/>
        <w:ind w:left="134"/>
        <w:rPr>
          <w:rFonts w:ascii="Times New Roman" w:eastAsia="Times New Roman" w:hAnsi="Times New Roman"/>
          <w:sz w:val="28"/>
          <w:szCs w:val="28"/>
          <w:lang w:eastAsia="ru-RU"/>
        </w:rPr>
      </w:pPr>
      <w:r w:rsidRPr="00521FC3">
        <w:rPr>
          <w:rFonts w:ascii="Courier New" w:eastAsia="Times New Roman" w:hAnsi="Courier New" w:cs="Courier New"/>
          <w:spacing w:val="-6"/>
          <w:sz w:val="28"/>
          <w:szCs w:val="28"/>
          <w:lang w:eastAsia="ru-RU"/>
        </w:rPr>
        <w:t xml:space="preserve">Ф. N </w:t>
      </w:r>
      <w:r w:rsidRPr="00521FC3">
        <w:rPr>
          <w:rFonts w:ascii="Arial" w:eastAsia="Times New Roman" w:hAnsi="Courier New"/>
          <w:b/>
          <w:bCs/>
          <w:sz w:val="28"/>
          <w:szCs w:val="28"/>
          <w:lang w:eastAsia="ru-RU"/>
        </w:rPr>
        <w:tab/>
      </w:r>
    </w:p>
    <w:p w:rsidR="00070D72" w:rsidRPr="00521FC3" w:rsidRDefault="00070D72" w:rsidP="00070D72">
      <w:pPr>
        <w:shd w:val="clear" w:color="auto" w:fill="FFFFFF"/>
        <w:tabs>
          <w:tab w:val="left" w:leader="underscore" w:pos="2395"/>
        </w:tabs>
        <w:spacing w:after="0" w:line="451" w:lineRule="exact"/>
        <w:ind w:left="130"/>
        <w:rPr>
          <w:rFonts w:ascii="Times New Roman" w:eastAsia="Times New Roman" w:hAnsi="Times New Roman"/>
          <w:sz w:val="28"/>
          <w:szCs w:val="28"/>
          <w:lang w:eastAsia="ru-RU"/>
        </w:rPr>
      </w:pPr>
      <w:r w:rsidRPr="00521FC3">
        <w:rPr>
          <w:rFonts w:ascii="Arial" w:eastAsia="Times New Roman" w:hAnsi="Arial" w:cs="Arial"/>
          <w:b/>
          <w:bCs/>
          <w:spacing w:val="-21"/>
          <w:sz w:val="28"/>
          <w:szCs w:val="28"/>
          <w:lang w:val="en-US" w:eastAsia="ru-RU"/>
        </w:rPr>
        <w:t>On</w:t>
      </w:r>
      <w:r w:rsidRPr="00521FC3">
        <w:rPr>
          <w:rFonts w:ascii="Arial" w:eastAsia="Times New Roman" w:hAnsi="Arial" w:cs="Arial"/>
          <w:spacing w:val="-21"/>
          <w:sz w:val="28"/>
          <w:szCs w:val="28"/>
          <w:lang w:eastAsia="ru-RU"/>
        </w:rPr>
        <w:t xml:space="preserve">.    </w:t>
      </w:r>
      <w:r w:rsidRPr="00521FC3">
        <w:rPr>
          <w:rFonts w:ascii="Courier New" w:eastAsia="Times New Roman" w:hAnsi="Arial" w:cs="Courier New"/>
          <w:spacing w:val="-21"/>
          <w:sz w:val="28"/>
          <w:szCs w:val="28"/>
          <w:lang w:eastAsia="ru-RU"/>
        </w:rPr>
        <w:t xml:space="preserve">N </w:t>
      </w:r>
      <w:r w:rsidRPr="00521FC3">
        <w:rPr>
          <w:rFonts w:ascii="Arial" w:eastAsia="Times New Roman" w:hAnsi="Arial" w:cs="Arial"/>
          <w:b/>
          <w:bCs/>
          <w:sz w:val="28"/>
          <w:szCs w:val="28"/>
          <w:lang w:eastAsia="ru-RU"/>
        </w:rPr>
        <w:tab/>
      </w:r>
    </w:p>
    <w:p w:rsidR="00070D72" w:rsidRPr="00521FC3" w:rsidRDefault="00070D72" w:rsidP="00070D72">
      <w:pPr>
        <w:shd w:val="clear" w:color="auto" w:fill="FFFFFF"/>
        <w:tabs>
          <w:tab w:val="left" w:leader="underscore" w:pos="2688"/>
        </w:tabs>
        <w:spacing w:after="0" w:line="451" w:lineRule="exact"/>
        <w:ind w:left="53"/>
        <w:rPr>
          <w:rFonts w:ascii="Arial" w:eastAsia="Times New Roman" w:hAnsi="Arial" w:cs="Arial"/>
          <w:b/>
          <w:bCs/>
          <w:sz w:val="28"/>
          <w:szCs w:val="28"/>
          <w:lang w:eastAsia="ru-RU"/>
        </w:rPr>
      </w:pPr>
      <w:r w:rsidRPr="00521FC3">
        <w:rPr>
          <w:rFonts w:ascii="Arial" w:eastAsia="Times New Roman" w:hAnsi="Arial" w:cs="Arial"/>
          <w:b/>
          <w:bCs/>
          <w:spacing w:val="-2"/>
          <w:sz w:val="28"/>
          <w:szCs w:val="28"/>
          <w:u w:val="single"/>
          <w:lang w:eastAsia="ru-RU"/>
        </w:rPr>
        <w:t>|д</w:t>
      </w:r>
      <w:r w:rsidRPr="00521FC3">
        <w:rPr>
          <w:rFonts w:ascii="Arial" w:eastAsia="Times New Roman" w:hAnsi="Arial" w:cs="Arial"/>
          <w:spacing w:val="-2"/>
          <w:sz w:val="28"/>
          <w:szCs w:val="28"/>
          <w:lang w:eastAsia="ru-RU"/>
        </w:rPr>
        <w:t>.</w:t>
      </w:r>
      <w:r w:rsidRPr="00521FC3">
        <w:rPr>
          <w:rFonts w:ascii="Arial" w:eastAsia="Times New Roman" w:hAnsi="Arial" w:cs="Arial"/>
          <w:sz w:val="28"/>
          <w:szCs w:val="28"/>
          <w:lang w:eastAsia="ru-RU"/>
        </w:rPr>
        <w:t xml:space="preserve">    </w:t>
      </w:r>
      <w:r w:rsidRPr="00521FC3">
        <w:rPr>
          <w:rFonts w:ascii="Courier New" w:eastAsia="Times New Roman" w:hAnsi="Arial" w:cs="Courier New"/>
          <w:spacing w:val="-28"/>
          <w:sz w:val="28"/>
          <w:szCs w:val="28"/>
          <w:lang w:eastAsia="ru-RU"/>
        </w:rPr>
        <w:t>N</w:t>
      </w:r>
      <w:r w:rsidRPr="00521FC3">
        <w:rPr>
          <w:rFonts w:ascii="Arial" w:eastAsia="Times New Roman" w:hAnsi="Arial" w:cs="Arial"/>
          <w:b/>
          <w:bCs/>
          <w:sz w:val="28"/>
          <w:szCs w:val="28"/>
          <w:lang w:eastAsia="ru-RU"/>
        </w:rPr>
        <w:tab/>
      </w:r>
    </w:p>
    <w:p w:rsidR="00070D72" w:rsidRPr="00070D72" w:rsidRDefault="00070D72" w:rsidP="00070D72">
      <w:pPr>
        <w:shd w:val="clear" w:color="auto" w:fill="FFFFFF"/>
        <w:tabs>
          <w:tab w:val="left" w:leader="underscore" w:pos="2688"/>
        </w:tabs>
        <w:spacing w:after="0" w:line="451" w:lineRule="exact"/>
        <w:ind w:left="53"/>
        <w:rPr>
          <w:rFonts w:ascii="Times New Roman" w:eastAsia="Times New Roman" w:hAnsi="Times New Roman"/>
          <w:sz w:val="20"/>
          <w:szCs w:val="20"/>
          <w:lang w:eastAsia="ru-RU"/>
        </w:rPr>
      </w:pPr>
    </w:p>
    <w:p w:rsidR="00070D72" w:rsidRPr="00070D72" w:rsidRDefault="00070D72" w:rsidP="00070D72">
      <w:pPr>
        <w:shd w:val="clear" w:color="auto" w:fill="FFFFFF"/>
        <w:spacing w:before="274" w:after="0" w:line="278" w:lineRule="exact"/>
        <w:ind w:left="2059" w:right="2064"/>
        <w:jc w:val="center"/>
        <w:rPr>
          <w:rFonts w:ascii="Times New Roman" w:eastAsia="Times New Roman" w:hAnsi="Times New Roman"/>
          <w:b/>
          <w:bCs/>
          <w:spacing w:val="-1"/>
          <w:sz w:val="24"/>
          <w:szCs w:val="24"/>
          <w:lang w:eastAsia="ru-RU"/>
        </w:rPr>
      </w:pPr>
    </w:p>
    <w:p w:rsidR="00070D72" w:rsidRPr="00070D72" w:rsidRDefault="00070D72" w:rsidP="00070D72">
      <w:pPr>
        <w:shd w:val="clear" w:color="auto" w:fill="FFFFFF"/>
        <w:spacing w:before="274" w:after="0" w:line="278" w:lineRule="exact"/>
        <w:ind w:right="2064"/>
        <w:jc w:val="center"/>
        <w:rPr>
          <w:rFonts w:ascii="Times New Roman" w:eastAsia="Times New Roman" w:hAnsi="Times New Roman"/>
          <w:sz w:val="20"/>
          <w:szCs w:val="20"/>
          <w:lang w:eastAsia="ru-RU"/>
        </w:rPr>
      </w:pPr>
      <w:r w:rsidRPr="00070D72">
        <w:rPr>
          <w:rFonts w:ascii="Times New Roman" w:eastAsia="Times New Roman" w:hAnsi="Times New Roman"/>
          <w:b/>
          <w:bCs/>
          <w:spacing w:val="-1"/>
          <w:sz w:val="24"/>
          <w:szCs w:val="24"/>
          <w:lang w:eastAsia="ru-RU"/>
        </w:rPr>
        <w:t xml:space="preserve">                              Форма обложки дела постоянного</w:t>
      </w:r>
      <w:r w:rsidR="00956D06">
        <w:rPr>
          <w:rFonts w:ascii="Times New Roman" w:eastAsia="Times New Roman" w:hAnsi="Times New Roman"/>
          <w:b/>
          <w:bCs/>
          <w:spacing w:val="-1"/>
          <w:sz w:val="24"/>
          <w:szCs w:val="24"/>
          <w:lang w:eastAsia="ru-RU"/>
        </w:rPr>
        <w:t xml:space="preserve"> и временного              </w:t>
      </w:r>
      <w:r w:rsidRPr="00070D72">
        <w:rPr>
          <w:rFonts w:ascii="Times New Roman" w:eastAsia="Times New Roman" w:hAnsi="Times New Roman"/>
          <w:b/>
          <w:bCs/>
          <w:sz w:val="24"/>
          <w:szCs w:val="24"/>
          <w:lang w:eastAsia="ru-RU"/>
        </w:rPr>
        <w:t>(свыше 10 лет) хранения</w:t>
      </w:r>
    </w:p>
    <w:p w:rsidR="00070D72" w:rsidRPr="00070D72" w:rsidRDefault="00070D72" w:rsidP="00070D72">
      <w:pPr>
        <w:shd w:val="clear" w:color="auto" w:fill="FFFFFF"/>
        <w:tabs>
          <w:tab w:val="left" w:leader="underscore" w:pos="2688"/>
        </w:tabs>
        <w:spacing w:after="0" w:line="451" w:lineRule="exact"/>
        <w:ind w:left="53"/>
        <w:rPr>
          <w:rFonts w:ascii="Times New Roman" w:eastAsia="Times New Roman" w:hAnsi="Times New Roman"/>
          <w:sz w:val="20"/>
          <w:szCs w:val="20"/>
          <w:lang w:eastAsia="ru-RU"/>
        </w:rPr>
        <w:sectPr w:rsidR="00070D72" w:rsidRPr="00070D72" w:rsidSect="00672693">
          <w:pgSz w:w="11909" w:h="16834"/>
          <w:pgMar w:top="1134" w:right="1138" w:bottom="720" w:left="1421" w:header="720" w:footer="720" w:gutter="0"/>
          <w:cols w:space="60"/>
          <w:noEndnote/>
        </w:sectPr>
      </w:pPr>
    </w:p>
    <w:p w:rsidR="00E849EF" w:rsidRPr="00416F8B" w:rsidRDefault="00070D72" w:rsidP="002327A9">
      <w:pPr>
        <w:shd w:val="clear" w:color="auto" w:fill="FFFFFF"/>
        <w:spacing w:after="0" w:line="274" w:lineRule="exact"/>
        <w:jc w:val="right"/>
        <w:rPr>
          <w:rFonts w:ascii="Times New Roman" w:eastAsia="Times New Roman" w:hAnsi="Times New Roman"/>
          <w:sz w:val="28"/>
          <w:szCs w:val="28"/>
          <w:lang w:eastAsia="ru-RU"/>
        </w:rPr>
      </w:pPr>
      <w:r w:rsidRPr="00070D72">
        <w:rPr>
          <w:rFonts w:ascii="Times New Roman" w:eastAsia="Times New Roman" w:hAnsi="Times New Roman"/>
          <w:sz w:val="24"/>
          <w:szCs w:val="24"/>
          <w:lang w:eastAsia="ru-RU"/>
        </w:rPr>
        <w:lastRenderedPageBreak/>
        <w:tab/>
      </w:r>
      <w:r w:rsidR="00E849EF">
        <w:rPr>
          <w:rFonts w:ascii="Times New Roman" w:eastAsia="Times New Roman" w:hAnsi="Times New Roman"/>
          <w:sz w:val="28"/>
          <w:szCs w:val="28"/>
          <w:lang w:eastAsia="ru-RU"/>
        </w:rPr>
        <w:t xml:space="preserve">                                        </w:t>
      </w:r>
      <w:r w:rsidR="002327A9">
        <w:rPr>
          <w:rFonts w:ascii="Times New Roman" w:eastAsia="Times New Roman" w:hAnsi="Times New Roman"/>
          <w:sz w:val="28"/>
          <w:szCs w:val="28"/>
          <w:lang w:eastAsia="ru-RU"/>
        </w:rPr>
        <w:t xml:space="preserve">                           Приложение</w:t>
      </w:r>
      <w:r w:rsidR="00E849EF">
        <w:rPr>
          <w:rFonts w:ascii="Times New Roman" w:eastAsia="Times New Roman" w:hAnsi="Times New Roman"/>
          <w:sz w:val="28"/>
          <w:szCs w:val="28"/>
          <w:lang w:eastAsia="ru-RU"/>
        </w:rPr>
        <w:t xml:space="preserve"> № 7</w:t>
      </w:r>
    </w:p>
    <w:p w:rsidR="00070D72" w:rsidRPr="00E849EF" w:rsidRDefault="00E849EF" w:rsidP="00070D72">
      <w:pPr>
        <w:shd w:val="clear" w:color="auto" w:fill="FFFFFF"/>
        <w:tabs>
          <w:tab w:val="left" w:leader="underscore" w:pos="4613"/>
        </w:tabs>
        <w:spacing w:before="998" w:after="0" w:line="240" w:lineRule="auto"/>
        <w:ind w:left="14"/>
        <w:rPr>
          <w:rFonts w:ascii="Times New Roman" w:eastAsia="Times New Roman" w:hAnsi="Times New Roman"/>
          <w:sz w:val="28"/>
          <w:szCs w:val="28"/>
          <w:lang w:eastAsia="ru-RU"/>
        </w:rPr>
      </w:pPr>
      <w:r w:rsidRPr="00E849EF">
        <w:rPr>
          <w:rFonts w:ascii="Times New Roman" w:eastAsia="Times New Roman" w:hAnsi="Times New Roman"/>
          <w:spacing w:val="-1"/>
          <w:sz w:val="28"/>
          <w:szCs w:val="28"/>
          <w:lang w:eastAsia="ru-RU"/>
        </w:rPr>
        <w:t>ЛИСТ-ЗАВЕРИТЕЛЬ ДЕЛА №</w:t>
      </w:r>
    </w:p>
    <w:p w:rsidR="00070D72" w:rsidRPr="00E849EF" w:rsidRDefault="00070D72" w:rsidP="00070D72">
      <w:pPr>
        <w:shd w:val="clear" w:color="auto" w:fill="FFFFFF"/>
        <w:tabs>
          <w:tab w:val="left" w:leader="underscore" w:pos="8347"/>
        </w:tabs>
        <w:spacing w:before="557" w:after="0" w:line="240" w:lineRule="auto"/>
        <w:ind w:left="10"/>
        <w:rPr>
          <w:rFonts w:ascii="Times New Roman" w:eastAsia="Times New Roman" w:hAnsi="Times New Roman"/>
          <w:sz w:val="28"/>
          <w:szCs w:val="28"/>
          <w:lang w:eastAsia="ru-RU"/>
        </w:rPr>
      </w:pPr>
      <w:r w:rsidRPr="00E849EF">
        <w:rPr>
          <w:rFonts w:ascii="Times New Roman" w:eastAsia="Times New Roman" w:hAnsi="Times New Roman"/>
          <w:spacing w:val="-2"/>
          <w:sz w:val="28"/>
          <w:szCs w:val="28"/>
          <w:lang w:eastAsia="ru-RU"/>
        </w:rPr>
        <w:t>В деле подшито и пронумеровано</w:t>
      </w:r>
      <w:r w:rsidRPr="00E849EF">
        <w:rPr>
          <w:rFonts w:ascii="Times New Roman" w:eastAsia="Times New Roman" w:hAnsi="Times New Roman"/>
          <w:sz w:val="28"/>
          <w:szCs w:val="28"/>
          <w:lang w:eastAsia="ru-RU"/>
        </w:rPr>
        <w:tab/>
      </w:r>
      <w:r w:rsidRPr="00E849EF">
        <w:rPr>
          <w:rFonts w:ascii="Times New Roman" w:eastAsia="Times New Roman" w:hAnsi="Times New Roman"/>
          <w:spacing w:val="-3"/>
          <w:sz w:val="28"/>
          <w:szCs w:val="28"/>
          <w:lang w:eastAsia="ru-RU"/>
        </w:rPr>
        <w:t>лист(</w:t>
      </w:r>
      <w:proofErr w:type="spellStart"/>
      <w:r w:rsidRPr="00E849EF">
        <w:rPr>
          <w:rFonts w:ascii="Times New Roman" w:eastAsia="Times New Roman" w:hAnsi="Times New Roman"/>
          <w:spacing w:val="-3"/>
          <w:sz w:val="28"/>
          <w:szCs w:val="28"/>
          <w:lang w:eastAsia="ru-RU"/>
        </w:rPr>
        <w:t>ов</w:t>
      </w:r>
      <w:proofErr w:type="spellEnd"/>
      <w:r w:rsidRPr="00E849EF">
        <w:rPr>
          <w:rFonts w:ascii="Times New Roman" w:eastAsia="Times New Roman" w:hAnsi="Times New Roman"/>
          <w:spacing w:val="-3"/>
          <w:sz w:val="28"/>
          <w:szCs w:val="28"/>
          <w:lang w:eastAsia="ru-RU"/>
        </w:rPr>
        <w:t>),</w:t>
      </w:r>
    </w:p>
    <w:p w:rsidR="00070D72" w:rsidRPr="00E849EF" w:rsidRDefault="00070D72" w:rsidP="00070D72">
      <w:pPr>
        <w:shd w:val="clear" w:color="auto" w:fill="FFFFFF"/>
        <w:spacing w:after="0" w:line="269" w:lineRule="exact"/>
        <w:ind w:left="19" w:right="2688" w:firstLine="4618"/>
        <w:rPr>
          <w:rFonts w:ascii="Times New Roman" w:eastAsia="Times New Roman" w:hAnsi="Times New Roman"/>
          <w:sz w:val="28"/>
          <w:szCs w:val="28"/>
          <w:lang w:eastAsia="ru-RU"/>
        </w:rPr>
      </w:pPr>
      <w:r w:rsidRPr="00E849EF">
        <w:rPr>
          <w:rFonts w:ascii="Times New Roman" w:eastAsia="Times New Roman" w:hAnsi="Times New Roman"/>
          <w:spacing w:val="-12"/>
          <w:sz w:val="28"/>
          <w:szCs w:val="28"/>
          <w:lang w:eastAsia="ru-RU"/>
        </w:rPr>
        <w:t xml:space="preserve">(цифрами и прописью) </w:t>
      </w:r>
      <w:r w:rsidRPr="00E849EF">
        <w:rPr>
          <w:rFonts w:ascii="Times New Roman" w:eastAsia="Times New Roman" w:hAnsi="Times New Roman"/>
          <w:sz w:val="28"/>
          <w:szCs w:val="28"/>
          <w:lang w:eastAsia="ru-RU"/>
        </w:rPr>
        <w:t>в том числе:</w:t>
      </w:r>
    </w:p>
    <w:p w:rsidR="00070D72" w:rsidRPr="00E849EF" w:rsidRDefault="00070D72" w:rsidP="00070D72">
      <w:pPr>
        <w:shd w:val="clear" w:color="auto" w:fill="FFFFFF"/>
        <w:tabs>
          <w:tab w:val="left" w:leader="underscore" w:pos="9197"/>
        </w:tabs>
        <w:spacing w:before="5" w:after="0" w:line="269" w:lineRule="exact"/>
        <w:ind w:left="14"/>
        <w:rPr>
          <w:rFonts w:ascii="Times New Roman" w:eastAsia="Times New Roman" w:hAnsi="Times New Roman"/>
          <w:sz w:val="28"/>
          <w:szCs w:val="28"/>
          <w:lang w:eastAsia="ru-RU"/>
        </w:rPr>
      </w:pPr>
      <w:r w:rsidRPr="00E849EF">
        <w:rPr>
          <w:rFonts w:ascii="Times New Roman" w:eastAsia="Times New Roman" w:hAnsi="Times New Roman"/>
          <w:spacing w:val="-1"/>
          <w:sz w:val="28"/>
          <w:szCs w:val="28"/>
          <w:lang w:eastAsia="ru-RU"/>
        </w:rPr>
        <w:t>литерные номера листов</w:t>
      </w:r>
      <w:r w:rsidRPr="00E849EF">
        <w:rPr>
          <w:rFonts w:ascii="Times New Roman" w:eastAsia="Times New Roman" w:hAnsi="Times New Roman"/>
          <w:sz w:val="28"/>
          <w:szCs w:val="28"/>
          <w:lang w:eastAsia="ru-RU"/>
        </w:rPr>
        <w:tab/>
        <w:t>;</w:t>
      </w:r>
    </w:p>
    <w:p w:rsidR="00070D72" w:rsidRPr="00E849EF" w:rsidRDefault="00070D72" w:rsidP="00070D72">
      <w:pPr>
        <w:shd w:val="clear" w:color="auto" w:fill="FFFFFF"/>
        <w:tabs>
          <w:tab w:val="left" w:leader="underscore" w:pos="9293"/>
        </w:tabs>
        <w:spacing w:after="0" w:line="269" w:lineRule="exact"/>
        <w:ind w:left="19"/>
        <w:rPr>
          <w:rFonts w:ascii="Times New Roman" w:eastAsia="Times New Roman" w:hAnsi="Times New Roman"/>
          <w:sz w:val="28"/>
          <w:szCs w:val="28"/>
          <w:lang w:eastAsia="ru-RU"/>
        </w:rPr>
      </w:pPr>
      <w:r w:rsidRPr="00E849EF">
        <w:rPr>
          <w:rFonts w:ascii="Times New Roman" w:eastAsia="Times New Roman" w:hAnsi="Times New Roman"/>
          <w:spacing w:val="-1"/>
          <w:sz w:val="28"/>
          <w:szCs w:val="28"/>
          <w:lang w:eastAsia="ru-RU"/>
        </w:rPr>
        <w:t>пропущенные номера листов</w:t>
      </w:r>
      <w:r w:rsidRPr="00E849EF">
        <w:rPr>
          <w:rFonts w:ascii="Times New Roman" w:eastAsia="Times New Roman" w:hAnsi="Times New Roman"/>
          <w:sz w:val="28"/>
          <w:szCs w:val="28"/>
          <w:lang w:eastAsia="ru-RU"/>
        </w:rPr>
        <w:tab/>
      </w:r>
    </w:p>
    <w:p w:rsidR="00070D72" w:rsidRPr="00E849EF" w:rsidRDefault="00070D72" w:rsidP="00070D72">
      <w:pPr>
        <w:shd w:val="clear" w:color="auto" w:fill="FFFFFF"/>
        <w:tabs>
          <w:tab w:val="left" w:leader="underscore" w:pos="9283"/>
        </w:tabs>
        <w:spacing w:after="0" w:line="269" w:lineRule="exact"/>
        <w:ind w:left="14"/>
        <w:rPr>
          <w:rFonts w:ascii="Times New Roman" w:eastAsia="Times New Roman" w:hAnsi="Times New Roman"/>
          <w:sz w:val="28"/>
          <w:szCs w:val="28"/>
          <w:lang w:eastAsia="ru-RU"/>
        </w:rPr>
      </w:pPr>
      <w:r w:rsidRPr="00E849EF">
        <w:rPr>
          <w:rFonts w:ascii="Times New Roman" w:eastAsia="Times New Roman" w:hAnsi="Times New Roman"/>
          <w:spacing w:val="-1"/>
          <w:sz w:val="28"/>
          <w:szCs w:val="28"/>
          <w:lang w:eastAsia="ru-RU"/>
        </w:rPr>
        <w:t>листов внутренней описи</w:t>
      </w:r>
      <w:r w:rsidRPr="00E849EF">
        <w:rPr>
          <w:rFonts w:ascii="Times New Roman" w:eastAsia="Times New Roman" w:hAnsi="Times New Roman"/>
          <w:sz w:val="28"/>
          <w:szCs w:val="28"/>
          <w:lang w:eastAsia="ru-RU"/>
        </w:rPr>
        <w:tab/>
      </w:r>
    </w:p>
    <w:p w:rsidR="00070D72" w:rsidRPr="00E849EF" w:rsidRDefault="00070D72" w:rsidP="00070D72">
      <w:pPr>
        <w:spacing w:after="552" w:line="1" w:lineRule="exact"/>
        <w:rPr>
          <w:rFonts w:ascii="Times New Roman" w:eastAsia="Times New Roman" w:hAnsi="Times New Roman"/>
          <w:sz w:val="28"/>
          <w:szCs w:val="28"/>
          <w:lang w:eastAsia="ru-RU"/>
        </w:rPr>
      </w:pPr>
    </w:p>
    <w:tbl>
      <w:tblPr>
        <w:tblW w:w="0" w:type="auto"/>
        <w:tblLayout w:type="fixed"/>
        <w:tblCellMar>
          <w:left w:w="40" w:type="dxa"/>
          <w:right w:w="40" w:type="dxa"/>
        </w:tblCellMar>
        <w:tblLook w:val="0000" w:firstRow="0" w:lastRow="0" w:firstColumn="0" w:lastColumn="0" w:noHBand="0" w:noVBand="0"/>
      </w:tblPr>
      <w:tblGrid>
        <w:gridCol w:w="7162"/>
        <w:gridCol w:w="2357"/>
      </w:tblGrid>
      <w:tr w:rsidR="00070D72" w:rsidRPr="00E849EF" w:rsidTr="00261529">
        <w:trPr>
          <w:trHeight w:hRule="exact" w:val="379"/>
        </w:trPr>
        <w:tc>
          <w:tcPr>
            <w:tcW w:w="7162" w:type="dxa"/>
            <w:tcBorders>
              <w:top w:val="single" w:sz="6" w:space="0" w:color="auto"/>
              <w:left w:val="single" w:sz="6" w:space="0" w:color="auto"/>
              <w:bottom w:val="single" w:sz="6" w:space="0" w:color="auto"/>
              <w:right w:val="single" w:sz="6" w:space="0" w:color="auto"/>
            </w:tcBorders>
            <w:shd w:val="clear" w:color="auto" w:fill="FFFFFF"/>
          </w:tcPr>
          <w:p w:rsidR="00070D72" w:rsidRPr="00E849EF"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E849EF">
              <w:rPr>
                <w:rFonts w:ascii="Times New Roman" w:eastAsia="Times New Roman" w:hAnsi="Times New Roman"/>
                <w:spacing w:val="-2"/>
                <w:sz w:val="28"/>
                <w:szCs w:val="28"/>
                <w:lang w:eastAsia="ru-RU"/>
              </w:rPr>
              <w:t>Особенности физического состояния и формирования   дела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70D72" w:rsidRPr="00E849EF"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E849EF">
              <w:rPr>
                <w:rFonts w:ascii="Times New Roman" w:eastAsia="Times New Roman" w:hAnsi="Times New Roman"/>
                <w:sz w:val="28"/>
                <w:szCs w:val="28"/>
                <w:lang w:eastAsia="ru-RU"/>
              </w:rPr>
              <w:t>Номера листов</w:t>
            </w:r>
          </w:p>
        </w:tc>
      </w:tr>
      <w:tr w:rsidR="00070D72" w:rsidRPr="00E849EF" w:rsidTr="00261529">
        <w:trPr>
          <w:trHeight w:hRule="exact" w:val="254"/>
        </w:trPr>
        <w:tc>
          <w:tcPr>
            <w:tcW w:w="7162" w:type="dxa"/>
            <w:tcBorders>
              <w:top w:val="single" w:sz="6" w:space="0" w:color="auto"/>
              <w:left w:val="single" w:sz="6" w:space="0" w:color="auto"/>
              <w:bottom w:val="single" w:sz="6" w:space="0" w:color="auto"/>
              <w:right w:val="single" w:sz="6" w:space="0" w:color="auto"/>
            </w:tcBorders>
            <w:shd w:val="clear" w:color="auto" w:fill="FFFFFF"/>
          </w:tcPr>
          <w:p w:rsidR="00070D72" w:rsidRPr="00E849EF"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E849EF">
              <w:rPr>
                <w:rFonts w:ascii="Times New Roman" w:eastAsia="Times New Roman" w:hAnsi="Times New Roman"/>
                <w:sz w:val="28"/>
                <w:szCs w:val="28"/>
                <w:lang w:eastAsia="ru-RU"/>
              </w:rPr>
              <w:t>1</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70D72" w:rsidRPr="00E849EF"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E849EF">
              <w:rPr>
                <w:rFonts w:ascii="Times New Roman" w:eastAsia="Times New Roman" w:hAnsi="Times New Roman"/>
                <w:sz w:val="28"/>
                <w:szCs w:val="28"/>
                <w:lang w:eastAsia="ru-RU"/>
              </w:rPr>
              <w:t>2</w:t>
            </w:r>
          </w:p>
        </w:tc>
      </w:tr>
      <w:tr w:rsidR="00070D72" w:rsidRPr="00E849EF" w:rsidTr="00261529">
        <w:trPr>
          <w:trHeight w:hRule="exact" w:val="307"/>
        </w:trPr>
        <w:tc>
          <w:tcPr>
            <w:tcW w:w="7162" w:type="dxa"/>
            <w:tcBorders>
              <w:top w:val="single" w:sz="6" w:space="0" w:color="auto"/>
              <w:left w:val="single" w:sz="6" w:space="0" w:color="auto"/>
              <w:bottom w:val="single" w:sz="6" w:space="0" w:color="auto"/>
              <w:right w:val="single" w:sz="6" w:space="0" w:color="auto"/>
            </w:tcBorders>
            <w:shd w:val="clear" w:color="auto" w:fill="FFFFFF"/>
          </w:tcPr>
          <w:p w:rsidR="00070D72" w:rsidRPr="00E849EF"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70D72" w:rsidRPr="00E849EF" w:rsidRDefault="00070D72" w:rsidP="00070D72">
            <w:pPr>
              <w:shd w:val="clear" w:color="auto" w:fill="FFFFFF"/>
              <w:spacing w:after="0" w:line="240" w:lineRule="auto"/>
              <w:rPr>
                <w:rFonts w:ascii="Times New Roman" w:eastAsia="Times New Roman" w:hAnsi="Times New Roman"/>
                <w:sz w:val="28"/>
                <w:szCs w:val="28"/>
                <w:lang w:eastAsia="ru-RU"/>
              </w:rPr>
            </w:pPr>
          </w:p>
        </w:tc>
      </w:tr>
    </w:tbl>
    <w:p w:rsidR="00070D72" w:rsidRPr="00E849EF" w:rsidRDefault="00070D72" w:rsidP="00070D72">
      <w:pPr>
        <w:shd w:val="clear" w:color="auto" w:fill="FFFFFF"/>
        <w:spacing w:before="542" w:after="0" w:line="240" w:lineRule="auto"/>
        <w:ind w:left="10"/>
        <w:rPr>
          <w:rFonts w:ascii="Times New Roman" w:eastAsia="Times New Roman" w:hAnsi="Times New Roman"/>
          <w:sz w:val="28"/>
          <w:szCs w:val="28"/>
          <w:lang w:eastAsia="ru-RU"/>
        </w:rPr>
      </w:pPr>
      <w:r w:rsidRPr="00E849EF">
        <w:rPr>
          <w:rFonts w:ascii="Times New Roman" w:eastAsia="Times New Roman" w:hAnsi="Times New Roman"/>
          <w:sz w:val="28"/>
          <w:szCs w:val="28"/>
          <w:lang w:eastAsia="ru-RU"/>
        </w:rPr>
        <w:t>Наименование должности</w:t>
      </w:r>
    </w:p>
    <w:p w:rsidR="00070D72" w:rsidRPr="00E849EF" w:rsidRDefault="00070D72" w:rsidP="00070D72">
      <w:pPr>
        <w:shd w:val="clear" w:color="auto" w:fill="FFFFFF"/>
        <w:tabs>
          <w:tab w:val="left" w:pos="4258"/>
          <w:tab w:val="left" w:pos="7042"/>
        </w:tabs>
        <w:spacing w:after="0" w:line="240" w:lineRule="auto"/>
        <w:ind w:left="10"/>
        <w:rPr>
          <w:rFonts w:ascii="Times New Roman" w:eastAsia="Times New Roman" w:hAnsi="Times New Roman"/>
          <w:sz w:val="28"/>
          <w:szCs w:val="28"/>
          <w:lang w:eastAsia="ru-RU"/>
        </w:rPr>
      </w:pPr>
      <w:r w:rsidRPr="00E849EF">
        <w:rPr>
          <w:rFonts w:ascii="Times New Roman" w:eastAsia="Times New Roman" w:hAnsi="Times New Roman"/>
          <w:spacing w:val="-2"/>
          <w:sz w:val="28"/>
          <w:szCs w:val="28"/>
          <w:lang w:eastAsia="ru-RU"/>
        </w:rPr>
        <w:t>работника</w:t>
      </w:r>
      <w:r w:rsidRPr="00E849EF">
        <w:rPr>
          <w:rFonts w:ascii="Arial" w:eastAsia="Times New Roman" w:hAnsi="Arial" w:cs="Arial"/>
          <w:sz w:val="28"/>
          <w:szCs w:val="28"/>
          <w:lang w:eastAsia="ru-RU"/>
        </w:rPr>
        <w:tab/>
      </w:r>
      <w:r w:rsidRPr="00E849EF">
        <w:rPr>
          <w:rFonts w:ascii="Times New Roman" w:eastAsia="Times New Roman" w:hAnsi="Times New Roman"/>
          <w:spacing w:val="-2"/>
          <w:sz w:val="28"/>
          <w:szCs w:val="28"/>
          <w:lang w:eastAsia="ru-RU"/>
        </w:rPr>
        <w:t>Подпись</w:t>
      </w:r>
      <w:r w:rsidRPr="00E849EF">
        <w:rPr>
          <w:rFonts w:ascii="Arial" w:eastAsia="Times New Roman" w:hAnsi="Arial" w:cs="Arial"/>
          <w:sz w:val="28"/>
          <w:szCs w:val="28"/>
          <w:lang w:eastAsia="ru-RU"/>
        </w:rPr>
        <w:tab/>
      </w:r>
      <w:r w:rsidRPr="00E849EF">
        <w:rPr>
          <w:rFonts w:ascii="Times New Roman" w:eastAsia="Times New Roman" w:hAnsi="Times New Roman"/>
          <w:spacing w:val="-2"/>
          <w:sz w:val="28"/>
          <w:szCs w:val="28"/>
          <w:lang w:eastAsia="ru-RU"/>
        </w:rPr>
        <w:t>Расшифровка подписи</w:t>
      </w:r>
    </w:p>
    <w:p w:rsidR="00070D72" w:rsidRPr="00E849EF" w:rsidRDefault="00070D72" w:rsidP="00070D72">
      <w:pPr>
        <w:shd w:val="clear" w:color="auto" w:fill="FFFFFF"/>
        <w:spacing w:before="274" w:after="0" w:line="240" w:lineRule="auto"/>
        <w:ind w:left="10"/>
        <w:rPr>
          <w:rFonts w:ascii="Times New Roman" w:eastAsia="Times New Roman" w:hAnsi="Times New Roman"/>
          <w:sz w:val="28"/>
          <w:szCs w:val="28"/>
          <w:lang w:eastAsia="ru-RU"/>
        </w:rPr>
      </w:pPr>
      <w:r w:rsidRPr="00E849EF">
        <w:rPr>
          <w:rFonts w:ascii="Times New Roman" w:eastAsia="Times New Roman" w:hAnsi="Times New Roman"/>
          <w:spacing w:val="-2"/>
          <w:sz w:val="28"/>
          <w:szCs w:val="28"/>
          <w:lang w:eastAsia="ru-RU"/>
        </w:rPr>
        <w:t>Дата</w:t>
      </w: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278" w:after="0" w:line="240" w:lineRule="auto"/>
        <w:ind w:right="149"/>
        <w:jc w:val="center"/>
        <w:rPr>
          <w:rFonts w:ascii="Times New Roman" w:eastAsia="Times New Roman" w:hAnsi="Times New Roman"/>
          <w:sz w:val="20"/>
          <w:szCs w:val="20"/>
          <w:lang w:eastAsia="ru-RU"/>
        </w:rPr>
      </w:pPr>
      <w:r w:rsidRPr="00070D72">
        <w:rPr>
          <w:rFonts w:ascii="Times New Roman" w:eastAsia="Times New Roman" w:hAnsi="Times New Roman"/>
          <w:b/>
          <w:bCs/>
          <w:sz w:val="24"/>
          <w:szCs w:val="24"/>
          <w:lang w:eastAsia="ru-RU"/>
        </w:rPr>
        <w:t>Форма листа-заверителя дела</w:t>
      </w:r>
    </w:p>
    <w:p w:rsidR="00070D72" w:rsidRPr="00070D72" w:rsidRDefault="00070D72" w:rsidP="00070D72">
      <w:pPr>
        <w:spacing w:after="200" w:line="276" w:lineRule="auto"/>
        <w:rPr>
          <w:rFonts w:ascii="Times New Roman" w:eastAsia="Times New Roman" w:hAnsi="Times New Roman"/>
          <w:sz w:val="20"/>
          <w:szCs w:val="20"/>
          <w:lang w:eastAsia="ru-RU"/>
        </w:rPr>
      </w:pPr>
      <w:r w:rsidRPr="00070D72">
        <w:rPr>
          <w:rFonts w:ascii="Times New Roman" w:eastAsia="Times New Roman" w:hAnsi="Times New Roman"/>
          <w:sz w:val="20"/>
          <w:szCs w:val="20"/>
          <w:lang w:eastAsia="ru-RU"/>
        </w:rPr>
        <w:br w:type="page"/>
      </w:r>
    </w:p>
    <w:p w:rsidR="00804787" w:rsidRPr="00416F8B" w:rsidRDefault="00804787" w:rsidP="002327A9">
      <w:pPr>
        <w:shd w:val="clear" w:color="auto" w:fill="FFFFFF"/>
        <w:spacing w:after="0" w:line="274"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327A9">
        <w:rPr>
          <w:rFonts w:ascii="Times New Roman" w:eastAsia="Times New Roman" w:hAnsi="Times New Roman"/>
          <w:sz w:val="28"/>
          <w:szCs w:val="28"/>
          <w:lang w:eastAsia="ru-RU"/>
        </w:rPr>
        <w:t xml:space="preserve">                           Приложение</w:t>
      </w:r>
      <w:r>
        <w:rPr>
          <w:rFonts w:ascii="Times New Roman" w:eastAsia="Times New Roman" w:hAnsi="Times New Roman"/>
          <w:sz w:val="28"/>
          <w:szCs w:val="28"/>
          <w:lang w:eastAsia="ru-RU"/>
        </w:rPr>
        <w:t xml:space="preserve"> № 8</w:t>
      </w:r>
    </w:p>
    <w:p w:rsidR="00804787" w:rsidRDefault="00804787" w:rsidP="00070D72">
      <w:pPr>
        <w:shd w:val="clear" w:color="auto" w:fill="FFFFFF"/>
        <w:spacing w:after="0" w:line="274" w:lineRule="exact"/>
        <w:ind w:left="4805"/>
        <w:jc w:val="center"/>
        <w:rPr>
          <w:rFonts w:ascii="Times New Roman" w:eastAsia="Times New Roman" w:hAnsi="Times New Roman"/>
          <w:sz w:val="24"/>
          <w:szCs w:val="24"/>
          <w:lang w:eastAsia="ru-RU"/>
        </w:rPr>
      </w:pPr>
    </w:p>
    <w:p w:rsidR="00804787" w:rsidRDefault="00804787" w:rsidP="00070D72">
      <w:pPr>
        <w:shd w:val="clear" w:color="auto" w:fill="FFFFFF"/>
        <w:spacing w:after="0" w:line="274" w:lineRule="exact"/>
        <w:ind w:left="4805"/>
        <w:jc w:val="center"/>
        <w:rPr>
          <w:rFonts w:ascii="Times New Roman" w:eastAsia="Times New Roman" w:hAnsi="Times New Roman"/>
          <w:sz w:val="24"/>
          <w:szCs w:val="24"/>
          <w:lang w:eastAsia="ru-RU"/>
        </w:rPr>
      </w:pPr>
    </w:p>
    <w:p w:rsidR="00070D72" w:rsidRPr="00070D72" w:rsidRDefault="00070D72" w:rsidP="00070D72">
      <w:pPr>
        <w:shd w:val="clear" w:color="auto" w:fill="FFFFFF"/>
        <w:spacing w:before="557" w:after="0" w:line="240" w:lineRule="auto"/>
        <w:ind w:right="149"/>
        <w:jc w:val="center"/>
        <w:rPr>
          <w:rFonts w:ascii="Times New Roman" w:eastAsia="Times New Roman" w:hAnsi="Times New Roman"/>
          <w:sz w:val="20"/>
          <w:szCs w:val="20"/>
          <w:lang w:eastAsia="ru-RU"/>
        </w:rPr>
      </w:pPr>
    </w:p>
    <w:p w:rsidR="00070D72" w:rsidRPr="00070D72" w:rsidRDefault="00070D72" w:rsidP="00070D72">
      <w:pPr>
        <w:shd w:val="clear" w:color="auto" w:fill="FFFFFF"/>
        <w:spacing w:after="0" w:line="240" w:lineRule="auto"/>
        <w:ind w:left="48"/>
        <w:rPr>
          <w:rFonts w:ascii="Times New Roman" w:eastAsia="Times New Roman" w:hAnsi="Times New Roman"/>
          <w:sz w:val="20"/>
          <w:szCs w:val="20"/>
          <w:lang w:eastAsia="ru-RU"/>
        </w:rPr>
      </w:pPr>
    </w:p>
    <w:p w:rsidR="00070D72" w:rsidRPr="00804787" w:rsidRDefault="00070D72" w:rsidP="00070D72">
      <w:pPr>
        <w:shd w:val="clear" w:color="auto" w:fill="FFFFFF"/>
        <w:spacing w:after="0" w:line="240" w:lineRule="auto"/>
        <w:ind w:right="149"/>
        <w:jc w:val="center"/>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ВНУТРЕННЯЯ ОПИСЬ</w:t>
      </w:r>
    </w:p>
    <w:p w:rsidR="00070D72" w:rsidRPr="00804787" w:rsidRDefault="00070D72" w:rsidP="00070D72">
      <w:pPr>
        <w:shd w:val="clear" w:color="auto" w:fill="FFFFFF"/>
        <w:spacing w:after="0" w:line="240" w:lineRule="auto"/>
        <w:ind w:left="2170"/>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документов дела №</w:t>
      </w:r>
    </w:p>
    <w:p w:rsidR="00070D72" w:rsidRPr="00804787" w:rsidRDefault="00070D72" w:rsidP="00070D72">
      <w:pPr>
        <w:shd w:val="clear" w:color="auto" w:fill="FFFFFF"/>
        <w:spacing w:after="0" w:line="240" w:lineRule="auto"/>
        <w:ind w:left="4214"/>
        <w:rPr>
          <w:rFonts w:ascii="Times New Roman" w:eastAsia="Times New Roman" w:hAnsi="Times New Roman"/>
          <w:sz w:val="28"/>
          <w:szCs w:val="28"/>
          <w:lang w:eastAsia="ru-RU"/>
        </w:rPr>
      </w:pPr>
    </w:p>
    <w:tbl>
      <w:tblPr>
        <w:tblW w:w="0" w:type="auto"/>
        <w:tblLayout w:type="fixed"/>
        <w:tblCellMar>
          <w:left w:w="40" w:type="dxa"/>
          <w:right w:w="40" w:type="dxa"/>
        </w:tblCellMar>
        <w:tblLook w:val="0000" w:firstRow="0" w:lastRow="0" w:firstColumn="0" w:lastColumn="0" w:noHBand="0" w:noVBand="0"/>
      </w:tblPr>
      <w:tblGrid>
        <w:gridCol w:w="816"/>
        <w:gridCol w:w="1315"/>
        <w:gridCol w:w="1421"/>
        <w:gridCol w:w="3259"/>
        <w:gridCol w:w="1277"/>
        <w:gridCol w:w="1430"/>
      </w:tblGrid>
      <w:tr w:rsidR="00070D72" w:rsidRPr="00804787" w:rsidTr="00261529">
        <w:trPr>
          <w:trHeight w:hRule="exact" w:val="71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val="en-US" w:eastAsia="ru-RU"/>
              </w:rPr>
              <w:t>N п</w:t>
            </w:r>
            <w:r w:rsidRPr="00804787">
              <w:rPr>
                <w:rFonts w:ascii="Times New Roman" w:eastAsia="Times New Roman" w:hAnsi="Times New Roman"/>
                <w:sz w:val="28"/>
                <w:szCs w:val="28"/>
                <w:lang w:eastAsia="ru-RU"/>
              </w:rPr>
              <w:t>/п</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96" w:right="96"/>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Индекс </w:t>
            </w:r>
            <w:r w:rsidRPr="00804787">
              <w:rPr>
                <w:rFonts w:ascii="Times New Roman" w:eastAsia="Times New Roman" w:hAnsi="Times New Roman"/>
                <w:spacing w:val="-2"/>
                <w:sz w:val="28"/>
                <w:szCs w:val="28"/>
                <w:lang w:eastAsia="ru-RU"/>
              </w:rPr>
              <w:t>документа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149" w:right="149"/>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Дата </w:t>
            </w:r>
            <w:r w:rsidRPr="00804787">
              <w:rPr>
                <w:rFonts w:ascii="Times New Roman" w:eastAsia="Times New Roman" w:hAnsi="Times New Roman"/>
                <w:spacing w:val="-2"/>
                <w:sz w:val="28"/>
                <w:szCs w:val="28"/>
                <w:lang w:eastAsia="ru-RU"/>
              </w:rPr>
              <w:t>документа</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1066" w:right="1066"/>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Заголовок документа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Номера</w:t>
            </w:r>
          </w:p>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листов</w:t>
            </w:r>
          </w:p>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дела</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Примечание</w:t>
            </w:r>
          </w:p>
        </w:tc>
      </w:tr>
      <w:tr w:rsidR="00070D72" w:rsidRPr="00804787" w:rsidTr="00261529">
        <w:trPr>
          <w:trHeight w:hRule="exact" w:val="25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3</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5</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6</w:t>
            </w:r>
          </w:p>
        </w:tc>
      </w:tr>
      <w:tr w:rsidR="00070D72" w:rsidRPr="00804787" w:rsidTr="00261529">
        <w:trPr>
          <w:trHeight w:hRule="exact" w:val="302"/>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bl>
    <w:p w:rsidR="00070D72" w:rsidRPr="00804787" w:rsidRDefault="00070D72" w:rsidP="00070D72">
      <w:pPr>
        <w:shd w:val="clear" w:color="auto" w:fill="FFFFFF"/>
        <w:tabs>
          <w:tab w:val="left" w:leader="underscore" w:pos="8006"/>
        </w:tabs>
        <w:spacing w:before="269" w:after="0" w:line="240" w:lineRule="auto"/>
        <w:ind w:left="10"/>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Итого </w:t>
      </w:r>
      <w:r w:rsidRPr="00804787">
        <w:rPr>
          <w:rFonts w:ascii="Times New Roman" w:eastAsia="Times New Roman" w:hAnsi="Times New Roman"/>
          <w:sz w:val="28"/>
          <w:szCs w:val="28"/>
          <w:lang w:eastAsia="ru-RU"/>
        </w:rPr>
        <w:tab/>
        <w:t xml:space="preserve"> документов,</w:t>
      </w:r>
    </w:p>
    <w:p w:rsidR="00070D72" w:rsidRPr="00804787" w:rsidRDefault="00070D72" w:rsidP="00070D72">
      <w:pPr>
        <w:shd w:val="clear" w:color="auto" w:fill="FFFFFF"/>
        <w:spacing w:after="274" w:line="240" w:lineRule="auto"/>
        <w:ind w:left="3010"/>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(цифрами и прописью)</w:t>
      </w:r>
    </w:p>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Количество листов внутренней описи</w:t>
      </w:r>
    </w:p>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p w:rsidR="00070D72" w:rsidRPr="00804787" w:rsidRDefault="00070D72" w:rsidP="00070D72">
      <w:pPr>
        <w:shd w:val="clear" w:color="auto" w:fill="FFFFFF"/>
        <w:spacing w:after="0" w:line="240" w:lineRule="auto"/>
        <w:ind w:right="139"/>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(цифрами и прописью)</w:t>
      </w:r>
    </w:p>
    <w:p w:rsidR="00070D72" w:rsidRPr="00804787" w:rsidRDefault="00070D72" w:rsidP="00070D72">
      <w:pPr>
        <w:shd w:val="clear" w:color="auto" w:fill="FFFFFF"/>
        <w:spacing w:after="0" w:line="240" w:lineRule="auto"/>
        <w:ind w:right="139"/>
        <w:jc w:val="center"/>
        <w:rPr>
          <w:rFonts w:ascii="Times New Roman" w:eastAsia="Times New Roman" w:hAnsi="Times New Roman"/>
          <w:sz w:val="28"/>
          <w:szCs w:val="28"/>
          <w:lang w:eastAsia="ru-RU"/>
        </w:rPr>
      </w:pP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Наименование должности лица, </w:t>
      </w:r>
      <w:r w:rsidRPr="00804787">
        <w:rPr>
          <w:rFonts w:ascii="Times New Roman" w:eastAsia="Times New Roman" w:hAnsi="Times New Roman"/>
          <w:spacing w:val="-2"/>
          <w:sz w:val="28"/>
          <w:szCs w:val="28"/>
          <w:lang w:eastAsia="ru-RU"/>
        </w:rPr>
        <w:t xml:space="preserve">составившего внутреннюю опись </w:t>
      </w:r>
      <w:r w:rsidRPr="00804787">
        <w:rPr>
          <w:rFonts w:ascii="Times New Roman" w:eastAsia="Times New Roman" w:hAnsi="Times New Roman"/>
          <w:sz w:val="28"/>
          <w:szCs w:val="28"/>
          <w:lang w:eastAsia="ru-RU"/>
        </w:rPr>
        <w:t>документов дела</w:t>
      </w:r>
    </w:p>
    <w:p w:rsidR="00070D72" w:rsidRPr="00804787" w:rsidRDefault="00070D72" w:rsidP="00070D72">
      <w:pPr>
        <w:shd w:val="clear" w:color="auto" w:fill="FFFFFF"/>
        <w:spacing w:before="552"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Дата </w:t>
      </w:r>
      <w:r w:rsidRPr="00804787">
        <w:rPr>
          <w:rFonts w:ascii="Times New Roman" w:eastAsia="Times New Roman" w:hAnsi="Times New Roman"/>
          <w:sz w:val="28"/>
          <w:szCs w:val="28"/>
          <w:lang w:eastAsia="ru-RU"/>
        </w:rPr>
        <w:tab/>
      </w:r>
      <w:r w:rsidRPr="00804787">
        <w:rPr>
          <w:rFonts w:ascii="Times New Roman" w:eastAsia="Times New Roman" w:hAnsi="Times New Roman"/>
          <w:sz w:val="28"/>
          <w:szCs w:val="28"/>
          <w:lang w:eastAsia="ru-RU"/>
        </w:rPr>
        <w:tab/>
      </w:r>
      <w:r w:rsidRPr="00804787">
        <w:rPr>
          <w:rFonts w:ascii="Times New Roman" w:eastAsia="Times New Roman" w:hAnsi="Times New Roman"/>
          <w:sz w:val="28"/>
          <w:szCs w:val="28"/>
          <w:lang w:eastAsia="ru-RU"/>
        </w:rPr>
        <w:tab/>
      </w:r>
      <w:r w:rsidRPr="00804787">
        <w:rPr>
          <w:rFonts w:ascii="Times New Roman" w:eastAsia="Times New Roman" w:hAnsi="Times New Roman"/>
          <w:sz w:val="28"/>
          <w:szCs w:val="28"/>
          <w:lang w:eastAsia="ru-RU"/>
        </w:rPr>
        <w:tab/>
      </w:r>
      <w:r w:rsidRPr="00804787">
        <w:rPr>
          <w:rFonts w:ascii="Times New Roman" w:eastAsia="Times New Roman" w:hAnsi="Times New Roman"/>
          <w:spacing w:val="-2"/>
          <w:sz w:val="28"/>
          <w:szCs w:val="28"/>
          <w:lang w:eastAsia="ru-RU"/>
        </w:rPr>
        <w:t>Подпись</w:t>
      </w:r>
      <w:r w:rsidRPr="00804787">
        <w:rPr>
          <w:rFonts w:ascii="Times New Roman" w:eastAsia="Times New Roman" w:hAnsi="Times New Roman"/>
          <w:spacing w:val="-2"/>
          <w:sz w:val="28"/>
          <w:szCs w:val="28"/>
          <w:lang w:eastAsia="ru-RU"/>
        </w:rPr>
        <w:tab/>
      </w:r>
      <w:r w:rsidRPr="00804787">
        <w:rPr>
          <w:rFonts w:ascii="Times New Roman" w:eastAsia="Times New Roman" w:hAnsi="Times New Roman"/>
          <w:spacing w:val="-2"/>
          <w:sz w:val="28"/>
          <w:szCs w:val="28"/>
          <w:lang w:eastAsia="ru-RU"/>
        </w:rPr>
        <w:tab/>
      </w:r>
      <w:r w:rsidRPr="00804787">
        <w:rPr>
          <w:rFonts w:ascii="Times New Roman" w:eastAsia="Times New Roman" w:hAnsi="Times New Roman"/>
          <w:spacing w:val="-2"/>
          <w:sz w:val="28"/>
          <w:szCs w:val="28"/>
          <w:lang w:eastAsia="ru-RU"/>
        </w:rPr>
        <w:tab/>
        <w:t>Расшифровка подписи</w:t>
      </w:r>
    </w:p>
    <w:p w:rsidR="00070D72" w:rsidRPr="00070D72" w:rsidRDefault="00070D72" w:rsidP="00070D72">
      <w:pPr>
        <w:shd w:val="clear" w:color="auto" w:fill="FFFFFF"/>
        <w:spacing w:before="552" w:after="0" w:line="240" w:lineRule="auto"/>
        <w:rPr>
          <w:rFonts w:ascii="Times New Roman" w:eastAsia="Times New Roman" w:hAnsi="Times New Roman"/>
          <w:sz w:val="20"/>
          <w:szCs w:val="20"/>
          <w:lang w:eastAsia="ru-RU"/>
        </w:rPr>
      </w:pPr>
    </w:p>
    <w:p w:rsidR="00070D72" w:rsidRPr="00070D72" w:rsidRDefault="00070D72" w:rsidP="00070D72">
      <w:pPr>
        <w:shd w:val="clear" w:color="auto" w:fill="FFFFFF"/>
        <w:spacing w:before="552" w:after="0" w:line="240" w:lineRule="auto"/>
        <w:rPr>
          <w:rFonts w:ascii="Times New Roman" w:eastAsia="Times New Roman" w:hAnsi="Times New Roman"/>
          <w:sz w:val="20"/>
          <w:szCs w:val="20"/>
          <w:lang w:eastAsia="ru-RU"/>
        </w:rPr>
      </w:pPr>
    </w:p>
    <w:p w:rsidR="00070D72" w:rsidRPr="00070D72" w:rsidRDefault="00070D72" w:rsidP="00070D72">
      <w:pPr>
        <w:shd w:val="clear" w:color="auto" w:fill="FFFFFF"/>
        <w:spacing w:before="552" w:after="0" w:line="240" w:lineRule="auto"/>
        <w:rPr>
          <w:rFonts w:ascii="Times New Roman" w:eastAsia="Times New Roman" w:hAnsi="Times New Roman"/>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hd w:val="clear" w:color="auto" w:fill="FFFFFF"/>
        <w:spacing w:after="0" w:line="274" w:lineRule="exact"/>
        <w:ind w:left="4954"/>
        <w:jc w:val="center"/>
        <w:rPr>
          <w:rFonts w:ascii="Times New Roman" w:eastAsia="Times New Roman" w:hAnsi="Times New Roman"/>
          <w:b/>
          <w:bCs/>
          <w:spacing w:val="-1"/>
          <w:sz w:val="24"/>
          <w:szCs w:val="24"/>
          <w:lang w:eastAsia="ru-RU"/>
        </w:rPr>
      </w:pPr>
    </w:p>
    <w:p w:rsidR="00070D72" w:rsidRPr="00070D72" w:rsidRDefault="00070D72" w:rsidP="00070D72">
      <w:pPr>
        <w:shd w:val="clear" w:color="auto" w:fill="FFFFFF"/>
        <w:spacing w:after="0" w:line="274" w:lineRule="exact"/>
        <w:ind w:left="4954"/>
        <w:jc w:val="center"/>
        <w:rPr>
          <w:rFonts w:ascii="Times New Roman" w:eastAsia="Times New Roman" w:hAnsi="Times New Roman"/>
          <w:b/>
          <w:bCs/>
          <w:spacing w:val="-1"/>
          <w:sz w:val="24"/>
          <w:szCs w:val="24"/>
          <w:lang w:eastAsia="ru-RU"/>
        </w:rPr>
      </w:pPr>
    </w:p>
    <w:p w:rsidR="00070D72" w:rsidRPr="00070D72" w:rsidRDefault="00070D72" w:rsidP="00070D72">
      <w:pPr>
        <w:shd w:val="clear" w:color="auto" w:fill="FFFFFF"/>
        <w:spacing w:after="0" w:line="274" w:lineRule="exact"/>
        <w:ind w:left="4954"/>
        <w:jc w:val="center"/>
        <w:rPr>
          <w:rFonts w:ascii="Times New Roman" w:eastAsia="Times New Roman" w:hAnsi="Times New Roman"/>
          <w:b/>
          <w:bCs/>
          <w:spacing w:val="-1"/>
          <w:sz w:val="24"/>
          <w:szCs w:val="24"/>
          <w:lang w:eastAsia="ru-RU"/>
        </w:rPr>
      </w:pPr>
    </w:p>
    <w:p w:rsidR="00070D72" w:rsidRPr="00070D72" w:rsidRDefault="00070D72" w:rsidP="00070D72">
      <w:pPr>
        <w:shd w:val="clear" w:color="auto" w:fill="FFFFFF"/>
        <w:spacing w:before="557" w:after="0" w:line="240" w:lineRule="auto"/>
        <w:ind w:right="149"/>
        <w:jc w:val="center"/>
        <w:rPr>
          <w:rFonts w:ascii="Times New Roman" w:eastAsia="Times New Roman" w:hAnsi="Times New Roman"/>
          <w:b/>
          <w:bCs/>
          <w:spacing w:val="-1"/>
          <w:sz w:val="24"/>
          <w:szCs w:val="24"/>
          <w:lang w:eastAsia="ru-RU"/>
        </w:rPr>
      </w:pPr>
    </w:p>
    <w:p w:rsidR="00070D72" w:rsidRPr="00070D72" w:rsidRDefault="00070D72" w:rsidP="00804787">
      <w:pPr>
        <w:shd w:val="clear" w:color="auto" w:fill="FFFFFF"/>
        <w:spacing w:before="557" w:after="0" w:line="240" w:lineRule="auto"/>
        <w:ind w:right="149"/>
        <w:jc w:val="center"/>
        <w:rPr>
          <w:rFonts w:ascii="Times New Roman" w:eastAsia="Times New Roman" w:hAnsi="Times New Roman"/>
          <w:sz w:val="20"/>
          <w:szCs w:val="20"/>
          <w:lang w:eastAsia="ru-RU"/>
        </w:rPr>
      </w:pPr>
      <w:r w:rsidRPr="00070D72">
        <w:rPr>
          <w:rFonts w:ascii="Times New Roman" w:eastAsia="Times New Roman" w:hAnsi="Times New Roman"/>
          <w:b/>
          <w:bCs/>
          <w:spacing w:val="-1"/>
          <w:sz w:val="24"/>
          <w:szCs w:val="24"/>
          <w:lang w:eastAsia="ru-RU"/>
        </w:rPr>
        <w:t>Форма внутренней описи документов дела</w:t>
      </w:r>
    </w:p>
    <w:p w:rsidR="00070D72" w:rsidRPr="00070D72" w:rsidRDefault="00070D72" w:rsidP="00804787">
      <w:pPr>
        <w:shd w:val="clear" w:color="auto" w:fill="FFFFFF"/>
        <w:spacing w:after="0" w:line="274" w:lineRule="exact"/>
        <w:ind w:left="4954"/>
        <w:jc w:val="center"/>
        <w:rPr>
          <w:rFonts w:ascii="Times New Roman" w:eastAsia="Times New Roman" w:hAnsi="Times New Roman"/>
          <w:sz w:val="24"/>
          <w:szCs w:val="24"/>
          <w:lang w:eastAsia="ru-RU"/>
        </w:rPr>
      </w:pPr>
      <w:r w:rsidRPr="00070D72">
        <w:rPr>
          <w:rFonts w:ascii="Times New Roman" w:eastAsia="Times New Roman" w:hAnsi="Times New Roman"/>
          <w:b/>
          <w:sz w:val="20"/>
          <w:szCs w:val="20"/>
          <w:lang w:eastAsia="ru-RU"/>
        </w:rPr>
        <w:br w:type="page"/>
      </w:r>
    </w:p>
    <w:p w:rsidR="00070D72" w:rsidRPr="00070D72" w:rsidRDefault="00070D72" w:rsidP="00070D72">
      <w:pPr>
        <w:shd w:val="clear" w:color="auto" w:fill="FFFFFF"/>
        <w:spacing w:before="542" w:after="0" w:line="240" w:lineRule="auto"/>
        <w:ind w:right="158"/>
        <w:jc w:val="right"/>
        <w:rPr>
          <w:rFonts w:ascii="Times New Roman" w:eastAsia="Times New Roman" w:hAnsi="Times New Roman"/>
          <w:spacing w:val="-1"/>
          <w:sz w:val="18"/>
          <w:szCs w:val="18"/>
          <w:lang w:eastAsia="ru-RU"/>
        </w:rPr>
      </w:pPr>
    </w:p>
    <w:p w:rsidR="00804787" w:rsidRPr="00416F8B" w:rsidRDefault="00804787" w:rsidP="002327A9">
      <w:pPr>
        <w:shd w:val="clear" w:color="auto" w:fill="FFFFFF"/>
        <w:spacing w:after="0" w:line="274"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27A9">
        <w:rPr>
          <w:rFonts w:ascii="Times New Roman" w:eastAsia="Times New Roman" w:hAnsi="Times New Roman"/>
          <w:sz w:val="28"/>
          <w:szCs w:val="28"/>
          <w:lang w:eastAsia="ru-RU"/>
        </w:rPr>
        <w:t xml:space="preserve">                           Приложение</w:t>
      </w:r>
      <w:r>
        <w:rPr>
          <w:rFonts w:ascii="Times New Roman" w:eastAsia="Times New Roman" w:hAnsi="Times New Roman"/>
          <w:sz w:val="28"/>
          <w:szCs w:val="28"/>
          <w:lang w:eastAsia="ru-RU"/>
        </w:rPr>
        <w:t xml:space="preserve"> № 9</w:t>
      </w:r>
    </w:p>
    <w:p w:rsidR="00804787" w:rsidRPr="00416F8B" w:rsidRDefault="00804787" w:rsidP="002327A9">
      <w:pPr>
        <w:shd w:val="clear" w:color="auto" w:fill="FFFFFF"/>
        <w:spacing w:after="0" w:line="274" w:lineRule="exact"/>
        <w:jc w:val="center"/>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                                                                </w:t>
      </w:r>
    </w:p>
    <w:p w:rsidR="00804787" w:rsidRDefault="00804787" w:rsidP="00070D72">
      <w:pPr>
        <w:shd w:val="clear" w:color="auto" w:fill="FFFFFF"/>
        <w:spacing w:before="542" w:after="0" w:line="240" w:lineRule="auto"/>
        <w:ind w:right="158"/>
        <w:jc w:val="right"/>
        <w:rPr>
          <w:rFonts w:ascii="Times New Roman" w:eastAsia="Times New Roman" w:hAnsi="Times New Roman"/>
          <w:spacing w:val="-1"/>
          <w:sz w:val="18"/>
          <w:szCs w:val="18"/>
          <w:lang w:eastAsia="ru-RU"/>
        </w:rPr>
      </w:pPr>
    </w:p>
    <w:p w:rsidR="00804787" w:rsidRDefault="00804787" w:rsidP="00070D72">
      <w:pPr>
        <w:shd w:val="clear" w:color="auto" w:fill="FFFFFF"/>
        <w:spacing w:before="542" w:after="0" w:line="240" w:lineRule="auto"/>
        <w:ind w:right="158"/>
        <w:jc w:val="right"/>
        <w:rPr>
          <w:rFonts w:ascii="Times New Roman" w:eastAsia="Times New Roman" w:hAnsi="Times New Roman"/>
          <w:spacing w:val="-1"/>
          <w:sz w:val="18"/>
          <w:szCs w:val="18"/>
          <w:lang w:eastAsia="ru-RU"/>
        </w:rPr>
      </w:pPr>
    </w:p>
    <w:p w:rsidR="00070D72" w:rsidRPr="00070D72" w:rsidRDefault="00070D72" w:rsidP="00070D72">
      <w:pPr>
        <w:shd w:val="clear" w:color="auto" w:fill="FFFFFF"/>
        <w:tabs>
          <w:tab w:val="left" w:leader="underscore" w:pos="9254"/>
        </w:tabs>
        <w:spacing w:before="5" w:after="542" w:line="240" w:lineRule="auto"/>
        <w:ind w:left="134"/>
        <w:rPr>
          <w:rFonts w:ascii="Times New Roman" w:eastAsia="Times New Roman" w:hAnsi="Times New Roman"/>
          <w:sz w:val="20"/>
          <w:szCs w:val="20"/>
          <w:lang w:eastAsia="ru-RU"/>
        </w:rPr>
        <w:sectPr w:rsidR="00070D72" w:rsidRPr="00070D72" w:rsidSect="00672693">
          <w:headerReference w:type="default" r:id="rId10"/>
          <w:pgSz w:w="11909" w:h="16834"/>
          <w:pgMar w:top="1284" w:right="979" w:bottom="360" w:left="1402" w:header="720" w:footer="720" w:gutter="0"/>
          <w:pgNumType w:start="86"/>
          <w:cols w:space="60"/>
          <w:noEndnote/>
          <w:docGrid w:linePitch="272"/>
        </w:sectPr>
      </w:pPr>
    </w:p>
    <w:p w:rsidR="00070D72" w:rsidRPr="00804787" w:rsidRDefault="00070D72" w:rsidP="00070D72">
      <w:pPr>
        <w:shd w:val="clear" w:color="auto" w:fill="FFFFFF"/>
        <w:spacing w:before="274" w:after="0" w:line="274" w:lineRule="exact"/>
        <w:rPr>
          <w:rFonts w:ascii="Times New Roman" w:eastAsia="Times New Roman" w:hAnsi="Times New Roman"/>
          <w:sz w:val="28"/>
          <w:szCs w:val="28"/>
          <w:lang w:eastAsia="ru-RU"/>
        </w:rPr>
      </w:pPr>
      <w:r w:rsidRPr="00804787">
        <w:rPr>
          <w:rFonts w:ascii="Times New Roman" w:eastAsia="Times New Roman" w:hAnsi="Times New Roman"/>
          <w:b/>
          <w:bCs/>
          <w:spacing w:val="-1"/>
          <w:sz w:val="28"/>
          <w:szCs w:val="28"/>
          <w:lang w:eastAsia="ru-RU"/>
        </w:rPr>
        <w:lastRenderedPageBreak/>
        <w:t>АКТ</w:t>
      </w:r>
    </w:p>
    <w:p w:rsidR="00070D72" w:rsidRPr="00804787" w:rsidRDefault="00804787" w:rsidP="00804787">
      <w:pPr>
        <w:shd w:val="clear" w:color="auto" w:fill="FFFFFF"/>
        <w:spacing w:after="0" w:line="274" w:lineRule="exact"/>
        <w:ind w:right="1622"/>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о </w:t>
      </w:r>
      <w:r w:rsidR="00070D72" w:rsidRPr="00804787">
        <w:rPr>
          <w:rFonts w:ascii="Times New Roman" w:eastAsia="Times New Roman" w:hAnsi="Times New Roman"/>
          <w:spacing w:val="-2"/>
          <w:sz w:val="28"/>
          <w:szCs w:val="28"/>
          <w:lang w:eastAsia="ru-RU"/>
        </w:rPr>
        <w:t xml:space="preserve">выделении к уничтожению документов, не подлежащих </w:t>
      </w:r>
      <w:r w:rsidR="00070D72" w:rsidRPr="00804787">
        <w:rPr>
          <w:rFonts w:ascii="Times New Roman" w:eastAsia="Times New Roman" w:hAnsi="Times New Roman"/>
          <w:sz w:val="28"/>
          <w:szCs w:val="28"/>
          <w:lang w:eastAsia="ru-RU"/>
        </w:rPr>
        <w:t>хранению</w:t>
      </w:r>
    </w:p>
    <w:p w:rsidR="00070D72" w:rsidRPr="00804787" w:rsidRDefault="00070D72" w:rsidP="00070D72">
      <w:pPr>
        <w:shd w:val="clear" w:color="auto" w:fill="FFFFFF"/>
        <w:spacing w:before="1104"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br w:type="column"/>
      </w:r>
      <w:r w:rsidRPr="00804787">
        <w:rPr>
          <w:rFonts w:ascii="Times New Roman" w:eastAsia="Times New Roman" w:hAnsi="Times New Roman"/>
          <w:sz w:val="28"/>
          <w:szCs w:val="28"/>
          <w:lang w:eastAsia="ru-RU"/>
        </w:rPr>
        <w:lastRenderedPageBreak/>
        <w:t>УТВЕРЖДАЮ</w:t>
      </w: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sectPr w:rsidR="00070D72" w:rsidRPr="00804787" w:rsidSect="00672693">
          <w:type w:val="continuous"/>
          <w:pgSz w:w="11909" w:h="16834"/>
          <w:pgMar w:top="1284" w:right="1526" w:bottom="360" w:left="1421" w:header="720" w:footer="720" w:gutter="0"/>
          <w:cols w:num="2" w:space="720" w:equalWidth="0">
            <w:col w:w="4579" w:space="1085"/>
            <w:col w:w="3297"/>
          </w:cols>
          <w:noEndnote/>
        </w:sectPr>
      </w:pPr>
    </w:p>
    <w:p w:rsidR="00070D72" w:rsidRPr="00804787" w:rsidRDefault="00070D72" w:rsidP="00070D72">
      <w:pPr>
        <w:spacing w:before="538" w:after="0" w:line="1" w:lineRule="exact"/>
        <w:rPr>
          <w:rFonts w:ascii="Times New Roman" w:eastAsia="Times New Roman" w:hAnsi="Times New Roman"/>
          <w:sz w:val="28"/>
          <w:szCs w:val="28"/>
          <w:lang w:eastAsia="ru-RU"/>
        </w:rPr>
      </w:pP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sectPr w:rsidR="00070D72" w:rsidRPr="00804787" w:rsidSect="00672693">
          <w:type w:val="continuous"/>
          <w:pgSz w:w="11909" w:h="16834"/>
          <w:pgMar w:top="1284" w:right="1138" w:bottom="360" w:left="1402" w:header="720" w:footer="720" w:gutter="0"/>
          <w:cols w:space="60"/>
          <w:noEndnote/>
        </w:sectPr>
      </w:pPr>
    </w:p>
    <w:p w:rsidR="00070D72" w:rsidRPr="00804787" w:rsidRDefault="00070D72" w:rsidP="00070D72">
      <w:pPr>
        <w:framePr w:h="279" w:hRule="exact" w:hSpace="38" w:wrap="auto" w:vAnchor="text" w:hAnchor="margin" w:x="1585" w:y="6"/>
        <w:shd w:val="clear" w:color="auto" w:fill="FFFFFF"/>
        <w:spacing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w:t>
      </w:r>
    </w:p>
    <w:p w:rsidR="00070D72" w:rsidRPr="00804787" w:rsidRDefault="00070D72" w:rsidP="00070D72">
      <w:pPr>
        <w:framePr w:h="48" w:hRule="exact" w:hSpace="38" w:wrap="auto" w:vAnchor="text" w:hAnchor="margin" w:x="1796" w:y="246"/>
        <w:shd w:val="clear" w:color="auto" w:fill="FFFFFF"/>
        <w:spacing w:after="0" w:line="240" w:lineRule="auto"/>
        <w:rPr>
          <w:rFonts w:ascii="Times New Roman" w:eastAsia="Times New Roman" w:hAnsi="Times New Roman"/>
          <w:sz w:val="28"/>
          <w:szCs w:val="28"/>
          <w:lang w:eastAsia="ru-RU"/>
        </w:rPr>
      </w:pPr>
    </w:p>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p w:rsidR="00070D72" w:rsidRPr="00804787" w:rsidRDefault="00070D72" w:rsidP="00070D72">
      <w:pPr>
        <w:shd w:val="clear" w:color="auto" w:fill="FFFFFF"/>
        <w:spacing w:after="0" w:line="240" w:lineRule="auto"/>
        <w:ind w:left="168"/>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(место составления)</w:t>
      </w:r>
    </w:p>
    <w:p w:rsidR="00070D72" w:rsidRPr="00804787" w:rsidRDefault="00070D72" w:rsidP="00070D72">
      <w:pPr>
        <w:shd w:val="clear" w:color="auto" w:fill="FFFFFF"/>
        <w:tabs>
          <w:tab w:val="left" w:pos="1368"/>
        </w:tabs>
        <w:spacing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br w:type="column"/>
      </w:r>
      <w:r w:rsidRPr="00804787">
        <w:rPr>
          <w:rFonts w:ascii="Times New Roman" w:eastAsia="Times New Roman" w:hAnsi="Times New Roman"/>
          <w:spacing w:val="-2"/>
          <w:sz w:val="28"/>
          <w:szCs w:val="28"/>
          <w:lang w:eastAsia="ru-RU"/>
        </w:rPr>
        <w:lastRenderedPageBreak/>
        <w:t>Подпись</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Расшифровка подписи</w:t>
      </w:r>
    </w:p>
    <w:p w:rsidR="00070D72" w:rsidRPr="00804787" w:rsidRDefault="00070D72" w:rsidP="00070D72">
      <w:pPr>
        <w:shd w:val="clear" w:color="auto" w:fill="FFFFFF"/>
        <w:spacing w:before="274"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Дата</w:t>
      </w:r>
    </w:p>
    <w:p w:rsidR="00070D72" w:rsidRPr="00804787" w:rsidRDefault="00070D72" w:rsidP="00070D72">
      <w:pPr>
        <w:shd w:val="clear" w:color="auto" w:fill="FFFFFF"/>
        <w:spacing w:before="274" w:after="0" w:line="240" w:lineRule="auto"/>
        <w:rPr>
          <w:rFonts w:ascii="Times New Roman" w:eastAsia="Times New Roman" w:hAnsi="Times New Roman"/>
          <w:sz w:val="28"/>
          <w:szCs w:val="28"/>
          <w:lang w:eastAsia="ru-RU"/>
        </w:rPr>
        <w:sectPr w:rsidR="00070D72" w:rsidRPr="00804787" w:rsidSect="00672693">
          <w:type w:val="continuous"/>
          <w:pgSz w:w="11909" w:h="16834"/>
          <w:pgMar w:top="1284" w:right="1138" w:bottom="360" w:left="1402" w:header="720" w:footer="720" w:gutter="0"/>
          <w:cols w:num="2" w:space="720" w:equalWidth="0">
            <w:col w:w="2678" w:space="3005"/>
            <w:col w:w="3686"/>
          </w:cols>
          <w:noEndnote/>
        </w:sectPr>
      </w:pPr>
    </w:p>
    <w:p w:rsidR="00070D72" w:rsidRPr="00804787" w:rsidRDefault="00070D72" w:rsidP="00070D72">
      <w:pPr>
        <w:shd w:val="clear" w:color="auto" w:fill="FFFFFF"/>
        <w:tabs>
          <w:tab w:val="left" w:leader="underscore" w:pos="9298"/>
        </w:tabs>
        <w:spacing w:before="552" w:after="0" w:line="240" w:lineRule="auto"/>
        <w:ind w:left="19"/>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lastRenderedPageBreak/>
        <w:t xml:space="preserve">На основании </w:t>
      </w:r>
      <w:r w:rsidRPr="00804787">
        <w:rPr>
          <w:rFonts w:ascii="Times New Roman" w:eastAsia="Times New Roman" w:hAnsi="Times New Roman"/>
          <w:sz w:val="28"/>
          <w:szCs w:val="28"/>
          <w:lang w:eastAsia="ru-RU"/>
        </w:rPr>
        <w:tab/>
      </w:r>
    </w:p>
    <w:p w:rsidR="00070D72" w:rsidRPr="00804787" w:rsidRDefault="00070D72" w:rsidP="00070D72">
      <w:pPr>
        <w:shd w:val="clear" w:color="auto" w:fill="FFFFFF"/>
        <w:spacing w:after="0" w:line="230" w:lineRule="exact"/>
        <w:ind w:left="4267" w:right="1920" w:hanging="2126"/>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 xml:space="preserve">(название и выходные данные перечня документов с указанием </w:t>
      </w:r>
      <w:r w:rsidRPr="00804787">
        <w:rPr>
          <w:rFonts w:ascii="Times New Roman" w:eastAsia="Times New Roman" w:hAnsi="Times New Roman"/>
          <w:sz w:val="28"/>
          <w:szCs w:val="28"/>
          <w:lang w:eastAsia="ru-RU"/>
        </w:rPr>
        <w:t>сроков их хранения)</w:t>
      </w:r>
    </w:p>
    <w:p w:rsidR="00070D72" w:rsidRPr="00804787" w:rsidRDefault="00070D72" w:rsidP="00070D72">
      <w:pPr>
        <w:shd w:val="clear" w:color="auto" w:fill="FFFFFF"/>
        <w:tabs>
          <w:tab w:val="left" w:leader="underscore" w:pos="9259"/>
        </w:tabs>
        <w:spacing w:after="0" w:line="274" w:lineRule="exact"/>
        <w:ind w:left="19"/>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ab/>
      </w:r>
    </w:p>
    <w:p w:rsidR="00070D72" w:rsidRPr="00804787" w:rsidRDefault="00070D72" w:rsidP="00070D72">
      <w:pPr>
        <w:shd w:val="clear" w:color="auto" w:fill="FFFFFF"/>
        <w:spacing w:after="0" w:line="274" w:lineRule="exact"/>
        <w:ind w:left="19" w:right="1152"/>
        <w:rPr>
          <w:rFonts w:ascii="Times New Roman" w:eastAsia="Times New Roman" w:hAnsi="Times New Roman"/>
          <w:sz w:val="28"/>
          <w:szCs w:val="28"/>
          <w:lang w:eastAsia="ru-RU"/>
        </w:rPr>
      </w:pPr>
      <w:r w:rsidRPr="00804787">
        <w:rPr>
          <w:rFonts w:ascii="Times New Roman" w:eastAsia="Times New Roman" w:hAnsi="Times New Roman"/>
          <w:spacing w:val="-6"/>
          <w:sz w:val="28"/>
          <w:szCs w:val="28"/>
          <w:lang w:eastAsia="ru-RU"/>
        </w:rPr>
        <w:t xml:space="preserve">отобраны     к     уничтожению   как   не   имеющие научно-исторической ценности и </w:t>
      </w:r>
      <w:r w:rsidRPr="00804787">
        <w:rPr>
          <w:rFonts w:ascii="Times New Roman" w:eastAsia="Times New Roman" w:hAnsi="Times New Roman"/>
          <w:sz w:val="28"/>
          <w:szCs w:val="28"/>
          <w:lang w:eastAsia="ru-RU"/>
        </w:rPr>
        <w:t>утратившие практическое значение документы фонда №</w:t>
      </w:r>
    </w:p>
    <w:p w:rsidR="00070D72" w:rsidRPr="00804787" w:rsidRDefault="00070D72" w:rsidP="00070D72">
      <w:pPr>
        <w:shd w:val="clear" w:color="auto" w:fill="FFFFFF"/>
        <w:spacing w:after="0" w:line="240" w:lineRule="auto"/>
        <w:ind w:left="5875"/>
        <w:rPr>
          <w:rFonts w:ascii="Times New Roman" w:eastAsia="Times New Roman" w:hAnsi="Times New Roman"/>
          <w:sz w:val="28"/>
          <w:szCs w:val="28"/>
          <w:lang w:eastAsia="ru-RU"/>
        </w:rPr>
      </w:pPr>
    </w:p>
    <w:p w:rsidR="00070D72" w:rsidRPr="00804787" w:rsidRDefault="00070D72" w:rsidP="00070D72">
      <w:pPr>
        <w:shd w:val="clear" w:color="auto" w:fill="FFFFFF"/>
        <w:spacing w:after="0" w:line="240" w:lineRule="auto"/>
        <w:ind w:left="6442"/>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(название фонда)</w:t>
      </w:r>
    </w:p>
    <w:p w:rsidR="00070D72" w:rsidRPr="00804787" w:rsidRDefault="00070D72" w:rsidP="00070D72">
      <w:pPr>
        <w:spacing w:after="278" w:line="1" w:lineRule="exact"/>
        <w:rPr>
          <w:rFonts w:ascii="Times New Roman" w:eastAsia="Times New Roman" w:hAnsi="Times New Roman"/>
          <w:sz w:val="28"/>
          <w:szCs w:val="28"/>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547"/>
        <w:gridCol w:w="2434"/>
        <w:gridCol w:w="994"/>
        <w:gridCol w:w="994"/>
        <w:gridCol w:w="1133"/>
        <w:gridCol w:w="850"/>
        <w:gridCol w:w="1277"/>
        <w:gridCol w:w="1291"/>
      </w:tblGrid>
      <w:tr w:rsidR="00070D72" w:rsidRPr="00804787" w:rsidTr="00261529">
        <w:trPr>
          <w:trHeight w:hRule="exact" w:val="269"/>
        </w:trPr>
        <w:tc>
          <w:tcPr>
            <w:tcW w:w="547"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N</w:t>
            </w:r>
          </w:p>
        </w:tc>
        <w:tc>
          <w:tcPr>
            <w:tcW w:w="2434"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Заголовок</w:t>
            </w:r>
          </w:p>
        </w:tc>
        <w:tc>
          <w:tcPr>
            <w:tcW w:w="994"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Дата</w:t>
            </w:r>
          </w:p>
        </w:tc>
        <w:tc>
          <w:tcPr>
            <w:tcW w:w="994"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Номера</w:t>
            </w:r>
          </w:p>
        </w:tc>
        <w:tc>
          <w:tcPr>
            <w:tcW w:w="1133"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Индекс</w:t>
            </w:r>
          </w:p>
        </w:tc>
        <w:tc>
          <w:tcPr>
            <w:tcW w:w="850"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proofErr w:type="spellStart"/>
            <w:r w:rsidRPr="00804787">
              <w:rPr>
                <w:rFonts w:ascii="Times New Roman" w:eastAsia="Times New Roman" w:hAnsi="Times New Roman"/>
                <w:spacing w:val="-5"/>
                <w:sz w:val="28"/>
                <w:szCs w:val="28"/>
                <w:lang w:eastAsia="ru-RU"/>
              </w:rPr>
              <w:t>Количе</w:t>
            </w:r>
            <w:proofErr w:type="spellEnd"/>
          </w:p>
        </w:tc>
        <w:tc>
          <w:tcPr>
            <w:tcW w:w="1277"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Сроки</w:t>
            </w:r>
          </w:p>
        </w:tc>
        <w:tc>
          <w:tcPr>
            <w:tcW w:w="1291" w:type="dxa"/>
            <w:tcBorders>
              <w:top w:val="single" w:sz="6" w:space="0" w:color="auto"/>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proofErr w:type="spellStart"/>
            <w:r w:rsidRPr="00804787">
              <w:rPr>
                <w:rFonts w:ascii="Times New Roman" w:eastAsia="Times New Roman" w:hAnsi="Times New Roman"/>
                <w:spacing w:val="-3"/>
                <w:sz w:val="28"/>
                <w:szCs w:val="28"/>
                <w:lang w:eastAsia="ru-RU"/>
              </w:rPr>
              <w:t>Примеча</w:t>
            </w:r>
            <w:proofErr w:type="spellEnd"/>
            <w:r w:rsidRPr="00804787">
              <w:rPr>
                <w:rFonts w:ascii="Times New Roman" w:eastAsia="Times New Roman" w:hAnsi="Times New Roman"/>
                <w:spacing w:val="-3"/>
                <w:sz w:val="28"/>
                <w:szCs w:val="28"/>
                <w:lang w:eastAsia="ru-RU"/>
              </w:rPr>
              <w:t>-</w:t>
            </w:r>
          </w:p>
        </w:tc>
      </w:tr>
      <w:tr w:rsidR="00070D72" w:rsidRPr="00804787" w:rsidTr="00261529">
        <w:trPr>
          <w:trHeight w:hRule="exact" w:val="216"/>
        </w:trPr>
        <w:tc>
          <w:tcPr>
            <w:tcW w:w="547"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п/п</w:t>
            </w:r>
          </w:p>
        </w:tc>
        <w:tc>
          <w:tcPr>
            <w:tcW w:w="243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дела или</w:t>
            </w:r>
          </w:p>
        </w:tc>
        <w:tc>
          <w:tcPr>
            <w:tcW w:w="99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дела или</w:t>
            </w:r>
          </w:p>
        </w:tc>
        <w:tc>
          <w:tcPr>
            <w:tcW w:w="99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описей</w:t>
            </w:r>
          </w:p>
        </w:tc>
        <w:tc>
          <w:tcPr>
            <w:tcW w:w="1133"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дела</w:t>
            </w:r>
          </w:p>
        </w:tc>
        <w:tc>
          <w:tcPr>
            <w:tcW w:w="850"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proofErr w:type="spellStart"/>
            <w:r w:rsidRPr="00804787">
              <w:rPr>
                <w:rFonts w:ascii="Times New Roman" w:eastAsia="Times New Roman" w:hAnsi="Times New Roman"/>
                <w:sz w:val="28"/>
                <w:szCs w:val="28"/>
                <w:lang w:eastAsia="ru-RU"/>
              </w:rPr>
              <w:t>ство</w:t>
            </w:r>
            <w:proofErr w:type="spellEnd"/>
          </w:p>
        </w:tc>
        <w:tc>
          <w:tcPr>
            <w:tcW w:w="1277"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хранения</w:t>
            </w:r>
          </w:p>
        </w:tc>
        <w:tc>
          <w:tcPr>
            <w:tcW w:w="1291"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proofErr w:type="spellStart"/>
            <w:r w:rsidRPr="00804787">
              <w:rPr>
                <w:rFonts w:ascii="Times New Roman" w:eastAsia="Times New Roman" w:hAnsi="Times New Roman"/>
                <w:sz w:val="28"/>
                <w:szCs w:val="28"/>
                <w:lang w:eastAsia="ru-RU"/>
              </w:rPr>
              <w:t>ние</w:t>
            </w:r>
            <w:proofErr w:type="spellEnd"/>
          </w:p>
        </w:tc>
      </w:tr>
      <w:tr w:rsidR="00070D72" w:rsidRPr="00804787" w:rsidTr="00261529">
        <w:trPr>
          <w:trHeight w:hRule="exact" w:val="245"/>
        </w:trPr>
        <w:tc>
          <w:tcPr>
            <w:tcW w:w="547"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43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групповой</w:t>
            </w:r>
          </w:p>
        </w:tc>
        <w:tc>
          <w:tcPr>
            <w:tcW w:w="99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крайние</w:t>
            </w:r>
          </w:p>
        </w:tc>
        <w:tc>
          <w:tcPr>
            <w:tcW w:w="99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133"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по</w:t>
            </w:r>
          </w:p>
        </w:tc>
        <w:tc>
          <w:tcPr>
            <w:tcW w:w="850"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дел</w:t>
            </w:r>
          </w:p>
        </w:tc>
        <w:tc>
          <w:tcPr>
            <w:tcW w:w="1277"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дела</w:t>
            </w:r>
          </w:p>
        </w:tc>
        <w:tc>
          <w:tcPr>
            <w:tcW w:w="1291"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r w:rsidR="00070D72" w:rsidRPr="00804787" w:rsidTr="00261529">
        <w:trPr>
          <w:trHeight w:hRule="exact" w:val="211"/>
        </w:trPr>
        <w:tc>
          <w:tcPr>
            <w:tcW w:w="547"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43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заголовок</w:t>
            </w:r>
          </w:p>
        </w:tc>
        <w:tc>
          <w:tcPr>
            <w:tcW w:w="99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даты дел</w:t>
            </w:r>
          </w:p>
        </w:tc>
        <w:tc>
          <w:tcPr>
            <w:tcW w:w="994"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133"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proofErr w:type="spellStart"/>
            <w:r w:rsidRPr="00804787">
              <w:rPr>
                <w:rFonts w:ascii="Times New Roman" w:eastAsia="Times New Roman" w:hAnsi="Times New Roman"/>
                <w:spacing w:val="-2"/>
                <w:sz w:val="28"/>
                <w:szCs w:val="28"/>
                <w:lang w:eastAsia="ru-RU"/>
              </w:rPr>
              <w:t>номенклат</w:t>
            </w:r>
            <w:proofErr w:type="spellEnd"/>
          </w:p>
        </w:tc>
        <w:tc>
          <w:tcPr>
            <w:tcW w:w="850"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77"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и номера</w:t>
            </w:r>
          </w:p>
        </w:tc>
        <w:tc>
          <w:tcPr>
            <w:tcW w:w="1291" w:type="dxa"/>
            <w:tcBorders>
              <w:top w:val="nil"/>
              <w:left w:val="single" w:sz="6" w:space="0" w:color="auto"/>
              <w:bottom w:val="nil"/>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r w:rsidR="00070D72" w:rsidRPr="00804787" w:rsidTr="00261529">
        <w:trPr>
          <w:trHeight w:hRule="exact" w:val="922"/>
        </w:trPr>
        <w:tc>
          <w:tcPr>
            <w:tcW w:w="547"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434"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дел</w:t>
            </w:r>
          </w:p>
        </w:tc>
        <w:tc>
          <w:tcPr>
            <w:tcW w:w="994"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994"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133"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proofErr w:type="spellStart"/>
            <w:r w:rsidRPr="00804787">
              <w:rPr>
                <w:rFonts w:ascii="Times New Roman" w:eastAsia="Times New Roman" w:hAnsi="Times New Roman"/>
                <w:sz w:val="28"/>
                <w:szCs w:val="28"/>
                <w:lang w:eastAsia="ru-RU"/>
              </w:rPr>
              <w:t>уре</w:t>
            </w:r>
            <w:proofErr w:type="spellEnd"/>
          </w:p>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или</w:t>
            </w:r>
          </w:p>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val="en-US" w:eastAsia="ru-RU"/>
              </w:rPr>
              <w:t>N</w:t>
            </w:r>
            <w:r w:rsidRPr="00804787">
              <w:rPr>
                <w:rFonts w:ascii="Times New Roman" w:eastAsia="Times New Roman" w:hAnsi="Times New Roman"/>
                <w:spacing w:val="-2"/>
                <w:sz w:val="28"/>
                <w:szCs w:val="28"/>
                <w:lang w:eastAsia="ru-RU"/>
              </w:rPr>
              <w:t xml:space="preserve"> дела по</w:t>
            </w:r>
          </w:p>
          <w:p w:rsidR="00070D72" w:rsidRPr="00804787" w:rsidRDefault="00070D72" w:rsidP="00070D72">
            <w:pPr>
              <w:shd w:val="clear" w:color="auto" w:fill="FFFFFF"/>
              <w:spacing w:after="0" w:line="230"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описи</w:t>
            </w:r>
          </w:p>
        </w:tc>
        <w:tc>
          <w:tcPr>
            <w:tcW w:w="850"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77"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120" w:right="120"/>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 xml:space="preserve">статей по </w:t>
            </w:r>
            <w:r w:rsidRPr="00804787">
              <w:rPr>
                <w:rFonts w:ascii="Times New Roman" w:eastAsia="Times New Roman" w:hAnsi="Times New Roman"/>
                <w:sz w:val="28"/>
                <w:szCs w:val="28"/>
                <w:lang w:eastAsia="ru-RU"/>
              </w:rPr>
              <w:t>перечню</w:t>
            </w:r>
          </w:p>
        </w:tc>
        <w:tc>
          <w:tcPr>
            <w:tcW w:w="1291" w:type="dxa"/>
            <w:tcBorders>
              <w:top w:val="nil"/>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r w:rsidR="00070D72" w:rsidRPr="00804787" w:rsidTr="00261529">
        <w:trPr>
          <w:trHeight w:hRule="exact" w:val="2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1</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7</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8</w:t>
            </w:r>
          </w:p>
        </w:tc>
      </w:tr>
      <w:tr w:rsidR="00070D72" w:rsidRPr="00804787" w:rsidTr="00261529">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bl>
    <w:p w:rsidR="00070D72" w:rsidRPr="00804787" w:rsidRDefault="00070D72" w:rsidP="00070D72">
      <w:pPr>
        <w:shd w:val="clear" w:color="auto" w:fill="FFFFFF"/>
        <w:tabs>
          <w:tab w:val="left" w:leader="underscore" w:pos="4296"/>
          <w:tab w:val="left" w:leader="underscore" w:pos="8746"/>
        </w:tabs>
        <w:spacing w:before="274" w:after="0" w:line="240" w:lineRule="auto"/>
        <w:ind w:left="19"/>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Итого </w:t>
      </w:r>
      <w:r w:rsidRPr="00804787">
        <w:rPr>
          <w:rFonts w:ascii="Times New Roman" w:eastAsia="Times New Roman" w:hAnsi="Times New Roman"/>
          <w:sz w:val="28"/>
          <w:szCs w:val="28"/>
          <w:lang w:eastAsia="ru-RU"/>
        </w:rPr>
        <w:tab/>
        <w:t xml:space="preserve"> дел за </w:t>
      </w:r>
      <w:r w:rsidRPr="00804787">
        <w:rPr>
          <w:rFonts w:ascii="Times New Roman" w:eastAsia="Times New Roman" w:hAnsi="Times New Roman"/>
          <w:sz w:val="28"/>
          <w:szCs w:val="28"/>
          <w:lang w:eastAsia="ru-RU"/>
        </w:rPr>
        <w:tab/>
        <w:t xml:space="preserve"> годы</w:t>
      </w:r>
    </w:p>
    <w:p w:rsidR="00070D72" w:rsidRPr="00804787" w:rsidRDefault="00070D72" w:rsidP="00070D72">
      <w:pPr>
        <w:shd w:val="clear" w:color="auto" w:fill="FFFFFF"/>
        <w:spacing w:after="0" w:line="240" w:lineRule="auto"/>
        <w:ind w:left="1157"/>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(цифрами и прописью)</w:t>
      </w:r>
    </w:p>
    <w:p w:rsidR="00070D72" w:rsidRPr="00804787" w:rsidRDefault="00070D72" w:rsidP="00070D72">
      <w:pPr>
        <w:shd w:val="clear" w:color="auto" w:fill="FFFFFF"/>
        <w:spacing w:after="0" w:line="240" w:lineRule="auto"/>
        <w:ind w:left="1157"/>
        <w:rPr>
          <w:rFonts w:ascii="Times New Roman" w:eastAsia="Times New Roman" w:hAnsi="Times New Roman"/>
          <w:sz w:val="28"/>
          <w:szCs w:val="28"/>
          <w:lang w:eastAsia="ru-RU"/>
        </w:rPr>
        <w:sectPr w:rsidR="00070D72" w:rsidRPr="00804787" w:rsidSect="00672693">
          <w:type w:val="continuous"/>
          <w:pgSz w:w="11909" w:h="16834"/>
          <w:pgMar w:top="1284" w:right="979" w:bottom="360" w:left="1402" w:header="720" w:footer="720" w:gutter="0"/>
          <w:cols w:space="60"/>
          <w:noEndnote/>
        </w:sectPr>
      </w:pPr>
    </w:p>
    <w:p w:rsidR="00070D72" w:rsidRPr="00804787" w:rsidRDefault="00070D72" w:rsidP="00070D72">
      <w:pPr>
        <w:shd w:val="clear" w:color="auto" w:fill="FFFFFF"/>
        <w:tabs>
          <w:tab w:val="left" w:leader="underscore" w:pos="5914"/>
        </w:tabs>
        <w:spacing w:after="0" w:line="278" w:lineRule="exact"/>
        <w:ind w:left="10"/>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lastRenderedPageBreak/>
        <w:t>Описи дел постоянного хранения за</w:t>
      </w:r>
      <w:r w:rsidRPr="00804787">
        <w:rPr>
          <w:rFonts w:ascii="Times New Roman" w:eastAsia="Times New Roman" w:hAnsi="Times New Roman"/>
          <w:sz w:val="28"/>
          <w:szCs w:val="28"/>
          <w:lang w:eastAsia="ru-RU"/>
        </w:rPr>
        <w:tab/>
      </w:r>
      <w:r w:rsidRPr="00804787">
        <w:rPr>
          <w:rFonts w:ascii="Times New Roman" w:eastAsia="Times New Roman" w:hAnsi="Times New Roman"/>
          <w:spacing w:val="-1"/>
          <w:sz w:val="28"/>
          <w:szCs w:val="28"/>
          <w:lang w:eastAsia="ru-RU"/>
        </w:rPr>
        <w:t>годы утверждены, а по личному</w:t>
      </w:r>
    </w:p>
    <w:p w:rsidR="00070D72" w:rsidRPr="00804787" w:rsidRDefault="00070D72" w:rsidP="00070D72">
      <w:pPr>
        <w:shd w:val="clear" w:color="auto" w:fill="FFFFFF"/>
        <w:tabs>
          <w:tab w:val="left" w:leader="underscore" w:pos="9269"/>
        </w:tabs>
        <w:spacing w:after="0" w:line="278" w:lineRule="exact"/>
        <w:ind w:left="10"/>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составу согласованы с ЭПК</w:t>
      </w:r>
      <w:r w:rsidRPr="00804787">
        <w:rPr>
          <w:rFonts w:ascii="Times New Roman" w:eastAsia="Times New Roman" w:hAnsi="Times New Roman"/>
          <w:sz w:val="28"/>
          <w:szCs w:val="28"/>
          <w:lang w:eastAsia="ru-RU"/>
        </w:rPr>
        <w:tab/>
      </w:r>
    </w:p>
    <w:p w:rsidR="00070D72" w:rsidRPr="00804787" w:rsidRDefault="00070D72" w:rsidP="00070D72">
      <w:pPr>
        <w:shd w:val="clear" w:color="auto" w:fill="FFFFFF"/>
        <w:spacing w:after="0" w:line="278" w:lineRule="exact"/>
        <w:ind w:left="3730"/>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(наименование архивного учреждения)</w:t>
      </w:r>
    </w:p>
    <w:p w:rsidR="00070D72" w:rsidRPr="00804787" w:rsidRDefault="00070D72" w:rsidP="00070D72">
      <w:pPr>
        <w:shd w:val="clear" w:color="auto" w:fill="FFFFFF"/>
        <w:tabs>
          <w:tab w:val="left" w:leader="underscore" w:pos="4618"/>
          <w:tab w:val="left" w:leader="underscore" w:pos="7248"/>
        </w:tabs>
        <w:spacing w:before="312" w:after="0" w:line="240" w:lineRule="auto"/>
        <w:ind w:left="10"/>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(протокол от</w:t>
      </w:r>
      <w:r w:rsidRPr="00804787">
        <w:rPr>
          <w:rFonts w:ascii="Times New Roman" w:eastAsia="Times New Roman" w:hAnsi="Times New Roman"/>
          <w:sz w:val="28"/>
          <w:szCs w:val="28"/>
          <w:lang w:eastAsia="ru-RU"/>
        </w:rPr>
        <w:tab/>
        <w:t>№</w:t>
      </w:r>
      <w:r w:rsidRPr="00804787">
        <w:rPr>
          <w:rFonts w:ascii="Times New Roman" w:eastAsia="Times New Roman" w:hAnsi="Times New Roman"/>
          <w:sz w:val="28"/>
          <w:szCs w:val="28"/>
          <w:lang w:eastAsia="ru-RU"/>
        </w:rPr>
        <w:tab/>
        <w:t>)</w:t>
      </w:r>
    </w:p>
    <w:p w:rsidR="00070D72" w:rsidRPr="00804787" w:rsidRDefault="00070D72" w:rsidP="00070D72">
      <w:pPr>
        <w:shd w:val="clear" w:color="auto" w:fill="FFFFFF"/>
        <w:spacing w:before="557"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Наименование должности лица,</w:t>
      </w: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проводившего экспертизу</w:t>
      </w:r>
    </w:p>
    <w:p w:rsidR="00070D72" w:rsidRPr="00804787" w:rsidRDefault="00070D72" w:rsidP="00070D72">
      <w:pPr>
        <w:shd w:val="clear" w:color="auto" w:fill="FFFFFF"/>
        <w:tabs>
          <w:tab w:val="left" w:pos="4248"/>
          <w:tab w:val="left" w:pos="7032"/>
        </w:tabs>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ценности документов</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Подпись</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Расшифровка подписи</w:t>
      </w:r>
    </w:p>
    <w:p w:rsidR="00070D72" w:rsidRPr="00804787" w:rsidRDefault="00070D72" w:rsidP="00070D72">
      <w:pPr>
        <w:shd w:val="clear" w:color="auto" w:fill="FFFFFF"/>
        <w:spacing w:before="274"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Дата</w:t>
      </w:r>
    </w:p>
    <w:p w:rsidR="00070D72" w:rsidRPr="00804787" w:rsidRDefault="00070D72" w:rsidP="00070D72">
      <w:pPr>
        <w:shd w:val="clear" w:color="auto" w:fill="FFFFFF"/>
        <w:spacing w:before="547"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СОГЛАСОВАНО</w:t>
      </w: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Протокол ЦЭК (ЭК)</w:t>
      </w:r>
    </w:p>
    <w:p w:rsidR="00070D72" w:rsidRPr="00804787" w:rsidRDefault="00070D72" w:rsidP="00070D72">
      <w:pPr>
        <w:shd w:val="clear" w:color="auto" w:fill="FFFFFF"/>
        <w:tabs>
          <w:tab w:val="left" w:leader="underscore" w:pos="1243"/>
          <w:tab w:val="left" w:leader="underscore" w:pos="2914"/>
        </w:tabs>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 xml:space="preserve">от </w:t>
      </w:r>
      <w:r w:rsidRPr="00804787">
        <w:rPr>
          <w:rFonts w:ascii="Times New Roman" w:eastAsia="Times New Roman" w:hAnsi="Times New Roman"/>
          <w:sz w:val="28"/>
          <w:szCs w:val="28"/>
          <w:lang w:eastAsia="ru-RU"/>
        </w:rPr>
        <w:tab/>
        <w:t xml:space="preserve"> № </w:t>
      </w:r>
      <w:r w:rsidRPr="00804787">
        <w:rPr>
          <w:rFonts w:ascii="Times New Roman" w:eastAsia="Times New Roman" w:hAnsi="Times New Roman"/>
          <w:sz w:val="28"/>
          <w:szCs w:val="28"/>
          <w:lang w:eastAsia="ru-RU"/>
        </w:rPr>
        <w:tab/>
      </w:r>
    </w:p>
    <w:p w:rsidR="00070D72" w:rsidRPr="00804787" w:rsidRDefault="00070D72" w:rsidP="00070D72">
      <w:pPr>
        <w:shd w:val="clear" w:color="auto" w:fill="FFFFFF"/>
        <w:tabs>
          <w:tab w:val="left" w:leader="underscore" w:pos="8606"/>
        </w:tabs>
        <w:spacing w:before="274"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Документы в количестве </w:t>
      </w:r>
      <w:r w:rsidRPr="00804787">
        <w:rPr>
          <w:rFonts w:ascii="Times New Roman" w:eastAsia="Times New Roman" w:hAnsi="Times New Roman"/>
          <w:sz w:val="28"/>
          <w:szCs w:val="28"/>
          <w:lang w:eastAsia="ru-RU"/>
        </w:rPr>
        <w:tab/>
        <w:t xml:space="preserve"> дел,</w:t>
      </w:r>
    </w:p>
    <w:p w:rsidR="00070D72" w:rsidRPr="00804787" w:rsidRDefault="00070D72" w:rsidP="00070D72">
      <w:pPr>
        <w:shd w:val="clear" w:color="auto" w:fill="FFFFFF"/>
        <w:spacing w:after="0" w:line="240" w:lineRule="auto"/>
        <w:ind w:right="192"/>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(цифрами и прописью)</w:t>
      </w:r>
    </w:p>
    <w:p w:rsidR="00070D72" w:rsidRPr="00804787" w:rsidRDefault="00070D72" w:rsidP="00070D72">
      <w:pPr>
        <w:shd w:val="clear" w:color="auto" w:fill="FFFFFF"/>
        <w:tabs>
          <w:tab w:val="left" w:leader="underscore" w:pos="3418"/>
          <w:tab w:val="left" w:leader="underscore" w:pos="9048"/>
        </w:tabs>
        <w:spacing w:after="0" w:line="240" w:lineRule="auto"/>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 xml:space="preserve">весом </w:t>
      </w:r>
      <w:r w:rsidRPr="00804787">
        <w:rPr>
          <w:rFonts w:ascii="Times New Roman" w:eastAsia="Times New Roman" w:hAnsi="Times New Roman"/>
          <w:sz w:val="28"/>
          <w:szCs w:val="28"/>
          <w:lang w:eastAsia="ru-RU"/>
        </w:rPr>
        <w:tab/>
        <w:t xml:space="preserve"> кг сданы в </w:t>
      </w:r>
      <w:r w:rsidRPr="00804787">
        <w:rPr>
          <w:rFonts w:ascii="Times New Roman" w:eastAsia="Times New Roman" w:hAnsi="Times New Roman"/>
          <w:sz w:val="28"/>
          <w:szCs w:val="28"/>
          <w:lang w:eastAsia="ru-RU"/>
        </w:rPr>
        <w:tab/>
      </w:r>
    </w:p>
    <w:p w:rsidR="00070D72" w:rsidRPr="00804787" w:rsidRDefault="00070D72" w:rsidP="00070D72">
      <w:pPr>
        <w:shd w:val="clear" w:color="auto" w:fill="FFFFFF"/>
        <w:spacing w:after="0" w:line="240" w:lineRule="auto"/>
        <w:ind w:left="5458"/>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(наименование организации)</w:t>
      </w:r>
    </w:p>
    <w:p w:rsidR="00070D72" w:rsidRPr="00804787" w:rsidRDefault="00070D72" w:rsidP="00070D72">
      <w:pPr>
        <w:shd w:val="clear" w:color="auto" w:fill="FFFFFF"/>
        <w:tabs>
          <w:tab w:val="left" w:leader="underscore" w:pos="7114"/>
          <w:tab w:val="left" w:leader="underscore" w:pos="9019"/>
        </w:tabs>
        <w:spacing w:after="0" w:line="240" w:lineRule="auto"/>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 xml:space="preserve">на переработку по приемо-сдаточной накладной от </w:t>
      </w:r>
      <w:r w:rsidRPr="00804787">
        <w:rPr>
          <w:rFonts w:ascii="Times New Roman" w:eastAsia="Times New Roman" w:hAnsi="Times New Roman"/>
          <w:sz w:val="28"/>
          <w:szCs w:val="28"/>
          <w:lang w:eastAsia="ru-RU"/>
        </w:rPr>
        <w:tab/>
        <w:t xml:space="preserve"> № </w:t>
      </w:r>
      <w:r w:rsidRPr="00804787">
        <w:rPr>
          <w:rFonts w:ascii="Times New Roman" w:eastAsia="Times New Roman" w:hAnsi="Times New Roman"/>
          <w:sz w:val="28"/>
          <w:szCs w:val="28"/>
          <w:lang w:eastAsia="ru-RU"/>
        </w:rPr>
        <w:tab/>
      </w:r>
    </w:p>
    <w:p w:rsidR="00070D72" w:rsidRPr="00804787" w:rsidRDefault="00070D72" w:rsidP="00070D72">
      <w:pPr>
        <w:shd w:val="clear" w:color="auto" w:fill="FFFFFF"/>
        <w:spacing w:before="826"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Наименование должности работника</w:t>
      </w: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органа исполнительной</w:t>
      </w:r>
    </w:p>
    <w:p w:rsidR="00070D72" w:rsidRPr="00804787" w:rsidRDefault="00070D72" w:rsidP="00070D72">
      <w:pPr>
        <w:shd w:val="clear" w:color="auto" w:fill="FFFFFF"/>
        <w:tabs>
          <w:tab w:val="left" w:pos="5016"/>
          <w:tab w:val="left" w:pos="6792"/>
        </w:tabs>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власти, сдавшего документы</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Подпись</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Расшифровка подписи</w:t>
      </w:r>
    </w:p>
    <w:p w:rsidR="00070D72" w:rsidRPr="00804787" w:rsidRDefault="00070D72" w:rsidP="00070D72">
      <w:pPr>
        <w:shd w:val="clear" w:color="auto" w:fill="FFFFFF"/>
        <w:spacing w:before="274" w:after="0" w:line="240" w:lineRule="auto"/>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Изменения в учетные документы внесены.</w:t>
      </w:r>
    </w:p>
    <w:p w:rsidR="00070D72" w:rsidRPr="00804787" w:rsidRDefault="00070D72" w:rsidP="00070D72">
      <w:pPr>
        <w:shd w:val="clear" w:color="auto" w:fill="FFFFFF"/>
        <w:spacing w:before="552"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Наименование должности работника</w:t>
      </w:r>
    </w:p>
    <w:p w:rsidR="00070D72" w:rsidRPr="00804787" w:rsidRDefault="00070D72" w:rsidP="00070D72">
      <w:pPr>
        <w:shd w:val="clear" w:color="auto" w:fill="FFFFFF"/>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архива (службы ДОУ), внесшего</w:t>
      </w:r>
    </w:p>
    <w:p w:rsidR="00070D72" w:rsidRPr="00804787" w:rsidRDefault="00070D72" w:rsidP="00070D72">
      <w:pPr>
        <w:shd w:val="clear" w:color="auto" w:fill="FFFFFF"/>
        <w:tabs>
          <w:tab w:val="left" w:pos="4954"/>
          <w:tab w:val="left" w:pos="6792"/>
        </w:tabs>
        <w:spacing w:after="0" w:line="274" w:lineRule="exact"/>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изменения в учетные документы</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Подпись</w:t>
      </w:r>
      <w:r w:rsidRPr="00804787">
        <w:rPr>
          <w:rFonts w:ascii="Arial" w:eastAsia="Times New Roman" w:hAnsi="Arial" w:cs="Arial"/>
          <w:sz w:val="28"/>
          <w:szCs w:val="28"/>
          <w:lang w:eastAsia="ru-RU"/>
        </w:rPr>
        <w:tab/>
      </w:r>
      <w:r w:rsidRPr="00804787">
        <w:rPr>
          <w:rFonts w:ascii="Times New Roman" w:eastAsia="Times New Roman" w:hAnsi="Times New Roman"/>
          <w:spacing w:val="-2"/>
          <w:sz w:val="28"/>
          <w:szCs w:val="28"/>
          <w:lang w:eastAsia="ru-RU"/>
        </w:rPr>
        <w:t>Расшифровка подписи</w:t>
      </w:r>
    </w:p>
    <w:p w:rsidR="00070D72" w:rsidRPr="00804787" w:rsidRDefault="00070D72" w:rsidP="00070D72">
      <w:pPr>
        <w:shd w:val="clear" w:color="auto" w:fill="FFFFFF"/>
        <w:spacing w:before="274" w:after="0" w:line="240" w:lineRule="auto"/>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Дата</w:t>
      </w:r>
    </w:p>
    <w:p w:rsidR="00070D72" w:rsidRPr="00804787" w:rsidRDefault="00070D72" w:rsidP="00070D72">
      <w:pPr>
        <w:shd w:val="clear" w:color="auto" w:fill="FFFFFF"/>
        <w:spacing w:before="557" w:after="0" w:line="274" w:lineRule="exact"/>
        <w:ind w:right="144"/>
        <w:jc w:val="center"/>
        <w:rPr>
          <w:rFonts w:ascii="Times New Roman" w:eastAsia="Times New Roman" w:hAnsi="Times New Roman"/>
          <w:b/>
          <w:bCs/>
          <w:spacing w:val="-1"/>
          <w:sz w:val="28"/>
          <w:szCs w:val="28"/>
          <w:lang w:eastAsia="ru-RU"/>
        </w:rPr>
      </w:pPr>
    </w:p>
    <w:p w:rsidR="00070D72" w:rsidRPr="00070D72" w:rsidRDefault="00070D72" w:rsidP="00070D72">
      <w:pPr>
        <w:shd w:val="clear" w:color="auto" w:fill="FFFFFF"/>
        <w:spacing w:before="557" w:after="0" w:line="274" w:lineRule="exact"/>
        <w:ind w:right="144"/>
        <w:jc w:val="center"/>
        <w:rPr>
          <w:rFonts w:ascii="Times New Roman" w:eastAsia="Times New Roman" w:hAnsi="Times New Roman"/>
          <w:b/>
          <w:bCs/>
          <w:spacing w:val="-1"/>
          <w:sz w:val="24"/>
          <w:szCs w:val="24"/>
          <w:lang w:eastAsia="ru-RU"/>
        </w:rPr>
      </w:pPr>
    </w:p>
    <w:p w:rsidR="00070D72" w:rsidRPr="00070D72" w:rsidRDefault="00070D72" w:rsidP="00070D72">
      <w:pPr>
        <w:shd w:val="clear" w:color="auto" w:fill="FFFFFF"/>
        <w:spacing w:before="557" w:after="0" w:line="274" w:lineRule="exact"/>
        <w:ind w:right="144"/>
        <w:jc w:val="center"/>
        <w:rPr>
          <w:rFonts w:ascii="Times New Roman" w:eastAsia="Times New Roman" w:hAnsi="Times New Roman"/>
          <w:sz w:val="20"/>
          <w:szCs w:val="20"/>
          <w:lang w:eastAsia="ru-RU"/>
        </w:rPr>
      </w:pPr>
      <w:r w:rsidRPr="00070D72">
        <w:rPr>
          <w:rFonts w:ascii="Times New Roman" w:eastAsia="Times New Roman" w:hAnsi="Times New Roman"/>
          <w:b/>
          <w:bCs/>
          <w:spacing w:val="-1"/>
          <w:sz w:val="24"/>
          <w:szCs w:val="24"/>
          <w:lang w:eastAsia="ru-RU"/>
        </w:rPr>
        <w:t>Форма акта о выделении к уничтожению документов, не подлежащих хранению</w:t>
      </w:r>
    </w:p>
    <w:p w:rsidR="00804787" w:rsidRPr="00416F8B" w:rsidRDefault="00804787" w:rsidP="002327A9">
      <w:pPr>
        <w:shd w:val="clear" w:color="auto" w:fill="FFFFFF"/>
        <w:spacing w:after="0" w:line="274"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327A9">
        <w:rPr>
          <w:rFonts w:ascii="Times New Roman" w:eastAsia="Times New Roman" w:hAnsi="Times New Roman"/>
          <w:sz w:val="28"/>
          <w:szCs w:val="28"/>
          <w:lang w:eastAsia="ru-RU"/>
        </w:rPr>
        <w:t xml:space="preserve">                           Приложение</w:t>
      </w:r>
      <w:r>
        <w:rPr>
          <w:rFonts w:ascii="Times New Roman" w:eastAsia="Times New Roman" w:hAnsi="Times New Roman"/>
          <w:sz w:val="28"/>
          <w:szCs w:val="28"/>
          <w:lang w:eastAsia="ru-RU"/>
        </w:rPr>
        <w:t xml:space="preserve"> № 10</w:t>
      </w:r>
    </w:p>
    <w:p w:rsidR="00804787" w:rsidRPr="00416F8B" w:rsidRDefault="00804787" w:rsidP="002327A9">
      <w:pPr>
        <w:shd w:val="clear" w:color="auto" w:fill="FFFFFF"/>
        <w:spacing w:after="0" w:line="274" w:lineRule="exact"/>
        <w:jc w:val="center"/>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                                                                </w:t>
      </w:r>
    </w:p>
    <w:p w:rsidR="00070D72" w:rsidRDefault="00070D72" w:rsidP="00804787">
      <w:pPr>
        <w:spacing w:after="200" w:line="276" w:lineRule="auto"/>
        <w:rPr>
          <w:rFonts w:ascii="Times New Roman" w:eastAsia="Times New Roman" w:hAnsi="Times New Roman"/>
          <w:sz w:val="20"/>
          <w:szCs w:val="20"/>
          <w:lang w:eastAsia="ru-RU"/>
        </w:rPr>
      </w:pPr>
    </w:p>
    <w:p w:rsidR="00804787" w:rsidRPr="00070D72" w:rsidRDefault="00804787" w:rsidP="00804787">
      <w:pPr>
        <w:spacing w:after="200" w:line="276" w:lineRule="auto"/>
        <w:rPr>
          <w:rFonts w:ascii="Times New Roman" w:eastAsia="Times New Roman" w:hAnsi="Times New Roman"/>
          <w:sz w:val="20"/>
          <w:szCs w:val="20"/>
          <w:lang w:eastAsia="ru-RU"/>
        </w:rPr>
      </w:pPr>
    </w:p>
    <w:p w:rsidR="00070D72" w:rsidRPr="00804787" w:rsidRDefault="00070D72" w:rsidP="00070D72">
      <w:pPr>
        <w:shd w:val="clear" w:color="auto" w:fill="FFFFFF"/>
        <w:spacing w:after="0" w:line="240" w:lineRule="auto"/>
        <w:ind w:left="2827"/>
        <w:rPr>
          <w:rFonts w:ascii="Times New Roman" w:eastAsia="Times New Roman" w:hAnsi="Times New Roman"/>
          <w:sz w:val="28"/>
          <w:szCs w:val="28"/>
          <w:lang w:eastAsia="ru-RU"/>
        </w:rPr>
      </w:pPr>
      <w:r w:rsidRPr="00804787">
        <w:rPr>
          <w:rFonts w:ascii="Times New Roman" w:eastAsia="Times New Roman" w:hAnsi="Times New Roman"/>
          <w:b/>
          <w:bCs/>
          <w:spacing w:val="-2"/>
          <w:sz w:val="28"/>
          <w:szCs w:val="28"/>
          <w:lang w:eastAsia="ru-RU"/>
        </w:rPr>
        <w:t>Журнал учета печатей и штампов</w:t>
      </w:r>
    </w:p>
    <w:p w:rsidR="00070D72" w:rsidRPr="00804787" w:rsidRDefault="00070D72" w:rsidP="00070D72">
      <w:pPr>
        <w:spacing w:after="274" w:line="1" w:lineRule="exact"/>
        <w:rPr>
          <w:rFonts w:ascii="Times New Roman" w:eastAsia="Times New Roman" w:hAnsi="Times New Roman"/>
          <w:sz w:val="28"/>
          <w:szCs w:val="28"/>
          <w:lang w:eastAsia="ru-RU"/>
        </w:rPr>
      </w:pPr>
    </w:p>
    <w:tbl>
      <w:tblPr>
        <w:tblW w:w="9781" w:type="dxa"/>
        <w:tblInd w:w="-669" w:type="dxa"/>
        <w:tblLayout w:type="fixed"/>
        <w:tblCellMar>
          <w:left w:w="40" w:type="dxa"/>
          <w:right w:w="40" w:type="dxa"/>
        </w:tblCellMar>
        <w:tblLook w:val="0000" w:firstRow="0" w:lastRow="0" w:firstColumn="0" w:lastColumn="0" w:noHBand="0" w:noVBand="0"/>
      </w:tblPr>
      <w:tblGrid>
        <w:gridCol w:w="1218"/>
        <w:gridCol w:w="1483"/>
        <w:gridCol w:w="1757"/>
        <w:gridCol w:w="1752"/>
        <w:gridCol w:w="2266"/>
        <w:gridCol w:w="1305"/>
      </w:tblGrid>
      <w:tr w:rsidR="00070D72" w:rsidRPr="00804787" w:rsidTr="00261529">
        <w:trPr>
          <w:trHeight w:hRule="exact" w:val="1171"/>
        </w:trPr>
        <w:tc>
          <w:tcPr>
            <w:tcW w:w="1218"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34" w:right="24"/>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N </w:t>
            </w:r>
            <w:r w:rsidRPr="00804787">
              <w:rPr>
                <w:rFonts w:ascii="Times New Roman" w:eastAsia="Times New Roman" w:hAnsi="Times New Roman"/>
                <w:spacing w:val="-4"/>
                <w:sz w:val="28"/>
                <w:szCs w:val="28"/>
                <w:lang w:eastAsia="ru-RU"/>
              </w:rPr>
              <w:t>п/п</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Оттиск</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печати</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(штампа)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pacing w:val="-2"/>
                <w:sz w:val="28"/>
                <w:szCs w:val="28"/>
                <w:lang w:eastAsia="ru-RU"/>
              </w:rPr>
              <w:t>Наименование</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печати</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(штампа)</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Дата</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получения</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печати</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(штампа) от</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изготовителя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Предприятие-</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изготовитель,</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 xml:space="preserve">дата и </w:t>
            </w:r>
            <w:r w:rsidRPr="00804787">
              <w:rPr>
                <w:rFonts w:ascii="Times New Roman" w:eastAsia="Times New Roman" w:hAnsi="Times New Roman"/>
                <w:sz w:val="28"/>
                <w:szCs w:val="28"/>
                <w:lang w:val="en-US" w:eastAsia="ru-RU"/>
              </w:rPr>
              <w:t>N</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сопроводительного</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документа</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Кому выдана</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(должность,</w:t>
            </w:r>
          </w:p>
          <w:p w:rsidR="00070D72" w:rsidRPr="00804787" w:rsidRDefault="00070D72" w:rsidP="00070D72">
            <w:pPr>
              <w:shd w:val="clear" w:color="auto" w:fill="FFFFFF"/>
              <w:spacing w:after="0" w:line="226" w:lineRule="exact"/>
              <w:jc w:val="center"/>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подразделение)</w:t>
            </w:r>
          </w:p>
        </w:tc>
      </w:tr>
      <w:tr w:rsidR="00070D72" w:rsidRPr="00804787" w:rsidTr="00261529">
        <w:trPr>
          <w:trHeight w:hRule="exact" w:val="254"/>
        </w:trPr>
        <w:tc>
          <w:tcPr>
            <w:tcW w:w="1218"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1</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2</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3</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4</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5</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6</w:t>
            </w:r>
          </w:p>
        </w:tc>
      </w:tr>
      <w:tr w:rsidR="00070D72" w:rsidRPr="00804787" w:rsidTr="00261529">
        <w:trPr>
          <w:trHeight w:hRule="exact" w:val="288"/>
        </w:trPr>
        <w:tc>
          <w:tcPr>
            <w:tcW w:w="1218"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r w:rsidR="00070D72" w:rsidRPr="00804787" w:rsidTr="00261529">
        <w:trPr>
          <w:trHeight w:hRule="exact" w:val="307"/>
        </w:trPr>
        <w:tc>
          <w:tcPr>
            <w:tcW w:w="1218"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bl>
    <w:p w:rsidR="00070D72" w:rsidRPr="00804787" w:rsidRDefault="00070D72" w:rsidP="00070D72">
      <w:pPr>
        <w:spacing w:after="821" w:line="1" w:lineRule="exact"/>
        <w:rPr>
          <w:rFonts w:ascii="Times New Roman" w:eastAsia="Times New Roman" w:hAnsi="Times New Roman"/>
          <w:sz w:val="28"/>
          <w:szCs w:val="28"/>
          <w:lang w:eastAsia="ru-RU"/>
        </w:rPr>
      </w:pPr>
    </w:p>
    <w:tbl>
      <w:tblPr>
        <w:tblW w:w="9781" w:type="dxa"/>
        <w:tblInd w:w="-669" w:type="dxa"/>
        <w:tblLayout w:type="fixed"/>
        <w:tblCellMar>
          <w:left w:w="40" w:type="dxa"/>
          <w:right w:w="40" w:type="dxa"/>
        </w:tblCellMar>
        <w:tblLook w:val="0000" w:firstRow="0" w:lastRow="0" w:firstColumn="0" w:lastColumn="0" w:noHBand="0" w:noVBand="0"/>
      </w:tblPr>
      <w:tblGrid>
        <w:gridCol w:w="1843"/>
        <w:gridCol w:w="2410"/>
        <w:gridCol w:w="1952"/>
        <w:gridCol w:w="2270"/>
        <w:gridCol w:w="1306"/>
      </w:tblGrid>
      <w:tr w:rsidR="00070D72" w:rsidRPr="00804787" w:rsidTr="00261529">
        <w:trPr>
          <w:trHeight w:hRule="exact" w:val="48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446" w:right="442"/>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Роспись работника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216" w:right="216"/>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 xml:space="preserve">Дата возврата </w:t>
            </w:r>
            <w:r w:rsidRPr="00804787">
              <w:rPr>
                <w:rFonts w:ascii="Times New Roman" w:eastAsia="Times New Roman" w:hAnsi="Times New Roman"/>
                <w:sz w:val="28"/>
                <w:szCs w:val="28"/>
                <w:lang w:eastAsia="ru-RU"/>
              </w:rPr>
              <w:t>печати</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298" w:right="298"/>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Роспись работника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230" w:right="226"/>
              <w:rPr>
                <w:rFonts w:ascii="Times New Roman" w:eastAsia="Times New Roman" w:hAnsi="Times New Roman"/>
                <w:sz w:val="28"/>
                <w:szCs w:val="28"/>
                <w:lang w:eastAsia="ru-RU"/>
              </w:rPr>
            </w:pPr>
            <w:r w:rsidRPr="00804787">
              <w:rPr>
                <w:rFonts w:ascii="Times New Roman" w:eastAsia="Times New Roman" w:hAnsi="Times New Roman"/>
                <w:spacing w:val="-1"/>
                <w:sz w:val="28"/>
                <w:szCs w:val="28"/>
                <w:lang w:eastAsia="ru-RU"/>
              </w:rPr>
              <w:t xml:space="preserve">Дата уничтожения </w:t>
            </w:r>
            <w:r w:rsidRPr="00804787">
              <w:rPr>
                <w:rFonts w:ascii="Times New Roman" w:eastAsia="Times New Roman" w:hAnsi="Times New Roman"/>
                <w:sz w:val="28"/>
                <w:szCs w:val="28"/>
                <w:lang w:eastAsia="ru-RU"/>
              </w:rPr>
              <w:t>печати</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30" w:lineRule="exact"/>
              <w:ind w:left="341" w:right="350"/>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Дата, номер акта</w:t>
            </w:r>
          </w:p>
        </w:tc>
      </w:tr>
      <w:tr w:rsidR="00070D72" w:rsidRPr="00804787" w:rsidTr="00261529">
        <w:trPr>
          <w:trHeight w:hRule="exact" w:val="25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8</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9</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10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jc w:val="center"/>
              <w:rPr>
                <w:rFonts w:ascii="Times New Roman" w:eastAsia="Times New Roman" w:hAnsi="Times New Roman"/>
                <w:sz w:val="28"/>
                <w:szCs w:val="28"/>
                <w:lang w:eastAsia="ru-RU"/>
              </w:rPr>
            </w:pPr>
            <w:r w:rsidRPr="00804787">
              <w:rPr>
                <w:rFonts w:ascii="Times New Roman" w:eastAsia="Times New Roman" w:hAnsi="Times New Roman"/>
                <w:sz w:val="28"/>
                <w:szCs w:val="28"/>
                <w:lang w:eastAsia="ru-RU"/>
              </w:rPr>
              <w:t>11</w:t>
            </w:r>
          </w:p>
        </w:tc>
      </w:tr>
      <w:tr w:rsidR="00070D72" w:rsidRPr="00804787" w:rsidTr="00261529">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r w:rsidR="00070D72" w:rsidRPr="00804787" w:rsidTr="00261529">
        <w:trPr>
          <w:trHeight w:hRule="exact" w:val="30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070D72" w:rsidRPr="00804787" w:rsidRDefault="00070D72" w:rsidP="00070D72">
            <w:pPr>
              <w:shd w:val="clear" w:color="auto" w:fill="FFFFFF"/>
              <w:spacing w:after="0" w:line="240" w:lineRule="auto"/>
              <w:rPr>
                <w:rFonts w:ascii="Times New Roman" w:eastAsia="Times New Roman" w:hAnsi="Times New Roman"/>
                <w:sz w:val="28"/>
                <w:szCs w:val="28"/>
                <w:lang w:eastAsia="ru-RU"/>
              </w:rPr>
            </w:pPr>
          </w:p>
        </w:tc>
      </w:tr>
    </w:tbl>
    <w:p w:rsidR="00070D72" w:rsidRPr="00070D72" w:rsidRDefault="00070D72" w:rsidP="00070D72">
      <w:pPr>
        <w:shd w:val="clear" w:color="auto" w:fill="FFFFFF"/>
        <w:spacing w:before="274" w:after="0" w:line="240" w:lineRule="auto"/>
        <w:ind w:left="10"/>
        <w:rPr>
          <w:rFonts w:ascii="Times New Roman" w:eastAsia="Times New Roman" w:hAnsi="Times New Roman"/>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804787" w:rsidRDefault="00804787" w:rsidP="00070D72">
      <w:pPr>
        <w:shd w:val="clear" w:color="auto" w:fill="FFFFFF"/>
        <w:spacing w:before="557" w:after="0" w:line="274" w:lineRule="exact"/>
        <w:ind w:right="293"/>
        <w:jc w:val="center"/>
        <w:rPr>
          <w:rFonts w:ascii="Times New Roman" w:eastAsia="Times New Roman" w:hAnsi="Times New Roman"/>
          <w:b/>
          <w:bCs/>
          <w:sz w:val="24"/>
          <w:szCs w:val="24"/>
          <w:lang w:eastAsia="ru-RU"/>
        </w:rPr>
      </w:pPr>
    </w:p>
    <w:p w:rsidR="00804787" w:rsidRDefault="00804787" w:rsidP="00070D72">
      <w:pPr>
        <w:shd w:val="clear" w:color="auto" w:fill="FFFFFF"/>
        <w:spacing w:before="557" w:after="0" w:line="274" w:lineRule="exact"/>
        <w:ind w:right="293"/>
        <w:jc w:val="center"/>
        <w:rPr>
          <w:rFonts w:ascii="Times New Roman" w:eastAsia="Times New Roman" w:hAnsi="Times New Roman"/>
          <w:b/>
          <w:bCs/>
          <w:sz w:val="24"/>
          <w:szCs w:val="24"/>
          <w:lang w:eastAsia="ru-RU"/>
        </w:rPr>
      </w:pPr>
    </w:p>
    <w:p w:rsidR="00804787" w:rsidRDefault="00804787" w:rsidP="00070D72">
      <w:pPr>
        <w:shd w:val="clear" w:color="auto" w:fill="FFFFFF"/>
        <w:spacing w:before="557" w:after="0" w:line="274" w:lineRule="exact"/>
        <w:ind w:right="293"/>
        <w:jc w:val="center"/>
        <w:rPr>
          <w:rFonts w:ascii="Times New Roman" w:eastAsia="Times New Roman" w:hAnsi="Times New Roman"/>
          <w:b/>
          <w:bCs/>
          <w:sz w:val="24"/>
          <w:szCs w:val="24"/>
          <w:lang w:eastAsia="ru-RU"/>
        </w:rPr>
      </w:pPr>
    </w:p>
    <w:p w:rsidR="00070D72" w:rsidRPr="00070D72" w:rsidRDefault="00070D72" w:rsidP="00070D72">
      <w:pPr>
        <w:shd w:val="clear" w:color="auto" w:fill="FFFFFF"/>
        <w:spacing w:before="557" w:after="0" w:line="274" w:lineRule="exact"/>
        <w:ind w:right="293"/>
        <w:jc w:val="center"/>
        <w:rPr>
          <w:rFonts w:ascii="Times New Roman" w:eastAsia="Times New Roman" w:hAnsi="Times New Roman"/>
          <w:sz w:val="20"/>
          <w:szCs w:val="20"/>
          <w:lang w:eastAsia="ru-RU"/>
        </w:rPr>
      </w:pPr>
      <w:r w:rsidRPr="00070D72">
        <w:rPr>
          <w:rFonts w:ascii="Times New Roman" w:eastAsia="Times New Roman" w:hAnsi="Times New Roman"/>
          <w:b/>
          <w:bCs/>
          <w:sz w:val="24"/>
          <w:szCs w:val="24"/>
          <w:lang w:eastAsia="ru-RU"/>
        </w:rPr>
        <w:t>Форма журнала учета печатей и штампов</w:t>
      </w:r>
    </w:p>
    <w:p w:rsidR="00070D72" w:rsidRPr="00070D72" w:rsidRDefault="00070D72" w:rsidP="00070D72">
      <w:pPr>
        <w:spacing w:after="0" w:line="240" w:lineRule="auto"/>
        <w:jc w:val="center"/>
        <w:rPr>
          <w:rFonts w:ascii="Times New Roman" w:eastAsia="Times New Roman" w:hAnsi="Times New Roman"/>
          <w:b/>
          <w:sz w:val="20"/>
          <w:szCs w:val="20"/>
          <w:lang w:eastAsia="ru-RU"/>
        </w:rPr>
      </w:pPr>
    </w:p>
    <w:p w:rsidR="002252A2" w:rsidRPr="004C43B8" w:rsidRDefault="002252A2" w:rsidP="00070D72">
      <w:pPr>
        <w:spacing w:after="0" w:line="360" w:lineRule="auto"/>
        <w:ind w:firstLine="567"/>
        <w:rPr>
          <w:rFonts w:ascii="Times New Roman" w:hAnsi="Times New Roman"/>
          <w:sz w:val="28"/>
          <w:szCs w:val="28"/>
        </w:rPr>
      </w:pPr>
    </w:p>
    <w:sectPr w:rsidR="002252A2" w:rsidRPr="004C43B8" w:rsidSect="006726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69" w:rsidRDefault="00981369" w:rsidP="00261529">
      <w:pPr>
        <w:spacing w:after="0" w:line="240" w:lineRule="auto"/>
      </w:pPr>
      <w:r>
        <w:separator/>
      </w:r>
    </w:p>
  </w:endnote>
  <w:endnote w:type="continuationSeparator" w:id="0">
    <w:p w:rsidR="00981369" w:rsidRDefault="00981369" w:rsidP="0026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69" w:rsidRDefault="00981369" w:rsidP="00261529">
      <w:pPr>
        <w:spacing w:after="0" w:line="240" w:lineRule="auto"/>
      </w:pPr>
      <w:r>
        <w:separator/>
      </w:r>
    </w:p>
  </w:footnote>
  <w:footnote w:type="continuationSeparator" w:id="0">
    <w:p w:rsidR="00981369" w:rsidRDefault="00981369" w:rsidP="00261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6A" w:rsidRPr="00025611" w:rsidRDefault="004C186A" w:rsidP="00261529">
    <w:pPr>
      <w:pStyle w:val="a7"/>
      <w:tabs>
        <w:tab w:val="clear"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7A3E72"/>
    <w:lvl w:ilvl="0">
      <w:numFmt w:val="bullet"/>
      <w:lvlText w:val="*"/>
      <w:lvlJc w:val="left"/>
    </w:lvl>
  </w:abstractNum>
  <w:abstractNum w:abstractNumId="1">
    <w:nsid w:val="0FBF36EC"/>
    <w:multiLevelType w:val="multilevel"/>
    <w:tmpl w:val="1EB422F8"/>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3C57DA8"/>
    <w:multiLevelType w:val="multilevel"/>
    <w:tmpl w:val="E04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B402F5"/>
    <w:multiLevelType w:val="multilevel"/>
    <w:tmpl w:val="2BA01B14"/>
    <w:lvl w:ilvl="0">
      <w:start w:val="6"/>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0D05AD8"/>
    <w:multiLevelType w:val="singleLevel"/>
    <w:tmpl w:val="92FA1958"/>
    <w:lvl w:ilvl="0">
      <w:start w:val="1"/>
      <w:numFmt w:val="decimal"/>
      <w:lvlText w:val="5.%1."/>
      <w:legacy w:legacy="1" w:legacySpace="0" w:legacyIndent="556"/>
      <w:lvlJc w:val="left"/>
      <w:rPr>
        <w:rFonts w:ascii="Times New Roman" w:hAnsi="Times New Roman" w:cs="Times New Roman" w:hint="default"/>
      </w:rPr>
    </w:lvl>
  </w:abstractNum>
  <w:abstractNum w:abstractNumId="5">
    <w:nsid w:val="3AB501C1"/>
    <w:multiLevelType w:val="multilevel"/>
    <w:tmpl w:val="EBD8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AB73C6"/>
    <w:multiLevelType w:val="multilevel"/>
    <w:tmpl w:val="9244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6"/>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5A"/>
    <w:rsid w:val="00007D45"/>
    <w:rsid w:val="0002311E"/>
    <w:rsid w:val="00027EA2"/>
    <w:rsid w:val="00052D77"/>
    <w:rsid w:val="00070D72"/>
    <w:rsid w:val="000E2474"/>
    <w:rsid w:val="000E35E7"/>
    <w:rsid w:val="00114DAA"/>
    <w:rsid w:val="00154DD6"/>
    <w:rsid w:val="001B74A1"/>
    <w:rsid w:val="001D5B72"/>
    <w:rsid w:val="002041FB"/>
    <w:rsid w:val="0020456E"/>
    <w:rsid w:val="00211412"/>
    <w:rsid w:val="002238E0"/>
    <w:rsid w:val="002252A2"/>
    <w:rsid w:val="002327A9"/>
    <w:rsid w:val="00237FE8"/>
    <w:rsid w:val="00261529"/>
    <w:rsid w:val="00270897"/>
    <w:rsid w:val="00284B36"/>
    <w:rsid w:val="00292081"/>
    <w:rsid w:val="002D3BBD"/>
    <w:rsid w:val="002E2168"/>
    <w:rsid w:val="002F48B4"/>
    <w:rsid w:val="003313AE"/>
    <w:rsid w:val="00334710"/>
    <w:rsid w:val="00383FF8"/>
    <w:rsid w:val="00387C14"/>
    <w:rsid w:val="003A0AE7"/>
    <w:rsid w:val="003B64D0"/>
    <w:rsid w:val="003B68D4"/>
    <w:rsid w:val="003C3882"/>
    <w:rsid w:val="003F7EB0"/>
    <w:rsid w:val="0040041A"/>
    <w:rsid w:val="00407F83"/>
    <w:rsid w:val="00416F8B"/>
    <w:rsid w:val="00427767"/>
    <w:rsid w:val="00445920"/>
    <w:rsid w:val="00451BEF"/>
    <w:rsid w:val="00482B32"/>
    <w:rsid w:val="004949DB"/>
    <w:rsid w:val="004B3BA4"/>
    <w:rsid w:val="004C186A"/>
    <w:rsid w:val="004C43B8"/>
    <w:rsid w:val="004D4A89"/>
    <w:rsid w:val="004D6A22"/>
    <w:rsid w:val="005032FB"/>
    <w:rsid w:val="005110B8"/>
    <w:rsid w:val="00514EC4"/>
    <w:rsid w:val="00521FC3"/>
    <w:rsid w:val="00550385"/>
    <w:rsid w:val="00560D29"/>
    <w:rsid w:val="00564A42"/>
    <w:rsid w:val="005A1F26"/>
    <w:rsid w:val="005C1549"/>
    <w:rsid w:val="005E1FB2"/>
    <w:rsid w:val="005F0AC1"/>
    <w:rsid w:val="005F366F"/>
    <w:rsid w:val="00627F6E"/>
    <w:rsid w:val="00635B63"/>
    <w:rsid w:val="00656A3F"/>
    <w:rsid w:val="00661E26"/>
    <w:rsid w:val="00667A22"/>
    <w:rsid w:val="00672693"/>
    <w:rsid w:val="006728A2"/>
    <w:rsid w:val="006769B3"/>
    <w:rsid w:val="00685787"/>
    <w:rsid w:val="006931E8"/>
    <w:rsid w:val="006C1924"/>
    <w:rsid w:val="006C6871"/>
    <w:rsid w:val="006F3950"/>
    <w:rsid w:val="007209C6"/>
    <w:rsid w:val="0072419C"/>
    <w:rsid w:val="00750A97"/>
    <w:rsid w:val="007A6DAC"/>
    <w:rsid w:val="007E19CB"/>
    <w:rsid w:val="007F4F2F"/>
    <w:rsid w:val="00804787"/>
    <w:rsid w:val="0081084E"/>
    <w:rsid w:val="00843D7D"/>
    <w:rsid w:val="00890D33"/>
    <w:rsid w:val="008C67B7"/>
    <w:rsid w:val="008D0715"/>
    <w:rsid w:val="0093457A"/>
    <w:rsid w:val="0094275D"/>
    <w:rsid w:val="00956D06"/>
    <w:rsid w:val="0095793A"/>
    <w:rsid w:val="00957DC8"/>
    <w:rsid w:val="00962911"/>
    <w:rsid w:val="00981369"/>
    <w:rsid w:val="00993539"/>
    <w:rsid w:val="009A3AF2"/>
    <w:rsid w:val="009B3DAB"/>
    <w:rsid w:val="009E6E11"/>
    <w:rsid w:val="00A309BB"/>
    <w:rsid w:val="00A4795A"/>
    <w:rsid w:val="00A6560A"/>
    <w:rsid w:val="00A72EE4"/>
    <w:rsid w:val="00A818C5"/>
    <w:rsid w:val="00AB4AC1"/>
    <w:rsid w:val="00AD7C54"/>
    <w:rsid w:val="00AF2D32"/>
    <w:rsid w:val="00AF5667"/>
    <w:rsid w:val="00B10D91"/>
    <w:rsid w:val="00B63C65"/>
    <w:rsid w:val="00B769B0"/>
    <w:rsid w:val="00B83353"/>
    <w:rsid w:val="00BA7894"/>
    <w:rsid w:val="00BB33AA"/>
    <w:rsid w:val="00BD1184"/>
    <w:rsid w:val="00C00B2A"/>
    <w:rsid w:val="00C07253"/>
    <w:rsid w:val="00C4131D"/>
    <w:rsid w:val="00C72EA7"/>
    <w:rsid w:val="00C7539C"/>
    <w:rsid w:val="00CA615F"/>
    <w:rsid w:val="00CC68AA"/>
    <w:rsid w:val="00CE3BFE"/>
    <w:rsid w:val="00D059F6"/>
    <w:rsid w:val="00D2272F"/>
    <w:rsid w:val="00D23375"/>
    <w:rsid w:val="00D376BC"/>
    <w:rsid w:val="00D84D1B"/>
    <w:rsid w:val="00D9130B"/>
    <w:rsid w:val="00DB1EA4"/>
    <w:rsid w:val="00E24CC2"/>
    <w:rsid w:val="00E454DF"/>
    <w:rsid w:val="00E52772"/>
    <w:rsid w:val="00E54DA0"/>
    <w:rsid w:val="00E70964"/>
    <w:rsid w:val="00E733E2"/>
    <w:rsid w:val="00E74B48"/>
    <w:rsid w:val="00E761FE"/>
    <w:rsid w:val="00E849EF"/>
    <w:rsid w:val="00EB017A"/>
    <w:rsid w:val="00EB36CD"/>
    <w:rsid w:val="00EC0ABE"/>
    <w:rsid w:val="00ED1427"/>
    <w:rsid w:val="00EF42FD"/>
    <w:rsid w:val="00F04EAE"/>
    <w:rsid w:val="00F42CC7"/>
    <w:rsid w:val="00F7443A"/>
    <w:rsid w:val="00FA50F3"/>
    <w:rsid w:val="00FE786F"/>
    <w:rsid w:val="00FF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E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95A"/>
    <w:pPr>
      <w:ind w:left="720"/>
      <w:contextualSpacing/>
    </w:pPr>
  </w:style>
  <w:style w:type="paragraph" w:styleId="a4">
    <w:name w:val="Balloon Text"/>
    <w:basedOn w:val="a"/>
    <w:link w:val="a5"/>
    <w:uiPriority w:val="99"/>
    <w:semiHidden/>
    <w:unhideWhenUsed/>
    <w:rsid w:val="00942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275D"/>
    <w:rPr>
      <w:rFonts w:ascii="Tahoma" w:hAnsi="Tahoma" w:cs="Tahoma"/>
      <w:sz w:val="16"/>
      <w:szCs w:val="16"/>
      <w:lang w:eastAsia="en-US"/>
    </w:rPr>
  </w:style>
  <w:style w:type="table" w:styleId="a6">
    <w:name w:val="Table Grid"/>
    <w:basedOn w:val="a1"/>
    <w:uiPriority w:val="59"/>
    <w:rsid w:val="00942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70D7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basedOn w:val="a0"/>
    <w:link w:val="a7"/>
    <w:uiPriority w:val="99"/>
    <w:rsid w:val="00070D72"/>
    <w:rPr>
      <w:rFonts w:ascii="Times New Roman" w:eastAsia="Times New Roman" w:hAnsi="Times New Roman"/>
    </w:rPr>
  </w:style>
  <w:style w:type="paragraph" w:styleId="a9">
    <w:name w:val="footer"/>
    <w:basedOn w:val="a"/>
    <w:link w:val="aa"/>
    <w:uiPriority w:val="99"/>
    <w:unhideWhenUsed/>
    <w:rsid w:val="002615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52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E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95A"/>
    <w:pPr>
      <w:ind w:left="720"/>
      <w:contextualSpacing/>
    </w:pPr>
  </w:style>
  <w:style w:type="paragraph" w:styleId="a4">
    <w:name w:val="Balloon Text"/>
    <w:basedOn w:val="a"/>
    <w:link w:val="a5"/>
    <w:uiPriority w:val="99"/>
    <w:semiHidden/>
    <w:unhideWhenUsed/>
    <w:rsid w:val="00942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275D"/>
    <w:rPr>
      <w:rFonts w:ascii="Tahoma" w:hAnsi="Tahoma" w:cs="Tahoma"/>
      <w:sz w:val="16"/>
      <w:szCs w:val="16"/>
      <w:lang w:eastAsia="en-US"/>
    </w:rPr>
  </w:style>
  <w:style w:type="table" w:styleId="a6">
    <w:name w:val="Table Grid"/>
    <w:basedOn w:val="a1"/>
    <w:uiPriority w:val="59"/>
    <w:rsid w:val="00942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70D7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basedOn w:val="a0"/>
    <w:link w:val="a7"/>
    <w:uiPriority w:val="99"/>
    <w:rsid w:val="00070D72"/>
    <w:rPr>
      <w:rFonts w:ascii="Times New Roman" w:eastAsia="Times New Roman" w:hAnsi="Times New Roman"/>
    </w:rPr>
  </w:style>
  <w:style w:type="paragraph" w:styleId="a9">
    <w:name w:val="footer"/>
    <w:basedOn w:val="a"/>
    <w:link w:val="aa"/>
    <w:uiPriority w:val="99"/>
    <w:unhideWhenUsed/>
    <w:rsid w:val="002615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8E91-E04C-4CA1-B758-D278C86A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13419</Words>
  <Characters>76489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89729</CharactersWithSpaces>
  <SharedDoc>false</SharedDoc>
  <HLinks>
    <vt:vector size="18" baseType="variant">
      <vt:variant>
        <vt:i4>327753</vt:i4>
      </vt:variant>
      <vt:variant>
        <vt:i4>6</vt:i4>
      </vt:variant>
      <vt:variant>
        <vt:i4>0</vt:i4>
      </vt:variant>
      <vt:variant>
        <vt:i4>5</vt:i4>
      </vt:variant>
      <vt:variant>
        <vt:lpwstr/>
      </vt:variant>
      <vt:variant>
        <vt:lpwstr>p491</vt:lpwstr>
      </vt:variant>
      <vt:variant>
        <vt:i4>327752</vt:i4>
      </vt:variant>
      <vt:variant>
        <vt:i4>3</vt:i4>
      </vt:variant>
      <vt:variant>
        <vt:i4>0</vt:i4>
      </vt:variant>
      <vt:variant>
        <vt:i4>5</vt:i4>
      </vt:variant>
      <vt:variant>
        <vt:lpwstr/>
      </vt:variant>
      <vt:variant>
        <vt:lpwstr>p481</vt:lpwstr>
      </vt:variant>
      <vt:variant>
        <vt:i4>983120</vt:i4>
      </vt:variant>
      <vt:variant>
        <vt:i4>0</vt:i4>
      </vt:variant>
      <vt:variant>
        <vt:i4>0</vt:i4>
      </vt:variant>
      <vt:variant>
        <vt:i4>5</vt:i4>
      </vt:variant>
      <vt:variant>
        <vt:lpwstr>http://archives.gov.ru/documents/methodics/2020-recommendations-deloproizvodstvo.shtml</vt:lpwstr>
      </vt:variant>
      <vt:variant>
        <vt:lpwstr>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ki05</dc:creator>
  <cp:lastModifiedBy>Необутова Марианна Михайловна</cp:lastModifiedBy>
  <cp:revision>7</cp:revision>
  <cp:lastPrinted>2021-05-14T00:46:00Z</cp:lastPrinted>
  <dcterms:created xsi:type="dcterms:W3CDTF">2021-03-01T06:29:00Z</dcterms:created>
  <dcterms:modified xsi:type="dcterms:W3CDTF">2021-05-14T03:46:00Z</dcterms:modified>
</cp:coreProperties>
</file>