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C8" w:rsidRPr="00DC379E" w:rsidRDefault="00A06E3A" w:rsidP="00A06E3A">
      <w:pPr>
        <w:pStyle w:val="af1"/>
        <w:ind w:firstLine="10206"/>
        <w:jc w:val="right"/>
        <w:rPr>
          <w:b w:val="0"/>
        </w:rPr>
      </w:pPr>
      <w:r w:rsidRPr="00DC379E">
        <w:rPr>
          <w:b w:val="0"/>
        </w:rPr>
        <w:t>Приложение № 1</w:t>
      </w:r>
    </w:p>
    <w:p w:rsidR="00A06E3A" w:rsidRPr="00DC379E" w:rsidRDefault="00A06E3A">
      <w:pPr>
        <w:pStyle w:val="af1"/>
      </w:pPr>
    </w:p>
    <w:p w:rsidR="001016C8" w:rsidRPr="00DC379E" w:rsidRDefault="006B6E2F">
      <w:pPr>
        <w:pStyle w:val="af1"/>
      </w:pPr>
      <w:r w:rsidRPr="00DC379E">
        <w:t>АНАЛИЗ ИСПОЛНЕНИЯ ПЛАНА РАБОТЫ</w:t>
      </w:r>
    </w:p>
    <w:p w:rsidR="001016C8" w:rsidRPr="00DC379E" w:rsidRDefault="006B6E2F">
      <w:pPr>
        <w:jc w:val="center"/>
        <w:rPr>
          <w:b/>
        </w:rPr>
      </w:pPr>
      <w:r w:rsidRPr="00DC379E">
        <w:rPr>
          <w:b/>
        </w:rPr>
        <w:t xml:space="preserve">ГОСУДАРСТВЕННОГО КАЗЕННОГО УЧРЕЖДЕНИЯ РЕСПУБЛИКИ САХА (ЯКУТИЯ) </w:t>
      </w:r>
    </w:p>
    <w:p w:rsidR="001016C8" w:rsidRPr="00DC379E" w:rsidRDefault="006B6E2F">
      <w:pPr>
        <w:jc w:val="center"/>
        <w:rPr>
          <w:b/>
        </w:rPr>
      </w:pPr>
      <w:r w:rsidRPr="00DC379E">
        <w:rPr>
          <w:b/>
        </w:rPr>
        <w:t xml:space="preserve">«РЕСПУБЛИКАНСКОЕ АГЕНТСТВО ИМУЩЕСТВА» за </w:t>
      </w:r>
      <w:r w:rsidR="007C12D9" w:rsidRPr="00DC379E">
        <w:rPr>
          <w:b/>
        </w:rPr>
        <w:t xml:space="preserve">1 квартал </w:t>
      </w:r>
      <w:r w:rsidRPr="00DC379E">
        <w:rPr>
          <w:b/>
        </w:rPr>
        <w:t>202</w:t>
      </w:r>
      <w:r w:rsidR="007C12D9" w:rsidRPr="00DC379E">
        <w:rPr>
          <w:b/>
        </w:rPr>
        <w:t>5</w:t>
      </w:r>
      <w:r w:rsidRPr="00DC379E">
        <w:rPr>
          <w:b/>
        </w:rPr>
        <w:t xml:space="preserve"> год</w:t>
      </w:r>
    </w:p>
    <w:p w:rsidR="001016C8" w:rsidRPr="00DC379E" w:rsidRDefault="001016C8">
      <w:pPr>
        <w:jc w:val="center"/>
        <w:rPr>
          <w:b/>
        </w:rPr>
      </w:pPr>
    </w:p>
    <w:tbl>
      <w:tblPr>
        <w:tblW w:w="15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867"/>
        <w:gridCol w:w="1844"/>
        <w:gridCol w:w="2265"/>
        <w:gridCol w:w="4968"/>
        <w:gridCol w:w="1420"/>
      </w:tblGrid>
      <w:tr w:rsidR="004917EB" w:rsidRPr="00DC379E" w:rsidTr="004917EB">
        <w:trPr>
          <w:trHeight w:val="7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4917EB">
            <w:pPr>
              <w:jc w:val="center"/>
              <w:rPr>
                <w:b/>
              </w:rPr>
            </w:pPr>
          </w:p>
          <w:p w:rsidR="004917EB" w:rsidRPr="00DC379E" w:rsidRDefault="004917EB">
            <w:pPr>
              <w:jc w:val="center"/>
              <w:rPr>
                <w:b/>
              </w:rPr>
            </w:pPr>
            <w:r w:rsidRPr="00DC379E">
              <w:rPr>
                <w:b/>
              </w:rPr>
              <w:t>№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4917EB">
            <w:pPr>
              <w:pStyle w:val="3"/>
              <w:rPr>
                <w:sz w:val="24"/>
              </w:rPr>
            </w:pPr>
          </w:p>
          <w:p w:rsidR="004917EB" w:rsidRPr="00DC379E" w:rsidRDefault="004917EB">
            <w:pPr>
              <w:pStyle w:val="3"/>
              <w:rPr>
                <w:sz w:val="24"/>
              </w:rPr>
            </w:pPr>
            <w:r w:rsidRPr="00DC379E">
              <w:rPr>
                <w:sz w:val="24"/>
              </w:rPr>
              <w:t>Разделы плана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4917EB">
            <w:pPr>
              <w:jc w:val="center"/>
              <w:rPr>
                <w:b/>
              </w:rPr>
            </w:pPr>
          </w:p>
          <w:p w:rsidR="004917EB" w:rsidRPr="00DC379E" w:rsidRDefault="004917EB">
            <w:pPr>
              <w:jc w:val="center"/>
              <w:rPr>
                <w:b/>
              </w:rPr>
            </w:pPr>
            <w:r w:rsidRPr="00DC379E">
              <w:rPr>
                <w:b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4917EB">
            <w:pPr>
              <w:jc w:val="center"/>
              <w:rPr>
                <w:b/>
              </w:rPr>
            </w:pPr>
          </w:p>
          <w:p w:rsidR="004917EB" w:rsidRPr="00DC379E" w:rsidRDefault="004917EB">
            <w:pPr>
              <w:jc w:val="center"/>
              <w:rPr>
                <w:b/>
              </w:rPr>
            </w:pPr>
            <w:r w:rsidRPr="00DC379E">
              <w:rPr>
                <w:b/>
              </w:rPr>
              <w:t>Ответственные исполнители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EB" w:rsidRPr="00DC379E" w:rsidRDefault="004917EB">
            <w:pPr>
              <w:jc w:val="center"/>
              <w:rPr>
                <w:b/>
              </w:rPr>
            </w:pPr>
            <w:r w:rsidRPr="00DC379E">
              <w:rPr>
                <w:b/>
              </w:rPr>
              <w:t>Информация об исполнении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7EB" w:rsidRPr="00DC379E" w:rsidRDefault="004917EB">
            <w:pPr>
              <w:tabs>
                <w:tab w:val="left" w:pos="228"/>
              </w:tabs>
              <w:jc w:val="center"/>
              <w:rPr>
                <w:b/>
              </w:rPr>
            </w:pPr>
            <w:r w:rsidRPr="00DC379E">
              <w:rPr>
                <w:b/>
              </w:rPr>
              <w:t>% исполнения</w:t>
            </w:r>
          </w:p>
        </w:tc>
      </w:tr>
      <w:tr w:rsidR="004917EB" w:rsidRPr="00DC379E" w:rsidTr="004917EB">
        <w:trPr>
          <w:trHeight w:val="323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4917EB">
            <w:pPr>
              <w:jc w:val="center"/>
              <w:rPr>
                <w:b/>
              </w:rPr>
            </w:pPr>
            <w:r w:rsidRPr="00DC379E">
              <w:rPr>
                <w:b/>
              </w:rPr>
              <w:t>I. Основная деятельность</w:t>
            </w:r>
          </w:p>
        </w:tc>
      </w:tr>
      <w:tr w:rsidR="004917EB" w:rsidRPr="00DC379E" w:rsidTr="004917EB">
        <w:trPr>
          <w:trHeight w:val="348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7EB" w:rsidRPr="00DC379E" w:rsidRDefault="00F15A59" w:rsidP="00F15A59">
            <w:pPr>
              <w:jc w:val="center"/>
              <w:rPr>
                <w:b/>
              </w:rPr>
            </w:pPr>
            <w:r w:rsidRPr="00DC379E">
              <w:rPr>
                <w:b/>
              </w:rPr>
              <w:t xml:space="preserve">1.1. </w:t>
            </w:r>
            <w:r w:rsidR="004917EB" w:rsidRPr="00DC379E">
              <w:rPr>
                <w:b/>
              </w:rPr>
              <w:t>Общие вопросы, проектная деятельность</w:t>
            </w:r>
          </w:p>
        </w:tc>
      </w:tr>
      <w:tr w:rsidR="006A067B" w:rsidRPr="00DC379E" w:rsidTr="00923437">
        <w:trPr>
          <w:trHeight w:val="8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Формирование годового отчета о работе ГКУ РС (Я) «Республиканское агентство имущества» за 2024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до 15.01.2025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jc w:val="center"/>
            </w:pPr>
            <w:r w:rsidRPr="00DC379E">
              <w:t>Структурные подразделения Учреждения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6A067B" w:rsidRPr="00DC379E" w:rsidRDefault="006A067B" w:rsidP="006A067B">
            <w:pPr>
              <w:jc w:val="both"/>
            </w:pPr>
            <w:r w:rsidRPr="00DC379E">
              <w:t xml:space="preserve">Во исполнение распоряжения Министерства имущественных и земельных отношений РС (Я) от 25.05.2021г. № Р-1064, от 26.05.2022 № Р-1396 отчетность за 2024 год направлена в </w:t>
            </w:r>
            <w:proofErr w:type="spellStart"/>
            <w:r w:rsidRPr="00DC379E">
              <w:t>Минимущество</w:t>
            </w:r>
            <w:proofErr w:type="spellEnd"/>
            <w:r w:rsidRPr="00DC379E">
              <w:t xml:space="preserve"> РС (Я) в установленный срок.</w:t>
            </w:r>
          </w:p>
          <w:p w:rsidR="006A067B" w:rsidRPr="00DC379E" w:rsidRDefault="006A067B" w:rsidP="006A067B">
            <w:pPr>
              <w:jc w:val="both"/>
            </w:pPr>
            <w:r w:rsidRPr="00DC379E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7B" w:rsidRPr="00DC379E" w:rsidRDefault="006A067B" w:rsidP="006A067B">
            <w:pPr>
              <w:jc w:val="center"/>
            </w:pPr>
            <w:r w:rsidRPr="00DC379E">
              <w:t>100</w:t>
            </w:r>
          </w:p>
        </w:tc>
      </w:tr>
      <w:tr w:rsidR="008B74B1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B1" w:rsidRPr="00DC379E" w:rsidRDefault="008B74B1" w:rsidP="008B74B1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B1" w:rsidRPr="00DC379E" w:rsidRDefault="008B74B1" w:rsidP="008B74B1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Формирование ежеквартальных отчетов (</w:t>
            </w:r>
            <w:r w:rsidRPr="00DC379E">
              <w:rPr>
                <w:szCs w:val="24"/>
                <w:lang w:val="en-US"/>
              </w:rPr>
              <w:t>I</w:t>
            </w:r>
            <w:r w:rsidRPr="00DC379E">
              <w:rPr>
                <w:szCs w:val="24"/>
              </w:rPr>
              <w:t xml:space="preserve"> квартал, полугодие, 9 месяцев) и годового отчета о работе ГКУ РС (Я) «Республиканское агентство имущества» (далее – Учреждение), в том числе формирование анализа исполнения плана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B1" w:rsidRPr="00DC379E" w:rsidRDefault="008B74B1" w:rsidP="008B74B1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до 10 числа месяца, следующего за отчетным кварталом,</w:t>
            </w:r>
          </w:p>
          <w:p w:rsidR="008B74B1" w:rsidRPr="00DC379E" w:rsidRDefault="008B74B1" w:rsidP="008B74B1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и до 15 января по итогам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B1" w:rsidRPr="00DC379E" w:rsidRDefault="008B74B1" w:rsidP="008B74B1">
            <w:pPr>
              <w:jc w:val="center"/>
            </w:pPr>
            <w:r w:rsidRPr="00DC379E">
              <w:t>Структурные подразделения Учреждения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838" w:rsidRPr="00DC379E" w:rsidRDefault="00520838" w:rsidP="00520838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520838" w:rsidRPr="00DC379E" w:rsidRDefault="00520838" w:rsidP="00520838">
            <w:pPr>
              <w:jc w:val="both"/>
            </w:pPr>
            <w:r w:rsidRPr="00DC379E">
              <w:t xml:space="preserve">Приказами ГКУ РС (Я) «РАИ» от 28.05.2021г №83, от 30.06.2023 № 44 утверждены формы отчетности, предоставляемые в </w:t>
            </w:r>
            <w:proofErr w:type="spellStart"/>
            <w:r w:rsidRPr="00DC379E">
              <w:t>Минимущество</w:t>
            </w:r>
            <w:proofErr w:type="spellEnd"/>
            <w:r w:rsidRPr="00DC379E">
              <w:t xml:space="preserve"> РС (Я) в срок до 10 числа месяца, следующего за отчетным периодом. </w:t>
            </w:r>
          </w:p>
          <w:p w:rsidR="008B74B1" w:rsidRPr="00DC379E" w:rsidRDefault="00520838" w:rsidP="00520838">
            <w:pPr>
              <w:jc w:val="both"/>
            </w:pPr>
            <w:r w:rsidRPr="00DC379E">
              <w:t xml:space="preserve">Во исполнение распоряжения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от 25.05.2021 г. № Р-</w:t>
            </w:r>
            <w:proofErr w:type="gramStart"/>
            <w:r w:rsidRPr="00DC379E">
              <w:t>1064  отчеты</w:t>
            </w:r>
            <w:proofErr w:type="gramEnd"/>
            <w:r w:rsidRPr="00DC379E">
              <w:t xml:space="preserve"> за 1 квартал 2025 г.  направлены в установленный срок в структурные подразделения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4B1" w:rsidRPr="00DC379E" w:rsidRDefault="008B74B1" w:rsidP="008B74B1">
            <w:pPr>
              <w:jc w:val="center"/>
            </w:pPr>
            <w:r w:rsidRPr="00DC379E">
              <w:t>100</w:t>
            </w:r>
          </w:p>
        </w:tc>
      </w:tr>
      <w:tr w:rsidR="00C61044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Участие в разработке стратегических и программных документов по совершенствованию деятельности Министерства имущественных и земельных отношений РС (Я) (далее – </w:t>
            </w:r>
            <w:proofErr w:type="spellStart"/>
            <w:r w:rsidRPr="00DC379E">
              <w:rPr>
                <w:szCs w:val="24"/>
              </w:rPr>
              <w:lastRenderedPageBreak/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(Я)), Учреждения и осуществлению основных направлений экономики республики в области управления государственной собственностью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jc w:val="center"/>
            </w:pPr>
            <w:r w:rsidRPr="00DC379E">
              <w:t>Структурные подразделения Учреждения</w:t>
            </w: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 xml:space="preserve">Не подлежало исполнению в </w:t>
            </w:r>
            <w:r w:rsidR="00331769" w:rsidRPr="00DC379E">
              <w:rPr>
                <w:b/>
                <w:szCs w:val="24"/>
              </w:rPr>
              <w:t xml:space="preserve">1 квартале </w:t>
            </w:r>
            <w:r w:rsidRPr="00DC379E">
              <w:rPr>
                <w:b/>
                <w:szCs w:val="24"/>
              </w:rPr>
              <w:t>2025 г.</w:t>
            </w:r>
          </w:p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jc w:val="center"/>
            </w:pPr>
            <w:r w:rsidRPr="00DC379E">
              <w:t>-</w:t>
            </w:r>
          </w:p>
        </w:tc>
      </w:tr>
      <w:tr w:rsidR="00C61044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ind w:left="142"/>
              <w:jc w:val="center"/>
            </w:pPr>
            <w:r w:rsidRPr="00DC379E">
              <w:lastRenderedPageBreak/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по внедрению принципов бережливого производства в рамках проекта «Эффективный регион»</w:t>
            </w:r>
          </w:p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jc w:val="center"/>
            </w:pPr>
            <w:r w:rsidRPr="00DC379E">
              <w:t>Структурные подразделения Учреждения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A91" w:rsidRPr="00DC379E" w:rsidRDefault="00E90A91" w:rsidP="00C61044">
            <w:pPr>
              <w:jc w:val="both"/>
              <w:rPr>
                <w:b/>
                <w:color w:val="auto"/>
                <w:szCs w:val="24"/>
              </w:rPr>
            </w:pPr>
            <w:r w:rsidRPr="00DC379E">
              <w:rPr>
                <w:b/>
                <w:color w:val="auto"/>
                <w:szCs w:val="24"/>
              </w:rPr>
              <w:t>По мере необходимости.</w:t>
            </w:r>
          </w:p>
          <w:p w:rsidR="00C61044" w:rsidRPr="00DC379E" w:rsidRDefault="00C61044" w:rsidP="00C61044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>В 1 квартале мероприятия по внедрению принципов бережливого производства в рамках проекта «Эффективный регион» не проводились.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44" w:rsidRPr="00DC379E" w:rsidRDefault="00C61044" w:rsidP="00C61044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78678D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проектной деятельности Министерства «Цифровая трансформация»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Структурные подразделения Учреждения</w:t>
            </w: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 xml:space="preserve">Не подлежало исполнению в </w:t>
            </w:r>
            <w:r w:rsidR="00331769" w:rsidRPr="00DC379E">
              <w:rPr>
                <w:b/>
                <w:szCs w:val="24"/>
              </w:rPr>
              <w:t xml:space="preserve">1 квартале </w:t>
            </w:r>
            <w:r w:rsidRPr="00DC379E">
              <w:rPr>
                <w:b/>
                <w:szCs w:val="24"/>
              </w:rPr>
              <w:t>2025 г.</w:t>
            </w:r>
          </w:p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проектной деятельности по реализации Указа Главы Республики Саха (Якутия) от 26.08.2024 № 410 в составе проектной команды «Рост доходов от управления государственным имуществом»</w:t>
            </w:r>
          </w:p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Директор</w:t>
            </w:r>
          </w:p>
          <w:p w:rsidR="0078678D" w:rsidRPr="00DC379E" w:rsidRDefault="0078678D" w:rsidP="0078678D">
            <w:pPr>
              <w:jc w:val="center"/>
            </w:pPr>
            <w:r w:rsidRPr="00DC379E">
              <w:t>Бурнашев Н.А.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576FA8" w:rsidP="0078678D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В работе.</w:t>
            </w:r>
          </w:p>
          <w:p w:rsidR="00576FA8" w:rsidRPr="00DC379E" w:rsidRDefault="00221DEE" w:rsidP="00221D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Направлены </w:t>
            </w:r>
            <w:r w:rsidRPr="00221DEE">
              <w:rPr>
                <w:szCs w:val="24"/>
              </w:rPr>
              <w:t>запросы в адрес всех субъектов госсектора экономики</w:t>
            </w:r>
            <w:r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0E39A0" w:rsidP="0078678D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проектной деятельности по реализации Указа Главы Республики Саха (Якутия) от 26.08.2024 № 410 в составе проектной команды «Организационный проект по повышению качества продукции и услуг организаций с государственным участием «Работаем для людей/Сервис для людей» (приказ от 25.10.2024 № П-05-144)</w:t>
            </w:r>
          </w:p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Заместитель директора, Федорова Т.К.</w:t>
            </w: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Default="00576FA8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В работе.</w:t>
            </w:r>
          </w:p>
          <w:p w:rsidR="00221DEE" w:rsidRPr="00221DEE" w:rsidRDefault="00221DEE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221DEE">
              <w:rPr>
                <w:szCs w:val="24"/>
              </w:rPr>
              <w:t>Проходит опрос по двум предприятиям.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0E39A0" w:rsidP="0078678D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lastRenderedPageBreak/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проектной деятельности по реализации Указа Главы Республики Саха (Якутия) от 26.08.2024 № 410 в составе проектной команды «Внедрение технологий бережливого управления имущественными комплексами в субъектах государственного сектора»</w:t>
            </w:r>
          </w:p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0D" w:rsidRDefault="00B00A0D" w:rsidP="0078678D">
            <w:pPr>
              <w:jc w:val="center"/>
            </w:pPr>
            <w:r w:rsidRPr="00B00A0D">
              <w:t>Заместитель директора, Федорова Т.К.</w:t>
            </w:r>
            <w:r>
              <w:t xml:space="preserve">, </w:t>
            </w:r>
          </w:p>
          <w:p w:rsidR="0078678D" w:rsidRPr="00DC379E" w:rsidRDefault="0078678D" w:rsidP="0078678D">
            <w:pPr>
              <w:jc w:val="center"/>
            </w:pPr>
            <w:r w:rsidRPr="00DC379E">
              <w:t xml:space="preserve">Отдел по общим вопросам </w:t>
            </w:r>
          </w:p>
          <w:p w:rsidR="0078678D" w:rsidRPr="00DC379E" w:rsidRDefault="0078678D" w:rsidP="0078678D">
            <w:pPr>
              <w:jc w:val="center"/>
            </w:pPr>
            <w:r w:rsidRPr="00DC379E">
              <w:t>(</w:t>
            </w:r>
            <w:proofErr w:type="spellStart"/>
            <w:r w:rsidRPr="00DC379E">
              <w:t>Басыгысова</w:t>
            </w:r>
            <w:proofErr w:type="spellEnd"/>
            <w:r w:rsidRPr="00DC379E">
              <w:t xml:space="preserve"> А.Г.)</w:t>
            </w: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Default="00576FA8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В работе.</w:t>
            </w:r>
          </w:p>
          <w:p w:rsidR="00B00A0D" w:rsidRPr="00B00A0D" w:rsidRDefault="00B00A0D" w:rsidP="00B00A0D">
            <w:pPr>
              <w:pStyle w:val="af3"/>
              <w:jc w:val="both"/>
              <w:rPr>
                <w:szCs w:val="24"/>
              </w:rPr>
            </w:pPr>
            <w:r w:rsidRPr="00B00A0D">
              <w:rPr>
                <w:szCs w:val="24"/>
              </w:rPr>
              <w:t>Представлен реестр</w:t>
            </w:r>
            <w:r>
              <w:t xml:space="preserve"> </w:t>
            </w:r>
            <w:r w:rsidR="003769BC">
              <w:t>имущества,</w:t>
            </w:r>
            <w:r>
              <w:t xml:space="preserve"> </w:t>
            </w:r>
            <w:r w:rsidRPr="00B00A0D">
              <w:rPr>
                <w:szCs w:val="24"/>
              </w:rPr>
              <w:t>закрепленного за пилотными государственными</w:t>
            </w:r>
            <w:r>
              <w:rPr>
                <w:szCs w:val="24"/>
              </w:rPr>
              <w:t xml:space="preserve"> </w:t>
            </w:r>
            <w:r w:rsidRPr="00B00A0D">
              <w:rPr>
                <w:szCs w:val="24"/>
              </w:rPr>
              <w:t>учреждениями Республики Саха (Якутия) н</w:t>
            </w:r>
            <w:r w:rsidR="003769BC">
              <w:rPr>
                <w:szCs w:val="24"/>
              </w:rPr>
              <w:t>а праве оперативного управления для проведения инвентаризации по непрофильным активам.</w:t>
            </w:r>
          </w:p>
          <w:p w:rsidR="00576FA8" w:rsidRPr="00DC379E" w:rsidRDefault="00576FA8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0E39A0" w:rsidP="0078678D">
            <w:pPr>
              <w:pStyle w:val="af3"/>
              <w:tabs>
                <w:tab w:val="clear" w:pos="4153"/>
                <w:tab w:val="clear" w:pos="8306"/>
              </w:tabs>
              <w:ind w:left="142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проектной деятельности по реализации Указа Главы Республики Саха (Якутия) от 26.08.2024 № 410 в составе проектной команды «Масштабирование проекта «</w:t>
            </w:r>
            <w:r w:rsidRPr="00DC379E">
              <w:rPr>
                <w:szCs w:val="24"/>
                <w:lang w:val="en-US"/>
              </w:rPr>
              <w:t>HR</w:t>
            </w:r>
            <w:r w:rsidRPr="00DC379E">
              <w:rPr>
                <w:szCs w:val="24"/>
              </w:rPr>
              <w:t>-платформа» для хозяйственных обществ с участием республики на базе ГИС «Корпоративный портал Республики Саха (Якутия)»</w:t>
            </w:r>
          </w:p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по работе с субъектами государственного сектора экономики (Семенова Н.С.)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rPr>
                <w:b/>
              </w:rPr>
            </w:pPr>
            <w:r w:rsidRPr="00DC379E">
              <w:rPr>
                <w:b/>
              </w:rPr>
              <w:t>В работе.</w:t>
            </w:r>
          </w:p>
          <w:p w:rsidR="0078678D" w:rsidRPr="00DC379E" w:rsidRDefault="0078678D" w:rsidP="0078678D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Сводная информация </w:t>
            </w:r>
            <w:r w:rsidRPr="00DC379E">
              <w:t xml:space="preserve">о системах кадрового учета в АО с долей республики в уставном капитале более 50% </w:t>
            </w:r>
            <w:r w:rsidRPr="00DC379E">
              <w:rPr>
                <w:szCs w:val="24"/>
              </w:rPr>
              <w:t>подготовлена, направлена в ДКТ исх. от 31.01.2025 №545/220.</w:t>
            </w:r>
          </w:p>
          <w:p w:rsidR="0078678D" w:rsidRPr="00DC379E" w:rsidRDefault="0078678D" w:rsidP="0078678D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  <w:rPr>
                <w:b/>
              </w:rPr>
            </w:pPr>
            <w:r w:rsidRPr="00DC379E">
              <w:rPr>
                <w:b/>
              </w:rPr>
              <w:t xml:space="preserve"> 1.2. Работа по учету госсобственности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закреплении государственного имущества РС (Я) на праве оперативного управления, праве хозяйственного ведения и внесение их на утверждение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78678D" w:rsidRPr="00DC379E" w:rsidRDefault="0078678D" w:rsidP="0078678D">
            <w:pPr>
              <w:widowControl w:val="0"/>
              <w:jc w:val="both"/>
            </w:pPr>
            <w:r w:rsidRPr="00DC379E">
              <w:t xml:space="preserve">Подготовлено 67 проектов решений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о закреплении (учете в РГИ) государственного имущества РС (Я) на праве оперативного управления, праве хозяйственного ведения.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и внесение на утверждение проектов решений об отнесении имущества автономных и бюджетных учреждений РС (Я) к категории особо ценного </w:t>
            </w:r>
            <w:r w:rsidRPr="00DC379E">
              <w:rPr>
                <w:szCs w:val="24"/>
              </w:rPr>
              <w:lastRenderedPageBreak/>
              <w:t>движимого имущества (исключении имущества из категории особо ценного движимого имущества) на основании видов особо ценного движимого имущества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78678D" w:rsidRPr="00DC379E" w:rsidRDefault="0078678D" w:rsidP="0078678D">
            <w:pPr>
              <w:widowControl w:val="0"/>
              <w:jc w:val="both"/>
            </w:pPr>
            <w:r w:rsidRPr="00DC379E">
              <w:t xml:space="preserve">Подготовлено 68 проектов решений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об отнесении (исключении) имущества автономных и бюджетных учреждений РС (Я) к категории </w:t>
            </w:r>
            <w:r w:rsidRPr="00DC379E">
              <w:lastRenderedPageBreak/>
              <w:t>особо ценного движимого имущества.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lastRenderedPageBreak/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даче согласия на распоряжение особо ценным движимым имуществом и недвижимым имуществом учреждения РС (Я), закрепленным за ним на праве оперативного управления или приобретенным за счет средств, выделенных учредителем на приобретение этого имущества, и внесение их на утверждение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78678D" w:rsidRPr="00DC379E" w:rsidRDefault="0078678D" w:rsidP="0078678D">
            <w:pPr>
              <w:widowControl w:val="0"/>
              <w:jc w:val="both"/>
            </w:pPr>
            <w:r w:rsidRPr="00DC379E">
              <w:t xml:space="preserve">Подготовлен 121 проект решений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о даче согласия на распоряжение особо ценным движимым имуществом и недвижимым имуществом учреждения РС (Я), закрепленным за ним на праве оперативного управления или приобретенным за счет средств, выделенных учредителем на приобретение этого имущества и представление их в </w:t>
            </w:r>
            <w:proofErr w:type="spellStart"/>
            <w:r w:rsidRPr="00DC379E">
              <w:t>Минимущество</w:t>
            </w:r>
            <w:proofErr w:type="spellEnd"/>
            <w:r w:rsidRPr="00DC379E">
              <w:t xml:space="preserve"> РС (Я) для утверждения.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списании государственного имущества РС (Я) в отношении государственного имущества РС (Я) в порядке, установленном постановлением Правительства РС (Я) от 23.09.2013 № 326 «О порядке списания государственного имущества РС (Я)», и внесение их на утверждение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78678D" w:rsidRPr="00DC379E" w:rsidRDefault="0078678D" w:rsidP="0078678D">
            <w:pPr>
              <w:widowControl w:val="0"/>
              <w:tabs>
                <w:tab w:val="left" w:pos="708"/>
              </w:tabs>
              <w:jc w:val="both"/>
            </w:pPr>
            <w:r w:rsidRPr="00DC379E">
              <w:rPr>
                <w:szCs w:val="24"/>
              </w:rPr>
              <w:t xml:space="preserve">Подготовлено 14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списании государственного имущества РС (Я) в отношении государственного имущества РС (Я) в порядке, установленном постановлением Правительства РС (Я) от 23.09.2013 № 326 «О порядке списания государственного имущества РС (Я)»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согласовании сделки унитарных предприятий и государственных учреждений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78678D" w:rsidRPr="00DC379E" w:rsidRDefault="0078678D" w:rsidP="0078678D">
            <w:pPr>
              <w:jc w:val="center"/>
            </w:pPr>
          </w:p>
          <w:p w:rsidR="0078678D" w:rsidRPr="00DC379E" w:rsidRDefault="0078678D" w:rsidP="0078678D">
            <w:pPr>
              <w:jc w:val="center"/>
            </w:pPr>
            <w:r w:rsidRPr="00DC379E">
              <w:lastRenderedPageBreak/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78678D" w:rsidRPr="00DC379E" w:rsidRDefault="0078678D" w:rsidP="00913EC1">
            <w:pPr>
              <w:widowControl w:val="0"/>
              <w:tabs>
                <w:tab w:val="left" w:pos="708"/>
              </w:tabs>
              <w:jc w:val="both"/>
            </w:pPr>
            <w:r w:rsidRPr="00DC379E">
              <w:rPr>
                <w:szCs w:val="24"/>
              </w:rPr>
              <w:t xml:space="preserve">Подготовлено 3 проекта решения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согласовании сделки унитарных предприятий и государственных учреждений.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принятии в государственную собственность РС (Я) имущества, завершенных строительством объектов, и внесение их на утверждение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78678D" w:rsidRPr="00DC379E" w:rsidRDefault="0078678D" w:rsidP="0078678D">
            <w:pPr>
              <w:pStyle w:val="af3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Подготовлено 9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принятии в государственную собственность РС (Я) имущества, завершенных строительством объектов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center"/>
            </w:pPr>
            <w:r w:rsidRPr="00DC379E">
              <w:t>100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Внесение предложений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 для формирования Плана-графика проверок и проведение проверок государственного имущества, закрепленного за государственными предприятиями и государственными учреждениями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соответствии с планом проверок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A91" w:rsidRPr="00DC379E" w:rsidRDefault="00E90A91" w:rsidP="0078678D">
            <w:pPr>
              <w:widowControl w:val="0"/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78678D" w:rsidRPr="00DC379E" w:rsidRDefault="0078678D" w:rsidP="0078678D">
            <w:pPr>
              <w:widowControl w:val="0"/>
              <w:jc w:val="both"/>
            </w:pPr>
            <w:r w:rsidRPr="00DC379E">
              <w:t>По итогам 1 квартала 2025 предложения не внесены.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проектов решений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об утверждении ликвидационного баланса унитарного предприятия и внесение их на утверждение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A91" w:rsidRPr="00DC379E" w:rsidRDefault="00E90A91" w:rsidP="0078678D">
            <w:pPr>
              <w:jc w:val="both"/>
            </w:pPr>
            <w:r w:rsidRPr="00DC379E">
              <w:rPr>
                <w:b/>
              </w:rPr>
              <w:t>По мере необходимости.</w:t>
            </w:r>
          </w:p>
          <w:p w:rsidR="0078678D" w:rsidRPr="00DC379E" w:rsidRDefault="0078678D" w:rsidP="0078678D">
            <w:pPr>
              <w:jc w:val="both"/>
            </w:pPr>
            <w:r w:rsidRPr="00DC379E">
              <w:t>По итогам 1 квартала 2025 года ходатайства не поступали.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Рассмотрение решений отраслевого министерства (ведомства) об утверждении передаточного акта ликвидируемого учреждения и внесение их на визирование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(Я).</w:t>
            </w:r>
          </w:p>
          <w:p w:rsidR="0078678D" w:rsidRPr="00DC379E" w:rsidRDefault="0078678D" w:rsidP="0078678D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Рассмотрение проектов решений отраслевого министерства (ведомства) об утверждении промежуточного и окончательного ликвидационных балансов ликвидируемого государственного учреждения.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A91" w:rsidRPr="00DC379E" w:rsidRDefault="00E90A91" w:rsidP="0078678D">
            <w:pPr>
              <w:jc w:val="both"/>
            </w:pPr>
            <w:r w:rsidRPr="00DC379E">
              <w:rPr>
                <w:b/>
              </w:rPr>
              <w:t>По мере необходимости.</w:t>
            </w:r>
          </w:p>
          <w:p w:rsidR="0078678D" w:rsidRPr="00DC379E" w:rsidRDefault="0078678D" w:rsidP="0078678D">
            <w:pPr>
              <w:jc w:val="both"/>
            </w:pPr>
            <w:r w:rsidRPr="00DC379E">
              <w:t>По итогам 1 квартала 2025 года ходатайства не поступали.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-</w:t>
            </w:r>
          </w:p>
        </w:tc>
      </w:tr>
      <w:tr w:rsidR="0078678D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Обеспечение формирования сводной информации в соответствии с критериями оценки эффективности использования объектов государственного имущества субъектами государственного сектора экономики РС (Я)</w:t>
            </w:r>
          </w:p>
          <w:p w:rsidR="0078678D" w:rsidRPr="00DC379E" w:rsidRDefault="0078678D" w:rsidP="0078678D">
            <w:pPr>
              <w:pStyle w:val="af3"/>
              <w:tabs>
                <w:tab w:val="left" w:pos="708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78678D" w:rsidRPr="00DC379E" w:rsidRDefault="0078678D" w:rsidP="0078678D">
            <w:pPr>
              <w:jc w:val="center"/>
            </w:pPr>
          </w:p>
          <w:p w:rsidR="0078678D" w:rsidRPr="00DC379E" w:rsidRDefault="0078678D" w:rsidP="0078678D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78678D" w:rsidRPr="00DC379E" w:rsidRDefault="0078678D" w:rsidP="0078678D">
            <w:pPr>
              <w:pStyle w:val="af1"/>
              <w:rPr>
                <w:b w:val="0"/>
                <w:szCs w:val="24"/>
              </w:rPr>
            </w:pPr>
          </w:p>
          <w:p w:rsidR="0078678D" w:rsidRPr="00DC379E" w:rsidRDefault="0078678D" w:rsidP="0078678D">
            <w:pPr>
              <w:pStyle w:val="af1"/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8122EB" w:rsidP="0078678D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78D" w:rsidRPr="00DC379E" w:rsidRDefault="0078678D" w:rsidP="0078678D">
            <w:pPr>
              <w:ind w:left="16"/>
              <w:jc w:val="center"/>
            </w:pPr>
            <w:r w:rsidRPr="00DC379E">
              <w:t>-</w:t>
            </w:r>
          </w:p>
        </w:tc>
      </w:tr>
      <w:tr w:rsidR="008122EB" w:rsidRPr="00DC379E" w:rsidTr="00CB3FC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Реализация мер по распоряжению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ind w:left="16"/>
              <w:jc w:val="center"/>
            </w:pPr>
            <w:r w:rsidRPr="00DC379E">
              <w:t>-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предложений по внесению изменений в постановление Правительства Республики Саха (Якутия) от 24 ноября 2022 года № 690 «О критериях оптимальности состава </w:t>
            </w:r>
            <w:r w:rsidRPr="00DC379E">
              <w:rPr>
                <w:szCs w:val="24"/>
              </w:rPr>
              <w:lastRenderedPageBreak/>
              <w:t>государственного имущества Республики Саха (Якутия) и показателях эффективности управления и распоряжения им» и направление в адрес Департамента по имущественному комплексу.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Отдел по работе с субъектами государственного сектора экономики</w:t>
            </w:r>
          </w:p>
          <w:p w:rsidR="00AC4D9E" w:rsidRPr="00DC379E" w:rsidRDefault="00AC4D9E" w:rsidP="008122EB">
            <w:pPr>
              <w:jc w:val="center"/>
            </w:pPr>
          </w:p>
          <w:p w:rsidR="008122EB" w:rsidRPr="00DC379E" w:rsidRDefault="008122EB" w:rsidP="008122EB">
            <w:pPr>
              <w:pStyle w:val="af1"/>
              <w:rPr>
                <w:b w:val="0"/>
                <w:szCs w:val="24"/>
              </w:rPr>
            </w:pPr>
          </w:p>
          <w:p w:rsidR="008122EB" w:rsidRPr="00DC379E" w:rsidRDefault="008122EB" w:rsidP="008122EB">
            <w:pPr>
              <w:pStyle w:val="af1"/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EE3" w:rsidRPr="00DC379E" w:rsidRDefault="00B92EE3" w:rsidP="00B92EE3">
            <w:r w:rsidRPr="00DC379E">
              <w:rPr>
                <w:b/>
              </w:rPr>
              <w:lastRenderedPageBreak/>
              <w:t>По мере необходимости.</w:t>
            </w:r>
          </w:p>
          <w:p w:rsidR="008122EB" w:rsidRPr="00DC379E" w:rsidRDefault="008122EB" w:rsidP="008122EB">
            <w:pPr>
              <w:widowControl w:val="0"/>
              <w:jc w:val="both"/>
            </w:pPr>
            <w:r w:rsidRPr="00DC379E">
              <w:t>По итогам 1 квартала 2025 года предложения не внесены.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-</w:t>
            </w:r>
          </w:p>
        </w:tc>
      </w:tr>
      <w:tr w:rsidR="008122EB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b/>
              </w:rPr>
            </w:pPr>
            <w:r w:rsidRPr="00DC379E">
              <w:rPr>
                <w:b/>
              </w:rPr>
              <w:lastRenderedPageBreak/>
              <w:t xml:space="preserve"> 1.3. Работа с РГИ РС (Я) и регистрация права государственной собственности РС (Я)</w:t>
            </w:r>
          </w:p>
        </w:tc>
      </w:tr>
      <w:tr w:rsidR="008122EB" w:rsidRPr="00DC379E" w:rsidTr="00923437">
        <w:trPr>
          <w:trHeight w:val="24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Учет государственного имущества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В работе.</w:t>
            </w:r>
          </w:p>
          <w:p w:rsidR="008122EB" w:rsidRPr="00DC379E" w:rsidRDefault="008122EB" w:rsidP="008122EB">
            <w:pPr>
              <w:jc w:val="both"/>
            </w:pPr>
            <w:r w:rsidRPr="00DC379E">
              <w:t>Правообладатели государственного имущества в соответствии с Порядком ведения Реестра государственного имущества республики Саха (Якутия), утвержденным постановлением Правительства Республики Саха (Якутия) от 26 января 2008 № 14, ежегодно до 10 апреля текущего года обновляют данные о государственном имуществе в информационной системе «Реестр государственного имущества Республики Саха (Якутия)» (далее по тексту – ИС «РГИ РС(Я)»). В связи с низким процентом обновления ИС «РГИ РС (Я)» для осуществления контроля исполнительным органам государственной власти Республики Саха (Якутия) направлено письмо от 11.04.2025 №04/И-0545-2789 о необходимости предоставления (обновления) сведений в ИС «РГИ РС(Я)».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В соответствии с пунктом 18 Положения Министерство имущественных и земельных отношений Республики Саха (Якутия) </w:t>
            </w:r>
            <w:r w:rsidRPr="00DC379E">
              <w:lastRenderedPageBreak/>
              <w:t>ежегодно, до 20 мая текущего года, представляет в Правительство Республики Саха (Якутия) перечень государственных органов Республики Саха (Якутия), которые не представили и (или) не обеспечили представление находящимися в их ведении правообладателями сведений о государственном имуществе, принадлежащем им на соответствующем вещном праве, и (или) обновленные сведения о нем для внесения в реестр в отчетном году.</w:t>
            </w:r>
          </w:p>
          <w:p w:rsidR="008122EB" w:rsidRPr="00DC379E" w:rsidRDefault="008122EB" w:rsidP="008122EB">
            <w:pPr>
              <w:jc w:val="both"/>
            </w:pPr>
            <w:r w:rsidRPr="00DC379E">
              <w:t>Обновление данных о государственном имуществе по состоянию на 01.04.2025 проведено 30,92% правообладателями.</w:t>
            </w:r>
          </w:p>
          <w:p w:rsidR="008122EB" w:rsidRPr="00DC379E" w:rsidRDefault="008122EB" w:rsidP="008122EB">
            <w:pPr>
              <w:jc w:val="both"/>
            </w:pPr>
            <w:r w:rsidRPr="00DC379E">
              <w:t>(Из 401 правообладателя актуализировали данные Реестра государственного имущества - 124, не заполнили данные - 277).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-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Реестра государственного имущества РС (Я), в том числе актуализация информации о наличии либо снятии обременений в отношении государственного имущества РС (Я)) в Едином государственном реестре недвижимости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7C38CD" w:rsidP="008122EB">
            <w:pPr>
              <w:jc w:val="both"/>
            </w:pPr>
            <w:r>
              <w:t>В</w:t>
            </w:r>
            <w:r w:rsidR="008122EB" w:rsidRPr="00DC379E">
              <w:t xml:space="preserve"> ИС РГИ поступило от правообладателей 1105 запросов: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 - 270 на постановку объектов недвижимого и движимого имущества;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 - 143 на списание объектов недвижимого и движимого имущества;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 -  123 изменение реквизитов субъектов учета;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 - 377 регистрация изменений объектов учета;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 - 189 на обременение;</w:t>
            </w:r>
          </w:p>
          <w:p w:rsidR="008122EB" w:rsidRPr="00DC379E" w:rsidRDefault="008122EB" w:rsidP="008122EB">
            <w:pPr>
              <w:jc w:val="both"/>
              <w:rPr>
                <w:i/>
                <w:iCs/>
              </w:rPr>
            </w:pPr>
            <w:r w:rsidRPr="00DC379E">
              <w:t xml:space="preserve"> - 3 преобразование.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Работа с </w:t>
            </w:r>
            <w:proofErr w:type="spellStart"/>
            <w:r w:rsidRPr="00DC379E">
              <w:t>Росреестром</w:t>
            </w:r>
            <w:proofErr w:type="spellEnd"/>
            <w:r w:rsidRPr="00DC379E">
              <w:t xml:space="preserve"> по регистрации и прекращению права государственной собственности Республики Саха (Якутия) на объекты недвижимого имущества, кадастровому учету и получению сведений из ЕГРН в виде выписок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F0" w:rsidRPr="004109FE" w:rsidRDefault="00A055F0" w:rsidP="004109FE">
            <w:pPr>
              <w:jc w:val="both"/>
              <w:rPr>
                <w:b/>
                <w:color w:val="auto"/>
              </w:rPr>
            </w:pPr>
            <w:r w:rsidRPr="004109FE">
              <w:rPr>
                <w:b/>
                <w:color w:val="auto"/>
              </w:rPr>
              <w:t>Исполнен.</w:t>
            </w:r>
          </w:p>
          <w:p w:rsidR="00A055F0" w:rsidRPr="004109FE" w:rsidRDefault="00A055F0" w:rsidP="004109FE">
            <w:pPr>
              <w:jc w:val="both"/>
              <w:rPr>
                <w:b/>
                <w:color w:val="auto"/>
              </w:rPr>
            </w:pPr>
            <w:r w:rsidRPr="004109FE">
              <w:rPr>
                <w:color w:val="auto"/>
              </w:rPr>
              <w:t>Расширенная информация отражена в</w:t>
            </w:r>
            <w:r w:rsidRPr="004109FE">
              <w:rPr>
                <w:b/>
                <w:color w:val="auto"/>
              </w:rPr>
              <w:t xml:space="preserve"> приложении № </w:t>
            </w:r>
            <w:r w:rsidR="004109FE" w:rsidRPr="004109FE">
              <w:rPr>
                <w:b/>
                <w:color w:val="auto"/>
              </w:rPr>
              <w:t>2</w:t>
            </w:r>
            <w:r w:rsidRPr="004109FE">
              <w:rPr>
                <w:b/>
                <w:color w:val="auto"/>
              </w:rPr>
              <w:t>.</w:t>
            </w:r>
          </w:p>
          <w:p w:rsidR="008122EB" w:rsidRPr="004109FE" w:rsidRDefault="008122EB" w:rsidP="004109FE">
            <w:pPr>
              <w:jc w:val="both"/>
              <w:rPr>
                <w:color w:val="auto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Оформление доверенностей на обращение с заявлением о государственном кадастровом учете и (или) о государственной регистрации права объектов недвижимости, в том числе об учете изменений объектов недвижимости в государственном кадастре недвижимости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iCs/>
              </w:rPr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4"/>
              <w:spacing w:before="0"/>
              <w:jc w:val="both"/>
              <w:rPr>
                <w:rFonts w:ascii="Times New Roman" w:hAnsi="Times New Roman"/>
                <w:b/>
                <w:i w:val="0"/>
                <w:iCs/>
                <w:color w:val="auto"/>
              </w:rPr>
            </w:pPr>
            <w:r w:rsidRPr="00DC379E">
              <w:rPr>
                <w:rFonts w:ascii="Times New Roman" w:hAnsi="Times New Roman"/>
                <w:b/>
                <w:i w:val="0"/>
                <w:color w:val="auto"/>
              </w:rPr>
              <w:t>Исполнен.</w:t>
            </w:r>
          </w:p>
          <w:p w:rsidR="008122EB" w:rsidRPr="00DC379E" w:rsidRDefault="00FA0004" w:rsidP="008122EB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iCs/>
                <w:color w:val="auto"/>
              </w:rPr>
            </w:pPr>
            <w:r w:rsidRPr="00DC379E">
              <w:rPr>
                <w:rFonts w:ascii="Times New Roman" w:hAnsi="Times New Roman"/>
                <w:i w:val="0"/>
                <w:color w:val="auto"/>
              </w:rPr>
              <w:t>О</w:t>
            </w:r>
            <w:r w:rsidR="008122EB" w:rsidRPr="00DC379E">
              <w:rPr>
                <w:rFonts w:ascii="Times New Roman" w:hAnsi="Times New Roman"/>
                <w:i w:val="0"/>
                <w:color w:val="auto"/>
              </w:rPr>
              <w:t>формлено 6 доверенностей на обращение с заявлением о государственном кадастровом учете и (или) о государственной регистрации права объектов недвижимости, в том числе об учете изменений объектов недвижимости в государственном кадастре недвижимости.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Внесение предложений в Перечень государственного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F4" w:rsidRPr="00DC379E" w:rsidRDefault="00002BF4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В работе.</w:t>
            </w:r>
          </w:p>
          <w:p w:rsidR="008122EB" w:rsidRPr="00DC379E" w:rsidRDefault="00FA0004" w:rsidP="008122EB">
            <w:pPr>
              <w:jc w:val="both"/>
            </w:pPr>
            <w:r w:rsidRPr="00DC379E">
              <w:t>П</w:t>
            </w:r>
            <w:r w:rsidR="008122EB" w:rsidRPr="00DC379E">
              <w:t>редложения в перечень государственного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не вносились.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-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Учет имущества казны Республики Саха (Якутия), постановка на бюджетный учет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  <w:p w:rsidR="008122EB" w:rsidRPr="00DC379E" w:rsidRDefault="008122EB" w:rsidP="008122EB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rPr>
                <w:b/>
              </w:rPr>
            </w:pPr>
            <w:r w:rsidRPr="00DC379E">
              <w:rPr>
                <w:b/>
              </w:rPr>
              <w:t>Исполнен</w:t>
            </w:r>
            <w:r w:rsidR="006F43EB" w:rsidRPr="00DC379E">
              <w:rPr>
                <w:b/>
              </w:rPr>
              <w:t>.</w:t>
            </w:r>
          </w:p>
          <w:p w:rsidR="008122EB" w:rsidRPr="00DC379E" w:rsidRDefault="008122EB" w:rsidP="008122EB">
            <w:pPr>
              <w:jc w:val="both"/>
            </w:pPr>
            <w:r w:rsidRPr="00DC379E">
              <w:t>Учет осуществляется на постоянной основе.</w:t>
            </w:r>
          </w:p>
          <w:p w:rsidR="008122EB" w:rsidRPr="00DC379E" w:rsidRDefault="008122EB" w:rsidP="008122EB">
            <w:pPr>
              <w:jc w:val="both"/>
            </w:pPr>
            <w:r w:rsidRPr="00DC379E">
              <w:t>Ведется работа по принятию завершенных строительством объектов, постановка их на бюджетный учет с последующей передачей их в муниципальную собственность.</w:t>
            </w:r>
          </w:p>
          <w:p w:rsidR="008122EB" w:rsidRPr="00DC379E" w:rsidRDefault="008122EB" w:rsidP="008122EB">
            <w:pPr>
              <w:jc w:val="both"/>
            </w:pPr>
            <w:r w:rsidRPr="00DC379E">
              <w:t>Также по итогам сверки данных по земельным участкам, учтенных в Реестре государственного имущества Республики Саха (Якутия) и Едином государственном реестре недвижимости, принимаются решения об учете земельных участков в Реестре государственного имущества Республики Саха (Якутия) и постановке их на бюджетный учет.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Кроме того, проведен анализ состава государственной казны Республики Саха </w:t>
            </w:r>
            <w:r w:rsidRPr="00DC379E">
              <w:lastRenderedPageBreak/>
              <w:t>(Якутия), по итогам которой приняты меры по актуализации данных Реестра государственного имущества Республики Саха (Якутия).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Проведение проверок имущества казны Республики Саха (Якутия) в соответствии с утвержденным графиком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ind w:left="-86" w:right="-69"/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  <w:p w:rsidR="008122EB" w:rsidRPr="00DC379E" w:rsidRDefault="008122EB" w:rsidP="008122EB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iCs/>
                <w:color w:val="auto"/>
              </w:rPr>
            </w:pP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F4" w:rsidRPr="00DC379E" w:rsidRDefault="00002BF4" w:rsidP="008122EB">
            <w:pPr>
              <w:widowControl w:val="0"/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8122EB" w:rsidRPr="00DC379E" w:rsidRDefault="008122EB" w:rsidP="008122EB">
            <w:pPr>
              <w:widowControl w:val="0"/>
              <w:jc w:val="both"/>
              <w:rPr>
                <w:i/>
                <w:color w:val="365F91"/>
              </w:rPr>
            </w:pPr>
            <w:r w:rsidRPr="00DC379E">
              <w:t>Проверки</w:t>
            </w:r>
            <w:r w:rsidRPr="00DC379E">
              <w:rPr>
                <w:i/>
                <w:color w:val="365F91"/>
              </w:rPr>
              <w:t xml:space="preserve"> </w:t>
            </w:r>
            <w:r w:rsidRPr="00DC379E">
              <w:t>имущества казны Республики Саха (Якутия) в график не внесены.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-</w:t>
            </w:r>
          </w:p>
        </w:tc>
      </w:tr>
      <w:tr w:rsidR="008122EB" w:rsidRPr="00DC379E" w:rsidTr="00923437">
        <w:trPr>
          <w:trHeight w:val="93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Подготовка материалов для рассмотрения Комиссии по принятию решений об имуществе, составляющем казну Республики Саха (Якутия), подготовка проектов решений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по списанию имущества казны Республики Саха (Якутия) и внесение их на утверждение в </w:t>
            </w:r>
            <w:proofErr w:type="spellStart"/>
            <w:r w:rsidRPr="00DC379E">
              <w:t>Минимущество</w:t>
            </w:r>
            <w:proofErr w:type="spellEnd"/>
            <w:r w:rsidRPr="00DC379E"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</w:t>
            </w:r>
            <w:r w:rsidR="00002BF4" w:rsidRPr="00DC379E">
              <w:rPr>
                <w:b/>
              </w:rPr>
              <w:t>.</w:t>
            </w:r>
          </w:p>
          <w:p w:rsidR="008122EB" w:rsidRPr="00DC379E" w:rsidRDefault="00FA0004" w:rsidP="00FA0004">
            <w:pPr>
              <w:jc w:val="both"/>
            </w:pPr>
            <w:r w:rsidRPr="00DC379E">
              <w:t>П</w:t>
            </w:r>
            <w:r w:rsidR="008122EB" w:rsidRPr="00DC379E">
              <w:t>роведен</w:t>
            </w:r>
            <w:r w:rsidRPr="00DC379E">
              <w:t>о</w:t>
            </w:r>
            <w:r w:rsidR="008122EB" w:rsidRPr="00DC379E">
              <w:t xml:space="preserve"> 2 заседания Комиссии по принятию решений об имуществе, составляющем казну Республики Саха (Якутия). Утверждены 2 протокола комиссии.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Списание имущества казны Республики Саха (Якутия)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BF4" w:rsidRPr="00DC379E" w:rsidRDefault="00002BF4" w:rsidP="008122EB">
            <w:pPr>
              <w:widowControl w:val="0"/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8122EB" w:rsidRPr="00DC379E" w:rsidRDefault="00FA0004" w:rsidP="008122EB">
            <w:pPr>
              <w:widowControl w:val="0"/>
              <w:jc w:val="both"/>
            </w:pPr>
            <w:r w:rsidRPr="00DC379E">
              <w:t>С</w:t>
            </w:r>
            <w:r w:rsidR="008122EB" w:rsidRPr="00DC379E">
              <w:t>писание имущества казны Республики Саха (Якутия) не проводилось.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-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Сбор предложений, документов и информации, требуемых по законодательству РФ в рамках приватизации государственного имущества РС (Я) в соответствии с постановлением Правительства Республики Саха (Якутия) от </w:t>
            </w:r>
            <w:r w:rsidRPr="00DC379E">
              <w:lastRenderedPageBreak/>
              <w:t>28.03.2013 № 92, и их обработка, в том числе запрос выписок из Единого государственного реестра недвижимости</w:t>
            </w:r>
          </w:p>
          <w:p w:rsidR="008122EB" w:rsidRPr="00DC379E" w:rsidRDefault="008122EB" w:rsidP="008122EB">
            <w:pPr>
              <w:jc w:val="both"/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lastRenderedPageBreak/>
              <w:t xml:space="preserve">01 сентября </w:t>
            </w:r>
          </w:p>
          <w:p w:rsidR="008122EB" w:rsidRPr="00DC379E" w:rsidRDefault="008122EB" w:rsidP="008122EB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2025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Работа проводится постоянно, формирование перечней, уточнение сведений, работа с </w:t>
            </w:r>
            <w:proofErr w:type="spellStart"/>
            <w:r w:rsidRPr="00DC379E">
              <w:t>Россреестром</w:t>
            </w:r>
            <w:proofErr w:type="spellEnd"/>
            <w:r w:rsidRPr="00DC379E">
              <w:t xml:space="preserve"> по внесению изменений в характеристики, работа с правообладателями по формированию перечней.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432865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b/>
              </w:rPr>
            </w:pPr>
            <w:r w:rsidRPr="00DC379E">
              <w:rPr>
                <w:b/>
              </w:rPr>
              <w:lastRenderedPageBreak/>
              <w:t>1.4. Полномочия в области приватизация государственного имущества РС (Я)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Участие в реализации прогнозных планов (программ) приватизации государственного имущества РС (Я) на 2024-2026 годы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Работа проводится постоянно, формирование перечней, уточнение сведений, работа с </w:t>
            </w:r>
            <w:proofErr w:type="spellStart"/>
            <w:r w:rsidRPr="00DC379E">
              <w:t>Россреестром</w:t>
            </w:r>
            <w:proofErr w:type="spellEnd"/>
            <w:r w:rsidRPr="00DC379E">
              <w:t xml:space="preserve"> по внесению изменений в характеристики, работа с правообладателями по формированию перечней.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Составление отчета о ходе исполнения Прогнозных планов (программ) приватизации государственного имущества РС (Я) на 2024-2026 годы.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ежеквартально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rStyle w:val="1"/>
                <w:b/>
              </w:rPr>
              <w:t>Исполнен.</w:t>
            </w:r>
          </w:p>
          <w:p w:rsidR="008122EB" w:rsidRPr="00DC379E" w:rsidRDefault="00AA1579" w:rsidP="008122EB">
            <w:pPr>
              <w:jc w:val="both"/>
              <w:rPr>
                <w:rStyle w:val="1"/>
              </w:rPr>
            </w:pPr>
            <w:r w:rsidRPr="00DC379E">
              <w:rPr>
                <w:rStyle w:val="1"/>
              </w:rPr>
              <w:t>Отчет о ходе исполнения Прогнозных планов (программ) приватизации государственного имущества РС (Я) на 2024-2026 годы направлен в установленные сроки.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Направление в адрес Министерства экономического развития РФ  сводной информации о результатах приватизации имущества, находящегося в государственной собственности РС (Я), и муниципального имущества за 2024 год в РС (Я)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январь-март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A0727">
            <w:pPr>
              <w:jc w:val="both"/>
            </w:pPr>
            <w:r w:rsidRPr="00DC379E">
              <w:t>Информация</w:t>
            </w:r>
            <w:r w:rsidR="00AA1579" w:rsidRPr="00DC379E">
              <w:t xml:space="preserve"> о результатах приватизации имущества, находящегося в госуд</w:t>
            </w:r>
            <w:r w:rsidR="008A0727" w:rsidRPr="00DC379E">
              <w:t>арственной собственности РС (Я)</w:t>
            </w:r>
            <w:r w:rsidR="00AA1579" w:rsidRPr="00DC379E">
              <w:t xml:space="preserve"> и муниципального имущества за 2024 год в РС (</w:t>
            </w:r>
            <w:proofErr w:type="gramStart"/>
            <w:r w:rsidR="00AA1579" w:rsidRPr="00DC379E">
              <w:t xml:space="preserve">Я) </w:t>
            </w:r>
            <w:r w:rsidRPr="00DC379E">
              <w:t xml:space="preserve"> направлена</w:t>
            </w:r>
            <w:proofErr w:type="gramEnd"/>
            <w:r w:rsidRPr="00DC379E">
              <w:t xml:space="preserve"> в адрес Федерального агентства по управлению государственным имуществом</w:t>
            </w:r>
            <w:r w:rsidR="008A0727" w:rsidRPr="00DC379E">
              <w:t>.</w:t>
            </w:r>
            <w:r w:rsidRPr="00DC379E"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Формирование перечня имущества казны Республики Саха (Якутия), подлежащего приватизации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EB" w:rsidRPr="00DC379E" w:rsidRDefault="008122EB" w:rsidP="008122EB">
            <w:pPr>
              <w:pStyle w:val="ad"/>
              <w:jc w:val="both"/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pStyle w:val="ad"/>
              <w:jc w:val="both"/>
            </w:pPr>
            <w:r w:rsidRPr="00DC379E">
              <w:t xml:space="preserve">Объекты казны Республики Саха (Якутия) включены в прогнозный план (программу) приватизации государственного имущества Республики Саха (Якутия) на 2025 - 2027 годы постановлением Правительства РС(Я) от 29.09.2023 № 496 «О прогнозном плане (программе) приватизации государственного имущества Республики Саха (Якутия) на 2024 </w:t>
            </w:r>
            <w:r w:rsidRPr="00DC379E">
              <w:lastRenderedPageBreak/>
              <w:t>- 2026 годы» и от 29.09.2023 № 497 «Об утверждении прогнозного плана (программы) приватизации государственного имущества Республики Саха (Якутия) на 2024 - 2026 годы».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100</w:t>
            </w:r>
          </w:p>
        </w:tc>
      </w:tr>
      <w:tr w:rsidR="008122EB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Сбор предложений, документов и информации, требуемых по законодательству РФ в рамках приватизации государственного имущества РС (Я), и их обработка, в том числе запрос выписок из Единого государственного реестра недвижимости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2EB" w:rsidRPr="00DC379E" w:rsidRDefault="008122EB" w:rsidP="008122EB">
            <w:pPr>
              <w:pStyle w:val="ad"/>
              <w:jc w:val="both"/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pStyle w:val="ad"/>
              <w:jc w:val="both"/>
            </w:pPr>
            <w:r w:rsidRPr="00DC379E">
              <w:t xml:space="preserve">В рамках подготовки проектов постановлений Правительства РС(Я) направлено </w:t>
            </w:r>
            <w:r w:rsidR="004A5947" w:rsidRPr="00DC379E">
              <w:t>письмо</w:t>
            </w:r>
            <w:r w:rsidR="004A5947" w:rsidRPr="00DC379E">
              <w:rPr>
                <w:rStyle w:val="ae"/>
              </w:rPr>
              <w:t xml:space="preserve"> в</w:t>
            </w:r>
            <w:r w:rsidRPr="00DC379E">
              <w:rPr>
                <w:rStyle w:val="ae"/>
              </w:rPr>
              <w:t xml:space="preserve"> ад</w:t>
            </w:r>
            <w:r w:rsidRPr="00DC379E">
              <w:t>рес ИОГВ о предоставлении предложений в прогнозный план (программу) приватизации</w:t>
            </w:r>
            <w:r w:rsidR="004A5947" w:rsidRPr="00DC379E">
              <w:t xml:space="preserve"> со</w:t>
            </w:r>
            <w:r w:rsidRPr="00DC379E">
              <w:t xml:space="preserve"> </w:t>
            </w:r>
            <w:r w:rsidR="004A5947" w:rsidRPr="00DC379E">
              <w:t>с</w:t>
            </w:r>
            <w:r w:rsidRPr="00DC379E">
              <w:t>рок предоставления до 01.05.2025.</w:t>
            </w:r>
          </w:p>
          <w:p w:rsidR="008122EB" w:rsidRPr="00DC379E" w:rsidRDefault="008122EB" w:rsidP="008122EB">
            <w:pPr>
              <w:pStyle w:val="ad"/>
              <w:jc w:val="both"/>
            </w:pPr>
            <w:r w:rsidRPr="00DC379E">
              <w:t>Выписки из ЕГРН запрашиваются постоянно.</w:t>
            </w:r>
          </w:p>
          <w:p w:rsidR="008122EB" w:rsidRPr="00DC379E" w:rsidRDefault="008122EB" w:rsidP="008122EB">
            <w:pPr>
              <w:pStyle w:val="ad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Осуществление сбора документов и информации; анализ и формирование сводной информации в рамках приватизации государственного имущества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jc w:val="both"/>
            </w:pPr>
            <w:r w:rsidRPr="00DC379E">
              <w:t>Осуществление сбора документов и информации; анализ и формирование сводной информации в рамках приватизации государственного имущества РС (Я) проводится в рамках подготовки проектов на постоянной основе.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Разработка актов о внесении изменения в Прогнозные планы (программы) приватизации государственного имущества РС (Я) на 2024-2026 годы.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8122EB" w:rsidRPr="00DC379E" w:rsidRDefault="008122EB" w:rsidP="008122EB">
            <w:pPr>
              <w:jc w:val="both"/>
            </w:pPr>
            <w:r w:rsidRPr="00DC379E">
              <w:rPr>
                <w:rStyle w:val="1"/>
              </w:rPr>
              <w:t>Подготовлено 1 постановление Правительства РС(Я) от 11.02.2025 № 45 «О внесении изменений в таблицу 2 «Перечень объектов иного имущества, подлежащего приватизации в 2025–2027 годы» раздела II прогнозного плана (программы) приватизации государственного имущества Республики Саха (Якутия) на 2025-2027 годы, утвержденного постановлением Правительства Республики Саха (Якутия) от 29 сентября 2023 г. № 497».</w:t>
            </w:r>
          </w:p>
          <w:p w:rsidR="008122EB" w:rsidRPr="00DC379E" w:rsidRDefault="008122EB" w:rsidP="008122EB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Подготовка документации и их проектов для целей проведения торгов в рамках приватизации государственного имущества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4"/>
              <w:spacing w:before="0"/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 w:rsidRPr="00DC379E">
              <w:rPr>
                <w:rFonts w:ascii="Times New Roman" w:hAnsi="Times New Roman"/>
                <w:b/>
                <w:i w:val="0"/>
                <w:color w:val="000000"/>
              </w:rPr>
              <w:t>В работе.</w:t>
            </w:r>
          </w:p>
          <w:p w:rsidR="008122EB" w:rsidRPr="00DC379E" w:rsidRDefault="008122EB" w:rsidP="008122EB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000000"/>
              </w:rPr>
            </w:pPr>
            <w:proofErr w:type="spellStart"/>
            <w:r w:rsidRPr="00DC379E">
              <w:rPr>
                <w:rFonts w:ascii="Times New Roman" w:hAnsi="Times New Roman"/>
                <w:i w:val="0"/>
                <w:color w:val="000000"/>
              </w:rPr>
              <w:t>Минимуществом</w:t>
            </w:r>
            <w:proofErr w:type="spellEnd"/>
            <w:r w:rsidRPr="00DC379E">
              <w:rPr>
                <w:rFonts w:ascii="Times New Roman" w:hAnsi="Times New Roman"/>
                <w:i w:val="0"/>
                <w:color w:val="000000"/>
              </w:rPr>
              <w:t xml:space="preserve"> РС (Я) проведена процедура продажи акц</w:t>
            </w:r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ий ПАО «</w:t>
            </w:r>
            <w:proofErr w:type="spellStart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Якутугслестрой</w:t>
            </w:r>
            <w:proofErr w:type="spellEnd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», находящихся в собственности Республики Саха (Якутия), в</w:t>
            </w:r>
            <w:r w:rsidRPr="00DC379E">
              <w:rPr>
                <w:rFonts w:ascii="Times New Roman" w:hAnsi="Times New Roman"/>
                <w:i w:val="0"/>
                <w:color w:val="000000"/>
              </w:rPr>
              <w:t xml:space="preserve"> соответствии с распоряжением </w:t>
            </w:r>
            <w:proofErr w:type="spellStart"/>
            <w:r w:rsidRPr="00DC379E">
              <w:rPr>
                <w:rFonts w:ascii="Times New Roman" w:hAnsi="Times New Roman"/>
                <w:i w:val="0"/>
                <w:color w:val="000000"/>
              </w:rPr>
              <w:t>Минимущества</w:t>
            </w:r>
            <w:proofErr w:type="spellEnd"/>
            <w:r w:rsidRPr="00DC379E">
              <w:rPr>
                <w:rFonts w:ascii="Times New Roman" w:hAnsi="Times New Roman"/>
                <w:i w:val="0"/>
                <w:color w:val="000000"/>
              </w:rPr>
              <w:t xml:space="preserve"> РС (Я) о</w:t>
            </w:r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т 06 декабря 2024 г. № Р-3532 «О проведении аукциона в электронной форме в соответствии с Федеральным законом от 21.12.2001 № 178-ФЗ «О приватизации государственного и муниципального имущества» по продаже акций публичного акционерного общества «</w:t>
            </w:r>
            <w:proofErr w:type="spellStart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Якутуглестрой</w:t>
            </w:r>
            <w:proofErr w:type="spellEnd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», находящихся в собственности Республики Саха (Якутия)».</w:t>
            </w:r>
          </w:p>
          <w:p w:rsidR="008122EB" w:rsidRPr="00DC379E" w:rsidRDefault="008122EB" w:rsidP="008122EB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DC379E">
              <w:rPr>
                <w:rFonts w:ascii="Times New Roman" w:hAnsi="Times New Roman"/>
                <w:i w:val="0"/>
                <w:color w:val="000000"/>
              </w:rPr>
              <w:t xml:space="preserve">Протоколом от 04.02.2025 № U22000036640000000024-1 электронный аукцион по продаже акций </w:t>
            </w:r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ПАО «</w:t>
            </w:r>
            <w:proofErr w:type="spellStart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Якутугслестрой</w:t>
            </w:r>
            <w:proofErr w:type="spellEnd"/>
            <w:r w:rsidRPr="00DC379E">
              <w:rPr>
                <w:rStyle w:val="40"/>
                <w:rFonts w:ascii="Times New Roman" w:hAnsi="Times New Roman"/>
                <w:i/>
                <w:color w:val="000000"/>
              </w:rPr>
              <w:t>»</w:t>
            </w:r>
            <w:r w:rsidRPr="00DC379E">
              <w:rPr>
                <w:rFonts w:ascii="Times New Roman" w:hAnsi="Times New Roman"/>
                <w:i w:val="0"/>
                <w:color w:val="000000"/>
              </w:rPr>
              <w:t>, находящихся в собственности Республики Саха (Якутия), признано несостоявшейся в связи с отсутствием заявок на участие.</w:t>
            </w:r>
          </w:p>
          <w:p w:rsidR="008122EB" w:rsidRPr="00DC379E" w:rsidRDefault="008122EB" w:rsidP="008122EB">
            <w:pPr>
              <w:jc w:val="both"/>
            </w:pPr>
            <w:r w:rsidRPr="00DC379E">
              <w:t>В соответствии со статьей 23 Федерального закона от 21.12.2001 №178-ФЗ «О приватизации государственного и муниципального имущества», в случае если аукцион по продаже государственного имущества был признан несостоявшимся, осуществляется продажа посредством публичного предложения.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В этой связи, срок исполнения распоряжения Правительства Республики Саха (Якутия) от 15 августа № 833-р «Об условиях приватизации государственного имущества </w:t>
            </w:r>
            <w:r w:rsidRPr="00DC379E">
              <w:lastRenderedPageBreak/>
              <w:t>Республики Саха (Якутия)» продлен до 16 июня 2025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-</w:t>
            </w:r>
          </w:p>
        </w:tc>
      </w:tr>
      <w:tr w:rsidR="008122EB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b/>
              </w:rPr>
            </w:pPr>
            <w:r w:rsidRPr="00DC379E">
              <w:rPr>
                <w:b/>
              </w:rPr>
              <w:lastRenderedPageBreak/>
              <w:t>1.5. Разграничение собственности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Проведение мероприятий по реализации Федерального закона от 06.10.2003 № 131-ФЗ «Об общих принципах организации местного самоуправления в РФ», в части наделения имуществом муниципальных образований в соответствии с полномочиями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8122EB" w:rsidRPr="00DC379E" w:rsidRDefault="00ED499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</w:t>
            </w:r>
            <w:r w:rsidR="008122EB" w:rsidRPr="00DC379E">
              <w:rPr>
                <w:szCs w:val="24"/>
              </w:rPr>
              <w:t>ринято 90 распоряжений МИЗО РС (Я) о безвозмездной передаче объектов государственной собственности РС (Я) в муниципальную собственность.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79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122EB" w:rsidRPr="00DC379E" w:rsidTr="00923437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Реализация п.11 ст.154 Федерального закона от 22.08.2004 № 122-ФЗ, в части подготовки и осуществления передачи объектов государственной собственности в муниципальную собственность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8122EB" w:rsidRPr="00DC379E" w:rsidRDefault="00ED499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</w:t>
            </w:r>
            <w:r w:rsidR="008122EB" w:rsidRPr="00DC379E">
              <w:rPr>
                <w:szCs w:val="24"/>
              </w:rPr>
              <w:t>ринято 90 распоряжений МИЗО РС (Я) о безвозмездной передаче объектов государственной собственности РС (Я) в муниципальную собственность. На основании принятых решений подготовлено и направлено на подписание в муниципальные образования 121 передаточный акт.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79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122EB" w:rsidRPr="00DC379E" w:rsidTr="00BF2D0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Исполнение решений Правительства РС(Я),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о безвозмездной передаче объектов государственной собственности РС(Я) в муниципальную собственность муниципальным образованиям РС(Я)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8122EB" w:rsidRPr="00DC379E" w:rsidRDefault="00ED499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</w:t>
            </w:r>
            <w:r w:rsidR="008122EB" w:rsidRPr="00DC379E">
              <w:rPr>
                <w:szCs w:val="24"/>
              </w:rPr>
              <w:t xml:space="preserve">тверждено 186 передаточных акта. В муниципальную собственность фактически передано 115 объектов капитального строительства общей площадью 15 182,9 кв. м., 55 сооружений протяженностью 39 305 п. м., передано 3 земельных участка общей площадью 1 893 кв. м., 9 ед. транспортных средств и 35 761 ед. прочих основных средств. Общая балансовая стоимость переданного имущества 2 млрд 043 млн. 578 тыс. рублей. Общая остаточная стоимость переданного в муниципальную собственность имущества 1 млрд. 726 млн. 208 тыс. рублей.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379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122EB" w:rsidRPr="00DC379E" w:rsidTr="00BF2D0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 xml:space="preserve">Исполнение решений Правительства РС (Я) о приеме в </w:t>
            </w:r>
            <w:r w:rsidRPr="00DC379E">
              <w:lastRenderedPageBreak/>
              <w:t>государственную собственность Республики Саха (Якутия) объектов муниципальной собственности муниципальных образований РС(Я)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 xml:space="preserve">Отдел распоряжения, </w:t>
            </w:r>
            <w:r w:rsidRPr="00DC379E">
              <w:lastRenderedPageBreak/>
              <w:t>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8122EB" w:rsidRPr="00DC379E" w:rsidRDefault="003E283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</w:t>
            </w:r>
            <w:r w:rsidR="008122EB" w:rsidRPr="00DC379E">
              <w:rPr>
                <w:szCs w:val="24"/>
              </w:rPr>
              <w:t xml:space="preserve">ринято 6 решений о принятии в </w:t>
            </w:r>
            <w:r w:rsidR="008122EB" w:rsidRPr="00DC379E">
              <w:rPr>
                <w:szCs w:val="24"/>
              </w:rPr>
              <w:lastRenderedPageBreak/>
              <w:t>государственность РС (Я) объектов муниципальной собственности муниципальных образований, в том числе 2 распоряжения Правительства РС (Я) и 4 распоряжения МИЗО РС (Я).</w:t>
            </w:r>
          </w:p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За отчетный период принято в государственную собственность Республики Саха (Якутия) из муниципальной собственности муниципальных образований Республики Саха (Якутия) 2 объекта капитального строительства общей площадью 463 кв. м., 2 сооружения, 9 земельных участков общей площадью 25 964 кв. м., 49 ед. прочих основных средств. Общая балансовая стоимость 19 млн. 247 тыс. рублей, остаточная стоимость 19 млн. 204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color w:val="365F91"/>
              </w:rPr>
            </w:pPr>
            <w:r w:rsidRPr="00DC379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100</w:t>
            </w:r>
          </w:p>
        </w:tc>
      </w:tr>
      <w:tr w:rsidR="008122EB" w:rsidRPr="00DC379E" w:rsidTr="00BF2D0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Подготовка предложений о передаче объектов государственной собственности Республики Саха (Якутия) в федеральную собственность и приему объектов федеральной собственности в государственную собственность Республики Саха (Якутия)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За отчетный период принято 1 решение федерального органа, наделенного правом по управлению имуществом о безвозмездной передаче объектов федеральной собственности в государственную собственность Республики Саха (Якутия) (г. Якутск, пер. </w:t>
            </w:r>
            <w:proofErr w:type="spellStart"/>
            <w:r w:rsidRPr="00DC379E">
              <w:rPr>
                <w:szCs w:val="24"/>
              </w:rPr>
              <w:t>Гольминка</w:t>
            </w:r>
            <w:proofErr w:type="spellEnd"/>
            <w:r w:rsidRPr="00DC379E">
              <w:rPr>
                <w:szCs w:val="24"/>
              </w:rPr>
              <w:t xml:space="preserve"> 1-й, д. 25, корп. 1. (административное здание, 2 гаража, мастерская с земельным участком для Службы спасения). Принято 3 распоряжения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об исключении из Реестра госимущества РС (Я) объектов в связи с передачей в федеральную собственность. Принято 2 распоряжения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постановке на учет в Реестр госимущества Республики Саха (Якутия) объектов принятых из федеральной собственности.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color w:val="365F91"/>
              </w:rPr>
            </w:pPr>
            <w:r w:rsidRPr="00DC379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8122EB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Исполнение решений федеральных органов, наделенных правом по управлению имуществом, о безвозмездной передаче объектов федеральной собственности в государственную собственность Республики Саха (Якутия) и передаче объектов из государственной собственности Республики Саха (Якутия) в федеральную собственность</w:t>
            </w:r>
          </w:p>
          <w:p w:rsidR="008122EB" w:rsidRPr="00DC379E" w:rsidRDefault="008122EB" w:rsidP="008122EB">
            <w:pPr>
              <w:jc w:val="both"/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распоряжения, учета и разграничения собственности</w:t>
            </w:r>
          </w:p>
          <w:p w:rsidR="008122EB" w:rsidRPr="00DC379E" w:rsidRDefault="008122EB" w:rsidP="008122EB">
            <w:pPr>
              <w:jc w:val="center"/>
            </w:pP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За отчетный период передано из государственной собственности Республики Саха (Якутия) в федеральную собственность 1 объект общей площадью 4 439,9 кв. м., 1 земельный участок площадью 1 673 кв. м., 3 ед. прочих основных средств. Общая балансовая стоимость составила 21 млн 180 тыс. рублей, остаточная стоимость составила 16 мил. 520 тыс. рублей. </w:t>
            </w:r>
          </w:p>
          <w:p w:rsidR="008122EB" w:rsidRPr="00DC379E" w:rsidRDefault="008122EB" w:rsidP="008122EB">
            <w:pPr>
              <w:widowControl w:val="0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Принято в государственную собственность Республики Саха (Якутия) из федеральной собственности 1 земельный участок площадью 4 084 кв. м., 6 ед. транспортных средств. Общая балансовая стоимость составила 6 млн. 98 тыс. рублей, общая остаточная стоимость 6 млн. 98 тыс. рублей.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1F6A33" w:rsidRDefault="008122EB" w:rsidP="008122EB">
            <w:pPr>
              <w:jc w:val="center"/>
            </w:pPr>
            <w:r w:rsidRPr="001F6A33">
              <w:t>100</w:t>
            </w:r>
          </w:p>
        </w:tc>
      </w:tr>
      <w:tr w:rsidR="008122EB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  <w:rPr>
                <w:b/>
              </w:rPr>
            </w:pPr>
            <w:r w:rsidRPr="00DC379E">
              <w:rPr>
                <w:b/>
              </w:rPr>
              <w:t>1.6.</w:t>
            </w:r>
            <w:r w:rsidRPr="00DC379E">
              <w:rPr>
                <w:b/>
              </w:rPr>
              <w:tab/>
              <w:t xml:space="preserve"> Работа с субъектами государственного сектора экономики</w:t>
            </w:r>
          </w:p>
        </w:tc>
      </w:tr>
      <w:tr w:rsidR="008122EB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both"/>
            </w:pPr>
            <w:r w:rsidRPr="00DC379E">
              <w:t>Формирование проекта распоряжения Правительства РС (Я) о закреплении субъектов госсектора экономики РС (Я) за отраслевыми министерствами и ведомствами:</w:t>
            </w:r>
          </w:p>
          <w:p w:rsidR="008122EB" w:rsidRPr="00DC379E" w:rsidRDefault="008122EB" w:rsidP="008122EB">
            <w:pPr>
              <w:jc w:val="both"/>
            </w:pPr>
            <w:r w:rsidRPr="00DC379E">
              <w:t xml:space="preserve">- мониторинг действующих субъектов госсектора экономики, в </w:t>
            </w:r>
            <w:proofErr w:type="spellStart"/>
            <w:r w:rsidRPr="00DC379E">
              <w:t>т.ч</w:t>
            </w:r>
            <w:proofErr w:type="spellEnd"/>
            <w:r w:rsidRPr="00DC379E">
              <w:t>. в части наименования, местонахождения, изменение ОКВЭД;</w:t>
            </w:r>
          </w:p>
          <w:p w:rsidR="008122EB" w:rsidRPr="00DC379E" w:rsidRDefault="008122EB" w:rsidP="008122EB">
            <w:pPr>
              <w:jc w:val="both"/>
            </w:pPr>
            <w:r w:rsidRPr="00DC379E">
              <w:t>- формирование текста проекта, приложений и пояснительной записки к проекту о внесении изменений;</w:t>
            </w:r>
          </w:p>
          <w:p w:rsidR="008122EB" w:rsidRPr="00DC379E" w:rsidRDefault="008122EB" w:rsidP="008122EB">
            <w:pPr>
              <w:jc w:val="both"/>
            </w:pPr>
            <w:r w:rsidRPr="00DC379E">
              <w:t>- согласование и внесение проекта.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83B" w:rsidRPr="00DC379E" w:rsidRDefault="003E283B" w:rsidP="001F6A33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8122EB" w:rsidRPr="00DC379E" w:rsidRDefault="008122EB" w:rsidP="001F6A33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2EB" w:rsidRPr="00DC379E" w:rsidRDefault="008122EB" w:rsidP="008122EB">
            <w:pPr>
              <w:jc w:val="center"/>
            </w:pPr>
            <w:r w:rsidRPr="00DC379E">
              <w:t>-</w:t>
            </w:r>
          </w:p>
        </w:tc>
      </w:tr>
      <w:tr w:rsidR="006444B2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</w:pPr>
            <w:r w:rsidRPr="00DC379E">
              <w:t>Свод предложений к проекту Указа Главы РС (Я) о стратегических АО и ГУП (№ 1819):</w:t>
            </w:r>
          </w:p>
          <w:p w:rsidR="006444B2" w:rsidRPr="00DC379E" w:rsidRDefault="006444B2" w:rsidP="006444B2">
            <w:pPr>
              <w:jc w:val="both"/>
            </w:pPr>
            <w:r w:rsidRPr="00DC379E">
              <w:t>- свод поступающих предложений от отраслевых министерств;</w:t>
            </w:r>
          </w:p>
          <w:p w:rsidR="006444B2" w:rsidRPr="00DC379E" w:rsidRDefault="006444B2" w:rsidP="006444B2">
            <w:pPr>
              <w:jc w:val="both"/>
            </w:pPr>
            <w:r w:rsidRPr="00DC379E">
              <w:t>- формирование текста проекта и пояснительной записки к проекту о внесении изменений;</w:t>
            </w:r>
          </w:p>
          <w:p w:rsidR="006444B2" w:rsidRPr="00DC379E" w:rsidRDefault="006444B2" w:rsidP="006444B2">
            <w:pPr>
              <w:jc w:val="both"/>
            </w:pPr>
            <w:r w:rsidRPr="00DC379E">
              <w:t>- согласование и внесение проекта.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1F6A33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6444B2" w:rsidRPr="00DC379E" w:rsidRDefault="006444B2" w:rsidP="001F6A33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t>-</w:t>
            </w:r>
          </w:p>
        </w:tc>
      </w:tr>
      <w:tr w:rsidR="006444B2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shd w:val="clear" w:color="auto" w:fill="FFFFFF"/>
              <w:jc w:val="both"/>
            </w:pPr>
            <w:r w:rsidRPr="00DC379E">
              <w:t>Работа по исполнению реформирования ГУП и МУП:</w:t>
            </w:r>
          </w:p>
          <w:p w:rsidR="006444B2" w:rsidRPr="00DC379E" w:rsidRDefault="006444B2" w:rsidP="006444B2">
            <w:pPr>
              <w:shd w:val="clear" w:color="auto" w:fill="FFFFFF"/>
              <w:jc w:val="both"/>
            </w:pPr>
            <w:r w:rsidRPr="00DC379E">
              <w:t>- свод поступающих предложений от отраслевых министерств (ведомств) и муниципальных образований;</w:t>
            </w:r>
          </w:p>
          <w:p w:rsidR="006444B2" w:rsidRPr="00DC379E" w:rsidRDefault="006444B2" w:rsidP="006444B2">
            <w:pPr>
              <w:shd w:val="clear" w:color="auto" w:fill="FFFFFF"/>
              <w:jc w:val="both"/>
            </w:pPr>
            <w:r w:rsidRPr="00DC379E">
              <w:t>- формирование ми направление ежемесячного отчета;</w:t>
            </w:r>
          </w:p>
          <w:p w:rsidR="006444B2" w:rsidRPr="00DC379E" w:rsidRDefault="006444B2" w:rsidP="006444B2">
            <w:pPr>
              <w:shd w:val="clear" w:color="auto" w:fill="FFFFFF"/>
              <w:jc w:val="both"/>
            </w:pPr>
            <w:r w:rsidRPr="00DC379E">
              <w:t>- подготовка информации о внесении изменений в распоряжение.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shd w:val="clear" w:color="auto" w:fill="FFFFFF"/>
              <w:jc w:val="center"/>
            </w:pPr>
            <w:r w:rsidRPr="00DC379E">
              <w:t xml:space="preserve">Ежемесячно, не позднее </w:t>
            </w:r>
          </w:p>
          <w:p w:rsidR="006444B2" w:rsidRPr="00DC379E" w:rsidRDefault="006444B2" w:rsidP="006444B2">
            <w:pPr>
              <w:shd w:val="clear" w:color="auto" w:fill="FFFFFF"/>
              <w:jc w:val="center"/>
            </w:pPr>
            <w:r w:rsidRPr="00DC379E">
              <w:t>05 числа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shd w:val="clear" w:color="auto" w:fill="FFFFFF"/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6444B2" w:rsidRPr="00DC379E" w:rsidRDefault="006444B2" w:rsidP="006444B2">
            <w:pPr>
              <w:shd w:val="clear" w:color="auto" w:fill="FFFFFF"/>
              <w:jc w:val="center"/>
            </w:pPr>
          </w:p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 установленным формам   в адрес УФАС России направлено 3 ежемесячных отчета с пояснениями.</w:t>
            </w:r>
          </w:p>
          <w:p w:rsidR="006444B2" w:rsidRPr="00DC379E" w:rsidRDefault="006444B2" w:rsidP="006444B2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t>100</w:t>
            </w:r>
          </w:p>
        </w:tc>
      </w:tr>
      <w:tr w:rsidR="006444B2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</w:pPr>
            <w:r w:rsidRPr="00DC379E">
              <w:t xml:space="preserve">Подготовка и направление запросов в министерства и ведомства с целью формирования директив, предложений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для голосования представителям интересов РС(Я) и представителям РС(Я) на советах директоров и общих собраниях акционеров, свод полученной  информации.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адрес ОГВ направлено 32 запроса предложений в соответствии с ПП РС (Я) № 111: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- 11 в Минэкономики РС (Я);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- 8 в Минтранс РС (Я);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- 6 в МЖКХ РС (Я);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- 2 в МФ РС (Я);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- 4 в МСХ РС (Я);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- 1 в </w:t>
            </w:r>
            <w:proofErr w:type="spellStart"/>
            <w:r w:rsidRPr="00DC379E">
              <w:rPr>
                <w:szCs w:val="24"/>
              </w:rPr>
              <w:t>Госкомцен</w:t>
            </w:r>
            <w:proofErr w:type="spellEnd"/>
            <w:r w:rsidRPr="00DC379E">
              <w:rPr>
                <w:szCs w:val="24"/>
              </w:rPr>
              <w:t xml:space="preserve"> РС (Я).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6444B2" w:rsidRPr="00DC379E" w:rsidTr="00E07ECF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</w:pPr>
            <w:r w:rsidRPr="00DC379E">
              <w:t xml:space="preserve">Подготовка проектов распоряжений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(Я):</w:t>
            </w:r>
          </w:p>
          <w:p w:rsidR="006444B2" w:rsidRPr="00DC379E" w:rsidRDefault="006444B2" w:rsidP="006444B2">
            <w:pPr>
              <w:jc w:val="both"/>
            </w:pPr>
            <w:r w:rsidRPr="00DC379E">
              <w:t xml:space="preserve">- об учете и исключение (включение) в Реестр </w:t>
            </w:r>
            <w:r w:rsidRPr="00DC379E">
              <w:lastRenderedPageBreak/>
              <w:t>государственного имущества, акций хозяйственных обществ;</w:t>
            </w:r>
          </w:p>
          <w:p w:rsidR="006444B2" w:rsidRPr="00DC379E" w:rsidRDefault="006444B2" w:rsidP="006444B2">
            <w:pPr>
              <w:jc w:val="both"/>
            </w:pPr>
            <w:r w:rsidRPr="00DC379E">
              <w:t>- о даче согласия государственному унитарному предприятию Республики Саха (Якутия) «Республиканский центр технического учета и технической инвентаризации» на совершение сделки по получению банковской гарантии;</w:t>
            </w:r>
          </w:p>
          <w:p w:rsidR="006444B2" w:rsidRPr="00DC379E" w:rsidRDefault="006444B2" w:rsidP="006444B2">
            <w:pPr>
              <w:jc w:val="both"/>
            </w:pPr>
            <w:r w:rsidRPr="00DC379E">
              <w:t>- о согласовании государственному унитарному предприятию Республики Саха (Якутия) «Республиканский центр технического учета и технической инвентаризации» крупной сделки по участию в открытом конкурсе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Подготовлено 6 распоряжений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об учете в РГИ РС (Я) акций АО АК «ЖДЯ», АО СЗ «РИА», АО </w:t>
            </w:r>
            <w:r w:rsidRPr="00DC379E">
              <w:rPr>
                <w:szCs w:val="24"/>
              </w:rPr>
              <w:lastRenderedPageBreak/>
              <w:t>«</w:t>
            </w:r>
            <w:proofErr w:type="spellStart"/>
            <w:r w:rsidRPr="00DC379E">
              <w:rPr>
                <w:szCs w:val="24"/>
              </w:rPr>
              <w:t>АрктикТелеком</w:t>
            </w:r>
            <w:proofErr w:type="spellEnd"/>
            <w:r w:rsidRPr="00DC379E">
              <w:rPr>
                <w:szCs w:val="24"/>
              </w:rPr>
              <w:t>», АО «СТНГ», АО «КР РС (Я)», АО «</w:t>
            </w:r>
            <w:proofErr w:type="spellStart"/>
            <w:r w:rsidRPr="00DC379E">
              <w:rPr>
                <w:szCs w:val="24"/>
              </w:rPr>
              <w:t>Саханефтегазсбыт</w:t>
            </w:r>
            <w:proofErr w:type="spellEnd"/>
            <w:r w:rsidRPr="00DC379E">
              <w:rPr>
                <w:szCs w:val="24"/>
              </w:rPr>
              <w:t>»).</w:t>
            </w:r>
          </w:p>
          <w:p w:rsidR="006444B2" w:rsidRPr="00DC379E" w:rsidRDefault="006444B2" w:rsidP="006444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100</w:t>
            </w:r>
          </w:p>
        </w:tc>
      </w:tr>
      <w:tr w:rsidR="006444B2" w:rsidRPr="00DC379E" w:rsidTr="0054108A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</w:pPr>
            <w:r w:rsidRPr="00DC379E">
              <w:t>Направление запросов и свод поступивших предложений министерств (ведомств) РС (Я) по перечню кандидатур для избрания в органы управления и контроля акционерных обществ, акции которых находятся в государственной собственности РС (Я).</w:t>
            </w:r>
          </w:p>
          <w:p w:rsidR="006444B2" w:rsidRPr="00DC379E" w:rsidRDefault="006444B2" w:rsidP="006444B2">
            <w:pPr>
              <w:jc w:val="both"/>
            </w:pPr>
            <w:r w:rsidRPr="00DC379E">
              <w:t>Свод предложений к проекту распоряжения Главы РС (Я) и Правительства РС (Я) о кандидатурах:</w:t>
            </w:r>
          </w:p>
          <w:p w:rsidR="006444B2" w:rsidRPr="00DC379E" w:rsidRDefault="006444B2" w:rsidP="006444B2">
            <w:pPr>
              <w:ind w:firstLine="246"/>
              <w:jc w:val="both"/>
            </w:pPr>
            <w:r w:rsidRPr="00DC379E">
              <w:t>- свод поступающих предложений от отраслевых министерств (ведомств);</w:t>
            </w:r>
          </w:p>
          <w:p w:rsidR="006444B2" w:rsidRPr="00DC379E" w:rsidRDefault="006444B2" w:rsidP="006444B2">
            <w:pPr>
              <w:ind w:firstLine="246"/>
              <w:jc w:val="both"/>
            </w:pPr>
            <w:r w:rsidRPr="00DC379E">
              <w:lastRenderedPageBreak/>
              <w:t>- формирование текста проекта, приложений и пояснительной записки к проекту;</w:t>
            </w:r>
          </w:p>
          <w:p w:rsidR="006444B2" w:rsidRPr="00DC379E" w:rsidRDefault="006444B2" w:rsidP="006444B2">
            <w:pPr>
              <w:ind w:firstLine="246"/>
              <w:jc w:val="both"/>
            </w:pPr>
            <w:r w:rsidRPr="00DC379E">
              <w:t>- передача проекта в Департамент корпоративных технологий для внесения проекта распоряжения Правительства РС (Я) "О кандидатах для избрания в органы управления и контроля хозяйственных обществ» на согласование с заинтересованными министерствами и ведомствами.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lastRenderedPageBreak/>
              <w:t>один раз в год – на новый корпоративный год</w:t>
            </w:r>
          </w:p>
          <w:p w:rsidR="006444B2" w:rsidRPr="00DC379E" w:rsidRDefault="006444B2" w:rsidP="006444B2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 – внесение изменений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87689F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6444B2" w:rsidRPr="00DC379E" w:rsidRDefault="006444B2" w:rsidP="0087689F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6444B2" w:rsidRPr="00DC379E" w:rsidTr="00CB60B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</w:pPr>
            <w:r w:rsidRPr="00DC379E">
              <w:t>Работа с профессиональными поверенными, независимыми директорами: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подготовка приказа об отборе;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 xml:space="preserve">- отработка с разработчиками портала об открытии портала ПП совместно с </w:t>
            </w:r>
            <w:proofErr w:type="spellStart"/>
            <w:r w:rsidRPr="00DC379E">
              <w:rPr>
                <w:bCs/>
              </w:rPr>
              <w:t>Христофоровым</w:t>
            </w:r>
            <w:proofErr w:type="spellEnd"/>
            <w:r w:rsidRPr="00DC379E">
              <w:rPr>
                <w:bCs/>
              </w:rPr>
              <w:t xml:space="preserve"> А.П.;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формирование списка претендентов в ПП/НД (совместно с Департаментом корпоративных технологий);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направление запросов-предложений претендентам в ПП/НД;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работа на портале профессиональных поверенных (сбор документов, рассмотрение соответствия заявок);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ведение списка ПП, консультирование;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формирование сводных материалов (данных ПП/НД);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lastRenderedPageBreak/>
              <w:t>- формирование раздаточных материалов к заседанию комиссии по отбору ПП/НД;</w:t>
            </w:r>
          </w:p>
          <w:p w:rsidR="006444B2" w:rsidRPr="00DC379E" w:rsidRDefault="006444B2" w:rsidP="006444B2">
            <w:pPr>
              <w:ind w:firstLine="246"/>
              <w:jc w:val="both"/>
              <w:rPr>
                <w:bCs/>
              </w:rPr>
            </w:pPr>
            <w:r w:rsidRPr="00DC379E">
              <w:rPr>
                <w:bCs/>
              </w:rPr>
              <w:t>- заключение договоров с ПП;</w:t>
            </w:r>
          </w:p>
          <w:p w:rsidR="006444B2" w:rsidRPr="00DC379E" w:rsidRDefault="006444B2" w:rsidP="006444B2">
            <w:pPr>
              <w:ind w:firstLine="246"/>
              <w:jc w:val="both"/>
            </w:pPr>
            <w:r w:rsidRPr="00DC379E">
              <w:rPr>
                <w:bCs/>
              </w:rPr>
              <w:t>- формирование предложений по модернизации портала ПП.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center"/>
            </w:pPr>
            <w:r w:rsidRPr="00DC379E">
              <w:lastRenderedPageBreak/>
              <w:t>один раз в год – на новый корпоративный год</w:t>
            </w:r>
          </w:p>
          <w:p w:rsidR="006444B2" w:rsidRPr="00DC379E" w:rsidRDefault="006444B2" w:rsidP="006444B2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 – внесение изменений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87689F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6444B2" w:rsidRPr="00DC379E" w:rsidRDefault="006444B2" w:rsidP="0087689F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6444B2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и направление предложений акционера. </w:t>
            </w:r>
          </w:p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один раз в год – на новый корпоративный год;</w:t>
            </w:r>
          </w:p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 мере необходимости – внесение изменений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6444B2" w:rsidRPr="00DC379E" w:rsidRDefault="006444B2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адрес 10 отраслевых ОГВ РС (Я) направлены запросы о предоставлении персональных данных членов СД и РК</w:t>
            </w:r>
            <w:r w:rsidR="00B8301E" w:rsidRPr="00DC379E">
              <w:rPr>
                <w:szCs w:val="24"/>
              </w:rPr>
              <w:t>.</w:t>
            </w:r>
            <w:r w:rsidRPr="00DC379E">
              <w:rPr>
                <w:szCs w:val="24"/>
              </w:rPr>
              <w:t xml:space="preserve"> Кроме того, запросы направлены в адрес руководителя секретариата Председателя Правительства РС (Я) и в адрес руководителей секретариатов заместителей Председателя Правительства РС (Я)</w:t>
            </w:r>
            <w:r w:rsidR="00B8301E" w:rsidRPr="00DC379E">
              <w:rPr>
                <w:szCs w:val="24"/>
              </w:rPr>
              <w:t>.</w:t>
            </w:r>
            <w:r w:rsidRPr="00DC379E">
              <w:rPr>
                <w:szCs w:val="24"/>
              </w:rPr>
              <w:t xml:space="preserve"> Сформированы и направлены 43 предложения к </w:t>
            </w:r>
            <w:proofErr w:type="spellStart"/>
            <w:r w:rsidRPr="00DC379E">
              <w:rPr>
                <w:szCs w:val="24"/>
              </w:rPr>
              <w:t>ГОСа</w:t>
            </w:r>
            <w:proofErr w:type="spellEnd"/>
            <w:r w:rsidRPr="00DC379E">
              <w:rPr>
                <w:szCs w:val="24"/>
              </w:rPr>
              <w:t xml:space="preserve"> с персональными данными членов СД и РК.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4B2" w:rsidRPr="00DC379E" w:rsidRDefault="006444B2" w:rsidP="006444B2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B8301E" w:rsidRPr="00DC379E" w:rsidTr="0082796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графика проведения </w:t>
            </w:r>
            <w:proofErr w:type="spellStart"/>
            <w:r w:rsidRPr="00DC379E">
              <w:rPr>
                <w:szCs w:val="24"/>
              </w:rPr>
              <w:t>предгодовых</w:t>
            </w:r>
            <w:proofErr w:type="spellEnd"/>
            <w:r w:rsidRPr="00DC379E">
              <w:rPr>
                <w:szCs w:val="24"/>
              </w:rPr>
              <w:t xml:space="preserve"> СД и </w:t>
            </w:r>
            <w:proofErr w:type="spellStart"/>
            <w:r w:rsidRPr="00DC379E">
              <w:rPr>
                <w:szCs w:val="24"/>
              </w:rPr>
              <w:t>ГОСа</w:t>
            </w:r>
            <w:proofErr w:type="spellEnd"/>
            <w:r w:rsidRPr="00DC379E">
              <w:rPr>
                <w:szCs w:val="24"/>
              </w:rPr>
              <w:t>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Май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6F43EB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B8301E" w:rsidRPr="00DC379E" w:rsidRDefault="00B8301E" w:rsidP="006F43EB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B8301E" w:rsidRPr="00DC379E" w:rsidTr="004E046C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Обеспечение сбора отчетности представителей интересов РС (Я) в органах управления акционерных обществ во исполнение постановления Правительства РС (Я) № 678 – формирование сводной информации. Внутренний порядок определен распоряжением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№Р-2355 от 22.11.2021.</w:t>
            </w:r>
            <w:r w:rsidRPr="00DC379E">
              <w:t xml:space="preserve"> </w:t>
            </w:r>
            <w:r w:rsidRPr="00DC379E">
              <w:rPr>
                <w:szCs w:val="24"/>
              </w:rPr>
              <w:t>Передача сводной информации в Департамент корпоративных технологий в срок до 01.09.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до 01 сентября 2024 года</w:t>
            </w:r>
          </w:p>
          <w:p w:rsidR="000E39A0" w:rsidRPr="00DC379E" w:rsidRDefault="000E39A0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</w:p>
          <w:p w:rsidR="000E39A0" w:rsidRPr="00DC379E" w:rsidRDefault="000E39A0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</w:p>
          <w:p w:rsidR="000E39A0" w:rsidRPr="00DC379E" w:rsidRDefault="000E39A0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</w:p>
          <w:p w:rsidR="000E39A0" w:rsidRPr="00DC379E" w:rsidRDefault="000E39A0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6F43EB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B8301E" w:rsidRPr="00DC379E" w:rsidRDefault="00B8301E" w:rsidP="006F43EB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B8301E" w:rsidRPr="00DC379E" w:rsidTr="00F0551E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и актуализация реестра представителей РС (Я) избранных в органы управления и контроля АО.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6F43EB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B8301E" w:rsidRPr="00DC379E" w:rsidRDefault="00B8301E" w:rsidP="006F43EB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реестра вопросов повестки дня и принятых решений СД и ОСА.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r w:rsidRPr="00DC379E">
              <w:rPr>
                <w:b/>
              </w:rPr>
              <w:t>Исполнен.</w:t>
            </w:r>
          </w:p>
          <w:p w:rsidR="00B8301E" w:rsidRPr="00DC379E" w:rsidRDefault="00B8301E" w:rsidP="00B8301E">
            <w:pPr>
              <w:jc w:val="both"/>
            </w:pPr>
            <w:r w:rsidRPr="00DC379E">
              <w:t>Реестр вопросов повестки дня и принятых решений СД и ОСА формируется ежеквартальной в рамках отчетов.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t>13.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Работа с регистраторами по формированию запросов и сбора выписок акционера по акционерным обществам.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ежегодно в декабре и 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r w:rsidRPr="00DC379E">
              <w:rPr>
                <w:b/>
              </w:rPr>
              <w:t>Исполнен.</w:t>
            </w:r>
          </w:p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1) Сформированы выписки из реестров акционеров по 44 АО, направлены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(Я);</w:t>
            </w:r>
          </w:p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2) Направлены в ДКТ и </w:t>
            </w:r>
            <w:proofErr w:type="spellStart"/>
            <w:r w:rsidRPr="00DC379E">
              <w:rPr>
                <w:szCs w:val="24"/>
              </w:rPr>
              <w:t>ДРиАД</w:t>
            </w:r>
            <w:proofErr w:type="spellEnd"/>
            <w:r w:rsidRPr="00DC379E">
              <w:rPr>
                <w:szCs w:val="24"/>
              </w:rPr>
              <w:t xml:space="preserve"> выписки из реестров акционеров по 7 АО по</w:t>
            </w:r>
            <w:r w:rsidRPr="00DC379E">
              <w:rPr>
                <w:b/>
                <w:szCs w:val="24"/>
              </w:rPr>
              <w:t xml:space="preserve"> </w:t>
            </w:r>
            <w:r w:rsidRPr="00DC379E">
              <w:rPr>
                <w:szCs w:val="24"/>
              </w:rPr>
              <w:t>2 АО;</w:t>
            </w:r>
          </w:p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3) Сформированы выписки по 6 АО в рамках подготовки распоряжений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об учете в РГИ РС (Я) акций АО АК «ЖДЯ», АО СЗ «РИА», АО «</w:t>
            </w:r>
            <w:proofErr w:type="spellStart"/>
            <w:r w:rsidRPr="00DC379E">
              <w:rPr>
                <w:szCs w:val="24"/>
              </w:rPr>
              <w:t>АрктикТелеком</w:t>
            </w:r>
            <w:proofErr w:type="spellEnd"/>
            <w:r w:rsidRPr="00DC379E">
              <w:rPr>
                <w:szCs w:val="24"/>
              </w:rPr>
              <w:t>», АО «СТНГ», АО «КР РС (Я)», АО «</w:t>
            </w:r>
            <w:proofErr w:type="spellStart"/>
            <w:r w:rsidRPr="00DC379E">
              <w:rPr>
                <w:szCs w:val="24"/>
              </w:rPr>
              <w:t>Саханефтегазсбыт</w:t>
            </w:r>
            <w:proofErr w:type="spellEnd"/>
            <w:r w:rsidRPr="00DC379E">
              <w:rPr>
                <w:szCs w:val="24"/>
              </w:rPr>
              <w:t>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t>14.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Работа с ГУ и ГУП:</w:t>
            </w:r>
          </w:p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обеспечение хранения копий уставов ГУ, а также изменений, внесенных в них;</w:t>
            </w:r>
          </w:p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направление запросов в ГУ о предоставлении копий уставов, а также изменений, внесенных в устав;</w:t>
            </w:r>
          </w:p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формирование предложений по составу наблюдательного совета ГАУ, формирование перечня составов наблюдательных советов, членами которых являются представители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1) Направленные копии Уставов ГУ сохраняются на локальном диске Р.</w:t>
            </w:r>
          </w:p>
          <w:p w:rsidR="00B8301E" w:rsidRPr="00DC379E" w:rsidRDefault="00B8301E" w:rsidP="00B8301E">
            <w:pPr>
              <w:jc w:val="both"/>
            </w:pPr>
            <w:r w:rsidRPr="00DC379E">
              <w:rPr>
                <w:szCs w:val="24"/>
              </w:rPr>
              <w:t>2) Информация о членах наблюдательных советов автономных учреждений РС(Я), включенных из состава Министерства имущественных и земельных отношений РС(Я) обновляется по мере поступления изменений в состав наблюдательных советов.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B8301E" w:rsidRPr="00DC379E" w:rsidTr="00EA33E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lastRenderedPageBreak/>
              <w:t>15.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Проведение анализа ФХД субъектов государственного сектора экономики РС (Я) (по мере поступления поручений)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48364D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B8301E" w:rsidRPr="00DC379E" w:rsidRDefault="00B8301E" w:rsidP="0048364D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-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ind w:left="-108" w:right="-145"/>
              <w:jc w:val="center"/>
            </w:pPr>
            <w:r w:rsidRPr="00DC379E">
              <w:t>16.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left" w:pos="708"/>
              </w:tabs>
              <w:jc w:val="both"/>
            </w:pPr>
            <w:r w:rsidRPr="00DC379E">
              <w:t xml:space="preserve">Координация реализации исполнения постановления Правительства РС (Я) от 24.03.2008 № 112 «О новых редакциях Регламента работы балансовых комиссий министерств и ведомств РС (Я) и Регламента работы балансовых комиссий министерств и ведомств РС (Я) по работе с государственными учреждениями», представление сводного отчета о работе балансовых комиссий органов исполнительной власти РС (Я) в адрес Председателя Правительства РС (Я), Департамента корпоративных технологий в установленные сроки (по итогам 6 </w:t>
            </w:r>
            <w:proofErr w:type="spellStart"/>
            <w:r w:rsidRPr="00DC379E">
              <w:t>мес</w:t>
            </w:r>
            <w:proofErr w:type="spellEnd"/>
            <w:r w:rsidRPr="00DC379E">
              <w:t xml:space="preserve"> до 01.09., 9 </w:t>
            </w:r>
            <w:proofErr w:type="spellStart"/>
            <w:r w:rsidRPr="00DC379E">
              <w:t>мес</w:t>
            </w:r>
            <w:proofErr w:type="spellEnd"/>
            <w:r w:rsidRPr="00DC379E">
              <w:t xml:space="preserve"> до 01.12. и года до 01.05.).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в течение года</w:t>
            </w:r>
          </w:p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</w:p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</w:p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</w:p>
          <w:p w:rsidR="00B8301E" w:rsidRPr="00DC379E" w:rsidRDefault="00B8301E" w:rsidP="00B8301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B8301E" w:rsidRPr="00DC379E" w:rsidRDefault="00B8301E" w:rsidP="00B8301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1) Во исполнение пунктов 11 и 12 Регламентов работы балансовых комиссий министерств и ведомств РС (Я), утвержденных постановлением Правительства РС (Я) от 24.03.2008 г. № 112, в рамках подготовки сводной информации о принятых планов работы балансовых комиссий отраслевых министерств и ведомств РС (Я) на 2024 год проведена работа в отраслевыми ОГВ по срокам проведения БК. Отработано с </w:t>
            </w:r>
            <w:proofErr w:type="spellStart"/>
            <w:r w:rsidRPr="00DC379E">
              <w:rPr>
                <w:szCs w:val="24"/>
              </w:rPr>
              <w:t>Минтранспортом</w:t>
            </w:r>
            <w:proofErr w:type="spellEnd"/>
            <w:r w:rsidRPr="00DC379E">
              <w:rPr>
                <w:szCs w:val="24"/>
              </w:rPr>
              <w:t xml:space="preserve"> РС (Я), Минобразования и науки РС (Я), </w:t>
            </w:r>
            <w:proofErr w:type="spellStart"/>
            <w:r w:rsidRPr="00DC379E">
              <w:rPr>
                <w:szCs w:val="24"/>
              </w:rPr>
              <w:t>Минпред</w:t>
            </w:r>
            <w:proofErr w:type="spellEnd"/>
            <w:r w:rsidRPr="00DC379E">
              <w:rPr>
                <w:szCs w:val="24"/>
              </w:rPr>
              <w:t xml:space="preserve"> РС (Я), Минпром РС (Я), в части предоставления откорректированных приказов о проведении заседаний БК в 2025 г. </w:t>
            </w:r>
          </w:p>
          <w:p w:rsidR="004F21C8" w:rsidRPr="00DC379E" w:rsidRDefault="00B8301E" w:rsidP="004F21C8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адрес ДКТ направлена сводная информация о принятых планов работы БК ОГВ РС (Я) на 2025 г.</w:t>
            </w:r>
            <w:r w:rsidR="004F21C8" w:rsidRPr="00DC379E">
              <w:rPr>
                <w:szCs w:val="24"/>
              </w:rPr>
              <w:t>;</w:t>
            </w:r>
          </w:p>
          <w:p w:rsidR="00B8301E" w:rsidRPr="00DC379E" w:rsidRDefault="00B8301E" w:rsidP="004F21C8">
            <w:pPr>
              <w:jc w:val="both"/>
            </w:pPr>
            <w:r w:rsidRPr="00DC379E">
              <w:rPr>
                <w:szCs w:val="24"/>
              </w:rPr>
              <w:t xml:space="preserve">2) </w:t>
            </w:r>
            <w:proofErr w:type="gramStart"/>
            <w:r w:rsidRPr="00DC379E">
              <w:rPr>
                <w:szCs w:val="24"/>
              </w:rPr>
              <w:t>В</w:t>
            </w:r>
            <w:proofErr w:type="gramEnd"/>
            <w:r w:rsidRPr="00DC379E">
              <w:rPr>
                <w:szCs w:val="24"/>
              </w:rPr>
              <w:t xml:space="preserve"> адрес отраслевых ОГВ РС (Я) направлено разъяснение о внесении </w:t>
            </w:r>
            <w:proofErr w:type="spellStart"/>
            <w:r w:rsidRPr="00DC379E">
              <w:rPr>
                <w:szCs w:val="24"/>
              </w:rPr>
              <w:t>изм</w:t>
            </w:r>
            <w:proofErr w:type="spellEnd"/>
            <w:r w:rsidRPr="00DC379E">
              <w:rPr>
                <w:szCs w:val="24"/>
              </w:rPr>
              <w:t xml:space="preserve"> в постановление Правительства РС (Я) от 24.03.2008 №112</w:t>
            </w:r>
            <w:r w:rsidR="004F21C8" w:rsidRPr="00DC379E">
              <w:rPr>
                <w:szCs w:val="24"/>
              </w:rPr>
              <w:t>.</w:t>
            </w:r>
            <w:r w:rsidRPr="00DC379E">
              <w:rPr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100</w:t>
            </w:r>
          </w:p>
        </w:tc>
      </w:tr>
      <w:tr w:rsidR="00B8301E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  <w:rPr>
                <w:b/>
              </w:rPr>
            </w:pPr>
            <w:r w:rsidRPr="00DC379E">
              <w:rPr>
                <w:b/>
              </w:rPr>
              <w:t>1.7. Предоставление государственных услуг и работа с перечнем имущества, предназначенного для предоставления субъектам малого и среднего предпринимательства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«Выдача разрешений на использование земельных участков </w:t>
            </w:r>
            <w:r w:rsidRPr="00DC379E">
              <w:lastRenderedPageBreak/>
              <w:t xml:space="preserve">или их частей, находящихся в собственности РС (Я)»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B8301E" w:rsidRPr="00DC379E" w:rsidRDefault="00B8301E" w:rsidP="00B8301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B8301E" w:rsidRPr="00DC379E" w:rsidRDefault="00B8301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 w:rsidR="004109FE"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«Заключение соглашений о перераспределении земельных участков, находящихся в собственности РС (Я), и земельных участков, находящихся в частной собственности»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«Предварительное согласование предоставления земельных участков, находящихся в собственности РС (Я)»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«Предоставление земельных участков, находящихся в собственности РС (Я), без торгов»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«Подготовка и проведение аукциона по продаже земельного участка, находящегося в собственности РС (Я), или </w:t>
            </w:r>
            <w:r w:rsidRPr="00DC379E">
              <w:lastRenderedPageBreak/>
              <w:t xml:space="preserve">аукциона на право заключение договора аренды земельного участка, находящегося в собственности РС (Я)»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«Установление публичного сервитута в отношении земельного участка или части (частей) земельного участка, находящегося в собственности РС (Я)»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«Предоставление бесплатно гражданам РФ, имеющим трех и более детей, и жилищно-строительным кооперативам земельных участков, находящихся в государственной собственности РС (Я)»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«Прекращение прав на земельные участки в случае добровольного отказа»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</w:t>
            </w:r>
            <w:r w:rsidRPr="00DC379E">
              <w:lastRenderedPageBreak/>
              <w:t xml:space="preserve">«Образование земельных участков из земельных участков, находящихся в собственности РС (Я)»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Отдел государственных услуг и </w:t>
            </w:r>
            <w:r w:rsidRPr="00DC379E">
              <w:rPr>
                <w:b w:val="0"/>
                <w:szCs w:val="24"/>
              </w:rPr>
              <w:lastRenderedPageBreak/>
              <w:t>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«Предоставление гражданам земельных участков, находящихся в собственности РС (Я), в безвозмездное пользование» (в рамках реализации федерального закона о «дальневосточном гектаре»)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right="34" w:firstLine="34"/>
              <w:jc w:val="both"/>
              <w:outlineLvl w:val="3"/>
            </w:pPr>
            <w:r w:rsidRPr="00DC379E">
              <w:t xml:space="preserve">Подготовка материалов и проведение мероприятий для предоставления </w:t>
            </w:r>
            <w:proofErr w:type="spellStart"/>
            <w:r w:rsidRPr="00DC379E">
              <w:t>Минимуществом</w:t>
            </w:r>
            <w:proofErr w:type="spellEnd"/>
            <w:r w:rsidRPr="00DC379E">
              <w:t xml:space="preserve"> РС (Я) государственной услуги «Установление сервитута в отношении земельного участка, находящегося в собственности РС (Я)» 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right="34" w:firstLine="34"/>
              <w:jc w:val="both"/>
              <w:outlineLvl w:val="3"/>
              <w:rPr>
                <w:bCs/>
              </w:rPr>
            </w:pPr>
            <w:r w:rsidRPr="00DC379E">
              <w:rPr>
                <w:bCs/>
              </w:rPr>
              <w:t xml:space="preserve">Выполнение в Реестре государственного имущества РС (Я) движений и определение статуса имущества в соответствии с принятыми решениями </w:t>
            </w:r>
            <w:proofErr w:type="spellStart"/>
            <w:r w:rsidRPr="00DC379E">
              <w:rPr>
                <w:bCs/>
              </w:rPr>
              <w:t>Минимущества</w:t>
            </w:r>
            <w:proofErr w:type="spellEnd"/>
            <w:r w:rsidRPr="00DC379E">
              <w:rPr>
                <w:bCs/>
              </w:rPr>
              <w:t xml:space="preserve"> РС (Я) по управлению государственным имуществом РС (Я) в части земельных участков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right="34" w:firstLine="34"/>
              <w:jc w:val="both"/>
              <w:outlineLvl w:val="3"/>
            </w:pPr>
            <w:r w:rsidRPr="00DC379E">
              <w:t xml:space="preserve">Выдача информации из Реестра государственного имущества РС (Я)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государственных услуг и </w:t>
            </w:r>
            <w:r w:rsidRPr="00DC379E">
              <w:lastRenderedPageBreak/>
              <w:t xml:space="preserve">регулирования сделок </w:t>
            </w:r>
          </w:p>
          <w:p w:rsidR="004109FE" w:rsidRPr="00DC379E" w:rsidRDefault="004109FE" w:rsidP="004109FE">
            <w:pPr>
              <w:jc w:val="center"/>
            </w:pP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Работа с АО «Федеральная корпорация по развитию малого и среднего предпринимательства»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szCs w:val="24"/>
              </w:rPr>
            </w:pPr>
            <w:r w:rsidRPr="00DC379E">
              <w:rPr>
                <w:b w:val="0"/>
                <w:szCs w:val="24"/>
              </w:rPr>
              <w:t xml:space="preserve">Отдел государственных услуг и регулирования сделок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jc w:val="both"/>
            </w:pPr>
            <w:r w:rsidRPr="00DC379E">
              <w:t>Исполнено.</w:t>
            </w:r>
          </w:p>
          <w:p w:rsidR="00B8301E" w:rsidRPr="00DC379E" w:rsidRDefault="00B8301E" w:rsidP="00B8301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>На постоянной основе ведется работа по перечню СМСП</w:t>
            </w:r>
            <w:r w:rsidR="00230832" w:rsidRPr="00DC379E">
              <w:rPr>
                <w:b w:val="0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Работа по заключению договоров безвозмездного пользования и договоров аренды государственного имущества РС (Я), не закрепленного на праве оперативного управления и хозяйственного ведения. </w:t>
            </w:r>
          </w:p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Ведение реестра арендаторов и пользователей государственного имущества РС (Я). </w:t>
            </w:r>
          </w:p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Постановка на бюджетный учет договоров аренды и безвозмездного пользования, отражение обременений в ИС-РГИ.</w:t>
            </w:r>
          </w:p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B8301E" w:rsidRPr="00DC379E" w:rsidRDefault="00B8301E" w:rsidP="00B8301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jc w:val="both"/>
            </w:pPr>
            <w:r w:rsidRPr="00DC379E">
              <w:t>Исполнен:</w:t>
            </w:r>
          </w:p>
          <w:p w:rsidR="00B8301E" w:rsidRPr="00DC379E" w:rsidRDefault="00230832" w:rsidP="00B8301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З</w:t>
            </w:r>
            <w:r w:rsidR="00B8301E" w:rsidRPr="00DC379E">
              <w:rPr>
                <w:b w:val="0"/>
              </w:rPr>
              <w:t>аключено 53 договора безвозмездного пользования и внесены обременения в ИС-РГИ на 209 объектов.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B8301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и внесение изменений в Перечень государственного имущества, предназначенного для предоставления в аренду субъектам малого и среднего предпринимательства и </w:t>
            </w:r>
            <w:r w:rsidRPr="00DC379E">
              <w:rPr>
                <w:szCs w:val="24"/>
              </w:rPr>
              <w:lastRenderedPageBreak/>
              <w:t>организациям, образующим инфраструктуру поддержки малого и среднего предпринимательства</w:t>
            </w:r>
          </w:p>
          <w:p w:rsidR="00B8301E" w:rsidRPr="00DC379E" w:rsidRDefault="00B8301E" w:rsidP="00B8301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 xml:space="preserve">до </w:t>
            </w:r>
            <w:r w:rsidRPr="00DC379E">
              <w:rPr>
                <w:b w:val="0"/>
                <w:szCs w:val="24"/>
                <w:lang w:val="en-US"/>
              </w:rPr>
              <w:t xml:space="preserve">01 </w:t>
            </w:r>
            <w:r w:rsidRPr="00DC379E">
              <w:rPr>
                <w:b w:val="0"/>
                <w:szCs w:val="24"/>
              </w:rPr>
              <w:t>ноября 2024 г.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2" w:rsidRPr="00DC379E" w:rsidRDefault="00230832" w:rsidP="00B8301E">
            <w:pPr>
              <w:pStyle w:val="af1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работе.</w:t>
            </w:r>
          </w:p>
          <w:p w:rsidR="00B8301E" w:rsidRPr="00DC379E" w:rsidRDefault="00B8301E" w:rsidP="00B8301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>Проводится работа по поиску подходящих объектов для внесения в перечень СМСП</w:t>
            </w:r>
            <w:r w:rsidR="00230832" w:rsidRPr="00DC379E">
              <w:rPr>
                <w:b w:val="0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E" w:rsidRPr="00DC379E" w:rsidRDefault="00B8301E" w:rsidP="00B8301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Проведение торгов на право заключения договоров аренды государственного имущества РС (Я), включенного в Перечень государственного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их поддержки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проекта решения об утверждении перечня СМП, его опубликование, внесение сведений в АИС «Мониторинг МСП»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работе.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>Работа будет проведена после исполнения п.16.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szCs w:val="24"/>
              </w:rPr>
              <w:t>Рассмотрение заявлений арендаторов – субъектов малого и среднего предпринимательства, на отчуждение в установленном законодательством порядке арендуемого ими государственного имущества Республики Саха (Якутия), в рамках 159-ФЗ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Расширенная информация отражена в </w:t>
            </w:r>
            <w:r w:rsidRPr="00DC379E">
              <w:rPr>
                <w:szCs w:val="24"/>
              </w:rPr>
              <w:t xml:space="preserve">приложении № </w:t>
            </w:r>
            <w:r>
              <w:rPr>
                <w:szCs w:val="24"/>
              </w:rPr>
              <w:t>3</w:t>
            </w:r>
            <w:r w:rsidRPr="00DC379E">
              <w:rPr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Подготовка квартального и годового отчета по предоставлению государственных услуг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ежеквартально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Квартальный отчет подготовлен и направлен в департамент по земельной политике и загружен в систему ГАС Управление без просрочек.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</w:pPr>
            <w:r w:rsidRPr="00DC379E">
              <w:lastRenderedPageBreak/>
              <w:t>1.8.Контроль, мониторинг, отчеты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Обеспечение представление материалов для рассмотрения предварительных итогов ФХД подведомственных </w:t>
            </w:r>
            <w:proofErr w:type="spellStart"/>
            <w:r w:rsidRPr="00DC379E">
              <w:rPr>
                <w:szCs w:val="24"/>
              </w:rPr>
              <w:t>Минимуществу</w:t>
            </w:r>
            <w:proofErr w:type="spellEnd"/>
            <w:r w:rsidRPr="00DC379E">
              <w:rPr>
                <w:szCs w:val="24"/>
              </w:rPr>
              <w:t xml:space="preserve"> РС (Я) субъектов госсектора экономики РС (Я) за год и планов на очередной год на уровне Главы РС (Я), Председателя Правительства РС (Я) и Зампредов РС (Я)):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сбор информации согласно требованиям к материалам (утверждается ежегодно правовым актом);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подготовка анализа ФХД хозяйствующих субъектов с участием РС (Я);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проведение рабочего совещания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 рассмотрении предварительных итогов ФХД подведомственных организаций, оформление протокола совещания.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один раз в год – декабрь - февраль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4109FE" w:rsidRPr="00DC379E" w:rsidRDefault="004109FE" w:rsidP="004109FE">
            <w:pPr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Осуществление сбора, мониторинга и формирования сводной информации, необходимой для установления кредитного рейтинга Республики Саха (Якутия)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соответствии с запросами Минфина РС (Я)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Во исполнение запроса Минфина РС (Я) </w:t>
            </w:r>
            <w:r w:rsidRPr="00DC379E">
              <w:t xml:space="preserve">в целях актуализации кредитного рейтинга Республики Саха (Якутия) по национальной шкале Рейтингового Агентства «Эксперт РА» направлена информация о ГУП, КП и АО с долей РС (Я) в уставном </w:t>
            </w:r>
            <w:proofErr w:type="gramStart"/>
            <w:r w:rsidRPr="00DC379E">
              <w:t>капитале &gt;</w:t>
            </w:r>
            <w:proofErr w:type="gramEnd"/>
            <w:r w:rsidRPr="00DC379E">
              <w:t xml:space="preserve">=10%, по итогам 9 месяцев 2024 года.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сводной информации об аудиторских организациях, проводивших в АО с долей РС (Я) в </w:t>
            </w:r>
            <w:r w:rsidRPr="00DC379E">
              <w:rPr>
                <w:szCs w:val="24"/>
              </w:rPr>
              <w:lastRenderedPageBreak/>
              <w:t>УК более 25% обязательный аудит бухгалтерской (финансовой) отчетности за год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 xml:space="preserve">в соответствии с запросами УФК по </w:t>
            </w:r>
            <w:r w:rsidRPr="00DC379E">
              <w:lastRenderedPageBreak/>
              <w:t>Хабаровскому краю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 xml:space="preserve">Отдел по работе с субъектами </w:t>
            </w:r>
            <w:r w:rsidRPr="00DC379E">
              <w:lastRenderedPageBreak/>
              <w:t>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lastRenderedPageBreak/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Формирование (актуализация) информации о генеральных директорах ГУП и АО (ФИО, контактные данные) и корпоративных секретарях (ФИО, адрес электронной почты, контактные данные)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>Не поступало поручение по формированию (актуализации) информации о генеральных директорах ГУП и АО (ФИО, контактные данные) и корпоративных секретарях (ФИО, адрес электронной почты, контактные данные).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Формирование запросов, свод ответов по запросам, подготовка письма в Министерство ЖКХ и энергетики РС (Я) информации о задолженности подведомственных </w:t>
            </w:r>
            <w:proofErr w:type="spellStart"/>
            <w:r w:rsidRPr="00DC379E">
              <w:t>Минимуществу</w:t>
            </w:r>
            <w:proofErr w:type="spellEnd"/>
            <w:r w:rsidRPr="00DC379E">
              <w:t xml:space="preserve"> РС (Я)  субъектов по оплате взносов в фонд капитального ремонта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до 05 числа месяца, следующего за отчетным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Сформировано и отправлено 3 отчета в </w:t>
            </w:r>
            <w:proofErr w:type="spellStart"/>
            <w:r w:rsidRPr="00DC379E">
              <w:t>МинЖКХ</w:t>
            </w:r>
            <w:proofErr w:type="spellEnd"/>
            <w:r w:rsidRPr="00DC379E">
              <w:t xml:space="preserve"> РС (Я) по кап. Ремонту.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запросов, свод ответов по запросам, подготовка письма в Министерство ЖКХ и энергетики РС (Я) информации о договорах и задолженности подведомственных </w:t>
            </w:r>
            <w:proofErr w:type="spellStart"/>
            <w:r w:rsidRPr="00DC379E">
              <w:rPr>
                <w:szCs w:val="24"/>
              </w:rPr>
              <w:t>Минимуществу</w:t>
            </w:r>
            <w:proofErr w:type="spellEnd"/>
            <w:r w:rsidRPr="00DC379E">
              <w:rPr>
                <w:szCs w:val="24"/>
              </w:rPr>
              <w:t xml:space="preserve"> РС (Я) об оплате за обращение с твердыми коммунальными отходами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spacing w:line="276" w:lineRule="auto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до 15 числа месяца, следующего за отчетным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pStyle w:val="af3"/>
              <w:tabs>
                <w:tab w:val="left" w:pos="708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Отправлено 3 отчета в </w:t>
            </w:r>
            <w:proofErr w:type="spellStart"/>
            <w:r w:rsidRPr="00DC379E">
              <w:t>МинЖКХ</w:t>
            </w:r>
            <w:proofErr w:type="spellEnd"/>
            <w:r w:rsidRPr="00DC379E">
              <w:t xml:space="preserve"> РС (Я) по ТКО.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запросов, свод ответов по запросам, подготовка и направление информации о задолженности по коммунальным услугам подведомственных организаций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1) во исполнение пунктов протокола заседания от 30.01.2025 №Пр-3-44 информация направлена в МЖКХ РС (Я). Информация </w:t>
            </w:r>
            <w:r w:rsidRPr="00DC379E">
              <w:t xml:space="preserve">о расчетах по коммунальным услугам в разрезе подведомственных министерству учреждений за 2024-2027 годы направлена в адрес ГАУ РС (Я) «Центр </w:t>
            </w:r>
            <w:r w:rsidRPr="00DC379E">
              <w:lastRenderedPageBreak/>
              <w:t xml:space="preserve">развития ЖКХ и повышения </w:t>
            </w:r>
            <w:proofErr w:type="spellStart"/>
            <w:r w:rsidRPr="00DC379E">
              <w:t>энергоэффективности</w:t>
            </w:r>
            <w:proofErr w:type="spellEnd"/>
            <w:r w:rsidRPr="00DC379E">
              <w:t>»;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2) информация </w:t>
            </w:r>
            <w:r w:rsidRPr="00DC379E">
              <w:t xml:space="preserve">по заключенным контрактам на 2025 год подведомственными </w:t>
            </w:r>
            <w:proofErr w:type="spellStart"/>
            <w:r w:rsidRPr="00DC379E">
              <w:t>Минимуществу</w:t>
            </w:r>
            <w:proofErr w:type="spellEnd"/>
            <w:r w:rsidRPr="00DC379E">
              <w:t xml:space="preserve"> РС (Я) учреждениями, финансируемыми из госбюджета РС (Я) направлена в МЖКХ РС (Я);</w:t>
            </w:r>
          </w:p>
          <w:p w:rsidR="004109FE" w:rsidRPr="00DC379E" w:rsidRDefault="004109FE" w:rsidP="004109FE">
            <w:pPr>
              <w:jc w:val="both"/>
            </w:pPr>
            <w:r w:rsidRPr="00DC379E">
              <w:t>3) информация о ходе исполнения протокола межведомственной комиссии по работе с дебиторской задолженностью за коммунальные услуги на территории РС (Я) от 30.01.2025 №3-44 направлена в МЖКХ РС (Я).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Контроль за недопущением возникновения просроченной задолженности по оплате заработной платы, налогов и социальных взносов подведомственных </w:t>
            </w:r>
            <w:proofErr w:type="spellStart"/>
            <w:r w:rsidRPr="00DC379E">
              <w:t>Минимуществу</w:t>
            </w:r>
            <w:proofErr w:type="spellEnd"/>
            <w:r w:rsidRPr="00DC379E">
              <w:t xml:space="preserve"> РС (Я) организаций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при наличии просроченной задолженности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1) в адрес руководителя </w:t>
            </w:r>
            <w:proofErr w:type="spellStart"/>
            <w:r w:rsidRPr="00DC379E">
              <w:rPr>
                <w:szCs w:val="24"/>
              </w:rPr>
              <w:t>Госинспекции</w:t>
            </w:r>
            <w:proofErr w:type="spellEnd"/>
            <w:r w:rsidRPr="00DC379E">
              <w:rPr>
                <w:szCs w:val="24"/>
              </w:rPr>
              <w:t xml:space="preserve"> труда РС (Я) направлено 2 отчета по заработной плате</w:t>
            </w:r>
            <w:r w:rsidRPr="00DC379E">
              <w:t>;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2) в адрес Минтруда РС (Я) во исполнение распоряжения Правительства РС (Я) от 06.08.2013 г. №839-р направлен 20.01.2025г. отчет о численности и оплате труда подведомственных учреждений.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Во исполнение поручения от 21.03.2022 № П1-1627 по запросу Аппарата Полномочного представителя Президента Российской Федерации в Дальневосточном федеральном округе от 21.03.2022 № А56-1162 (дополнение к письму от 14.03.2022 № А56-1056) отчет по системообразующим подведомственным организациям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ежемесячно до 28 числа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В адрес </w:t>
            </w:r>
            <w:proofErr w:type="spellStart"/>
            <w:r w:rsidRPr="00DC379E">
              <w:rPr>
                <w:szCs w:val="24"/>
              </w:rPr>
              <w:t>Госкомзанятости</w:t>
            </w:r>
            <w:proofErr w:type="spellEnd"/>
            <w:r w:rsidRPr="00DC379E">
              <w:rPr>
                <w:szCs w:val="24"/>
              </w:rPr>
              <w:t xml:space="preserve"> РС (Я) направлено 3 отчета по подведомственным </w:t>
            </w:r>
            <w:proofErr w:type="spellStart"/>
            <w:r w:rsidRPr="00DC379E">
              <w:rPr>
                <w:szCs w:val="24"/>
              </w:rPr>
              <w:t>Минимуществу</w:t>
            </w:r>
            <w:proofErr w:type="spellEnd"/>
            <w:r w:rsidRPr="00DC379E">
              <w:rPr>
                <w:szCs w:val="24"/>
              </w:rPr>
              <w:t xml:space="preserve"> РС (Я) системообразующим организациям</w:t>
            </w:r>
            <w:r w:rsidRPr="00DC379E">
              <w:t xml:space="preserve">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Формирование информации об увеличении уставных капиталов акционерных обществ с долей </w:t>
            </w:r>
            <w:r w:rsidRPr="00DC379E">
              <w:lastRenderedPageBreak/>
              <w:t>Республики Саха (Якутия), в том числе путем внесения в качестве вклада в уставный капитал государственного имущества и предоставления бюджетных инвестиций.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по работе с субъектами </w:t>
            </w:r>
            <w:r w:rsidRPr="00DC379E">
              <w:lastRenderedPageBreak/>
              <w:t>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>Направлен</w:t>
            </w:r>
            <w:r w:rsidRPr="00DC379E">
              <w:t xml:space="preserve">а информация об увеличении уставных капиталов акционерных обществ с </w:t>
            </w:r>
            <w:r w:rsidRPr="00DC379E">
              <w:lastRenderedPageBreak/>
              <w:t xml:space="preserve">долей Республики Саха (Якутия) путем предоставления бюджетных инвестиций в 2025 году в адрес Председателя Правительства РС (Я).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Формирование отчетов об оказании поддержки по дополнительному оснащению и обмундированию участников специальной военной операции из РС (Я) в адрес </w:t>
            </w:r>
            <w:proofErr w:type="spellStart"/>
            <w:r w:rsidRPr="00DC379E">
              <w:t>Госкомобж</w:t>
            </w:r>
            <w:proofErr w:type="spellEnd"/>
            <w:r w:rsidRPr="00DC379E">
              <w:t xml:space="preserve"> РС (Я)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 </w:t>
            </w:r>
            <w:proofErr w:type="spellStart"/>
            <w:r w:rsidRPr="00DC379E">
              <w:rPr>
                <w:szCs w:val="24"/>
              </w:rPr>
              <w:t>МинОБЖ</w:t>
            </w:r>
            <w:proofErr w:type="spellEnd"/>
            <w:r w:rsidRPr="00DC379E">
              <w:rPr>
                <w:szCs w:val="24"/>
              </w:rPr>
              <w:t xml:space="preserve"> направлено 12 отчетов.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Формирование еженедельного отчета по материально-техническому обеспечению воинских формирований МО России, </w:t>
            </w:r>
            <w:proofErr w:type="spellStart"/>
            <w:r w:rsidRPr="00DC379E">
              <w:t>Росгвардии</w:t>
            </w:r>
            <w:proofErr w:type="spellEnd"/>
            <w:r w:rsidRPr="00DC379E">
              <w:t>, НМ ДНР и ЛНР, участвующих в проведении СВО.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20" w:right="119" w:hanging="120"/>
              <w:jc w:val="both"/>
              <w:rPr>
                <w:b/>
                <w:color w:val="auto"/>
                <w:szCs w:val="24"/>
              </w:rPr>
            </w:pPr>
            <w:r w:rsidRPr="00DC379E">
              <w:rPr>
                <w:b/>
                <w:color w:val="auto"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 </w:t>
            </w:r>
            <w:proofErr w:type="spellStart"/>
            <w:r w:rsidRPr="00DC379E">
              <w:rPr>
                <w:szCs w:val="24"/>
              </w:rPr>
              <w:t>МинОБЖ</w:t>
            </w:r>
            <w:proofErr w:type="spellEnd"/>
            <w:r w:rsidRPr="00DC379E">
              <w:rPr>
                <w:szCs w:val="24"/>
              </w:rPr>
              <w:t xml:space="preserve"> направлено 12 отчетов.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Ведение мониторинга системы «Инцидент менеджмент» на наличие новых запросов, обеспечение своевременного размещения ответов на поступившие запросы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В систему «Инцидент менеджмент» поступило 4 обращения: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 -3 вопроса о предоставлении земельных участков многодетным семьям, а также имеющим льготы;</w:t>
            </w:r>
          </w:p>
          <w:p w:rsidR="004109FE" w:rsidRPr="00DC379E" w:rsidRDefault="004109FE" w:rsidP="004109FE">
            <w:pPr>
              <w:jc w:val="both"/>
            </w:pPr>
            <w:r w:rsidRPr="00DC379E">
              <w:t>- 1 вопрос об акциях.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Обеспечение своевременного направления ответов на обращения, поступившие через голосового помощника Главы РС(Я) «</w:t>
            </w:r>
            <w:proofErr w:type="spellStart"/>
            <w:r w:rsidRPr="00DC379E">
              <w:rPr>
                <w:szCs w:val="24"/>
              </w:rPr>
              <w:t>Айта</w:t>
            </w:r>
            <w:proofErr w:type="spellEnd"/>
            <w:r w:rsidRPr="00DC379E">
              <w:rPr>
                <w:szCs w:val="24"/>
              </w:rPr>
              <w:t>»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необходимости.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Обращения, через голосового помощника Главы РС(Я) «</w:t>
            </w:r>
            <w:proofErr w:type="spellStart"/>
            <w:r w:rsidRPr="00DC379E">
              <w:rPr>
                <w:szCs w:val="24"/>
              </w:rPr>
              <w:t>Айта</w:t>
            </w:r>
            <w:proofErr w:type="spellEnd"/>
            <w:r w:rsidRPr="00DC379E">
              <w:rPr>
                <w:szCs w:val="24"/>
              </w:rPr>
              <w:t>» не поступали.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Формирование еженедельных отчётов по позиционированию и выступлению руководства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(Я),</w:t>
            </w:r>
            <w:r w:rsidRPr="00DC379E">
              <w:t xml:space="preserve"> в</w:t>
            </w:r>
            <w:r w:rsidRPr="00DC379E">
              <w:rPr>
                <w:szCs w:val="24"/>
              </w:rPr>
              <w:t xml:space="preserve">едение </w:t>
            </w:r>
            <w:r w:rsidRPr="00DC379E">
              <w:rPr>
                <w:szCs w:val="24"/>
              </w:rPr>
              <w:lastRenderedPageBreak/>
              <w:t xml:space="preserve">взаимодействия со спикерами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и обеспечение их необходимыми материалами по земельно-имущественным отношениям в целях освещения деятельности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 xml:space="preserve">в течение года 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1. В </w:t>
            </w:r>
            <w:proofErr w:type="spellStart"/>
            <w:r w:rsidRPr="00DC379E">
              <w:rPr>
                <w:szCs w:val="24"/>
              </w:rPr>
              <w:t>Депинформполитики</w:t>
            </w:r>
            <w:proofErr w:type="spellEnd"/>
            <w:r w:rsidRPr="00DC379E">
              <w:rPr>
                <w:szCs w:val="24"/>
              </w:rPr>
              <w:t xml:space="preserve"> АГИП РС (Я) еженедельно и ежемесячно направляются планы о предстоящих мероприятиях </w:t>
            </w:r>
            <w:r w:rsidRPr="00DC379E">
              <w:rPr>
                <w:szCs w:val="24"/>
              </w:rPr>
              <w:lastRenderedPageBreak/>
              <w:t>руководства в соответствии с пунктом 6.1 Перечня поручений Главы РС(Я) от 16.11.2021 № Пл-93-П-А1, письма от 11.03.2024 № 166-А23.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2. По итогам 1 квартала 2024 г.  проведены следующие выступления: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- 09.01.2025 руководитель Департамента по земельной политике Ильин А.А., </w:t>
            </w:r>
            <w:proofErr w:type="spellStart"/>
            <w:r w:rsidRPr="00DC379E">
              <w:rPr>
                <w:szCs w:val="24"/>
              </w:rPr>
              <w:t>Боронов</w:t>
            </w:r>
            <w:proofErr w:type="spellEnd"/>
            <w:r w:rsidRPr="00DC379E">
              <w:rPr>
                <w:szCs w:val="24"/>
              </w:rPr>
              <w:t xml:space="preserve"> А.М., главный специалист Департамента по земельной политике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приняли участие в телепередаче «</w:t>
            </w:r>
            <w:proofErr w:type="spellStart"/>
            <w:r w:rsidRPr="00DC379E">
              <w:rPr>
                <w:szCs w:val="24"/>
              </w:rPr>
              <w:t>Олох</w:t>
            </w:r>
            <w:proofErr w:type="spellEnd"/>
            <w:r w:rsidRPr="00DC379E">
              <w:rPr>
                <w:szCs w:val="24"/>
              </w:rPr>
              <w:t xml:space="preserve"> </w:t>
            </w:r>
            <w:proofErr w:type="spellStart"/>
            <w:r w:rsidRPr="00DC379E">
              <w:rPr>
                <w:szCs w:val="24"/>
              </w:rPr>
              <w:t>үөһүгэр</w:t>
            </w:r>
            <w:proofErr w:type="spellEnd"/>
            <w:r w:rsidRPr="00DC379E">
              <w:rPr>
                <w:szCs w:val="24"/>
              </w:rPr>
              <w:t>» на НВК «Саха» где обсудили вопросы о процедуре предоставления и освоения «Дальневосточного гектара» на территории Республики Саха (Якутия);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- 21.01.2025 министр </w:t>
            </w:r>
            <w:proofErr w:type="spellStart"/>
            <w:r w:rsidRPr="00DC379E">
              <w:rPr>
                <w:szCs w:val="24"/>
              </w:rPr>
              <w:t>Багынанов</w:t>
            </w:r>
            <w:proofErr w:type="spellEnd"/>
            <w:r w:rsidRPr="00DC379E">
              <w:rPr>
                <w:szCs w:val="24"/>
              </w:rPr>
              <w:t xml:space="preserve"> П.Н. принял участие в программе «Якутия в деталях» где рассказал о том, как продвигается реализация проекта «Дальневосточный гектар» на территории Республики Саха (Якутия);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- 14.03.2025 министр </w:t>
            </w:r>
            <w:proofErr w:type="spellStart"/>
            <w:r w:rsidRPr="00DC379E">
              <w:rPr>
                <w:szCs w:val="24"/>
              </w:rPr>
              <w:t>Багынанов</w:t>
            </w:r>
            <w:proofErr w:type="spellEnd"/>
            <w:r w:rsidRPr="00DC379E">
              <w:rPr>
                <w:szCs w:val="24"/>
              </w:rPr>
              <w:t xml:space="preserve"> П.Н. принял участие в прямом радиоэфире «</w:t>
            </w:r>
            <w:proofErr w:type="spellStart"/>
            <w:r w:rsidRPr="00DC379E">
              <w:rPr>
                <w:szCs w:val="24"/>
              </w:rPr>
              <w:t>Тэтим</w:t>
            </w:r>
            <w:proofErr w:type="spellEnd"/>
            <w:r w:rsidRPr="00DC379E">
              <w:rPr>
                <w:szCs w:val="24"/>
              </w:rPr>
              <w:t xml:space="preserve">» НВК «Саха» на волне FM 107,1 в передаче «Диалог с властью» где рассказал об итогах деятельности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за 2024 год.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Исполнение поручений Департамента информационной политики Администрации Главы РС (Я) и Правительства РС (Я) в части обеспечения информационного сопровождения деятельности Главы РС (Я), Правительства РС (Я) по вопросам, </w:t>
            </w:r>
            <w:r w:rsidRPr="00DC379E">
              <w:rPr>
                <w:szCs w:val="24"/>
              </w:rPr>
              <w:lastRenderedPageBreak/>
              <w:t xml:space="preserve">связанным с деятельностью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ind w:right="-6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lastRenderedPageBreak/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по общим вопросам 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Еженедельно и ежемесячно направляется информация: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- по поручениям Департамента информационной политики Администрации Главы РС (Я) и Правительства РС (Я) по планам мероприятий Министерства и </w:t>
            </w:r>
            <w:proofErr w:type="spellStart"/>
            <w:r w:rsidRPr="00DC379E">
              <w:t>подведомственых</w:t>
            </w:r>
            <w:proofErr w:type="spellEnd"/>
            <w:r w:rsidRPr="00DC379E">
              <w:t xml:space="preserve"> учреждений;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lastRenderedPageBreak/>
              <w:t>- в секретариат Главы РС(Я) по предложениям в план работы Главы РС(Я);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в секретариат Председателя Правительства РС(Я) по предложениям в план работы Председателя Правительства РС(Я);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 - предложения по выступлению руководства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графиков выхода эфиров в аккаунте Правительства РС (Я) Sakha.Gov в социальных сетях </w:t>
            </w:r>
            <w:proofErr w:type="spellStart"/>
            <w:r w:rsidRPr="00DC379E">
              <w:t>ВКонтакте</w:t>
            </w:r>
            <w:proofErr w:type="spellEnd"/>
            <w:r w:rsidRPr="00DC379E">
              <w:t xml:space="preserve">, Одноклассники, телевизионных эфиров “Актуальное интервью” на канале Якутия24, радиоэфиров “Диалог с властью” на канале НВК “Саха”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Мониторинг за достижением плановых показателей по предоставлению органами местного самоуправления земельных участков гражданам, имеющим трех и более детей, на территории республики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>По данным органов местного самоуправления поступило 32601 заявление на бесплатное получение земельных участков. Всего решениями органов местного самоуправления предоставлено 13 341 земельный участок общей площадью 1 725,90 га., по итогам 1 квартала 2025 года ОМСУ предоставлено 314 земельных участка общей площадью 30,92 га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отчетов и предоставлением справок по мониторингу предоставления органами местного самоуправления земельных участков гражданам, имеющим трех и более детей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</w:pPr>
            <w:r w:rsidRPr="00DC379E">
              <w:rPr>
                <w:b w:val="0"/>
                <w:szCs w:val="24"/>
              </w:rPr>
              <w:t>Поступило 404 запроса, на 4316 гражданина.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Работа с уполномоченными органами по реализации Федерального закона от 01.05.2016 № 119-ФЗ «Об особенностях предоставления гражданам </w:t>
            </w:r>
            <w:r w:rsidRPr="00DC379E">
              <w:rPr>
                <w:szCs w:val="24"/>
              </w:rPr>
              <w:lastRenderedPageBreak/>
              <w:t>земельных участков, находящихся в государственной или муниципальной собственности и расположенных на территориях субъектов РФ, входящих в состав Дальневосточного федерального округа, и о внесении изменений в отдельные законодательные акты РФ» (далее – Федеральный закон о Дальневосточном гектаре)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lastRenderedPageBreak/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 xml:space="preserve">Еженедельно в адрес ДЗП предоставляется статистика по предоставлению «Дальневосточного гектара», а также </w:t>
            </w:r>
            <w:r w:rsidRPr="00DC379E">
              <w:rPr>
                <w:b w:val="0"/>
                <w:szCs w:val="24"/>
              </w:rPr>
              <w:lastRenderedPageBreak/>
              <w:t>размещается на официальном сайте Министерства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отчетов о ходе реализации Федерального закона о Дальневосточном гектаре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Направлены отчеты по поручениям: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 xml:space="preserve">- еженедельная статистика по </w:t>
            </w:r>
            <w:proofErr w:type="spellStart"/>
            <w:r w:rsidRPr="00DC379E">
              <w:rPr>
                <w:b w:val="0"/>
              </w:rPr>
              <w:t>ДВГа</w:t>
            </w:r>
            <w:proofErr w:type="spellEnd"/>
            <w:r w:rsidRPr="00DC379E">
              <w:rPr>
                <w:b w:val="0"/>
              </w:rPr>
              <w:t xml:space="preserve"> размещение на сайте Министерства и МСИС Главы РС(Я);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- ежемесячные отчеты по поручению П1-12449 от 14.12.2016;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- ежеквартальные отчеты по поручениям: А1-5562 от 25.06.2021, 34-ДФ от 03.10.2018, А1-5214 от 15.06.2021, 8275-2.4.19 от 22.09.2016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Сбор информации о страховании государственного имущества РС (Я) и имущества хозяйственных обществ, доля РС (Я) в уставном капитале которых составляет более 50% в соответствии с постановлением Правительства РС (Я) от 30 октября 2008г. № 454 «О Порядке организации страхования государственного имущества РС (Я)» и представление его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до 20 мая, следующего за отчетным периодом 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widowControl w:val="0"/>
              <w:jc w:val="both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Свод информации по переданным объектам государственной </w:t>
            </w:r>
            <w:r w:rsidRPr="00DC379E">
              <w:rPr>
                <w:szCs w:val="24"/>
              </w:rPr>
              <w:lastRenderedPageBreak/>
              <w:t>собственности Республики Саха (Якутия) в муниципальную и федеральную собственность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Отдел распоряжения, </w:t>
            </w:r>
            <w:r w:rsidRPr="00DC379E">
              <w:rPr>
                <w:szCs w:val="24"/>
              </w:rPr>
              <w:lastRenderedPageBreak/>
              <w:t>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lastRenderedPageBreak/>
              <w:t>Информация сводится по мере выхода решений по передаче в муниципальную собственность и в федеральную собственность.</w:t>
            </w:r>
          </w:p>
          <w:p w:rsidR="004109FE" w:rsidRPr="00DC379E" w:rsidRDefault="004109FE" w:rsidP="004109FE">
            <w:pPr>
              <w:jc w:val="both"/>
            </w:pPr>
            <w:r w:rsidRPr="00DC379E">
              <w:t>1) принято 90 распоряжений МИЗО РС (Я) о безвозмездной передаче объектов государственной собственности РС (Я) в муниципальную собственность. В муниципальную собственность подлежат передаче 115 объектов (общая площадь 15182,90 кв. м.), 55 сооружений (общая протяженность 39305 п. м.), 3 земельных участка (общая площадь 1893,00 кв. м.), 9 транспортных средств и 35761 ед. прочих основных средств. Всего 35943 ед. на общую балансовую стоимость 2043578,69 тыс. руб., на общую остаточную стоимость 1726208,11 тыс. руб.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Утверждено 186 передаточных актов. В муниципальную собственность фактически передано 115 объектов капитального строительства общей площадью 15 182,9 кв. м., 55 сооружений протяженностью 39 305 п. м., передано 3 земельных участка общей площадью 1 893 кв. м., 9 ед. транспортных средств и 35 761 ед. прочих основных средств. Общая балансовая стоимость переданного имущества 2 млрд 043 млн. 578 тыс. рублей. Общая остаточная стоимость переданного в муниципальную собственность имущества 1 млрд. 726 млн. 208 тыс. рублей.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2) передано из государственной собственности Республики Саха (Якутия) в федеральную собственность 1 объект общей площадью 4 439,9 кв. м., 1 земельный участок </w:t>
            </w:r>
            <w:r w:rsidRPr="00DC379E">
              <w:lastRenderedPageBreak/>
              <w:t>площадью 1673,00 кв. м., 1 транспортное средство и 3 ед. прочих основных средств. Общая балансовая стоимость составила 21 180,95 тыс. руб., остаточная стоимость составила 16 520,67 тыс. руб.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Свод информации по принятым объектам в государственную собственность Республики Саха (Якутия) из муниципальной и федеральной собственности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Информация сводится по мере выхода решений по приему в государственную собственность РС (Я) объектов муниципальной собственности и федеральной собственности.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1) принято 6 решений о принятии в государственность РС (Я) объектов муниципальной собственности муниципальных образований, в том числе 2 распоряжения Правительства РС (Я), 4 распоряжений МИЗО РС (Я). 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По принятым решениям подлежит приему в госсобственность РС (Я) 2 объекта (общая площадь 463,0 кв. м.), 2 сооружения (протяженность 0,0 п. м.), 9 земельных участков общей площадью 25964,00 кв. м., 49 ед. прочих основных средств. Всего 62 ед. на общую балансовую стоимость 19 247,15 тыс. руб., остаточной стоимостью 19 204,90 тыс. руб.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За отчетный период принято в государственную собственность Республики Саха (Якутия) из муниципальной собственности муниципальных образований Республики Саха (Якутия) 2 объекта капитального строительства общей площадью 463 кв. м., 2 сооружения, 9 земельных участков общей площадью 25 964 кв. м., 49 ед. прочих основных средств. Общая балансовая </w:t>
            </w:r>
            <w:r w:rsidRPr="00DC379E">
              <w:rPr>
                <w:szCs w:val="24"/>
              </w:rPr>
              <w:lastRenderedPageBreak/>
              <w:t>стоимость 19 млн. 247 тыс. рублей, остаточная стоимость 19 млн. 204 тыс. руб.</w:t>
            </w:r>
          </w:p>
          <w:p w:rsidR="004109FE" w:rsidRPr="00DC379E" w:rsidRDefault="004109FE" w:rsidP="004109FE">
            <w:pPr>
              <w:jc w:val="both"/>
            </w:pPr>
            <w:r w:rsidRPr="00DC379E">
              <w:t>2) п</w:t>
            </w:r>
            <w:r w:rsidRPr="00DC379E">
              <w:rPr>
                <w:szCs w:val="24"/>
              </w:rPr>
              <w:t>риняты в государственную собственность Республики Саха (Якутия) из федеральной собственности 1 земельный участок площадью 4 084 кв. м., 6 ед. транспортных средств. Общая балансовая стоимость составила 6 млн. 98 тыс. рублей, общая остаточная стоимость 6 млн. 98 тыс. рублей.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Сбор, мониторинг и формирование сводной информации о выявлении, постановке на учет и регистрации права муниципальной собственности на бесхозяйные объекты, расположенные на территории  муниципальных образований Республики Саха (Якутия)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bCs/>
                <w:szCs w:val="24"/>
              </w:rPr>
            </w:pPr>
            <w:r w:rsidRPr="00DC379E">
              <w:rPr>
                <w:b w:val="0"/>
                <w:bCs/>
                <w:szCs w:val="24"/>
              </w:rPr>
              <w:t>ежеквартально, по полугодию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По состоянию на 01 апреля 2025 г. количество выявленных муниципальными образованиями на территории Республики Саха (Якутия) бесхозяйных объектов составило 3 505 объектов, в том числе: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жилищный фонд – 453 (из них исключены - 67),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иные объекты – 482 (из них исключены - 23),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котельные – 20 (из них исключены - 3),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>центральные тепловые пункты – 0,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трансформаторные подстанции – 172 (из них исключены – 41),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очистные сооружения водопровода – 3,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очистные сооружения канализации – 0,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водопроводные насосные станции – 31,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канализационные насосные станции – 0,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тепловые сети – 413 (из них исключены - 19),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водопроводные сети – 40 (из них исключена - 1),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канализационные сети – 1076 (из них исключены - 20),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электрические сети – 399 (из них исключены – 115),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улично-дорожная сеть – 315 (из них исключены – 6), </w:t>
            </w:r>
          </w:p>
          <w:p w:rsidR="004109FE" w:rsidRPr="00DC379E" w:rsidRDefault="004109FE" w:rsidP="004109FE">
            <w:pPr>
              <w:jc w:val="both"/>
            </w:pPr>
            <w:r w:rsidRPr="00DC379E">
              <w:lastRenderedPageBreak/>
              <w:t xml:space="preserve">мосты – 74 (из них исключены – 3),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путепроводы – 0,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объекты инженерной защиты – 27 (из них исключены – 7). </w:t>
            </w:r>
          </w:p>
          <w:p w:rsidR="004109FE" w:rsidRPr="00DC379E" w:rsidRDefault="004109FE" w:rsidP="004109FE">
            <w:pPr>
              <w:jc w:val="both"/>
            </w:pPr>
            <w:r w:rsidRPr="00DC379E">
              <w:t>Из общего количества выявленных бесхозяйных объектов: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- объекты ЖКХ составили 1 583 ед., из них поставлены на учет в регистрирующем органе – 1247, зарегистрированы – 952, исключены – 43, остаток составляет – 588;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- объекты электроэнергетики составили 571 ед., поставлены на учет – 142, зарегистрированы – 79, исключены – 156, остаток составляет – 336;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- прочие объекты - 1 351 ед., из них постановлены на учет – 538, зарегистрированы – 306, исключены – 106, остаток составляет – 939.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Из общего количества выявленных бесхозяйных объектов – 3 505, поставлены на учет в регистрирующем органе 1 927 объектов, зарегистрированы - 1337, исключены – 305. Остаток незарегистрированных бесхозяйных объектов на 25 марта 2025 г. составляет 1 863 объектов. 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Ведение реестра </w:t>
            </w:r>
            <w:r w:rsidRPr="00DC379E">
              <w:rPr>
                <w:bCs/>
                <w:szCs w:val="24"/>
              </w:rPr>
              <w:t xml:space="preserve">поступивших в адрес </w:t>
            </w:r>
            <w:proofErr w:type="spellStart"/>
            <w:r w:rsidRPr="00DC379E">
              <w:rPr>
                <w:bCs/>
                <w:szCs w:val="24"/>
              </w:rPr>
              <w:t>Минимущества</w:t>
            </w:r>
            <w:proofErr w:type="spellEnd"/>
            <w:r w:rsidRPr="00DC379E">
              <w:rPr>
                <w:bCs/>
                <w:szCs w:val="24"/>
              </w:rPr>
              <w:t xml:space="preserve"> РС (Я) заявлений о предоставлении земельных участков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left" w:pos="708"/>
              </w:tabs>
              <w:ind w:right="72"/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 xml:space="preserve">Реестр поступивших в адрес </w:t>
            </w:r>
            <w:proofErr w:type="spellStart"/>
            <w:r w:rsidRPr="00DC379E">
              <w:rPr>
                <w:b w:val="0"/>
                <w:szCs w:val="24"/>
              </w:rPr>
              <w:t>Минимущества</w:t>
            </w:r>
            <w:proofErr w:type="spellEnd"/>
            <w:r w:rsidRPr="00DC379E">
              <w:rPr>
                <w:b w:val="0"/>
                <w:szCs w:val="24"/>
              </w:rPr>
              <w:t xml:space="preserve"> РС (Я) заявлений о предоставлении земельных участков ведется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left" w:pos="708"/>
              </w:tabs>
              <w:ind w:right="72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реестра по утверждению схем расположения земельных участков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left" w:pos="708"/>
              </w:tabs>
              <w:ind w:right="72"/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 xml:space="preserve">Отдел государственных услуг и </w:t>
            </w:r>
            <w:r w:rsidRPr="00DC379E">
              <w:rPr>
                <w:b w:val="0"/>
                <w:szCs w:val="24"/>
              </w:rPr>
              <w:lastRenderedPageBreak/>
              <w:t>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  <w:szCs w:val="24"/>
              </w:rPr>
              <w:t>Поступило 10 заявлений, все отработаны без просрочек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Исполнение плана обследования:</w:t>
            </w:r>
          </w:p>
          <w:p w:rsidR="004109FE" w:rsidRPr="00DC379E" w:rsidRDefault="004109FE" w:rsidP="004109FE">
            <w:pPr>
              <w:pStyle w:val="af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left="30" w:firstLine="330"/>
              <w:jc w:val="both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земельных участков, предоставленных государственным унитарным предприятиям и государственным учреждениям, а также предоставленных в установленном порядке иным лицам, и при выявлении нарушений принятие в соответствии с законодательством РФ необходимых мер по их устранению и привлечению виновных лиц к ответственности</w:t>
            </w:r>
          </w:p>
          <w:p w:rsidR="004109FE" w:rsidRPr="00DC379E" w:rsidRDefault="004109FE" w:rsidP="004109FE">
            <w:pPr>
              <w:pStyle w:val="af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left="34" w:firstLine="326"/>
              <w:jc w:val="both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объектов недвижимости, переданных из казны Республики Саха (Якутия) по договорам аренды и безвозмездного пользования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по плану </w:t>
            </w:r>
            <w:proofErr w:type="spellStart"/>
            <w:r w:rsidRPr="00DC379E">
              <w:rPr>
                <w:bCs/>
              </w:rPr>
              <w:t>Минимущества</w:t>
            </w:r>
            <w:proofErr w:type="spellEnd"/>
            <w:r w:rsidRPr="00DC379E">
              <w:rPr>
                <w:bCs/>
              </w:rPr>
              <w:t xml:space="preserve"> РС (Я)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Исполнен.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В рамках государственной услуги обследовано 4 земельных участка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</w:pPr>
            <w:r w:rsidRPr="00DC379E">
              <w:t>1.9. Прочая текущая деятельность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Работа с обращениями граждан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по мере поступления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Структурные подразделения Учреждения, свод ведущий специалист по кадрам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>Всего поступило в структурные подразделения:</w:t>
            </w:r>
          </w:p>
          <w:p w:rsidR="004109FE" w:rsidRPr="00DC379E" w:rsidRDefault="004109FE" w:rsidP="004109FE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>- в ООВ: 4 обращения через систему «Инцидент-менеджмент». Ответы   своевременно представлены.</w:t>
            </w:r>
          </w:p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color w:val="auto"/>
                <w:szCs w:val="24"/>
              </w:rPr>
              <w:t xml:space="preserve">Расширенная информация отражена в </w:t>
            </w:r>
            <w:r w:rsidRPr="004109FE">
              <w:rPr>
                <w:b/>
                <w:color w:val="auto"/>
                <w:szCs w:val="24"/>
              </w:rPr>
              <w:t>приложении № 4.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Размещение исполнительных органов государственной власти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государственных услуг и </w:t>
            </w:r>
            <w:r w:rsidRPr="00DC379E">
              <w:lastRenderedPageBreak/>
              <w:t>регулирования сделок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lastRenderedPageBreak/>
              <w:t>В работе.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В рамках принятого постановления Правительства РС(Я) № 608 проведена работа </w:t>
            </w:r>
            <w:r w:rsidRPr="00DC379E">
              <w:lastRenderedPageBreak/>
              <w:t>по согласованию освобождения помещений с рядом министерств, а также проводится работа по внесению изменений в схемы размещения ИОГВ, после согласования новых предложений у Председателя Правительства РС(Я)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Рассмотрения заявлений от ГБУ РС(Я) «Служба эксплуатационно-технического обслуживания» по даче согласия по распоряжению имуществом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Принято 32 распоряжения о даче согласия по распоряжению имуществом.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79E">
              <w:t xml:space="preserve">Размещение и контроль за исполнением государственного заказа на выполнение кадастровых работ на земельные участки для нужд </w:t>
            </w:r>
            <w:proofErr w:type="spellStart"/>
            <w:r w:rsidRPr="00DC379E">
              <w:rPr>
                <w:bCs/>
              </w:rPr>
              <w:t>Минимущества</w:t>
            </w:r>
            <w:proofErr w:type="spellEnd"/>
            <w:r w:rsidRPr="00DC379E">
              <w:rPr>
                <w:bCs/>
              </w:rPr>
              <w:t xml:space="preserve"> РС (Я)</w:t>
            </w:r>
          </w:p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val="sah-RU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  <w:lang w:val="sah-RU"/>
              </w:rPr>
            </w:pPr>
            <w:r w:rsidRPr="00DC379E">
              <w:rPr>
                <w:szCs w:val="24"/>
              </w:rPr>
              <w:t>в соответствии с планом закупок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В работе.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В государственной программе «Управление собственностью» на 2025 год на проведение комплексных кадастровых работ предусмотрено 2 050 000,00 рублей. По итогам 1 квартала 2025 года объявленный конкурс не состоялся. На текущий момент конкурс обвялен повторно идёт прием заявок до 21.05.2025.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67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79E">
              <w:rPr>
                <w:bCs/>
              </w:rPr>
              <w:t xml:space="preserve">Работа по участию в планировании и осуществление закупок </w:t>
            </w:r>
            <w:proofErr w:type="spellStart"/>
            <w:r w:rsidRPr="00DC379E">
              <w:rPr>
                <w:bCs/>
              </w:rPr>
              <w:t>Минимущества</w:t>
            </w:r>
            <w:proofErr w:type="spellEnd"/>
            <w:r w:rsidRPr="00DC379E">
              <w:rPr>
                <w:bCs/>
              </w:rPr>
              <w:t xml:space="preserve"> РС (Я), включая определение поставщиков (подрядчиков, исполнителей), заключение государственных контрактов и их исполнение, в том числе приемку поставленных товаров, выполненных работ (их результатов), оказанных услуг для нужд </w:t>
            </w:r>
            <w:proofErr w:type="spellStart"/>
            <w:r w:rsidRPr="00DC379E">
              <w:rPr>
                <w:bCs/>
              </w:rPr>
              <w:t>Минимущества</w:t>
            </w:r>
            <w:proofErr w:type="spellEnd"/>
            <w:r w:rsidRPr="00DC379E">
              <w:rPr>
                <w:bCs/>
              </w:rPr>
              <w:t xml:space="preserve"> РС (Я), в качестве уполномоченного на то учреждения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соответствии с планом закупок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  <w:szCs w:val="24"/>
              </w:rPr>
            </w:pPr>
            <w:r w:rsidRPr="00DC379E">
              <w:rPr>
                <w:b w:val="0"/>
                <w:szCs w:val="24"/>
              </w:rPr>
              <w:t>Отдел государственных услуг и регулирования сделок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jc w:val="both"/>
            </w:pPr>
            <w:r w:rsidRPr="00DC379E">
              <w:t>Исполнено.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План-график закупок товаров, работ и услуг сформирован и утвержден Приказом ГКУ РС (Я) "РАИ" от 10.01.2025 № 1 и размещен в единой информационной системе в сфере закупок 10 января 2025 года. Работа по контролю за соблюдением установленных нормативов при исполнении утвержденного плана-графика закупок товаров, работ и услуг ведется на постоянной основе.</w:t>
            </w:r>
          </w:p>
          <w:p w:rsidR="004109FE" w:rsidRPr="00DC379E" w:rsidRDefault="004109FE" w:rsidP="004109FE">
            <w:pPr>
              <w:pStyle w:val="af1"/>
              <w:jc w:val="both"/>
              <w:rPr>
                <w:b w:val="0"/>
              </w:rPr>
            </w:pPr>
            <w:r w:rsidRPr="00DC379E">
              <w:rPr>
                <w:b w:val="0"/>
              </w:rPr>
              <w:t>По состоянию на отчетную дату заключено 33 государственных контракта (договоров) на общую сумму 3 895 576,92 рубля.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DC379E">
              <w:rPr>
                <w:szCs w:val="24"/>
              </w:rPr>
              <w:t xml:space="preserve">Сопровождение информационных систем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iCs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Сопровождение информационных систем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ведется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rPr>
                <w:b w:val="0"/>
              </w:rPr>
            </w:pPr>
            <w:r w:rsidRPr="00DC379E">
              <w:rPr>
                <w:b w:val="0"/>
              </w:rPr>
              <w:t>100</w:t>
            </w:r>
          </w:p>
        </w:tc>
      </w:tr>
      <w:tr w:rsidR="004109FE" w:rsidRPr="00DC379E" w:rsidTr="00BE52C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инструкций и сопровождение ИОГВ и субъектов госсектора по возникающим вопросам ИС «Эффективность».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DC379E">
              <w:rPr>
                <w:rFonts w:ascii="Times New Roman" w:hAnsi="Times New Roman"/>
                <w:i w:val="0"/>
                <w:color w:val="auto"/>
              </w:rPr>
              <w:t xml:space="preserve">Отдел по работе с субъектами государственного сектора экономики </w:t>
            </w:r>
          </w:p>
          <w:p w:rsidR="004109FE" w:rsidRPr="00DC379E" w:rsidRDefault="004109FE" w:rsidP="004109FE">
            <w:pPr>
              <w:pStyle w:val="4"/>
              <w:spacing w:before="0"/>
              <w:jc w:val="center"/>
            </w:pP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Не подлежало исполнению в 1 квартале 2025 г., отсутствует финансирование.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C379E">
              <w:rPr>
                <w:rFonts w:ascii="Times New Roman" w:hAnsi="Times New Roman"/>
                <w:i w:val="0"/>
                <w:color w:val="000000"/>
              </w:rPr>
              <w:t>-</w:t>
            </w:r>
          </w:p>
        </w:tc>
      </w:tr>
      <w:tr w:rsidR="004109FE" w:rsidRPr="00DC379E" w:rsidTr="00BE52C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Рассмотрение проектов Положений о ключевых показателях эффективности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Рассмотрено и направлены заключения (согласования) по 2 проектам Положений о системе КПЭ (АО «КДМ», АО «ЯХК»)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Информационно-техническое обеспечение работы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(Я), ведение учета и контроля за их сохранностью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iCs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Информационно-техническое обеспечение работы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ведение учета и контроля за их сохранностью ведется постоянно.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C379E">
              <w:rPr>
                <w:rFonts w:ascii="Times New Roman" w:hAnsi="Times New Roman"/>
                <w:i w:val="0"/>
                <w:color w:val="000000"/>
              </w:rPr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Поддержка, обслуживание компьютерной и офисной техники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iCs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Поддержка, обслуживание компьютерной и офисной техники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 ведется постоянно.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Выполнение мероприятий по защите информации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iCs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>Выполнение мероприятий по защите информации</w:t>
            </w:r>
            <w:r w:rsidRPr="00DC379E">
              <w:t xml:space="preserve"> ведется постоянно.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>Формирование и представление предложений по модернизации программного обеспечения Реестра государственного имущества РС (Я)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color w:val="auto"/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апрель 2024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B76AB" w:rsidP="004B76AB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 с</w:t>
            </w:r>
            <w:r w:rsidR="004109FE" w:rsidRPr="00DC379E">
              <w:rPr>
                <w:bCs/>
                <w:szCs w:val="24"/>
              </w:rPr>
              <w:t>труктурные подразделения</w:t>
            </w:r>
          </w:p>
        </w:tc>
        <w:tc>
          <w:tcPr>
            <w:tcW w:w="4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Не подлежало исполнению в 1 квартале 2025 г.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Техническое задание подготовлено и направлено в 2024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реестра электронных цифровых подписей, выданных работникам Учреждения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iCs/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color w:val="auto"/>
                <w:szCs w:val="24"/>
              </w:rPr>
            </w:pPr>
            <w:r w:rsidRPr="00DC379E">
              <w:rPr>
                <w:b/>
                <w:color w:val="auto"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>Ведение реестра электронных цифровых подписей, выданных работникам Учреждения ведется постоянно.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7D1D7B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Регистрация корреспонденции в системе ЕСЭД документов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в рамках делопроизводства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iCs/>
                <w:szCs w:val="24"/>
              </w:rPr>
              <w:t>Отдел по общим вопросам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Поступающие документы регистрируются своевременно. </w:t>
            </w:r>
          </w:p>
          <w:p w:rsidR="004109FE" w:rsidRPr="00DC379E" w:rsidRDefault="004109FE" w:rsidP="004109FE">
            <w:pPr>
              <w:jc w:val="both"/>
            </w:pPr>
            <w:proofErr w:type="gramStart"/>
            <w:r w:rsidRPr="00DC379E">
              <w:t>За  1</w:t>
            </w:r>
            <w:proofErr w:type="gramEnd"/>
            <w:r w:rsidRPr="00DC379E">
              <w:t xml:space="preserve"> квартал 2025 год зарегистрировано всего  10335  документов, в том числе:</w:t>
            </w:r>
          </w:p>
          <w:p w:rsidR="004109FE" w:rsidRPr="00DC379E" w:rsidRDefault="004109FE" w:rsidP="004109FE">
            <w:pPr>
              <w:jc w:val="both"/>
            </w:pPr>
            <w:r w:rsidRPr="00DC379E">
              <w:t>- входящая корреспонденция – 6652, из них на э/почту и нарочно - 1822;</w:t>
            </w:r>
          </w:p>
          <w:p w:rsidR="004109FE" w:rsidRPr="00DC379E" w:rsidRDefault="004109FE" w:rsidP="004109FE">
            <w:pPr>
              <w:jc w:val="both"/>
            </w:pPr>
            <w:r w:rsidRPr="00DC379E">
              <w:t>- исходящая –  3466;</w:t>
            </w:r>
          </w:p>
          <w:p w:rsidR="004109FE" w:rsidRPr="00DC379E" w:rsidRDefault="004109FE" w:rsidP="004109FE">
            <w:pPr>
              <w:jc w:val="both"/>
            </w:pPr>
            <w:r w:rsidRPr="00DC379E">
              <w:t>- обращения граждан - 217.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316A7B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15.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секретному делопроизводству (ДСП)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Работа ведется по мере поступления</w:t>
            </w:r>
          </w:p>
          <w:p w:rsidR="004109FE" w:rsidRPr="00DC379E" w:rsidRDefault="004109FE" w:rsidP="004109FE">
            <w:pPr>
              <w:ind w:firstLine="284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316A7B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16.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с документами конфиденциального характера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Работа, содержащая </w:t>
            </w:r>
            <w:proofErr w:type="gramStart"/>
            <w:r w:rsidRPr="00DC379E">
              <w:t>информацию  персонального</w:t>
            </w:r>
            <w:proofErr w:type="gramEnd"/>
            <w:r w:rsidRPr="00DC379E">
              <w:t xml:space="preserve"> характера, ведется постоянно.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4109FE" w:rsidRPr="00DC379E" w:rsidTr="00D225AF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Работа по организации и обеспечению единого порядка контроля исполнения в системе ЕСЭД Учреждением указов, распоряжений, протоколов, поручений Главы РС (Я), постановлений, распоряжений, протоколов, поручений Правительства РС (Я), поручений руководства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iCs/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Работа ведется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497276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18.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Контроль по работе с обращениями граждан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Работа ведется постоянно, информация об исполненных и со статусом «в работе» сведения по поступившим обращениям граждан формируется и направляется в адрес </w:t>
            </w:r>
            <w:proofErr w:type="spellStart"/>
            <w:r w:rsidRPr="00DC379E">
              <w:t>Миниимущества</w:t>
            </w:r>
            <w:proofErr w:type="spellEnd"/>
            <w:r w:rsidRPr="00DC379E">
              <w:t xml:space="preserve"> РС(Я).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Обеспечение комплектования, хранения, учета и использования </w:t>
            </w:r>
            <w:r w:rsidRPr="00DC379E">
              <w:rPr>
                <w:szCs w:val="24"/>
              </w:rPr>
              <w:lastRenderedPageBreak/>
              <w:t xml:space="preserve">архивных документов, образовавшихся в процессе деятельности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lastRenderedPageBreak/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iCs/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lastRenderedPageBreak/>
              <w:t>- отработано 2 запроса, поступивших с ГКУ РС(Я) «Национальный архив»;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выдано 4 копии архивных дел.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20.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Обеспечение подготовки документов и дел к передаче на архивное хранение и на уничтожение (экспертиза ценности документов, оформление дел, составление описей дел по результатам экспертизы их ценности, составление актов на уничтожение документов и дел с истекшими сроками хранения)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bCs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iCs/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Оформлено и прошито 78 дел.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100</w:t>
            </w:r>
          </w:p>
        </w:tc>
      </w:tr>
      <w:tr w:rsidR="004109FE" w:rsidRPr="00DC379E" w:rsidTr="00576FA8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21.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Составление сводной номенклатуры дел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bCs/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rPr>
                <w:iCs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</w:t>
            </w:r>
            <w:r w:rsidR="00FB28F0">
              <w:rPr>
                <w:b/>
                <w:szCs w:val="24"/>
              </w:rPr>
              <w:t>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 1 квартале 2025 года отсутствовала необходимость для составление сводной номенклатуры дел Учреждения,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4917EB">
        <w:trPr>
          <w:trHeight w:val="34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pStyle w:val="ab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 w:rsidRPr="00DC379E">
              <w:rPr>
                <w:rFonts w:ascii="Times New Roman" w:hAnsi="Times New Roman"/>
                <w:b/>
                <w:sz w:val="24"/>
              </w:rPr>
              <w:t>1.10. Финансовое обеспечение, учет и отчетность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Выполнение мероприятий по реализации функции получателя бюджетных средств, составление бюджетной сметы расходов Учреждения, бюджетной росписи расходов, штатного расписания, расчетов фонда оплаты труда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jc w:val="both"/>
              <w:rPr>
                <w:b/>
              </w:rPr>
            </w:pPr>
            <w:r w:rsidRPr="00DC379E">
              <w:rPr>
                <w:b/>
              </w:rPr>
              <w:t xml:space="preserve">Исполнен. </w:t>
            </w:r>
          </w:p>
          <w:p w:rsidR="004109FE" w:rsidRPr="00DC379E" w:rsidRDefault="004109FE" w:rsidP="004109FE">
            <w:pPr>
              <w:pStyle w:val="af3"/>
              <w:jc w:val="both"/>
            </w:pPr>
            <w:r w:rsidRPr="00DC379E">
              <w:t>Бюджетная смета учреждения утверждена 13.01.2025 г. В соответствии с приказом МИЗО РС(Я) бюджетная смета утверждается в течение 10 рабочих дней со дня доведения лимитов бюджетных обязательств.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Исполнение кассового плана расходов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 течение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Бухгалтерия совместно с ответственными исполнителями мероприятий государственной 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Исполнение кассового плана выплат по состоянию на 01.04.2025 года составляет 99,0 %, в том числе:</w:t>
            </w:r>
          </w:p>
          <w:tbl>
            <w:tblPr>
              <w:tblStyle w:val="af5"/>
              <w:tblW w:w="4980" w:type="dxa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1276"/>
              <w:gridCol w:w="1275"/>
              <w:gridCol w:w="1403"/>
            </w:tblGrid>
            <w:tr w:rsidR="004109FE" w:rsidRPr="00DC379E" w:rsidTr="00576FA8">
              <w:trPr>
                <w:trHeight w:val="525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center"/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>Месяц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center"/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 xml:space="preserve">ПОФР, в </w:t>
                  </w:r>
                  <w:proofErr w:type="spellStart"/>
                  <w:r w:rsidRPr="00DC379E">
                    <w:rPr>
                      <w:sz w:val="22"/>
                    </w:rPr>
                    <w:t>тыс.руб</w:t>
                  </w:r>
                  <w:proofErr w:type="spellEnd"/>
                  <w:r w:rsidRPr="00DC379E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center"/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 xml:space="preserve">Факт, в </w:t>
                  </w:r>
                  <w:proofErr w:type="spellStart"/>
                  <w:r w:rsidRPr="00DC379E">
                    <w:rPr>
                      <w:sz w:val="22"/>
                    </w:rPr>
                    <w:t>тыс.руб</w:t>
                  </w:r>
                  <w:proofErr w:type="spellEnd"/>
                  <w:r w:rsidRPr="00DC379E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 xml:space="preserve">% </w:t>
                  </w:r>
                  <w:proofErr w:type="spellStart"/>
                  <w:r w:rsidRPr="00DC379E">
                    <w:rPr>
                      <w:sz w:val="22"/>
                    </w:rPr>
                    <w:t>исполн</w:t>
                  </w:r>
                  <w:proofErr w:type="spellEnd"/>
                </w:p>
              </w:tc>
            </w:tr>
            <w:tr w:rsidR="004109FE" w:rsidRPr="00DC379E" w:rsidTr="00576FA8">
              <w:trPr>
                <w:trHeight w:val="255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>Январь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4557,58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4411,17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96,8</w:t>
                  </w:r>
                </w:p>
              </w:tc>
            </w:tr>
            <w:tr w:rsidR="004109FE" w:rsidRPr="00DC379E" w:rsidTr="00576FA8">
              <w:trPr>
                <w:trHeight w:val="255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>Февраль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4946,4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4946,4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100</w:t>
                  </w:r>
                </w:p>
              </w:tc>
            </w:tr>
            <w:tr w:rsidR="004109FE" w:rsidRPr="00DC379E" w:rsidTr="00576FA8">
              <w:trPr>
                <w:trHeight w:val="255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lastRenderedPageBreak/>
                    <w:t>Март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5322,52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5322,52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100</w:t>
                  </w:r>
                </w:p>
              </w:tc>
            </w:tr>
            <w:tr w:rsidR="004109FE" w:rsidRPr="00DC379E" w:rsidTr="00576FA8">
              <w:trPr>
                <w:trHeight w:val="255"/>
              </w:trPr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rPr>
                      <w:sz w:val="22"/>
                    </w:rPr>
                  </w:pPr>
                  <w:r w:rsidRPr="00DC379E">
                    <w:rPr>
                      <w:sz w:val="22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14826,5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jc w:val="right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14680,09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109FE" w:rsidRPr="00DC379E" w:rsidRDefault="004109FE" w:rsidP="004109FE">
                  <w:pPr>
                    <w:ind w:firstLine="284"/>
                    <w:rPr>
                      <w:sz w:val="20"/>
                    </w:rPr>
                  </w:pPr>
                  <w:r w:rsidRPr="00DC379E">
                    <w:rPr>
                      <w:sz w:val="20"/>
                    </w:rPr>
                    <w:t>99,0</w:t>
                  </w:r>
                </w:p>
              </w:tc>
            </w:tr>
          </w:tbl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99,0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Внесение изменений и уточнений в кассовый план по расходам Учреждения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 трехдневный срок со дня получения уведомления об изменении лимитов бюджетных обязательств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В отчетном периоде по доведенным уведомлениям изменения в кассовый план внесены в срок.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и сдача бюджетной отчетности Учреждения как бюджетополучателя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ежемесячно - до 7 числа, ежеквартально - до 15 числа, годовой - до 8 февраля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Бюджетная отчетность сдана в установленные сроки.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за январь – 07.02.2025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за февраль – 05.03.2025 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за 1 квартал – 07.04.2025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Подготовка и сдача налоговой, статистической отчетности, отчетности во внебюджетные фонды Учреждения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ind w:left="-71" w:right="-113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 установленные законодательством сроки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r w:rsidRPr="00DC379E">
              <w:t xml:space="preserve">Персонифицированные сведения о </w:t>
            </w:r>
            <w:proofErr w:type="spellStart"/>
            <w:proofErr w:type="gramStart"/>
            <w:r w:rsidRPr="00DC379E">
              <w:t>физ.лицах</w:t>
            </w:r>
            <w:proofErr w:type="spellEnd"/>
            <w:proofErr w:type="gramEnd"/>
            <w:r w:rsidRPr="00DC379E">
              <w:t>:</w:t>
            </w:r>
          </w:p>
          <w:p w:rsidR="004109FE" w:rsidRPr="00DC379E" w:rsidRDefault="004109FE" w:rsidP="004109FE">
            <w:r w:rsidRPr="00DC379E">
              <w:t>Январь – 03.02.2025 (срок 25.02.2025)</w:t>
            </w:r>
          </w:p>
          <w:p w:rsidR="004109FE" w:rsidRPr="00DC379E" w:rsidRDefault="004109FE" w:rsidP="004109FE">
            <w:r w:rsidRPr="00DC379E">
              <w:t>Февраль-11.03.2025 (срок 25.03.2025)</w:t>
            </w:r>
          </w:p>
          <w:p w:rsidR="004109FE" w:rsidRPr="00DC379E" w:rsidRDefault="004109FE" w:rsidP="004109FE">
            <w:r w:rsidRPr="00DC379E">
              <w:t>Март – 31.03.2025 (срок 25.04.2025)</w:t>
            </w:r>
          </w:p>
          <w:p w:rsidR="004109FE" w:rsidRPr="00DC379E" w:rsidRDefault="004109FE" w:rsidP="004109FE">
            <w:r w:rsidRPr="00DC379E">
              <w:t>Расчет по страховым взносам:</w:t>
            </w:r>
          </w:p>
          <w:p w:rsidR="004109FE" w:rsidRPr="00DC379E" w:rsidRDefault="004109FE" w:rsidP="004109FE">
            <w:r w:rsidRPr="00DC379E">
              <w:t>1 квартал – 16.04.2025 (срок 25.04.2025)</w:t>
            </w:r>
          </w:p>
          <w:p w:rsidR="004109FE" w:rsidRPr="00DC379E" w:rsidRDefault="004109FE" w:rsidP="004109FE">
            <w:r w:rsidRPr="00DC379E">
              <w:t>Расчет сумм налога на доходы физ. лиц, исчисленных и удержанных налоговым агентом (форма 6-НДФЛ):</w:t>
            </w:r>
          </w:p>
          <w:p w:rsidR="004109FE" w:rsidRPr="00DC379E" w:rsidRDefault="004109FE" w:rsidP="004109FE">
            <w:r w:rsidRPr="00DC379E">
              <w:t>За 1 квартал -17.04.2025 (срок 25.04.2025)</w:t>
            </w:r>
          </w:p>
          <w:p w:rsidR="004109FE" w:rsidRPr="00DC379E" w:rsidRDefault="004109FE" w:rsidP="004109FE">
            <w:r w:rsidRPr="00DC379E">
              <w:t>Сведения о начисленных страховых взносах на обязательное социальное страхование от НС и ПЗ (форма ЕФС-1):</w:t>
            </w:r>
          </w:p>
          <w:p w:rsidR="004109FE" w:rsidRPr="00DC379E" w:rsidRDefault="004109FE" w:rsidP="004109FE">
            <w:r w:rsidRPr="00DC379E">
              <w:t>За 1 квартал 15.04.2025 (срок 25.04.2025)</w:t>
            </w:r>
          </w:p>
          <w:p w:rsidR="004109FE" w:rsidRPr="00DC379E" w:rsidRDefault="004109FE" w:rsidP="004109FE">
            <w:r w:rsidRPr="00DC379E">
              <w:t>Сведения об инвестициях в нефинансовые активы (форма п-2):</w:t>
            </w:r>
          </w:p>
          <w:p w:rsidR="004109FE" w:rsidRPr="00DC379E" w:rsidRDefault="004109FE" w:rsidP="004109FE">
            <w:r w:rsidRPr="00DC379E">
              <w:t>За 1 квартал – 18.04.2025 (срок 21.04.2025)</w:t>
            </w:r>
          </w:p>
          <w:p w:rsidR="004109FE" w:rsidRPr="00DC379E" w:rsidRDefault="004109FE" w:rsidP="004109FE">
            <w:r w:rsidRPr="00DC379E">
              <w:lastRenderedPageBreak/>
              <w:t>Сведения о численности и заработной плате работников (форма П-4):</w:t>
            </w:r>
          </w:p>
          <w:p w:rsidR="004109FE" w:rsidRPr="00DC379E" w:rsidRDefault="004109FE" w:rsidP="004109FE">
            <w:r w:rsidRPr="00DC379E">
              <w:t>За январь – 03.02.2025 (срок 15.02.2025)</w:t>
            </w:r>
          </w:p>
          <w:p w:rsidR="004109FE" w:rsidRPr="00DC379E" w:rsidRDefault="004109FE" w:rsidP="004109FE">
            <w:r w:rsidRPr="00DC379E">
              <w:t>За февраль – 11.03.2025 (срок 15.03.2025)</w:t>
            </w:r>
          </w:p>
          <w:p w:rsidR="004109FE" w:rsidRPr="00DC379E" w:rsidRDefault="004109FE" w:rsidP="004109FE">
            <w:r w:rsidRPr="00DC379E">
              <w:t>За март – 14.04.2025 (срок 15.04.2025)</w:t>
            </w:r>
          </w:p>
          <w:p w:rsidR="004109FE" w:rsidRPr="00DC379E" w:rsidRDefault="004109FE" w:rsidP="004109FE">
            <w:r w:rsidRPr="00DC379E">
              <w:t xml:space="preserve">Декларация по налогу на прибыль – </w:t>
            </w:r>
          </w:p>
          <w:p w:rsidR="004109FE" w:rsidRPr="00DC379E" w:rsidRDefault="004109FE" w:rsidP="004109FE">
            <w:r w:rsidRPr="00DC379E">
              <w:t>За 1 квартал – 17.04.2025 (срок 25.04.2025)</w:t>
            </w:r>
          </w:p>
          <w:p w:rsidR="004109FE" w:rsidRPr="00DC379E" w:rsidRDefault="004109FE" w:rsidP="004109FE">
            <w:r w:rsidRPr="00DC379E">
              <w:t>Декларация по НДС –</w:t>
            </w:r>
          </w:p>
          <w:p w:rsidR="004109FE" w:rsidRPr="00DC379E" w:rsidRDefault="004109FE" w:rsidP="004109FE">
            <w:r w:rsidRPr="00DC379E">
              <w:t>За 1 квартал – 17.04.2025 (срок 25.04.2025)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Подготовка и сдача в </w:t>
            </w:r>
            <w:proofErr w:type="spellStart"/>
            <w:r w:rsidRPr="00DC379E">
              <w:rPr>
                <w:szCs w:val="24"/>
              </w:rPr>
              <w:t>Минимущество</w:t>
            </w:r>
            <w:proofErr w:type="spellEnd"/>
            <w:r w:rsidRPr="00DC379E">
              <w:rPr>
                <w:szCs w:val="24"/>
              </w:rPr>
              <w:t xml:space="preserve"> РС (Я) сведений для мониторинга качества финансового менеджмента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Сведения для проведения мониторинга качества финансового менеджмента направлены:</w:t>
            </w:r>
          </w:p>
          <w:p w:rsidR="004109FE" w:rsidRPr="00DC379E" w:rsidRDefault="004109FE" w:rsidP="004109FE">
            <w:pPr>
              <w:jc w:val="both"/>
            </w:pPr>
            <w:r w:rsidRPr="00DC379E">
              <w:t>- за 1 квартал служебной запиской от 18.04.2025 № 87;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7.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Сверка с Инспекцией Федеральной налоговой службы РФ по расчетам с бюджетом по налогам, пеням, штрафам за отчетный период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ежеквартально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Сверка по итогам 1 квартала проведена 31.03.2025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8.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Начисление и перечисление сумм заработной платы, отпускных, компенсаций, больничных, пособий, налогов и взносов, расчетов по подотчетным суммам, расчетов с поставщиками и подрядчиками.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постоянно, в установленные сроки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Начисление и выплата заработной платы, отпускных, компенсаций, больничных, пособий, налогов и взносов, расчетов по подотчетным суммам, расчетов с поставщиками и подрядчиками произведена своевременно. Задержек по расчетам нет.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9.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Выдача справок о средней заработной плате, НДФЛ, о начисленных пособиях по материнству и детству, назначении пенсии из государственного бюджета РС (Я) работникам Учреждения по их запросам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постоянно, по мере поступления заявления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Справки формы 2-НДФЛ в количестве 14 шт. выданы работникам по запросам.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Учет материальных ценностей и денежных средств, контроль за их сохранностью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Учет материальных ценностей и денежных средств, контроль за их сохранностью ведется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Организация и проведение годовой инвентаризации: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расчетов с поставщиками, подрядчиками;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имущества в оперативном управлении;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материальных запасов, денежных средств и документов.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szCs w:val="24"/>
              </w:rPr>
              <w:t>до 25 января следующего года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Бухгалтерия совместно со структурными подразделениями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 xml:space="preserve">По мере необходимости. 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19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12.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Внесение изменений в Учетную политику Учреждения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szCs w:val="24"/>
              </w:rPr>
              <w:t>по мере необходимости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Бухгалтерия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В отчетном периоде не было необходимости внесения изменений в Учетную политику Учреждения.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4109FE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</w:rPr>
              <w:t>II. Организационно-методическая и кадровая работа</w:t>
            </w:r>
          </w:p>
        </w:tc>
      </w:tr>
      <w:tr w:rsidR="004109FE" w:rsidRPr="00DC379E" w:rsidTr="004917EB">
        <w:trPr>
          <w:trHeight w:val="196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</w:rPr>
              <w:t>2.1. Организационно-методическая работа</w:t>
            </w:r>
          </w:p>
        </w:tc>
      </w:tr>
      <w:tr w:rsidR="004109FE" w:rsidRPr="00DC379E" w:rsidTr="001707D9">
        <w:trPr>
          <w:trHeight w:val="8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Организация и проведение заседаний Коллегии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-108" w:right="-85"/>
              <w:jc w:val="center"/>
            </w:pPr>
            <w:r w:rsidRPr="00DC379E">
              <w:t xml:space="preserve">по утвержденному плану работы Коллегии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</w:t>
            </w:r>
          </w:p>
          <w:p w:rsidR="004109FE" w:rsidRPr="00DC379E" w:rsidRDefault="004109FE" w:rsidP="004109FE">
            <w:pPr>
              <w:ind w:left="-108" w:right="-85"/>
              <w:jc w:val="center"/>
            </w:pP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Проведена одна коллегия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2.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Организация и проведение заседаний балансовой комиссии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по рассмотрению финансово-хозяйственной деятельности подведомственных организаций по итогам 2024 года, 1 полугодие 2025 года, 9 месяцев 2025 года, предварительные итоги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 итогам года – март и апрель;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 итогам 1 полугодия – июль и август;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по итогам 9 месяцев – </w:t>
            </w:r>
            <w:r w:rsidRPr="00DC379E">
              <w:rPr>
                <w:szCs w:val="24"/>
              </w:rPr>
              <w:lastRenderedPageBreak/>
              <w:t>октябрь и ноябрь.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1) Подготовлено распоряжение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от 11.03.2025 №Р-608 «Об утверждении состава балансовой комиссии Министерства имущественных и земельных отношений Республики Саха (Якутия)».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2) Обеспечено проведение балансовой комиссии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 по </w:t>
            </w:r>
            <w:r w:rsidRPr="00DC379E">
              <w:rPr>
                <w:szCs w:val="24"/>
              </w:rPr>
              <w:lastRenderedPageBreak/>
              <w:t>рассмотрению деятельности за 2024 год: ГБУ РС (Я) «Бюро технической инвентаризации» (ГУП РС (Я) «РЦТИ»), ГКУ РС (Я) «РАИ», ГБУ РС (Я) «ЦГКО».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3.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Организация и проведение заседаний Общественного совета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по общим вопросам 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Проведено одно заседание Общественного совета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(Я). 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4.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Организация и проведение заседаний Экспертной комиссии по обеспечению, сохранности, хранения, комплектования, учета и использования документов, образующихся в процессе деятельности Министерства имущественных и земельных отношений Республики Саха (Якутия) 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</w:t>
            </w:r>
          </w:p>
          <w:p w:rsidR="004109FE" w:rsidRPr="00DC379E" w:rsidRDefault="004109FE" w:rsidP="004109FE">
            <w:pPr>
              <w:jc w:val="center"/>
            </w:pP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 1 квартале не проводились заседания Экспертной комиссии по обеспечению, сохранности, хранения, комплектования, учета и использования документов, образующихся в процессе деятельности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 (Я).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</w:pPr>
            <w:r w:rsidRPr="00DC379E"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5.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Оказание консультационной и методической помощи субъектам государственного сектора экономики по вопросам основной деятельности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распоряжения, учета и разграничения госсобственности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Консультация проводится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6.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i/>
              </w:rPr>
            </w:pPr>
            <w:r w:rsidRPr="00DC379E">
              <w:t xml:space="preserve">Проведение работы по уточнению перечня юридических лиц государственного сектора с </w:t>
            </w:r>
            <w:r w:rsidRPr="00DC379E">
              <w:lastRenderedPageBreak/>
              <w:t>Госкомстатом в соответствии с Порядком информационного взаимодействия Статистического регистра хозяйствующих субъектов и Реестра государственного имущества РС (Я)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по результатам полугодия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Отдел распоряжения, учета и </w:t>
            </w:r>
            <w:r w:rsidRPr="00DC379E">
              <w:rPr>
                <w:szCs w:val="24"/>
              </w:rPr>
              <w:lastRenderedPageBreak/>
              <w:t>разграничения собственности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textAlignment w:val="bottom"/>
              <w:rPr>
                <w:b/>
              </w:rPr>
            </w:pPr>
            <w:r w:rsidRPr="00DC379E">
              <w:rPr>
                <w:b/>
              </w:rPr>
              <w:lastRenderedPageBreak/>
              <w:t>Не подлежало исполнению в 1 квартале 2025 г.</w:t>
            </w:r>
          </w:p>
          <w:p w:rsidR="004109FE" w:rsidRPr="00DC379E" w:rsidRDefault="004109FE" w:rsidP="004109FE">
            <w:pPr>
              <w:jc w:val="both"/>
              <w:textAlignment w:val="bottom"/>
              <w:rPr>
                <w:b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576FA8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7.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Участие в семинарах по вопросам управления государственной, муниципальной  собственностью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1"/>
              <w:tabs>
                <w:tab w:val="left" w:pos="142"/>
              </w:tabs>
              <w:rPr>
                <w:b w:val="0"/>
                <w:bCs/>
                <w:szCs w:val="24"/>
              </w:rPr>
            </w:pPr>
            <w:r w:rsidRPr="00DC379E">
              <w:rPr>
                <w:b w:val="0"/>
                <w:bCs/>
                <w:szCs w:val="24"/>
              </w:rPr>
              <w:t>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1 квартале отсутствовала необходимость участия в семинарах по вопросам управления государственной, муниципальной  собственностью.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-</w:t>
            </w:r>
          </w:p>
        </w:tc>
      </w:tr>
      <w:tr w:rsidR="004109FE" w:rsidRPr="00DC379E" w:rsidTr="00576FA8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8.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Оказание консультационной и методической помощи специалистам муниципальных образований по имущественным вопросам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собственности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Консультация проводится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9.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Организация и проведение командировок министра, заместителей министра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директора, заместителя директора Учреждения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в течение года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Организована 1 командировка.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Составление приветственных адресов, поздравительных текстов, наградных текстов, благодарственных писем, грамот и т. д.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в течение года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поздравительные тексты с днем рождения, юбилеем, к праздникам и т.д. - 2;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- приветственных адреса - 0;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благодарность (текст) -0;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соболезнования -1;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- поминальные речи (СВО) -1.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11.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Организация и проведение мероприятий Учреждения, Министерства РС(Я) в части обеспечения информационного сопровождения для размещения на </w:t>
            </w:r>
            <w:r w:rsidRPr="00DC379E">
              <w:lastRenderedPageBreak/>
              <w:t xml:space="preserve">официальном сайте и в официальных аккаунтах в телекоммуникационной сети «Интернет» в социальных сетях: Одноклассники, </w:t>
            </w:r>
            <w:proofErr w:type="spellStart"/>
            <w:r w:rsidRPr="00DC379E">
              <w:t>Вконтакте</w:t>
            </w:r>
            <w:proofErr w:type="spellEnd"/>
            <w:r w:rsidRPr="00DC379E">
              <w:t xml:space="preserve">, Телеграмм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РС(Я), на сайте Учреждения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lastRenderedPageBreak/>
              <w:t>в течение года</w:t>
            </w:r>
          </w:p>
          <w:p w:rsidR="004109FE" w:rsidRPr="00DC379E" w:rsidRDefault="004109FE" w:rsidP="004109FE">
            <w:pPr>
              <w:pStyle w:val="af3"/>
              <w:tabs>
                <w:tab w:val="clear" w:pos="4153"/>
                <w:tab w:val="clear" w:pos="8306"/>
              </w:tabs>
              <w:jc w:val="center"/>
              <w:rPr>
                <w:bCs/>
                <w:szCs w:val="24"/>
              </w:rPr>
            </w:pPr>
            <w:r w:rsidRPr="00DC379E">
              <w:rPr>
                <w:bCs/>
                <w:szCs w:val="24"/>
              </w:rPr>
              <w:t>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color w:val="auto"/>
                <w:szCs w:val="24"/>
              </w:rPr>
            </w:pPr>
            <w:r w:rsidRPr="00DC379E">
              <w:rPr>
                <w:b/>
                <w:color w:val="auto"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t xml:space="preserve">- организовано и проведена встреча министра </w:t>
            </w:r>
            <w:proofErr w:type="spellStart"/>
            <w:r w:rsidRPr="00DC379E">
              <w:rPr>
                <w:color w:val="auto"/>
                <w:szCs w:val="24"/>
              </w:rPr>
              <w:t>Багынанова</w:t>
            </w:r>
            <w:proofErr w:type="spellEnd"/>
            <w:r w:rsidRPr="00DC379E">
              <w:rPr>
                <w:color w:val="auto"/>
                <w:szCs w:val="24"/>
              </w:rPr>
              <w:t xml:space="preserve"> П.Н. с делегацией </w:t>
            </w:r>
            <w:proofErr w:type="spellStart"/>
            <w:r w:rsidRPr="00DC379E">
              <w:rPr>
                <w:color w:val="auto"/>
                <w:szCs w:val="24"/>
              </w:rPr>
              <w:t>Олекминского</w:t>
            </w:r>
            <w:proofErr w:type="spellEnd"/>
            <w:r w:rsidRPr="00DC379E">
              <w:rPr>
                <w:color w:val="auto"/>
                <w:szCs w:val="24"/>
              </w:rPr>
              <w:t xml:space="preserve"> района «</w:t>
            </w:r>
            <w:proofErr w:type="spellStart"/>
            <w:r w:rsidRPr="00DC379E">
              <w:rPr>
                <w:color w:val="auto"/>
                <w:szCs w:val="24"/>
              </w:rPr>
              <w:t>Муус</w:t>
            </w:r>
            <w:proofErr w:type="spellEnd"/>
            <w:r w:rsidRPr="00DC379E">
              <w:rPr>
                <w:color w:val="auto"/>
                <w:szCs w:val="24"/>
              </w:rPr>
              <w:t xml:space="preserve"> </w:t>
            </w:r>
            <w:proofErr w:type="spellStart"/>
            <w:r w:rsidRPr="00DC379E">
              <w:rPr>
                <w:color w:val="auto"/>
                <w:szCs w:val="24"/>
              </w:rPr>
              <w:t>Устар</w:t>
            </w:r>
            <w:proofErr w:type="spellEnd"/>
            <w:r w:rsidRPr="00DC379E">
              <w:rPr>
                <w:color w:val="auto"/>
                <w:szCs w:val="24"/>
              </w:rPr>
              <w:t xml:space="preserve">»; </w:t>
            </w:r>
          </w:p>
          <w:p w:rsidR="004109FE" w:rsidRPr="00DC379E" w:rsidRDefault="004109FE" w:rsidP="004109FE">
            <w:pPr>
              <w:jc w:val="both"/>
              <w:rPr>
                <w:color w:val="auto"/>
                <w:szCs w:val="24"/>
              </w:rPr>
            </w:pPr>
            <w:r w:rsidRPr="00DC379E">
              <w:rPr>
                <w:color w:val="auto"/>
                <w:szCs w:val="24"/>
              </w:rPr>
              <w:lastRenderedPageBreak/>
              <w:t>- принято участие в семинар-совещании для руководителей в сфере управления недвижимостью муниципальных районов и городских округов Республики Саха (Якутия).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4917EB">
        <w:trPr>
          <w:trHeight w:val="26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</w:rPr>
              <w:lastRenderedPageBreak/>
              <w:t>2.2. Кадровая работа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кадровому делопроизводству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rPr>
                <w:szCs w:val="24"/>
              </w:rPr>
            </w:pPr>
            <w:r w:rsidRPr="00DC379E">
              <w:rPr>
                <w:szCs w:val="24"/>
              </w:rPr>
              <w:t xml:space="preserve">Работа ведется на постоянной основе.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2.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вопросам представления сведений о доходах, расходах об имуществе и обстоятельствах имущественного характера и заполнения соответствующей формы справки за отчетный период по программному обеспечению «Справки БК» директора, заместителя директора ГКУ РС(Я) «Республиканское агентство имущества»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 до 01 апреля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В работе. Срок исполнения не наступил.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Подлежит исполнению во 2 квартале 2025 года.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3.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в единой информационной системе «Управление кадровым составом»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 по мере необходимости и актуализации информации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Работа ведется постоянно, по мере необходимости.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4.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Ведение личных карточек сотрудников Учреждения 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постоянно, по мере необходимости и актуализации информации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Ведение личных карточек сотрудников Учреждения актуализируется, работа ведется на постоянной основе.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5.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Представление статистической отчетности по установленным формам Госкомстата РФ по форме № П-4(НЗ) «Сведения о неполной занятости движения работников»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ежеквартально не позднее 08 числа после отчетного квартала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Статистические отчеты сформированы в установленной форме П-4 (НЗ) и сданы в Территориальный орган Федеральной службы государственной статистики по Республике Саха (Якутия) 09.01.2025, 11.03.2025.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6.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Подготовка и оформление (приказов по личному составу, отпускам, командировкам и др.) для последующей работы для компетенции учету и хранению Учреждения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течении года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Оформление приказов по личному составу, по основной деятельности ведется постоянно, по мере их поступления.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7.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Проведение служебных проверок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 при наличии оснований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</w:t>
            </w:r>
            <w:r w:rsidRPr="00DC379E">
              <w:rPr>
                <w:szCs w:val="24"/>
              </w:rPr>
              <w:t>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 состоянию на 01.04.2025 года в Учреждении служебные проверки не проводились в связи с отсутствием обстоятельств.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8.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вопросам профилактики коррупционных и иных правонарушений в Учреждении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мере необходимости и не реже одного раз в год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По мере необходимости.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За 1 квартал информация на сайте не размещалась.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  <w:lang w:val="en-US"/>
              </w:rPr>
            </w:pPr>
            <w:r w:rsidRPr="00DC379E">
              <w:rPr>
                <w:szCs w:val="24"/>
                <w:lang w:val="en-US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9.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Представление отчета по профилактики коррупционных и иных правонарушений в Учреждении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в течение года, ежеквартально не позднее 1-ой недели месяца следующего за отчетным периодом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В работе. Срок не наступил.</w:t>
            </w:r>
          </w:p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szCs w:val="24"/>
              </w:rPr>
              <w:t>Отчет о работе Комиссии по соблюдению требований к служебному поведению и урегулирования конфликта интересов ГКУ РС(Я) «РАИ» запланированного на 21 марта 2025 года перенесен на апрель 2025 года.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представлению к награждению сотрудников Учреждения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 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 итогам работы за 2024 год представлены и награждены следующие работники Учреждения: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Дьячковская В.А., </w:t>
            </w:r>
            <w:proofErr w:type="spellStart"/>
            <w:r w:rsidRPr="00DC379E">
              <w:rPr>
                <w:szCs w:val="24"/>
              </w:rPr>
              <w:t>и.о</w:t>
            </w:r>
            <w:proofErr w:type="spellEnd"/>
            <w:r w:rsidRPr="00DC379E">
              <w:rPr>
                <w:szCs w:val="24"/>
              </w:rPr>
              <w:t xml:space="preserve">. ведущий эксперт Отдела по работе с субъектами </w:t>
            </w:r>
            <w:r w:rsidRPr="00DC379E">
              <w:rPr>
                <w:szCs w:val="24"/>
              </w:rPr>
              <w:lastRenderedPageBreak/>
              <w:t xml:space="preserve">государственного сектора экономики Почетной грамотой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Алексеева Т.Г., начальник Отдела распоряжения, учета и разграничения госсобственности Почетной грамотой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РС(Я), Грамотой ГКУ РС(Я) «РАИ»;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Степанов И.Е., </w:t>
            </w:r>
            <w:proofErr w:type="spellStart"/>
            <w:r w:rsidRPr="00DC379E">
              <w:rPr>
                <w:szCs w:val="24"/>
              </w:rPr>
              <w:t>и.о</w:t>
            </w:r>
            <w:proofErr w:type="spellEnd"/>
            <w:r w:rsidRPr="00DC379E">
              <w:rPr>
                <w:szCs w:val="24"/>
              </w:rPr>
              <w:t xml:space="preserve">. главного специалиста Отдела распоряжения, учета и разграничения госсобственности Благодарностью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Грамотами ГКУ РС(Я) «РАИ»: 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Сергеев Ф.В., аналитик 1 категории Отдела по общим вопросам;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Корякин А.Р., ведущий эксперт Отдела распоряжения, учета и разграничения госсобственности;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Птицына М.Л. </w:t>
            </w:r>
            <w:proofErr w:type="spellStart"/>
            <w:r w:rsidRPr="00DC379E">
              <w:rPr>
                <w:szCs w:val="24"/>
              </w:rPr>
              <w:t>и.о</w:t>
            </w:r>
            <w:proofErr w:type="spellEnd"/>
            <w:r w:rsidRPr="00DC379E">
              <w:rPr>
                <w:szCs w:val="24"/>
              </w:rPr>
              <w:t>. главного специалиста Отдела по работе с субъектами государственного сектора экономики;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Павлова А.Р., главный специалист Отдела государственных услуг и регулирования сделок.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11.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Работа по формированию кадрового состава 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 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bCs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b/>
                <w:bCs/>
              </w:rPr>
            </w:pPr>
            <w:r w:rsidRPr="00DC379E">
              <w:t xml:space="preserve">По состоянию на 01 апреля 2025 года </w:t>
            </w:r>
            <w:proofErr w:type="spellStart"/>
            <w:r w:rsidRPr="00DC379E">
              <w:t>года</w:t>
            </w:r>
            <w:proofErr w:type="spellEnd"/>
            <w:r w:rsidRPr="00DC379E">
              <w:t xml:space="preserve"> кадровый состав ГКУ РС(Я) «РАИ» сформирован на 94,28%.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12.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Работа по организации прохождения практики студентами ВУЗ-</w:t>
            </w:r>
            <w:proofErr w:type="spellStart"/>
            <w:r w:rsidRPr="00DC379E">
              <w:t>ов</w:t>
            </w:r>
            <w:proofErr w:type="spellEnd"/>
            <w:r w:rsidRPr="00DC379E">
              <w:t xml:space="preserve"> и ССУЗ-</w:t>
            </w:r>
            <w:proofErr w:type="spellStart"/>
            <w:r w:rsidRPr="00DC379E">
              <w:t>ов</w:t>
            </w:r>
            <w:proofErr w:type="spellEnd"/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По мере необходимости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По состоянию на 01 апреля 2025 года на прохождение производственной практики со студентами договора не заключались.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13.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Проверка трудовой дисциплины сотрудников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В Учреждении проверка трудовой дисциплины ведется постоянно, ежедневно.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14.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Плановая проверка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учреждениях согласно утвержденного Плана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 до 28 ноября, 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15.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Плановая проверка учреждений и организаций по вопросам воинского учета и бронирования за 2025 года утвержденного Плана проверок Военного комиссариата РС(Я) г. Якутска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декабря, раз в 3 года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Не подлежало исполнению в 1 квартале 2025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-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16.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Работа по мобилизационной подготовке в Учреждении согласно  реализации мобилизационного утвержденного Плана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 по мере необходимости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 xml:space="preserve">Исполнен. 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Ведется на постоянной основе.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17.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Сдача формы отчетности СЗВ-ТД о трудовой деятельности сотрудников Учреждения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не позднее 15 числа месяца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 xml:space="preserve">Исполнен. 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Отчеты по сдаче СЗВ-ТД предоставляются в срок посредством программы 1С-Предприятие «Зарплата и кадры» </w:t>
            </w:r>
            <w:r w:rsidRPr="00DC379E">
              <w:rPr>
                <w:i/>
                <w:szCs w:val="24"/>
              </w:rPr>
              <w:t>(прием, увольнение, перемещения).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18.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Сдача отчетности по карточке учета согласно формам №№ 6, 18,19</w:t>
            </w: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не позднее 1 декабря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ведущий специалист по кадрам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szCs w:val="24"/>
              </w:rPr>
              <w:t xml:space="preserve">Издан приказ от 18.03.2021г. № 40 «Об организации воинского учета граждан, </w:t>
            </w:r>
            <w:proofErr w:type="spellStart"/>
            <w:r w:rsidRPr="00DC379E">
              <w:rPr>
                <w:szCs w:val="24"/>
              </w:rPr>
              <w:t>в.т.ч</w:t>
            </w:r>
            <w:proofErr w:type="spellEnd"/>
            <w:r w:rsidRPr="00DC379E">
              <w:rPr>
                <w:szCs w:val="24"/>
              </w:rPr>
              <w:t xml:space="preserve">. бронирования граждан, пребывающих в запасе в ГКУ РС(Я) «Республиканского агентства имущества», утвержден План работы по ведению воинского учета и бронированию граждан, пребывающих в запас на 2025 год от 22.11.2024 года, формы </w:t>
            </w:r>
            <w:r w:rsidRPr="00DC379E">
              <w:rPr>
                <w:szCs w:val="24"/>
              </w:rPr>
              <w:lastRenderedPageBreak/>
              <w:t>отчетности за 2024 год №6, №18, №19 сданы 28.11.2024 года.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100</w:t>
            </w:r>
          </w:p>
        </w:tc>
      </w:tr>
      <w:tr w:rsidR="004109FE" w:rsidRPr="00DC379E" w:rsidTr="004917EB">
        <w:trPr>
          <w:trHeight w:val="26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</w:rPr>
              <w:lastRenderedPageBreak/>
              <w:t>III. Подготовка, переподготовка и повышение квалификации работников</w:t>
            </w:r>
          </w:p>
        </w:tc>
      </w:tr>
      <w:tr w:rsidR="004109FE" w:rsidRPr="00DC379E" w:rsidTr="001707D9">
        <w:trPr>
          <w:trHeight w:val="2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1.</w:t>
            </w:r>
          </w:p>
        </w:tc>
        <w:tc>
          <w:tcPr>
            <w:tcW w:w="38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>Повышение квалификации (переподготовка) сотрудников Учреждения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DC37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по отдельному Плану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На 01 апреля 2025 года повышение квалификации прошли 3 работника из них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с получением Сертификата: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- «Управление государственными и муниципальными закупками (44-ФЗ)» - Федорова Т.К., Атласова Т.В.;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- «Современный архив организации: требования к хранению, комплектованию и использованию документов» - </w:t>
            </w:r>
            <w:proofErr w:type="spellStart"/>
            <w:r w:rsidRPr="00DC379E">
              <w:rPr>
                <w:szCs w:val="24"/>
              </w:rPr>
              <w:t>Басыгысова</w:t>
            </w:r>
            <w:proofErr w:type="spellEnd"/>
            <w:r w:rsidRPr="00DC379E">
              <w:rPr>
                <w:szCs w:val="24"/>
              </w:rPr>
              <w:t xml:space="preserve"> А.Г.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4917EB">
        <w:trPr>
          <w:trHeight w:val="261"/>
        </w:trPr>
        <w:tc>
          <w:tcPr>
            <w:tcW w:w="15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</w:rPr>
              <w:t>IV. Работа со СМИ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Составление и утверждение Плана освещения в средствах массовой информации актуальных направлений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на 2025 год.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декабрь 2025 год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Распоряжением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от 28.12.2024 № Р-3934 утвержден план освещения в средствах массовой информации актуальных направлений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на 2025 год.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2.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Подготовка материалов, информации и их размещение на официальном сайте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Учреждения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  <w:r w:rsidRPr="00DC379E">
              <w:t xml:space="preserve">совместно со структурными подразделениями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</w:t>
            </w:r>
          </w:p>
        </w:tc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Подготовка материалов, информации и их размещение на официальном сайте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</w:t>
            </w:r>
            <w:proofErr w:type="gramStart"/>
            <w:r w:rsidRPr="00DC379E">
              <w:t>Я)  ведется</w:t>
            </w:r>
            <w:proofErr w:type="gramEnd"/>
            <w:r w:rsidRPr="00DC379E">
              <w:t xml:space="preserve"> на постоянной основе.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По итогам 1 квартала опубликовано 116 публикаций из них 56 оригинальных публикаций, 57 </w:t>
            </w:r>
            <w:proofErr w:type="spellStart"/>
            <w:r w:rsidRPr="00DC379E">
              <w:t>репостов</w:t>
            </w:r>
            <w:proofErr w:type="spellEnd"/>
            <w:r w:rsidRPr="00DC379E">
              <w:t>.</w:t>
            </w:r>
          </w:p>
          <w:p w:rsidR="004109FE" w:rsidRPr="00DC379E" w:rsidRDefault="004109FE" w:rsidP="00A24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Расширенная информация отражена в </w:t>
            </w:r>
            <w:r w:rsidRPr="00A2409A">
              <w:rPr>
                <w:b/>
              </w:rPr>
              <w:t xml:space="preserve">приложении № </w:t>
            </w:r>
            <w:r w:rsidR="00A2409A" w:rsidRPr="00A2409A">
              <w:rPr>
                <w:b/>
              </w:rPr>
              <w:t>5</w:t>
            </w:r>
            <w:r w:rsidRPr="00A2409A">
              <w:rPr>
                <w:b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3.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Обеспечение информационного сопровождения деятельности </w:t>
            </w:r>
            <w:r w:rsidRPr="00DC379E">
              <w:lastRenderedPageBreak/>
              <w:t xml:space="preserve">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в том числе:</w:t>
            </w:r>
          </w:p>
          <w:p w:rsidR="004109FE" w:rsidRPr="00DC379E" w:rsidRDefault="004109FE" w:rsidP="004109FE">
            <w:pPr>
              <w:ind w:firstLine="324"/>
              <w:jc w:val="both"/>
            </w:pPr>
            <w:r w:rsidRPr="00DC379E">
              <w:t xml:space="preserve">- подготовка материалов о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в том числе обеспечение проведения прямых эфиров на телевидении, радио и в телекоммуникационной сети «Интернет», обеспечение размещения материалов на официальном сайте, на страницах официальных аккаунтов, в социальных сетях телекоммуникационной сети «Интернет»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а также в региональных и федеральных СМИ;</w:t>
            </w:r>
          </w:p>
          <w:p w:rsidR="004109FE" w:rsidRPr="00DC379E" w:rsidRDefault="004109FE" w:rsidP="004109FE">
            <w:pPr>
              <w:ind w:firstLine="324"/>
              <w:jc w:val="both"/>
            </w:pPr>
            <w:r w:rsidRPr="00DC379E">
              <w:t xml:space="preserve">- обеспечение систематического обновления официального сайта и официальных аккаунтов в социальных сетях телекоммуникационной сети «Интернет»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за счет материалов, в том числе подготовленных пресс-службой Главы РС (Я) и Правительства РС (Я), в соответствии с поручениями Департамента информационной политики Администрации Главы и Правительства РС (Я)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в течение года, 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  <w:r w:rsidRPr="00DC379E">
              <w:lastRenderedPageBreak/>
              <w:t xml:space="preserve">совместно со структурными подразделениями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</w:t>
            </w:r>
          </w:p>
        </w:tc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На постоянной основе подготавливаются и размещаются оригинальные материалы о </w:t>
            </w:r>
            <w:r w:rsidRPr="00DC379E">
              <w:lastRenderedPageBreak/>
              <w:t xml:space="preserve">деятельности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на официальном сайте и в официальных аккаунтах в телекоммуникационной сети «Интернет» в социальных сетях: Одноклассники, </w:t>
            </w:r>
            <w:proofErr w:type="spellStart"/>
            <w:r w:rsidRPr="00DC379E">
              <w:t>Вконтакте</w:t>
            </w:r>
            <w:proofErr w:type="spellEnd"/>
            <w:r w:rsidRPr="00DC379E">
              <w:t xml:space="preserve">, Телеграмм. 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Подготовлены материалы к программе «Якутия в деталях» на телеканале «Якутия24», прямому радиоэфиру «</w:t>
            </w:r>
            <w:proofErr w:type="spellStart"/>
            <w:r w:rsidRPr="00DC379E">
              <w:t>Тэтим</w:t>
            </w:r>
            <w:proofErr w:type="spellEnd"/>
            <w:r w:rsidRPr="00DC379E">
              <w:t>» НВК «Саха» в передаче «Диалог с властью», телепередаче «</w:t>
            </w:r>
            <w:proofErr w:type="spellStart"/>
            <w:r w:rsidRPr="00DC379E">
              <w:t>Олох</w:t>
            </w:r>
            <w:proofErr w:type="spellEnd"/>
            <w:r w:rsidRPr="00DC379E">
              <w:t xml:space="preserve"> </w:t>
            </w:r>
            <w:proofErr w:type="spellStart"/>
            <w:r w:rsidRPr="00DC379E">
              <w:t>үөһүгэр</w:t>
            </w:r>
            <w:proofErr w:type="spellEnd"/>
            <w:r w:rsidRPr="00DC379E">
              <w:t>» на НВК «Саха».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В соответствии с протоколом совещания Руководителя Администрации Главы Республики Саха (Якутия) и Правительства Республики Саха (Якутия) от 03.07.2024 № Пр-13-А3, письма </w:t>
            </w:r>
            <w:proofErr w:type="spellStart"/>
            <w:r w:rsidRPr="00DC379E">
              <w:t>Мининновации</w:t>
            </w:r>
            <w:proofErr w:type="spellEnd"/>
            <w:r w:rsidRPr="00DC379E">
              <w:t xml:space="preserve"> от 05.07.24 № 05/02/02-4107,  приказа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от 31.07.2024 № П-05-106 о начале перехода на модернизированный Официальный информационный портал Республики Саха (Якутия) согласно плану-графику перехода органов государственной власти Республики Саха (Якутия) на модернизированный Официальный информационный портал Республики Саха (Якутия) работа по наполнению ответственными лицами Учреждения завершено в январе.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576FA8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4.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Ведение постоянного мониторинга в СМИ и социальных сетях в телекоммуникационной сети «Интернет» в части распространения материалов, </w:t>
            </w:r>
            <w:r w:rsidRPr="00DC379E">
              <w:lastRenderedPageBreak/>
              <w:t xml:space="preserve">касающихся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в целях контроля и обеспечения своевременного реагирования резонансных тем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в течение года, 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  <w:r w:rsidRPr="00DC379E">
              <w:t xml:space="preserve">совместно со структурными подразделениями </w:t>
            </w:r>
            <w:r w:rsidRPr="00DC379E">
              <w:lastRenderedPageBreak/>
              <w:t xml:space="preserve">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</w:t>
            </w: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Ведется на постоянной основе. 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В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РС(Я) дали официальные пояснения на публикации в СМИ о земельных участках в Старой Табаге, находящихся в </w:t>
            </w:r>
            <w:r w:rsidRPr="00DC379E">
              <w:lastRenderedPageBreak/>
              <w:t>собственности у гр. Л., с видом разрешенного использования для индивидуального жилищного строительства.</w:t>
            </w:r>
          </w:p>
          <w:p w:rsidR="004109FE" w:rsidRPr="00DC379E" w:rsidRDefault="00737497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hyperlink r:id="rId8" w:history="1">
              <w:r w:rsidR="004109FE" w:rsidRPr="00DC379E">
                <w:rPr>
                  <w:rStyle w:val="aa"/>
                </w:rPr>
                <w:t>https://minimush.sakha.gov.ru/news/front/view/id/3482896</w:t>
              </w:r>
            </w:hyperlink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576FA8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5.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Ведение мониторинга поступления обращений граждан, поступающих в адрес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через социальные сети во время трансляции прямых эфиров Главы РС (Я), руководителей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в телекоммуникационной сети «Интернет»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  <w:r w:rsidRPr="00DC379E">
              <w:t xml:space="preserve">совместно со структурными подразделениями Учреждения,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Во время прямого эфира отчета Правительства РС (Я) поступило 2 вопроса от населения, на которые оперативно направлены ответы. 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6.</w:t>
            </w:r>
          </w:p>
        </w:tc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Ведение взаимодействия с представителями региональных и федеральных СМИ, новостных </w:t>
            </w:r>
            <w:proofErr w:type="spellStart"/>
            <w:r w:rsidRPr="00DC379E">
              <w:t>пабликов</w:t>
            </w:r>
            <w:proofErr w:type="spellEnd"/>
            <w:r w:rsidRPr="00DC379E">
              <w:t xml:space="preserve"> в телекоммуникационной сети «Интернет», с </w:t>
            </w:r>
            <w:proofErr w:type="spellStart"/>
            <w:r w:rsidRPr="00DC379E">
              <w:t>блогерами</w:t>
            </w:r>
            <w:proofErr w:type="spellEnd"/>
            <w:r w:rsidRPr="00DC379E">
              <w:t xml:space="preserve"> в целях объективного освещения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в </w:t>
            </w:r>
            <w:proofErr w:type="spellStart"/>
            <w:r w:rsidRPr="00DC379E">
              <w:t>медийном</w:t>
            </w:r>
            <w:proofErr w:type="spellEnd"/>
            <w:r w:rsidRPr="00DC379E">
              <w:t xml:space="preserve"> пространстве, защиты деловой репутации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путем подготовки и размещения официальных ответов, комментариев, подготовки и направления официальных писем в адрес </w:t>
            </w:r>
            <w:proofErr w:type="spellStart"/>
            <w:r w:rsidRPr="00DC379E">
              <w:t>медийных</w:t>
            </w:r>
            <w:proofErr w:type="spellEnd"/>
            <w:r w:rsidRPr="00DC379E">
              <w:t xml:space="preserve"> источников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общим вопросам</w:t>
            </w:r>
          </w:p>
          <w:p w:rsidR="004109FE" w:rsidRPr="00DC379E" w:rsidRDefault="004109FE" w:rsidP="004109FE">
            <w:pPr>
              <w:jc w:val="center"/>
            </w:pPr>
          </w:p>
          <w:p w:rsidR="004109FE" w:rsidRPr="00DC379E" w:rsidRDefault="004109FE" w:rsidP="004109FE">
            <w:pPr>
              <w:jc w:val="center"/>
            </w:pPr>
          </w:p>
        </w:tc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Работа по взаимодействию с представителями региональных и федеральных СМИ, новостных </w:t>
            </w:r>
            <w:proofErr w:type="spellStart"/>
            <w:r w:rsidRPr="00DC379E">
              <w:t>пабликов</w:t>
            </w:r>
            <w:proofErr w:type="spellEnd"/>
            <w:r w:rsidRPr="00DC379E">
              <w:t xml:space="preserve"> в телекоммуникационной сети «Интернет», с </w:t>
            </w:r>
            <w:proofErr w:type="spellStart"/>
            <w:r w:rsidRPr="00DC379E">
              <w:t>блогерами</w:t>
            </w:r>
            <w:proofErr w:type="spellEnd"/>
            <w:r w:rsidRPr="00DC379E">
              <w:t xml:space="preserve"> в целях объективного освещения деятельности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в </w:t>
            </w:r>
            <w:proofErr w:type="spellStart"/>
            <w:r w:rsidRPr="00DC379E">
              <w:t>медийном</w:t>
            </w:r>
            <w:proofErr w:type="spellEnd"/>
            <w:r w:rsidRPr="00DC379E">
              <w:t xml:space="preserve"> пространстве, защиты деловой репутации путем подготовки и размещения официальных ответов, комментариев, подготовки и направления официальных писем в адрес </w:t>
            </w:r>
            <w:proofErr w:type="spellStart"/>
            <w:r w:rsidRPr="00DC379E">
              <w:t>медийных</w:t>
            </w:r>
            <w:proofErr w:type="spellEnd"/>
            <w:r w:rsidRPr="00DC379E">
              <w:t xml:space="preserve"> источников ведется на постоянной основе. 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</w:p>
        </w:tc>
        <w:tc>
          <w:tcPr>
            <w:tcW w:w="14364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center"/>
              <w:rPr>
                <w:b/>
              </w:rPr>
            </w:pPr>
            <w:r w:rsidRPr="00DC379E">
              <w:rPr>
                <w:b/>
                <w:lang w:val="en-US"/>
              </w:rPr>
              <w:t>V</w:t>
            </w:r>
            <w:r w:rsidRPr="00DC379E">
              <w:rPr>
                <w:b/>
              </w:rPr>
              <w:t>. Иная работа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1.</w:t>
            </w:r>
          </w:p>
        </w:tc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Пункта 3 Перечня поручений Главы Республики Саха (Якутия) от 13.01.2025 № Пл-166-П-А1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 xml:space="preserve"> январь 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Отдел по работе с субъектами </w:t>
            </w:r>
            <w:r w:rsidRPr="00DC379E">
              <w:lastRenderedPageBreak/>
              <w:t>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 </w:t>
            </w:r>
          </w:p>
        </w:tc>
        <w:tc>
          <w:tcPr>
            <w:tcW w:w="4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lastRenderedPageBreak/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В адрес Щербаковой О.В. направлен отчет о </w:t>
            </w:r>
            <w:r w:rsidRPr="00DC379E">
              <w:t xml:space="preserve">перечислении добровольных пожертвований с </w:t>
            </w:r>
            <w:r w:rsidRPr="00DC379E">
              <w:lastRenderedPageBreak/>
              <w:t xml:space="preserve">заработной платы работников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 и подведомственных учреждений (1% от ФОТ).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Кроме того, данная информация направлена директору Северо-Восточного Фонда помощи и поддержки.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2.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Запрос Минэкономики РС (Я) о ключевых показателях по отраслям с 2022-2025гг.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 январь 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Информация по действующим АО с долей РС (Я) более 50% с 2022-2025гг. направлена в Минэкономики РС (С).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3.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Поручение ДКТ во исполнение распоряжения Правительства Республики Саха (Якутия) от 02.09.2024 № 888-р «О вводе в промышленную эксплуатацию государственной информационной системы «Республиканский межведомственный портал по управлению государственной собственностью Республики Саха (Якутия)»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январь - февраль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rPr>
                <w:szCs w:val="24"/>
              </w:rPr>
              <w:t xml:space="preserve">1) </w:t>
            </w:r>
            <w:proofErr w:type="gramStart"/>
            <w:r w:rsidRPr="00DC379E">
              <w:rPr>
                <w:szCs w:val="24"/>
              </w:rPr>
              <w:t>В</w:t>
            </w:r>
            <w:proofErr w:type="gramEnd"/>
            <w:r w:rsidRPr="00DC379E">
              <w:rPr>
                <w:szCs w:val="24"/>
              </w:rPr>
              <w:t xml:space="preserve"> адрес АО с долей РС (Я) более 50% направлены приглашения об </w:t>
            </w:r>
            <w:r w:rsidRPr="00DC379E">
              <w:t>участии в обучении обладателей роли «Корпоративный секретарь» навыкам работы в ГИС «Корпоративный портал»;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2) </w:t>
            </w:r>
            <w:proofErr w:type="gramStart"/>
            <w:r w:rsidRPr="00DC379E">
              <w:t>В</w:t>
            </w:r>
            <w:proofErr w:type="gramEnd"/>
            <w:r w:rsidRPr="00DC379E">
              <w:t xml:space="preserve"> адрес </w:t>
            </w:r>
            <w:r w:rsidRPr="00DC379E">
              <w:rPr>
                <w:szCs w:val="24"/>
              </w:rPr>
              <w:t xml:space="preserve">АО с долей РС (Я) более 50% </w:t>
            </w:r>
            <w:r w:rsidRPr="00DC379E">
              <w:t>для ознакомления и исполнения направлен План мероприятий по внедрению ГИС «Республиканский межведомственный портал по управлению государственной собственностью Республики Саха (Якутия)» (ГИС «Корпоративный портал»), утвержденный распоряжением Министерства имущественных и земельных отношений РС (Я) от 29.01.2025 № Р-229;</w:t>
            </w:r>
          </w:p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lastRenderedPageBreak/>
              <w:t xml:space="preserve">3) </w:t>
            </w:r>
            <w:proofErr w:type="gramStart"/>
            <w:r w:rsidRPr="00DC379E">
              <w:t>В</w:t>
            </w:r>
            <w:proofErr w:type="gramEnd"/>
            <w:r w:rsidRPr="00DC379E">
              <w:t xml:space="preserve"> адрес АО с долей РС (Я) направлен обучающий материал по использованию ГИС «Корпоративный портал».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4.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Запрос Минэкономики РС (Я) от 22.01.2025 № 19/И-08-363 о поступлении и использование финансовых средств от приносящей доход деятельности (внебюджетной) подведомственными ГБУ за 2024 2025 годы.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январь 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t xml:space="preserve">Подготовлена информация о поступлении и использование финансовых средств от приносящей доход деятельности (внебюджетной) подведомственными </w:t>
            </w:r>
            <w:proofErr w:type="spellStart"/>
            <w:r w:rsidRPr="00DC379E">
              <w:t>Минимуществу</w:t>
            </w:r>
            <w:proofErr w:type="spellEnd"/>
            <w:r w:rsidRPr="00DC379E">
              <w:t xml:space="preserve"> РС (Я) ГБУ за 2024 2025 годы.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t>100</w:t>
            </w:r>
          </w:p>
        </w:tc>
      </w:tr>
      <w:tr w:rsidR="004109FE" w:rsidRPr="00DC379E" w:rsidTr="00FA000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5.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Запрос Минтруда РС (Я) от 05.02.2025 № 16/09-1307 представить расчет дополнительной потребности по повышению оплаты труда работников подведомственных учреждений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февраль 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Расчеты дополнительной потребности по повышению оплаты труда работников подведомственных учреждений Министерства имущественных и земельных отношений Республики Саха (Якутия) ГКУ РС(Я) «Республиканское агентство имущества», ГБУ РС(Я) «Центр государственной кадастровой оценки», ГБУ РС(Я) «Бюро технической инвентаризации» направлен в Минтруд РС (Я).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t>100</w:t>
            </w:r>
          </w:p>
        </w:tc>
      </w:tr>
      <w:tr w:rsidR="004109FE" w:rsidRPr="00DC379E" w:rsidTr="00FA000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Поручение Кузнецовой Е.А. от 07.03.2025 года №31-А4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Все структурные подразделения  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Подготовлен и направлен: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 xml:space="preserve"> - перечень показателей по оценке удовлетворенности клиентов, характеризующий качество выполняемых услуг и работ, включенных в государственные задания и ключевые показатели эффективности руководителей подведомственных ГУ;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lastRenderedPageBreak/>
              <w:t>- перечень показателей по оценке удовлетворенности клиентов, характеризующий качество выполняемых услуг и работ, включенных в ключевые показатели эффективности руководителей подведомственных организаций с долей участия РС (Я) 50% и более.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FA000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7.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Распоряжение Главы Республики Саха (Якутия) от 10.12.2024 г. №899-РГ «О качестве управления в государственном секторе»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1)</w:t>
            </w:r>
            <w:proofErr w:type="gramStart"/>
            <w:r w:rsidRPr="00DC379E">
              <w:t>В</w:t>
            </w:r>
            <w:proofErr w:type="gramEnd"/>
            <w:r w:rsidRPr="00DC379E">
              <w:t xml:space="preserve"> адрес Председателя Правительства РС (Я) направлена информация в части формирования государственных заданий в подведомственных учреждениях с не менее чем двумя показателями по оценке удовлетворенности населения качеством продуктов госсектора. 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C379E">
              <w:t>2)В адрес ДКТ 06.02.2025, 03.03.2025 в рабочем порядке направлена информация о текущих значениях показателей удовлетворенности пользователей качеством услуг хозяйствующих субъектов РС (Я) и внесении изменений в Положение КПЭ.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8.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Запрос первого заместителя руководителя Администрации Главы Республики Саха (Якутия) и Правительства Республики Саха (Якутия) Кузнецовой Е.А. от 10.03.2025 № 34-А4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DC379E">
              <w:t xml:space="preserve">Данные о деятельности подведомственных государственных учреждений в 2023-2024 гг. и планов на 2025 год в соответствии с табличными формами и основными документами направлены.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t>100</w:t>
            </w:r>
          </w:p>
        </w:tc>
      </w:tr>
      <w:tr w:rsidR="004109FE" w:rsidRPr="00DC379E" w:rsidTr="001707D9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9.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Запрос Минфина РС (Я) 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Информация об объемах потребности в расходах на увеличение фонда оплаты труда прочих категорий работников подведомственных учреждений ГКУ РС(Я) «Республиканское агентство имущества», </w:t>
            </w:r>
            <w:r w:rsidRPr="00DC379E">
              <w:lastRenderedPageBreak/>
              <w:t xml:space="preserve">ГБУ РС(Я) «Центр государственной кадастровой оценки», ГБУ РС(Я) «Бюро технической инвентаризации» с 01 января 2025 года направлена в Минфин РС (Я).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ind w:left="108" w:right="108"/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Запрос Счетной палаты РС (Я) 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t xml:space="preserve">Информация, согласно опросному листу по подведомственным учреждениям </w:t>
            </w:r>
            <w:proofErr w:type="spellStart"/>
            <w:r w:rsidRPr="00DC379E">
              <w:t>Минимущества</w:t>
            </w:r>
            <w:proofErr w:type="spellEnd"/>
            <w:r w:rsidRPr="00DC379E">
              <w:t xml:space="preserve"> РС (Я), которым предоставлены целевые средства финансирования из госбюджета РС (Я) в 2024 году направлена.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Поручение </w:t>
            </w:r>
            <w:proofErr w:type="spellStart"/>
            <w:r w:rsidRPr="00DC379E">
              <w:t>ДРиАД</w:t>
            </w:r>
            <w:proofErr w:type="spellEnd"/>
            <w:r w:rsidRPr="00DC379E">
              <w:t xml:space="preserve"> – сформировать сведения по </w:t>
            </w:r>
            <w:proofErr w:type="spellStart"/>
            <w:r w:rsidRPr="00DC379E">
              <w:t>ГУПам</w:t>
            </w:r>
            <w:proofErr w:type="spellEnd"/>
            <w:r w:rsidRPr="00DC379E">
              <w:t xml:space="preserve"> и АО (форма 1.6. Ерошкина)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январь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по работе с субъектами государственного сектора экономики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 xml:space="preserve">Сведения по </w:t>
            </w:r>
            <w:proofErr w:type="spellStart"/>
            <w:r w:rsidRPr="00DC379E">
              <w:t>ГУПам</w:t>
            </w:r>
            <w:proofErr w:type="spellEnd"/>
            <w:r w:rsidRPr="00DC379E">
              <w:t xml:space="preserve"> и АО (форма 1.6. Ерошкина) за 9 </w:t>
            </w:r>
            <w:proofErr w:type="spellStart"/>
            <w:r w:rsidRPr="00DC379E">
              <w:t>мес</w:t>
            </w:r>
            <w:proofErr w:type="spellEnd"/>
            <w:r w:rsidRPr="00DC379E">
              <w:t xml:space="preserve"> 2024 г сформированы, переданы в </w:t>
            </w:r>
            <w:proofErr w:type="spellStart"/>
            <w:r w:rsidRPr="00DC379E">
              <w:t>ДРиАД</w:t>
            </w:r>
            <w:proofErr w:type="spellEnd"/>
            <w:r w:rsidRPr="00DC379E">
              <w:t xml:space="preserve"> в рабочем порядке.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Изменение вида разрешенного использования земельных участков, находящихся в собственности РС(Я)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Исполнено.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Принято 21 решение об изменении вида разрешенного использования ЗУ, также проведан работа по вышеуказанным решениям по внесению изменений в ЕГРН и ИС-РГИ.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100 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Работа по внесению сведений в ЕГРН в части кадастрового учета земельных участков, находящихся в собственности РС(Я)</w:t>
            </w: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Исполнено.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Проработано 18 заявлений.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100 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>Предоставление сведений из реестра государственного имущества РС(Я) по запросам Финансовых управляющих по делам о банкротстве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 течение года, постоянно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Отдел государственных услуг и регулирования сделок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Исполнено.</w:t>
            </w:r>
          </w:p>
          <w:p w:rsidR="004109FE" w:rsidRPr="00DC379E" w:rsidRDefault="004109FE" w:rsidP="004109FE">
            <w:pPr>
              <w:jc w:val="both"/>
            </w:pPr>
            <w:r w:rsidRPr="00DC379E">
              <w:t>Проработано 92 заявления.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 xml:space="preserve">100 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15.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</w:pPr>
            <w:r w:rsidRPr="00DC379E">
              <w:t xml:space="preserve">По поручению министра </w:t>
            </w:r>
            <w:proofErr w:type="spellStart"/>
            <w:r w:rsidRPr="00DC379E">
              <w:t>Багынанова</w:t>
            </w:r>
            <w:proofErr w:type="spellEnd"/>
            <w:r w:rsidRPr="00DC379E">
              <w:t xml:space="preserve"> П.Н. № обеспечить </w:t>
            </w:r>
            <w:r w:rsidRPr="00DC379E">
              <w:lastRenderedPageBreak/>
              <w:t>открытие «серых зон» в количестве 3000 ед.</w:t>
            </w: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  <w:p w:rsidR="004109FE" w:rsidRPr="00DC379E" w:rsidRDefault="004109FE" w:rsidP="004109FE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март</w:t>
            </w:r>
          </w:p>
          <w:p w:rsidR="004109FE" w:rsidRPr="00DC379E" w:rsidRDefault="004109FE" w:rsidP="004109FE">
            <w:pPr>
              <w:jc w:val="center"/>
            </w:pPr>
            <w:r w:rsidRPr="00DC379E">
              <w:t>2025 года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Все структурные подразделения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lastRenderedPageBreak/>
              <w:t xml:space="preserve">Работниками структурных отделов обеспечено открытие «серых зон» в установленный срок.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 устному поручению министра </w:t>
            </w:r>
            <w:proofErr w:type="spellStart"/>
            <w:r w:rsidRPr="00DC379E">
              <w:rPr>
                <w:szCs w:val="24"/>
              </w:rPr>
              <w:t>Багынанова</w:t>
            </w:r>
            <w:proofErr w:type="spellEnd"/>
            <w:r w:rsidRPr="00DC379E">
              <w:rPr>
                <w:szCs w:val="24"/>
              </w:rPr>
              <w:t xml:space="preserve"> П.Н. в рамках Года Победы, по поручению министра присоединиться к УГСЖН по формированию продуктов для отправки нашим бойцам на СВО (</w:t>
            </w:r>
            <w:proofErr w:type="spellStart"/>
            <w:r w:rsidRPr="00DC379E">
              <w:rPr>
                <w:szCs w:val="24"/>
              </w:rPr>
              <w:t>вакуумирование</w:t>
            </w:r>
            <w:proofErr w:type="spellEnd"/>
            <w:r w:rsidRPr="00DC379E">
              <w:rPr>
                <w:szCs w:val="24"/>
              </w:rPr>
              <w:t xml:space="preserve"> вяленого мяса). 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февраль, март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Все структурные подразделения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</w:rPr>
            </w:pPr>
            <w:r w:rsidRPr="00DC379E">
              <w:rPr>
                <w:b/>
              </w:rPr>
              <w:t>Исполнен.</w:t>
            </w:r>
          </w:p>
          <w:p w:rsidR="004109FE" w:rsidRPr="00DC379E" w:rsidRDefault="004109FE" w:rsidP="004109FE">
            <w:pPr>
              <w:jc w:val="both"/>
            </w:pPr>
            <w:r w:rsidRPr="00DC379E">
              <w:t>Работниками структурных отделов принято участие по формированию продуктов для отправки нашим бойцам на СВО (</w:t>
            </w:r>
            <w:proofErr w:type="spellStart"/>
            <w:r w:rsidRPr="00DC379E">
              <w:t>вакуумирование</w:t>
            </w:r>
            <w:proofErr w:type="spellEnd"/>
            <w:r w:rsidRPr="00DC379E">
              <w:t xml:space="preserve"> вяленого мяса). Работа велась ежедневно по графику после 16ч.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17.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 плану перехода органов государственной власти РС(Я) на модернизированный Официальный информационный портал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Республики Саха (Якутия), утвержденного распоряжением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Администрации Главы Республики Саха (Якутия) и Правительства Республики Саха (Якутия) от 01 августа 2024 г. № 627-РА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январь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Завершено наполнение сайта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на Портале информацией согласно требованиям ФЗ от 09 февраля 2009 г.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№ 8-ФЗ «Об обеспечении доступа к информации о деятельности государственных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органов и органов местного самоуправления» и Указа Главы Республики Саха (Якутия) от 17 апреля 2017 г. № 1845 «Об обеспечении доступа к информации о деятельности Главы Республики Саха (Якутия), органов государственной власти, органов местного самоуправления Республики Саха (Якутия) и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подведомственных им организаций в сети Интернет».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lastRenderedPageBreak/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18.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 По п. 2 перечня поручений заместителя полномочного представителя Президента Российской Федерации в Дальневосточном федеральном округе </w:t>
            </w:r>
            <w:proofErr w:type="spellStart"/>
            <w:r w:rsidRPr="00DC379E">
              <w:rPr>
                <w:szCs w:val="24"/>
              </w:rPr>
              <w:t>Куранова</w:t>
            </w:r>
            <w:proofErr w:type="spellEnd"/>
            <w:r w:rsidRPr="00DC379E">
              <w:rPr>
                <w:szCs w:val="24"/>
              </w:rPr>
              <w:t xml:space="preserve"> Г.В.  от 18.12.2024 № А1-10252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февраль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Утвержден распоряжением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от 10.02.2025 № Р-330 План основных мероприятий по организации и празднованию 80-летия Победы в Великой Отечественной войне 1941-1945 гг., организации мероприятий, приуроченных к Году защитника Родины, медиа освещения в СМИ и социальных сетях Министерства, подведомственных и курируемых организаций.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19.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 п. 2 распоряжения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от 10 февраля 2025 г. № Р-330 «Об утверждении Плана основных мероприятий по организации и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празднованию 80-летия Победы в Великой Отечественной войне 1941-1945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февраль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Приказом </w:t>
            </w:r>
            <w:proofErr w:type="spellStart"/>
            <w:r w:rsidRPr="00DC379E">
              <w:rPr>
                <w:szCs w:val="24"/>
              </w:rPr>
              <w:t>Минимущества</w:t>
            </w:r>
            <w:proofErr w:type="spellEnd"/>
            <w:r w:rsidRPr="00DC379E">
              <w:rPr>
                <w:szCs w:val="24"/>
              </w:rPr>
              <w:t xml:space="preserve"> РС(Я) от 14.02.2025 № П-014-27 утверждена рабочая группа по организации и празднованию 80-летия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Победы в Великой Отечественной войне 1941-1945 гг. в части медиа освещения в СМИ и социальных сетях Министерства имущественных и земельных отношений Республики Саха (Якутия)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t>20.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Утверждение Плана работы ГКУ РС (Я) «Республиканское агентство имущества» за 2024 год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март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Приказом Учреждения от 04.03.2025 № 13 утвержден отчет об исполнении Плана работы ГКУ РС (Я) «Республиканское агентство имущества» за 2024 год.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  <w:tr w:rsidR="004109FE" w:rsidRPr="00DC379E" w:rsidTr="00CC4CAA">
        <w:trPr>
          <w:trHeight w:val="1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</w:pPr>
            <w:r w:rsidRPr="00DC379E">
              <w:lastRenderedPageBreak/>
              <w:t>21.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 xml:space="preserve">По распоряжению Главы Республики Саха (Якутия) от 18 декабря 2024 г. № 930-РГ, письма </w:t>
            </w:r>
            <w:proofErr w:type="spellStart"/>
            <w:r w:rsidRPr="00DC379E">
              <w:rPr>
                <w:szCs w:val="24"/>
              </w:rPr>
              <w:t>Минмолодежи</w:t>
            </w:r>
            <w:proofErr w:type="spellEnd"/>
            <w:r w:rsidRPr="00DC379E">
              <w:rPr>
                <w:szCs w:val="24"/>
              </w:rPr>
              <w:t xml:space="preserve"> от 11 марта 2025 г. № 09/1004-03 с 17 по 22 марта 2025 г. в г. Якутске пройдет Молодежный фестиваль «МУУС УСТАР». Поручение </w:t>
            </w:r>
            <w:proofErr w:type="gramStart"/>
            <w:r w:rsidRPr="00DC379E">
              <w:rPr>
                <w:szCs w:val="24"/>
              </w:rPr>
              <w:t xml:space="preserve">об </w:t>
            </w:r>
            <w:r w:rsidRPr="00DC379E">
              <w:t xml:space="preserve"> </w:t>
            </w:r>
            <w:r w:rsidRPr="00DC379E">
              <w:rPr>
                <w:szCs w:val="24"/>
              </w:rPr>
              <w:t>организации</w:t>
            </w:r>
            <w:proofErr w:type="gramEnd"/>
            <w:r w:rsidRPr="00DC379E">
              <w:rPr>
                <w:szCs w:val="24"/>
              </w:rPr>
              <w:t xml:space="preserve"> встречи курируемых делегаций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март 2025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both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Исполнен.</w:t>
            </w:r>
          </w:p>
          <w:p w:rsidR="004109FE" w:rsidRPr="00DC379E" w:rsidRDefault="004109FE" w:rsidP="004109FE">
            <w:pPr>
              <w:jc w:val="both"/>
              <w:rPr>
                <w:szCs w:val="24"/>
              </w:rPr>
            </w:pPr>
            <w:r w:rsidRPr="00DC379E">
              <w:rPr>
                <w:szCs w:val="24"/>
              </w:rPr>
              <w:t>18 марта 2025 года организована встреча участников ежегодного молодежного фестиваля «</w:t>
            </w:r>
            <w:proofErr w:type="spellStart"/>
            <w:r w:rsidRPr="00DC379E">
              <w:rPr>
                <w:szCs w:val="24"/>
              </w:rPr>
              <w:t>Муус</w:t>
            </w:r>
            <w:proofErr w:type="spellEnd"/>
            <w:r w:rsidRPr="00DC379E">
              <w:rPr>
                <w:szCs w:val="24"/>
              </w:rPr>
              <w:t xml:space="preserve"> </w:t>
            </w:r>
            <w:proofErr w:type="spellStart"/>
            <w:r w:rsidRPr="00DC379E">
              <w:rPr>
                <w:szCs w:val="24"/>
              </w:rPr>
              <w:t>Устар</w:t>
            </w:r>
            <w:proofErr w:type="spellEnd"/>
            <w:r w:rsidRPr="00DC379E">
              <w:rPr>
                <w:szCs w:val="24"/>
              </w:rPr>
              <w:t xml:space="preserve">» с министром имущественных и земельных отношений Республики Саха (Якутия) Павлом </w:t>
            </w:r>
            <w:proofErr w:type="spellStart"/>
            <w:r w:rsidRPr="00DC379E">
              <w:rPr>
                <w:szCs w:val="24"/>
              </w:rPr>
              <w:t>Багынановым</w:t>
            </w:r>
            <w:proofErr w:type="spellEnd"/>
            <w:r w:rsidRPr="00DC379E">
              <w:rPr>
                <w:szCs w:val="24"/>
              </w:rPr>
              <w:t xml:space="preserve"> с вручением памятных подарков.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9FE" w:rsidRPr="00DC379E" w:rsidRDefault="004109FE" w:rsidP="004109FE">
            <w:pPr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</w:t>
            </w:r>
          </w:p>
        </w:tc>
      </w:tr>
    </w:tbl>
    <w:p w:rsidR="00A4508B" w:rsidRPr="00DC379E" w:rsidRDefault="00A4508B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950DCD" w:rsidRPr="00DC379E" w:rsidRDefault="00950DCD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Pr="00DC379E" w:rsidRDefault="001C67A5" w:rsidP="0004288C"/>
    <w:p w:rsidR="001C67A5" w:rsidRDefault="001C67A5" w:rsidP="0004288C"/>
    <w:p w:rsidR="006B0A45" w:rsidRDefault="006B0A45" w:rsidP="0004288C"/>
    <w:p w:rsidR="006B0A45" w:rsidRDefault="006B0A45" w:rsidP="0004288C"/>
    <w:p w:rsidR="006B0A45" w:rsidRPr="00DC379E" w:rsidRDefault="006B0A45" w:rsidP="0004288C"/>
    <w:p w:rsidR="001C67A5" w:rsidRPr="00DC379E" w:rsidRDefault="001C67A5" w:rsidP="0004288C"/>
    <w:p w:rsidR="001C67A5" w:rsidRPr="00DC379E" w:rsidRDefault="001C67A5" w:rsidP="0004288C"/>
    <w:p w:rsidR="00501401" w:rsidRPr="00DC379E" w:rsidRDefault="00501401" w:rsidP="0004288C"/>
    <w:p w:rsidR="00501401" w:rsidRPr="00DC379E" w:rsidRDefault="00501401" w:rsidP="0004288C"/>
    <w:p w:rsidR="00B931C6" w:rsidRPr="00DC379E" w:rsidRDefault="00B931C6" w:rsidP="0004288C"/>
    <w:p w:rsidR="002F3FEC" w:rsidRPr="00DC379E" w:rsidRDefault="002F3FEC" w:rsidP="002F3FEC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Совокупное исполнение плана работы Учреждения </w:t>
      </w:r>
      <w:r w:rsidR="001E48F8" w:rsidRPr="00DC379E">
        <w:rPr>
          <w:rFonts w:eastAsia="Calibri"/>
          <w:b/>
          <w:color w:val="auto"/>
          <w:sz w:val="28"/>
          <w:szCs w:val="28"/>
          <w:lang w:eastAsia="en-US"/>
        </w:rPr>
        <w:t>по итогам</w:t>
      </w:r>
      <w:r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B31EB0"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1 квартала </w:t>
      </w:r>
      <w:r w:rsidRPr="00DC379E">
        <w:rPr>
          <w:rFonts w:eastAsia="Calibri"/>
          <w:b/>
          <w:color w:val="auto"/>
          <w:sz w:val="28"/>
          <w:szCs w:val="28"/>
          <w:lang w:eastAsia="en-US"/>
        </w:rPr>
        <w:t>202</w:t>
      </w:r>
      <w:r w:rsidR="00B31EB0" w:rsidRPr="00DC379E">
        <w:rPr>
          <w:rFonts w:eastAsia="Calibri"/>
          <w:b/>
          <w:color w:val="auto"/>
          <w:sz w:val="28"/>
          <w:szCs w:val="28"/>
          <w:lang w:eastAsia="en-US"/>
        </w:rPr>
        <w:t>5</w:t>
      </w:r>
      <w:r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 года составило </w:t>
      </w:r>
      <w:r w:rsidR="00A4508B"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- </w:t>
      </w:r>
      <w:r w:rsidR="007C1E76" w:rsidRPr="00DC379E">
        <w:rPr>
          <w:rFonts w:eastAsia="Calibri"/>
          <w:b/>
          <w:color w:val="auto"/>
          <w:sz w:val="28"/>
          <w:szCs w:val="28"/>
          <w:lang w:eastAsia="en-US"/>
        </w:rPr>
        <w:t xml:space="preserve">100 </w:t>
      </w:r>
      <w:r w:rsidRPr="00DC379E">
        <w:rPr>
          <w:rFonts w:eastAsia="Calibri"/>
          <w:b/>
          <w:color w:val="auto"/>
          <w:sz w:val="28"/>
          <w:szCs w:val="28"/>
          <w:lang w:eastAsia="en-US"/>
        </w:rPr>
        <w:t>%</w:t>
      </w:r>
    </w:p>
    <w:p w:rsidR="002F3FEC" w:rsidRPr="00DC379E" w:rsidRDefault="002F3FEC" w:rsidP="002F3FEC">
      <w:pPr>
        <w:jc w:val="both"/>
        <w:rPr>
          <w:color w:val="auto"/>
          <w:szCs w:val="24"/>
        </w:rPr>
      </w:pPr>
    </w:p>
    <w:p w:rsidR="002F3FEC" w:rsidRPr="00DC379E" w:rsidRDefault="002F3FEC" w:rsidP="002F3FEC">
      <w:pPr>
        <w:jc w:val="center"/>
        <w:rPr>
          <w:color w:val="auto"/>
          <w:szCs w:val="24"/>
        </w:rPr>
      </w:pPr>
    </w:p>
    <w:tbl>
      <w:tblPr>
        <w:tblStyle w:val="19"/>
        <w:tblW w:w="1473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276"/>
        <w:gridCol w:w="1275"/>
        <w:gridCol w:w="1276"/>
        <w:gridCol w:w="1276"/>
        <w:gridCol w:w="1134"/>
        <w:gridCol w:w="1276"/>
      </w:tblGrid>
      <w:tr w:rsidR="00C23ABD" w:rsidRPr="00DC379E" w:rsidTr="00FB59BF">
        <w:tc>
          <w:tcPr>
            <w:tcW w:w="3681" w:type="dxa"/>
            <w:vMerge w:val="restart"/>
            <w:shd w:val="clear" w:color="auto" w:fill="auto"/>
            <w:vAlign w:val="center"/>
          </w:tcPr>
          <w:p w:rsidR="00C23ABD" w:rsidRPr="00DC379E" w:rsidRDefault="00C23ABD" w:rsidP="002F3FE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Наименование отдела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23ABD" w:rsidRPr="00DC379E" w:rsidRDefault="00C23ABD" w:rsidP="002F3FE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Всего пунктов в плане работы по направлениям</w:t>
            </w:r>
          </w:p>
        </w:tc>
        <w:tc>
          <w:tcPr>
            <w:tcW w:w="9356" w:type="dxa"/>
            <w:gridSpan w:val="7"/>
          </w:tcPr>
          <w:p w:rsidR="00C23ABD" w:rsidRPr="00DC379E" w:rsidRDefault="00C23ABD" w:rsidP="002F3FE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из них:</w:t>
            </w:r>
          </w:p>
        </w:tc>
      </w:tr>
      <w:tr w:rsidR="001D790B" w:rsidRPr="00DC379E" w:rsidTr="00FB59BF">
        <w:trPr>
          <w:trHeight w:val="1827"/>
        </w:trPr>
        <w:tc>
          <w:tcPr>
            <w:tcW w:w="3681" w:type="dxa"/>
            <w:vMerge/>
            <w:shd w:val="clear" w:color="auto" w:fill="auto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В работе, не подлежало исполнению </w:t>
            </w:r>
          </w:p>
          <w:p w:rsidR="001D790B" w:rsidRPr="00DC379E" w:rsidRDefault="001D790B" w:rsidP="00615FA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DC379E">
              <w:rPr>
                <w:szCs w:val="24"/>
              </w:rPr>
              <w:t xml:space="preserve">в  </w:t>
            </w:r>
            <w:r w:rsidR="00A055F0" w:rsidRPr="00DC379E">
              <w:rPr>
                <w:szCs w:val="24"/>
              </w:rPr>
              <w:t>1</w:t>
            </w:r>
            <w:proofErr w:type="gramEnd"/>
            <w:r w:rsidR="00A055F0" w:rsidRPr="00DC379E">
              <w:rPr>
                <w:szCs w:val="24"/>
              </w:rPr>
              <w:t xml:space="preserve"> квартале </w:t>
            </w:r>
            <w:r w:rsidRPr="00DC379E">
              <w:rPr>
                <w:szCs w:val="24"/>
              </w:rPr>
              <w:t>202</w:t>
            </w:r>
            <w:r w:rsidR="00615FA6" w:rsidRPr="00DC379E">
              <w:rPr>
                <w:szCs w:val="24"/>
              </w:rPr>
              <w:t>5</w:t>
            </w:r>
            <w:r w:rsidRPr="00DC379E">
              <w:rPr>
                <w:szCs w:val="24"/>
              </w:rPr>
              <w:t xml:space="preserve"> год</w:t>
            </w:r>
            <w:r w:rsidR="00A055F0" w:rsidRPr="00DC379E">
              <w:rPr>
                <w:szCs w:val="24"/>
              </w:rPr>
              <w:t>а</w:t>
            </w:r>
          </w:p>
          <w:p w:rsidR="00615FA6" w:rsidRPr="00DC379E" w:rsidRDefault="00615FA6" w:rsidP="00615FA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15FA6" w:rsidRPr="00DC379E" w:rsidRDefault="00615FA6" w:rsidP="00615FA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15FA6" w:rsidRPr="00DC379E" w:rsidRDefault="00615FA6" w:rsidP="00615FA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15FA6" w:rsidRPr="00DC379E" w:rsidRDefault="00615FA6" w:rsidP="00615FA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90B" w:rsidRPr="00DC379E" w:rsidRDefault="006128F2" w:rsidP="006128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В работе, с</w:t>
            </w:r>
            <w:r w:rsidR="001D790B" w:rsidRPr="00DC379E">
              <w:rPr>
                <w:szCs w:val="24"/>
              </w:rPr>
              <w:t xml:space="preserve">рок </w:t>
            </w:r>
            <w:r w:rsidR="00ED50D9" w:rsidRPr="00DC379E">
              <w:rPr>
                <w:szCs w:val="24"/>
              </w:rPr>
              <w:t xml:space="preserve">исполнения </w:t>
            </w:r>
            <w:r w:rsidR="001D790B" w:rsidRPr="00DC379E">
              <w:rPr>
                <w:szCs w:val="24"/>
              </w:rPr>
              <w:t>не наступил</w:t>
            </w:r>
          </w:p>
          <w:p w:rsidR="00C23ABD" w:rsidRPr="00DC379E" w:rsidRDefault="00C23ABD" w:rsidP="006128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6128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6128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100% исполнение</w:t>
            </w: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 xml:space="preserve">Исполнен. 100% </w:t>
            </w:r>
          </w:p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(с нарушением срока)</w:t>
            </w: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частичное исполнение</w:t>
            </w: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90B" w:rsidRPr="00DC379E" w:rsidRDefault="001D790B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% исполнения</w:t>
            </w: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15FA6" w:rsidRPr="00DC379E" w:rsidRDefault="00615FA6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C23ABD" w:rsidRPr="00DC379E" w:rsidRDefault="00C23ABD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D790B" w:rsidRPr="00DC379E" w:rsidTr="00FB59BF">
        <w:trPr>
          <w:trHeight w:val="293"/>
        </w:trPr>
        <w:tc>
          <w:tcPr>
            <w:tcW w:w="3681" w:type="dxa"/>
            <w:shd w:val="clear" w:color="auto" w:fill="auto"/>
          </w:tcPr>
          <w:p w:rsidR="001D790B" w:rsidRPr="00DC379E" w:rsidRDefault="001D790B" w:rsidP="00591D88">
            <w:pPr>
              <w:rPr>
                <w:szCs w:val="24"/>
              </w:rPr>
            </w:pPr>
            <w:r w:rsidRPr="00DC379E">
              <w:rPr>
                <w:szCs w:val="24"/>
              </w:rPr>
              <w:t>Отдел по работе с субъектами государственного сектора экономики</w:t>
            </w:r>
          </w:p>
          <w:p w:rsidR="001D790B" w:rsidRPr="00DC379E" w:rsidRDefault="001D790B" w:rsidP="00591D88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790B" w:rsidRPr="00DC379E" w:rsidRDefault="00B92EE3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1D790B" w:rsidRPr="00DC379E" w:rsidRDefault="00FB59BF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D790B" w:rsidRPr="00DC379E" w:rsidRDefault="00FB59BF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1D790B" w:rsidRPr="00DC379E" w:rsidRDefault="00FB59BF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790B" w:rsidRPr="00DC379E" w:rsidRDefault="00FB59BF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D790B" w:rsidRPr="00DC379E" w:rsidRDefault="00BF0D99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790B" w:rsidRPr="00DC379E" w:rsidRDefault="00BF0D99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D790B" w:rsidRPr="00DC379E" w:rsidRDefault="00BF0D99" w:rsidP="00591D8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rPr>
                <w:szCs w:val="24"/>
              </w:rPr>
            </w:pPr>
            <w:r w:rsidRPr="00DC379E">
              <w:rPr>
                <w:szCs w:val="24"/>
              </w:rPr>
              <w:t>Отдел распоряжения, учета и разграничения госсобственности</w:t>
            </w:r>
          </w:p>
          <w:p w:rsidR="00BF0D99" w:rsidRPr="00DC379E" w:rsidRDefault="00BF0D99" w:rsidP="00BF0D99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</w:t>
            </w:r>
          </w:p>
        </w:tc>
        <w:tc>
          <w:tcPr>
            <w:tcW w:w="1275" w:type="dxa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rPr>
                <w:szCs w:val="24"/>
              </w:rPr>
            </w:pPr>
            <w:r w:rsidRPr="00DC379E">
              <w:rPr>
                <w:szCs w:val="24"/>
              </w:rPr>
              <w:t>Отдел по общим вопросам</w:t>
            </w:r>
          </w:p>
          <w:p w:rsidR="00BF0D99" w:rsidRPr="00DC379E" w:rsidRDefault="00BF0D99" w:rsidP="00BF0D99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</w:t>
            </w:r>
          </w:p>
        </w:tc>
        <w:tc>
          <w:tcPr>
            <w:tcW w:w="1275" w:type="dxa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rPr>
                <w:szCs w:val="24"/>
              </w:rPr>
            </w:pPr>
            <w:r w:rsidRPr="00DC379E">
              <w:rPr>
                <w:szCs w:val="24"/>
              </w:rPr>
              <w:t>Отдел государственных услуг и регулирования сделок</w:t>
            </w:r>
          </w:p>
          <w:p w:rsidR="00BF0D99" w:rsidRPr="00DC379E" w:rsidRDefault="00BF0D99" w:rsidP="00BF0D99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4</w:t>
            </w:r>
          </w:p>
        </w:tc>
        <w:tc>
          <w:tcPr>
            <w:tcW w:w="1275" w:type="dxa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rPr>
                <w:szCs w:val="24"/>
              </w:rPr>
            </w:pPr>
            <w:r w:rsidRPr="00DC379E">
              <w:rPr>
                <w:szCs w:val="24"/>
              </w:rPr>
              <w:t>Бухгалтерия</w:t>
            </w:r>
          </w:p>
          <w:p w:rsidR="00BF0D99" w:rsidRPr="00DC379E" w:rsidRDefault="00BF0D99" w:rsidP="00BF0D99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rPr>
                <w:szCs w:val="24"/>
              </w:rPr>
            </w:pPr>
            <w:r w:rsidRPr="00DC379E">
              <w:rPr>
                <w:szCs w:val="24"/>
              </w:rPr>
              <w:t>Ведущий специалист по кадрам</w:t>
            </w:r>
          </w:p>
          <w:p w:rsidR="00BF0D99" w:rsidRPr="00DC379E" w:rsidRDefault="00BF0D99" w:rsidP="00BF0D99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2</w:t>
            </w:r>
          </w:p>
        </w:tc>
        <w:tc>
          <w:tcPr>
            <w:tcW w:w="1275" w:type="dxa"/>
          </w:tcPr>
          <w:p w:rsidR="00BF0D99" w:rsidRPr="00DC379E" w:rsidRDefault="00976D9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976D9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rPr>
          <w:trHeight w:val="319"/>
        </w:trPr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C379E">
              <w:rPr>
                <w:szCs w:val="24"/>
              </w:rPr>
              <w:t>Все структурные подразделения</w:t>
            </w:r>
          </w:p>
          <w:p w:rsidR="00FB2954" w:rsidRPr="00DC379E" w:rsidRDefault="00FB2954" w:rsidP="00BF0D9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FB28F0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FB28F0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  <w:tr w:rsidR="00BF0D99" w:rsidRPr="00DC379E" w:rsidTr="00FB59BF">
        <w:trPr>
          <w:trHeight w:val="319"/>
        </w:trPr>
        <w:tc>
          <w:tcPr>
            <w:tcW w:w="3681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Итого:</w:t>
            </w:r>
          </w:p>
          <w:p w:rsidR="00FB2954" w:rsidRPr="00DC379E" w:rsidRDefault="00FB2954" w:rsidP="00BF0D9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0D99" w:rsidRPr="00DC379E" w:rsidRDefault="00FB28F0" w:rsidP="00BF0D9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</w:t>
            </w:r>
          </w:p>
        </w:tc>
        <w:tc>
          <w:tcPr>
            <w:tcW w:w="1843" w:type="dxa"/>
            <w:shd w:val="clear" w:color="auto" w:fill="auto"/>
          </w:tcPr>
          <w:p w:rsidR="00BF0D99" w:rsidRPr="00DC379E" w:rsidRDefault="00FB28F0" w:rsidP="00BF0D9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10</w:t>
            </w:r>
          </w:p>
        </w:tc>
        <w:tc>
          <w:tcPr>
            <w:tcW w:w="1275" w:type="dxa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72604E" w:rsidP="00BF0D9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DC379E">
              <w:rPr>
                <w:b/>
                <w:szCs w:val="24"/>
              </w:rPr>
              <w:t>151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0D99" w:rsidRPr="00DC379E" w:rsidRDefault="00BF0D99" w:rsidP="00BF0D9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C379E">
              <w:rPr>
                <w:szCs w:val="24"/>
              </w:rPr>
              <w:t>0</w:t>
            </w:r>
          </w:p>
        </w:tc>
      </w:tr>
    </w:tbl>
    <w:p w:rsidR="002F3FEC" w:rsidRPr="00DC379E" w:rsidRDefault="002F3FEC" w:rsidP="002F3FEC">
      <w:pPr>
        <w:jc w:val="center"/>
        <w:rPr>
          <w:color w:val="auto"/>
          <w:szCs w:val="24"/>
        </w:rPr>
      </w:pPr>
    </w:p>
    <w:p w:rsidR="002F3FEC" w:rsidRDefault="002F3FEC" w:rsidP="00B31EB0">
      <w:pPr>
        <w:jc w:val="center"/>
      </w:pPr>
      <w:r w:rsidRPr="00DC379E">
        <w:rPr>
          <w:color w:val="auto"/>
          <w:szCs w:val="24"/>
        </w:rPr>
        <w:t>__________________</w:t>
      </w:r>
    </w:p>
    <w:sectPr w:rsidR="002F3FEC">
      <w:footerReference w:type="default" r:id="rId9"/>
      <w:pgSz w:w="16840" w:h="11907" w:orient="landscape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97" w:rsidRDefault="00737497">
      <w:r>
        <w:separator/>
      </w:r>
    </w:p>
  </w:endnote>
  <w:endnote w:type="continuationSeparator" w:id="0">
    <w:p w:rsidR="00737497" w:rsidRDefault="007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A8" w:rsidRDefault="00576F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B28F0">
      <w:rPr>
        <w:noProof/>
      </w:rPr>
      <w:t>61</w:t>
    </w:r>
    <w:r>
      <w:fldChar w:fldCharType="end"/>
    </w:r>
  </w:p>
  <w:p w:rsidR="00576FA8" w:rsidRDefault="00576FA8">
    <w:pPr>
      <w:pStyle w:val="a8"/>
      <w:jc w:val="center"/>
    </w:pPr>
  </w:p>
  <w:p w:rsidR="00576FA8" w:rsidRDefault="00576F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97" w:rsidRDefault="00737497">
      <w:r>
        <w:separator/>
      </w:r>
    </w:p>
  </w:footnote>
  <w:footnote w:type="continuationSeparator" w:id="0">
    <w:p w:rsidR="00737497" w:rsidRDefault="0073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801"/>
    <w:multiLevelType w:val="multilevel"/>
    <w:tmpl w:val="6A0A6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067A94"/>
    <w:multiLevelType w:val="hybridMultilevel"/>
    <w:tmpl w:val="8A70906A"/>
    <w:lvl w:ilvl="0" w:tplc="A5CCF014">
      <w:start w:val="1"/>
      <w:numFmt w:val="decimal"/>
      <w:lvlText w:val="%1)"/>
      <w:lvlJc w:val="left"/>
      <w:pPr>
        <w:ind w:left="709" w:hanging="360"/>
      </w:pPr>
    </w:lvl>
    <w:lvl w:ilvl="1" w:tplc="D910EB46">
      <w:start w:val="1"/>
      <w:numFmt w:val="lowerLetter"/>
      <w:lvlText w:val="%2."/>
      <w:lvlJc w:val="left"/>
      <w:pPr>
        <w:ind w:left="1429" w:hanging="360"/>
      </w:pPr>
    </w:lvl>
    <w:lvl w:ilvl="2" w:tplc="835A72F4">
      <w:start w:val="1"/>
      <w:numFmt w:val="lowerRoman"/>
      <w:lvlText w:val="%3."/>
      <w:lvlJc w:val="right"/>
      <w:pPr>
        <w:ind w:left="2149" w:hanging="180"/>
      </w:pPr>
    </w:lvl>
    <w:lvl w:ilvl="3" w:tplc="844602DA">
      <w:start w:val="1"/>
      <w:numFmt w:val="decimal"/>
      <w:lvlText w:val="%4."/>
      <w:lvlJc w:val="left"/>
      <w:pPr>
        <w:ind w:left="2869" w:hanging="360"/>
      </w:pPr>
    </w:lvl>
    <w:lvl w:ilvl="4" w:tplc="DBDAF6A6">
      <w:start w:val="1"/>
      <w:numFmt w:val="lowerLetter"/>
      <w:lvlText w:val="%5."/>
      <w:lvlJc w:val="left"/>
      <w:pPr>
        <w:ind w:left="3589" w:hanging="360"/>
      </w:pPr>
    </w:lvl>
    <w:lvl w:ilvl="5" w:tplc="C6320BE4">
      <w:start w:val="1"/>
      <w:numFmt w:val="lowerRoman"/>
      <w:lvlText w:val="%6."/>
      <w:lvlJc w:val="right"/>
      <w:pPr>
        <w:ind w:left="4309" w:hanging="180"/>
      </w:pPr>
    </w:lvl>
    <w:lvl w:ilvl="6" w:tplc="8982E728">
      <w:start w:val="1"/>
      <w:numFmt w:val="decimal"/>
      <w:lvlText w:val="%7."/>
      <w:lvlJc w:val="left"/>
      <w:pPr>
        <w:ind w:left="5029" w:hanging="360"/>
      </w:pPr>
    </w:lvl>
    <w:lvl w:ilvl="7" w:tplc="7BE446A2">
      <w:start w:val="1"/>
      <w:numFmt w:val="lowerLetter"/>
      <w:lvlText w:val="%8."/>
      <w:lvlJc w:val="left"/>
      <w:pPr>
        <w:ind w:left="5749" w:hanging="360"/>
      </w:pPr>
    </w:lvl>
    <w:lvl w:ilvl="8" w:tplc="22E4DC50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97B386D"/>
    <w:multiLevelType w:val="hybridMultilevel"/>
    <w:tmpl w:val="32D43CC0"/>
    <w:lvl w:ilvl="0" w:tplc="E01C22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39BE"/>
    <w:multiLevelType w:val="multilevel"/>
    <w:tmpl w:val="FC529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149B"/>
    <w:multiLevelType w:val="multilevel"/>
    <w:tmpl w:val="82E4CAF4"/>
    <w:lvl w:ilvl="0">
      <w:start w:val="1"/>
      <w:numFmt w:val="decimal"/>
      <w:lvlText w:val="%1)"/>
      <w:lvlJc w:val="left"/>
      <w:pPr>
        <w:tabs>
          <w:tab w:val="left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abstractNum w:abstractNumId="5" w15:restartNumberingAfterBreak="0">
    <w:nsid w:val="44121F43"/>
    <w:multiLevelType w:val="multilevel"/>
    <w:tmpl w:val="0C2AF97A"/>
    <w:lvl w:ilvl="0">
      <w:start w:val="1"/>
      <w:numFmt w:val="decimal"/>
      <w:lvlText w:val="%1)"/>
      <w:lvlJc w:val="left"/>
      <w:pPr>
        <w:tabs>
          <w:tab w:val="left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69" w:hanging="180"/>
      </w:pPr>
    </w:lvl>
  </w:abstractNum>
  <w:abstractNum w:abstractNumId="6" w15:restartNumberingAfterBreak="0">
    <w:nsid w:val="4D9504BE"/>
    <w:multiLevelType w:val="multilevel"/>
    <w:tmpl w:val="5ECE9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8"/>
    <w:rsid w:val="00002BF4"/>
    <w:rsid w:val="0000728D"/>
    <w:rsid w:val="000121C5"/>
    <w:rsid w:val="00015FAB"/>
    <w:rsid w:val="0004288C"/>
    <w:rsid w:val="00044AB0"/>
    <w:rsid w:val="00044F55"/>
    <w:rsid w:val="00065EC2"/>
    <w:rsid w:val="00070620"/>
    <w:rsid w:val="00070B6F"/>
    <w:rsid w:val="00070C93"/>
    <w:rsid w:val="00071CD7"/>
    <w:rsid w:val="000755ED"/>
    <w:rsid w:val="00084C02"/>
    <w:rsid w:val="0009739E"/>
    <w:rsid w:val="000A098E"/>
    <w:rsid w:val="000A2C77"/>
    <w:rsid w:val="000B121F"/>
    <w:rsid w:val="000B4A3D"/>
    <w:rsid w:val="000B6E00"/>
    <w:rsid w:val="000C0B1C"/>
    <w:rsid w:val="000C24B1"/>
    <w:rsid w:val="000C2F29"/>
    <w:rsid w:val="000D0693"/>
    <w:rsid w:val="000E0ED3"/>
    <w:rsid w:val="000E269D"/>
    <w:rsid w:val="000E39A0"/>
    <w:rsid w:val="000F0A5C"/>
    <w:rsid w:val="001016C8"/>
    <w:rsid w:val="0010778D"/>
    <w:rsid w:val="001111E9"/>
    <w:rsid w:val="00111CC1"/>
    <w:rsid w:val="00114DB6"/>
    <w:rsid w:val="00115558"/>
    <w:rsid w:val="001257C4"/>
    <w:rsid w:val="00130592"/>
    <w:rsid w:val="00157143"/>
    <w:rsid w:val="0016124C"/>
    <w:rsid w:val="00165837"/>
    <w:rsid w:val="001707D9"/>
    <w:rsid w:val="00173341"/>
    <w:rsid w:val="0018518C"/>
    <w:rsid w:val="0019426F"/>
    <w:rsid w:val="001A010F"/>
    <w:rsid w:val="001A0770"/>
    <w:rsid w:val="001A0FB1"/>
    <w:rsid w:val="001A1E5D"/>
    <w:rsid w:val="001B4E11"/>
    <w:rsid w:val="001B539F"/>
    <w:rsid w:val="001B57C8"/>
    <w:rsid w:val="001C01BE"/>
    <w:rsid w:val="001C2022"/>
    <w:rsid w:val="001C4C85"/>
    <w:rsid w:val="001C4E80"/>
    <w:rsid w:val="001C5072"/>
    <w:rsid w:val="001C67A5"/>
    <w:rsid w:val="001C7CA0"/>
    <w:rsid w:val="001D790B"/>
    <w:rsid w:val="001E47C8"/>
    <w:rsid w:val="001E48F8"/>
    <w:rsid w:val="001E4A48"/>
    <w:rsid w:val="001E7A3A"/>
    <w:rsid w:val="001F0B98"/>
    <w:rsid w:val="001F6A33"/>
    <w:rsid w:val="001F6CE2"/>
    <w:rsid w:val="001F6EFA"/>
    <w:rsid w:val="00201585"/>
    <w:rsid w:val="002026C9"/>
    <w:rsid w:val="00202FF6"/>
    <w:rsid w:val="002179BF"/>
    <w:rsid w:val="00221DEE"/>
    <w:rsid w:val="00230832"/>
    <w:rsid w:val="0023425D"/>
    <w:rsid w:val="00234673"/>
    <w:rsid w:val="00246B1E"/>
    <w:rsid w:val="0025134F"/>
    <w:rsid w:val="0026084D"/>
    <w:rsid w:val="00265699"/>
    <w:rsid w:val="00265897"/>
    <w:rsid w:val="002709F8"/>
    <w:rsid w:val="00272643"/>
    <w:rsid w:val="00274994"/>
    <w:rsid w:val="0028171C"/>
    <w:rsid w:val="00287507"/>
    <w:rsid w:val="00287CF3"/>
    <w:rsid w:val="00292262"/>
    <w:rsid w:val="002A5A18"/>
    <w:rsid w:val="002A6809"/>
    <w:rsid w:val="002B32F2"/>
    <w:rsid w:val="002C6867"/>
    <w:rsid w:val="002D5910"/>
    <w:rsid w:val="002E1B22"/>
    <w:rsid w:val="002E2F6D"/>
    <w:rsid w:val="002E74C4"/>
    <w:rsid w:val="002E7DF9"/>
    <w:rsid w:val="002F1EE6"/>
    <w:rsid w:val="002F3FEC"/>
    <w:rsid w:val="002F406C"/>
    <w:rsid w:val="002F53AE"/>
    <w:rsid w:val="003269D7"/>
    <w:rsid w:val="00330594"/>
    <w:rsid w:val="00331288"/>
    <w:rsid w:val="00331769"/>
    <w:rsid w:val="00333F09"/>
    <w:rsid w:val="0033798D"/>
    <w:rsid w:val="003433C5"/>
    <w:rsid w:val="00344057"/>
    <w:rsid w:val="003508A2"/>
    <w:rsid w:val="003622CA"/>
    <w:rsid w:val="003652A9"/>
    <w:rsid w:val="00373A3E"/>
    <w:rsid w:val="003769BC"/>
    <w:rsid w:val="0038093C"/>
    <w:rsid w:val="00381D62"/>
    <w:rsid w:val="00383D0C"/>
    <w:rsid w:val="00393DC6"/>
    <w:rsid w:val="00395181"/>
    <w:rsid w:val="003A2603"/>
    <w:rsid w:val="003A50A4"/>
    <w:rsid w:val="003C3284"/>
    <w:rsid w:val="003D749D"/>
    <w:rsid w:val="003E283B"/>
    <w:rsid w:val="003E5D1F"/>
    <w:rsid w:val="003F42FA"/>
    <w:rsid w:val="00400511"/>
    <w:rsid w:val="004109FE"/>
    <w:rsid w:val="00420BE8"/>
    <w:rsid w:val="004210C8"/>
    <w:rsid w:val="00422FD7"/>
    <w:rsid w:val="00432865"/>
    <w:rsid w:val="004364BB"/>
    <w:rsid w:val="004418E4"/>
    <w:rsid w:val="00443FAE"/>
    <w:rsid w:val="00444311"/>
    <w:rsid w:val="00454215"/>
    <w:rsid w:val="00456550"/>
    <w:rsid w:val="00465757"/>
    <w:rsid w:val="00470762"/>
    <w:rsid w:val="0048364D"/>
    <w:rsid w:val="00484575"/>
    <w:rsid w:val="00486873"/>
    <w:rsid w:val="004917EB"/>
    <w:rsid w:val="00493B6F"/>
    <w:rsid w:val="00494E9F"/>
    <w:rsid w:val="00495E60"/>
    <w:rsid w:val="004979CD"/>
    <w:rsid w:val="004A5947"/>
    <w:rsid w:val="004B07F7"/>
    <w:rsid w:val="004B29C0"/>
    <w:rsid w:val="004B7072"/>
    <w:rsid w:val="004B76AB"/>
    <w:rsid w:val="004C2288"/>
    <w:rsid w:val="004D0CDD"/>
    <w:rsid w:val="004F21C8"/>
    <w:rsid w:val="00501401"/>
    <w:rsid w:val="005159E9"/>
    <w:rsid w:val="00515B2C"/>
    <w:rsid w:val="00516508"/>
    <w:rsid w:val="005165C9"/>
    <w:rsid w:val="00520838"/>
    <w:rsid w:val="00520CDA"/>
    <w:rsid w:val="00521697"/>
    <w:rsid w:val="005369BE"/>
    <w:rsid w:val="0054072A"/>
    <w:rsid w:val="00542EE5"/>
    <w:rsid w:val="0055073E"/>
    <w:rsid w:val="0055104B"/>
    <w:rsid w:val="00564D54"/>
    <w:rsid w:val="00571F57"/>
    <w:rsid w:val="005729D7"/>
    <w:rsid w:val="005737BF"/>
    <w:rsid w:val="00576FA8"/>
    <w:rsid w:val="00581D4C"/>
    <w:rsid w:val="0058323A"/>
    <w:rsid w:val="00583C58"/>
    <w:rsid w:val="0059019C"/>
    <w:rsid w:val="005913B4"/>
    <w:rsid w:val="00591D88"/>
    <w:rsid w:val="0059641E"/>
    <w:rsid w:val="00596EAF"/>
    <w:rsid w:val="005A20E6"/>
    <w:rsid w:val="005A4468"/>
    <w:rsid w:val="005C07DC"/>
    <w:rsid w:val="005C0FDD"/>
    <w:rsid w:val="005D750E"/>
    <w:rsid w:val="005E02EC"/>
    <w:rsid w:val="005F1116"/>
    <w:rsid w:val="005F4271"/>
    <w:rsid w:val="005F42C3"/>
    <w:rsid w:val="006065B9"/>
    <w:rsid w:val="0061243E"/>
    <w:rsid w:val="006128F2"/>
    <w:rsid w:val="0061444F"/>
    <w:rsid w:val="00614B43"/>
    <w:rsid w:val="00615E4D"/>
    <w:rsid w:val="00615FA6"/>
    <w:rsid w:val="00617535"/>
    <w:rsid w:val="006209FC"/>
    <w:rsid w:val="0062634B"/>
    <w:rsid w:val="0064296B"/>
    <w:rsid w:val="006444B2"/>
    <w:rsid w:val="00645EAA"/>
    <w:rsid w:val="00653F1B"/>
    <w:rsid w:val="00660B89"/>
    <w:rsid w:val="00663CB2"/>
    <w:rsid w:val="00680A46"/>
    <w:rsid w:val="00681B18"/>
    <w:rsid w:val="00685A23"/>
    <w:rsid w:val="006A067B"/>
    <w:rsid w:val="006A4C5C"/>
    <w:rsid w:val="006A6CDF"/>
    <w:rsid w:val="006B0A45"/>
    <w:rsid w:val="006B1192"/>
    <w:rsid w:val="006B18FA"/>
    <w:rsid w:val="006B4C3B"/>
    <w:rsid w:val="006B6E2F"/>
    <w:rsid w:val="006C548C"/>
    <w:rsid w:val="006E5C28"/>
    <w:rsid w:val="006E7510"/>
    <w:rsid w:val="006F43EB"/>
    <w:rsid w:val="006F44E4"/>
    <w:rsid w:val="006F56A6"/>
    <w:rsid w:val="006F5D1F"/>
    <w:rsid w:val="00701CB1"/>
    <w:rsid w:val="00712877"/>
    <w:rsid w:val="007159C5"/>
    <w:rsid w:val="00725EE4"/>
    <w:rsid w:val="0072604E"/>
    <w:rsid w:val="0072650E"/>
    <w:rsid w:val="00734220"/>
    <w:rsid w:val="00734281"/>
    <w:rsid w:val="00737497"/>
    <w:rsid w:val="00750EBD"/>
    <w:rsid w:val="007541CE"/>
    <w:rsid w:val="00772BCE"/>
    <w:rsid w:val="0077307B"/>
    <w:rsid w:val="00777D50"/>
    <w:rsid w:val="00781E9E"/>
    <w:rsid w:val="00784B7E"/>
    <w:rsid w:val="0078678D"/>
    <w:rsid w:val="00790689"/>
    <w:rsid w:val="007921AF"/>
    <w:rsid w:val="00795DDD"/>
    <w:rsid w:val="007A09D4"/>
    <w:rsid w:val="007A44F6"/>
    <w:rsid w:val="007A45E2"/>
    <w:rsid w:val="007B11F6"/>
    <w:rsid w:val="007C12D9"/>
    <w:rsid w:val="007C1E76"/>
    <w:rsid w:val="007C38CD"/>
    <w:rsid w:val="007C3FE1"/>
    <w:rsid w:val="007C5559"/>
    <w:rsid w:val="007C71DD"/>
    <w:rsid w:val="007D4121"/>
    <w:rsid w:val="007D5249"/>
    <w:rsid w:val="007E2C1A"/>
    <w:rsid w:val="007F0203"/>
    <w:rsid w:val="00806FD7"/>
    <w:rsid w:val="008122EB"/>
    <w:rsid w:val="00817362"/>
    <w:rsid w:val="00822A50"/>
    <w:rsid w:val="00824EE8"/>
    <w:rsid w:val="0082699F"/>
    <w:rsid w:val="00832A52"/>
    <w:rsid w:val="00832A92"/>
    <w:rsid w:val="00840CBF"/>
    <w:rsid w:val="00853DDA"/>
    <w:rsid w:val="008541CC"/>
    <w:rsid w:val="00866667"/>
    <w:rsid w:val="00872DB5"/>
    <w:rsid w:val="00873F3F"/>
    <w:rsid w:val="0087689F"/>
    <w:rsid w:val="00880369"/>
    <w:rsid w:val="00882A81"/>
    <w:rsid w:val="008846F5"/>
    <w:rsid w:val="00895C21"/>
    <w:rsid w:val="008A0607"/>
    <w:rsid w:val="008A0727"/>
    <w:rsid w:val="008A16EF"/>
    <w:rsid w:val="008A4BA2"/>
    <w:rsid w:val="008A746C"/>
    <w:rsid w:val="008B74B1"/>
    <w:rsid w:val="008D1425"/>
    <w:rsid w:val="008D6866"/>
    <w:rsid w:val="008E3C37"/>
    <w:rsid w:val="00901965"/>
    <w:rsid w:val="00911A65"/>
    <w:rsid w:val="00913EC1"/>
    <w:rsid w:val="00923437"/>
    <w:rsid w:val="00932EC0"/>
    <w:rsid w:val="00944E29"/>
    <w:rsid w:val="00945E11"/>
    <w:rsid w:val="00950DCD"/>
    <w:rsid w:val="00951991"/>
    <w:rsid w:val="00955AED"/>
    <w:rsid w:val="0095712C"/>
    <w:rsid w:val="0096302D"/>
    <w:rsid w:val="009646CE"/>
    <w:rsid w:val="00966F36"/>
    <w:rsid w:val="00967117"/>
    <w:rsid w:val="00972F2A"/>
    <w:rsid w:val="00973569"/>
    <w:rsid w:val="00973710"/>
    <w:rsid w:val="0097558E"/>
    <w:rsid w:val="00976D9E"/>
    <w:rsid w:val="0098169E"/>
    <w:rsid w:val="009828FB"/>
    <w:rsid w:val="00986C14"/>
    <w:rsid w:val="00994C8C"/>
    <w:rsid w:val="009A58E6"/>
    <w:rsid w:val="009A7F66"/>
    <w:rsid w:val="009B35E8"/>
    <w:rsid w:val="009B4507"/>
    <w:rsid w:val="009C27FF"/>
    <w:rsid w:val="009C409E"/>
    <w:rsid w:val="009C4138"/>
    <w:rsid w:val="009C5F5A"/>
    <w:rsid w:val="009D4434"/>
    <w:rsid w:val="009D5FC5"/>
    <w:rsid w:val="009E06E3"/>
    <w:rsid w:val="009E1298"/>
    <w:rsid w:val="009E5030"/>
    <w:rsid w:val="009E79F9"/>
    <w:rsid w:val="00A03833"/>
    <w:rsid w:val="00A055F0"/>
    <w:rsid w:val="00A06E3A"/>
    <w:rsid w:val="00A110DF"/>
    <w:rsid w:val="00A166CF"/>
    <w:rsid w:val="00A2409A"/>
    <w:rsid w:val="00A27A21"/>
    <w:rsid w:val="00A27FAA"/>
    <w:rsid w:val="00A3353D"/>
    <w:rsid w:val="00A43954"/>
    <w:rsid w:val="00A4508B"/>
    <w:rsid w:val="00A6283E"/>
    <w:rsid w:val="00A66139"/>
    <w:rsid w:val="00A937D5"/>
    <w:rsid w:val="00AA0D34"/>
    <w:rsid w:val="00AA1579"/>
    <w:rsid w:val="00AA1E87"/>
    <w:rsid w:val="00AA5DD8"/>
    <w:rsid w:val="00AC47FD"/>
    <w:rsid w:val="00AC4D9E"/>
    <w:rsid w:val="00AE0BEB"/>
    <w:rsid w:val="00AE0F23"/>
    <w:rsid w:val="00AE4103"/>
    <w:rsid w:val="00AF0C5A"/>
    <w:rsid w:val="00AF6F10"/>
    <w:rsid w:val="00AF77B2"/>
    <w:rsid w:val="00B00A0D"/>
    <w:rsid w:val="00B01020"/>
    <w:rsid w:val="00B030F0"/>
    <w:rsid w:val="00B04A67"/>
    <w:rsid w:val="00B1118C"/>
    <w:rsid w:val="00B112B3"/>
    <w:rsid w:val="00B1473E"/>
    <w:rsid w:val="00B22937"/>
    <w:rsid w:val="00B26575"/>
    <w:rsid w:val="00B30EE5"/>
    <w:rsid w:val="00B310DA"/>
    <w:rsid w:val="00B31EB0"/>
    <w:rsid w:val="00B3292D"/>
    <w:rsid w:val="00B539F0"/>
    <w:rsid w:val="00B73FB5"/>
    <w:rsid w:val="00B8301E"/>
    <w:rsid w:val="00B83EAD"/>
    <w:rsid w:val="00B84282"/>
    <w:rsid w:val="00B84D7C"/>
    <w:rsid w:val="00B92EE3"/>
    <w:rsid w:val="00B931C6"/>
    <w:rsid w:val="00B95966"/>
    <w:rsid w:val="00BA1306"/>
    <w:rsid w:val="00BA387C"/>
    <w:rsid w:val="00BA5C1F"/>
    <w:rsid w:val="00BB0B06"/>
    <w:rsid w:val="00BB2097"/>
    <w:rsid w:val="00BC5535"/>
    <w:rsid w:val="00BE0E67"/>
    <w:rsid w:val="00BE52C6"/>
    <w:rsid w:val="00BE7F38"/>
    <w:rsid w:val="00BF0D99"/>
    <w:rsid w:val="00BF1237"/>
    <w:rsid w:val="00BF1A0C"/>
    <w:rsid w:val="00BF2D06"/>
    <w:rsid w:val="00BF414C"/>
    <w:rsid w:val="00BF664C"/>
    <w:rsid w:val="00C14B97"/>
    <w:rsid w:val="00C200CB"/>
    <w:rsid w:val="00C23ABD"/>
    <w:rsid w:val="00C36B7A"/>
    <w:rsid w:val="00C37D2C"/>
    <w:rsid w:val="00C46E3E"/>
    <w:rsid w:val="00C46EAC"/>
    <w:rsid w:val="00C50ADB"/>
    <w:rsid w:val="00C53CFF"/>
    <w:rsid w:val="00C577CA"/>
    <w:rsid w:val="00C604FA"/>
    <w:rsid w:val="00C60D0C"/>
    <w:rsid w:val="00C61044"/>
    <w:rsid w:val="00C62559"/>
    <w:rsid w:val="00C7363F"/>
    <w:rsid w:val="00C74CD8"/>
    <w:rsid w:val="00C80E0F"/>
    <w:rsid w:val="00C83C14"/>
    <w:rsid w:val="00C919B7"/>
    <w:rsid w:val="00C92279"/>
    <w:rsid w:val="00C974F9"/>
    <w:rsid w:val="00C97C20"/>
    <w:rsid w:val="00CA31BC"/>
    <w:rsid w:val="00CB0B09"/>
    <w:rsid w:val="00CB6769"/>
    <w:rsid w:val="00CC1A1D"/>
    <w:rsid w:val="00CC3EAE"/>
    <w:rsid w:val="00CC4CAA"/>
    <w:rsid w:val="00CC5906"/>
    <w:rsid w:val="00CD6D40"/>
    <w:rsid w:val="00CD7782"/>
    <w:rsid w:val="00CE2772"/>
    <w:rsid w:val="00CE529E"/>
    <w:rsid w:val="00CE7257"/>
    <w:rsid w:val="00CF6644"/>
    <w:rsid w:val="00CF7FAA"/>
    <w:rsid w:val="00D0307E"/>
    <w:rsid w:val="00D14A78"/>
    <w:rsid w:val="00D225AF"/>
    <w:rsid w:val="00D2424E"/>
    <w:rsid w:val="00D27595"/>
    <w:rsid w:val="00D357D1"/>
    <w:rsid w:val="00D37017"/>
    <w:rsid w:val="00D41951"/>
    <w:rsid w:val="00D42BF9"/>
    <w:rsid w:val="00D438EF"/>
    <w:rsid w:val="00D4520A"/>
    <w:rsid w:val="00D57386"/>
    <w:rsid w:val="00D61073"/>
    <w:rsid w:val="00D65957"/>
    <w:rsid w:val="00D65E67"/>
    <w:rsid w:val="00D67C00"/>
    <w:rsid w:val="00D73E13"/>
    <w:rsid w:val="00D958CA"/>
    <w:rsid w:val="00D9662C"/>
    <w:rsid w:val="00DA0AD0"/>
    <w:rsid w:val="00DA133A"/>
    <w:rsid w:val="00DA391A"/>
    <w:rsid w:val="00DA6F67"/>
    <w:rsid w:val="00DB3A5D"/>
    <w:rsid w:val="00DB3F9D"/>
    <w:rsid w:val="00DB7007"/>
    <w:rsid w:val="00DC379E"/>
    <w:rsid w:val="00DD5D60"/>
    <w:rsid w:val="00DE3090"/>
    <w:rsid w:val="00DF2030"/>
    <w:rsid w:val="00DF4844"/>
    <w:rsid w:val="00E06A60"/>
    <w:rsid w:val="00E07ECF"/>
    <w:rsid w:val="00E1160A"/>
    <w:rsid w:val="00E12B01"/>
    <w:rsid w:val="00E337CC"/>
    <w:rsid w:val="00E42585"/>
    <w:rsid w:val="00E45197"/>
    <w:rsid w:val="00E4674B"/>
    <w:rsid w:val="00E47C4A"/>
    <w:rsid w:val="00E527E3"/>
    <w:rsid w:val="00E53BDC"/>
    <w:rsid w:val="00E617F1"/>
    <w:rsid w:val="00E66366"/>
    <w:rsid w:val="00E83910"/>
    <w:rsid w:val="00E8434F"/>
    <w:rsid w:val="00E86013"/>
    <w:rsid w:val="00E90A91"/>
    <w:rsid w:val="00E913DF"/>
    <w:rsid w:val="00E92250"/>
    <w:rsid w:val="00E924E7"/>
    <w:rsid w:val="00EA1C38"/>
    <w:rsid w:val="00EB31B4"/>
    <w:rsid w:val="00ED0964"/>
    <w:rsid w:val="00ED1869"/>
    <w:rsid w:val="00ED276D"/>
    <w:rsid w:val="00ED499B"/>
    <w:rsid w:val="00ED50D9"/>
    <w:rsid w:val="00ED73D8"/>
    <w:rsid w:val="00EE5687"/>
    <w:rsid w:val="00EE59D6"/>
    <w:rsid w:val="00EF4FA7"/>
    <w:rsid w:val="00EF6E69"/>
    <w:rsid w:val="00F02EEB"/>
    <w:rsid w:val="00F15A59"/>
    <w:rsid w:val="00F17687"/>
    <w:rsid w:val="00F20335"/>
    <w:rsid w:val="00F227C4"/>
    <w:rsid w:val="00F239EC"/>
    <w:rsid w:val="00F2426B"/>
    <w:rsid w:val="00F24D70"/>
    <w:rsid w:val="00F32CEE"/>
    <w:rsid w:val="00F36C91"/>
    <w:rsid w:val="00F400CB"/>
    <w:rsid w:val="00F50B4D"/>
    <w:rsid w:val="00F52CF0"/>
    <w:rsid w:val="00F5794F"/>
    <w:rsid w:val="00F658F5"/>
    <w:rsid w:val="00F708A4"/>
    <w:rsid w:val="00F73F1F"/>
    <w:rsid w:val="00F81AE3"/>
    <w:rsid w:val="00F946AF"/>
    <w:rsid w:val="00F959A2"/>
    <w:rsid w:val="00F96685"/>
    <w:rsid w:val="00F96EF2"/>
    <w:rsid w:val="00F97323"/>
    <w:rsid w:val="00FA0004"/>
    <w:rsid w:val="00FA000A"/>
    <w:rsid w:val="00FA3327"/>
    <w:rsid w:val="00FA5E8E"/>
    <w:rsid w:val="00FB26A7"/>
    <w:rsid w:val="00FB28F0"/>
    <w:rsid w:val="00FB2954"/>
    <w:rsid w:val="00FB59BF"/>
    <w:rsid w:val="00FB6C94"/>
    <w:rsid w:val="00FC1EC5"/>
    <w:rsid w:val="00FC6FC2"/>
    <w:rsid w:val="00FD13A8"/>
    <w:rsid w:val="00FD65E4"/>
    <w:rsid w:val="00FE0CD4"/>
    <w:rsid w:val="00FE4B01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4343"/>
  <w15:docId w15:val="{92EA1C2E-8353-410B-B7FF-FFB5DB11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3">
    <w:name w:val="Основной шрифт абзаца1"/>
  </w:style>
  <w:style w:type="paragraph" w:customStyle="1" w:styleId="61">
    <w:name w:val="Основной текст6"/>
    <w:basedOn w:val="a"/>
    <w:link w:val="62"/>
    <w:pPr>
      <w:widowControl w:val="0"/>
      <w:spacing w:before="300" w:line="312" w:lineRule="exact"/>
      <w:jc w:val="both"/>
    </w:pPr>
    <w:rPr>
      <w:sz w:val="27"/>
    </w:rPr>
  </w:style>
  <w:style w:type="character" w:customStyle="1" w:styleId="62">
    <w:name w:val="Основной текст6"/>
    <w:basedOn w:val="1"/>
    <w:link w:val="61"/>
    <w:rPr>
      <w:rFonts w:ascii="Times New Roman" w:hAnsi="Times New Roman"/>
      <w:sz w:val="27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a6">
    <w:name w:val="Основной текст + Полужирный"/>
    <w:basedOn w:val="61"/>
    <w:link w:val="a7"/>
    <w:rPr>
      <w:b/>
      <w:highlight w:val="white"/>
    </w:rPr>
  </w:style>
  <w:style w:type="character" w:customStyle="1" w:styleId="a7">
    <w:name w:val="Основной текст + Полужирный"/>
    <w:basedOn w:val="62"/>
    <w:link w:val="a6"/>
    <w:rPr>
      <w:rFonts w:ascii="Times New Roman" w:hAnsi="Times New Roman"/>
      <w:b/>
      <w:color w:val="000000"/>
      <w:spacing w:val="0"/>
      <w:sz w:val="27"/>
      <w:highlight w:val="whit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10">
    <w:name w:val="Знак1 Знак Знак Знак Знак Знак Знак Знак Знак Знак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 Знак Знак Знак Знак1"/>
    <w:basedOn w:val="1"/>
    <w:link w:val="110"/>
    <w:rPr>
      <w:rFonts w:ascii="Verdana" w:hAnsi="Verdana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1 Знак Знак Знак Знак Знак Знак Знак Знак Знак"/>
    <w:basedOn w:val="a"/>
    <w:link w:val="18"/>
    <w:pPr>
      <w:spacing w:after="160" w:line="240" w:lineRule="exact"/>
    </w:pPr>
    <w:rPr>
      <w:rFonts w:ascii="Verdana" w:hAnsi="Verdana"/>
    </w:rPr>
  </w:style>
  <w:style w:type="character" w:customStyle="1" w:styleId="18">
    <w:name w:val="Знак1 Знак Знак Знак Знак Знак Знак Знак Знак Знак"/>
    <w:basedOn w:val="1"/>
    <w:link w:val="17"/>
    <w:rPr>
      <w:rFonts w:ascii="Verdana" w:hAnsi="Verdana"/>
      <w:sz w:val="24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spacing w:line="360" w:lineRule="auto"/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ab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ad">
    <w:name w:val="Normal (Web)"/>
    <w:basedOn w:val="a"/>
    <w:link w:val="ae"/>
    <w:uiPriority w:val="99"/>
  </w:style>
  <w:style w:type="character" w:customStyle="1" w:styleId="ae">
    <w:name w:val="Обычный (веб) Знак"/>
    <w:basedOn w:val="1"/>
    <w:link w:val="ad"/>
    <w:uiPriority w:val="99"/>
    <w:rPr>
      <w:rFonts w:ascii="Times New Roman" w:hAnsi="Times New Roman"/>
      <w:sz w:val="24"/>
    </w:rPr>
  </w:style>
  <w:style w:type="paragraph" w:customStyle="1" w:styleId="33">
    <w:name w:val="Основной текст3"/>
    <w:basedOn w:val="61"/>
    <w:link w:val="34"/>
    <w:rPr>
      <w:highlight w:val="white"/>
    </w:rPr>
  </w:style>
  <w:style w:type="character" w:customStyle="1" w:styleId="34">
    <w:name w:val="Основной текст3"/>
    <w:basedOn w:val="62"/>
    <w:link w:val="33"/>
    <w:rPr>
      <w:rFonts w:ascii="Times New Roman" w:hAnsi="Times New Roman"/>
      <w:color w:val="000000"/>
      <w:spacing w:val="0"/>
      <w:sz w:val="27"/>
      <w:highlight w:val="white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">
    <w:name w:val="Subtitle"/>
    <w:basedOn w:val="a"/>
    <w:next w:val="a"/>
    <w:link w:val="af0"/>
    <w:uiPriority w:val="11"/>
    <w:qFormat/>
    <w:pPr>
      <w:jc w:val="both"/>
    </w:pPr>
    <w:rPr>
      <w:rFonts w:ascii="XO Thames" w:hAnsi="XO Thames"/>
      <w:i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f1">
    <w:name w:val="Title"/>
    <w:aliases w:val=" Знак,Знак,Заголовок1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aliases w:val=" Знак Знак,Знак Знак,Заголовок1 Знак"/>
    <w:basedOn w:val="1"/>
    <w:link w:val="af1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uiPriority w:val="9"/>
    <w:rPr>
      <w:rFonts w:asciiTheme="majorHAnsi" w:hAnsiTheme="majorHAnsi"/>
      <w:i/>
      <w:color w:val="365F91" w:themeColor="accent1" w:themeShade="BF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next w:val="af5"/>
    <w:uiPriority w:val="39"/>
    <w:rsid w:val="002F3FE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1"/>
    <w:rsid w:val="00564D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mush.sakha.gov.ru/news/front/view/id/3482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4F3A-C15D-449F-BC97-9FE22234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64</Pages>
  <Words>14995</Words>
  <Characters>85478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RAI_BAG</dc:creator>
  <cp:lastModifiedBy>RAI_BAG</cp:lastModifiedBy>
  <cp:revision>428</cp:revision>
  <cp:lastPrinted>2025-01-23T02:31:00Z</cp:lastPrinted>
  <dcterms:created xsi:type="dcterms:W3CDTF">2024-04-12T02:53:00Z</dcterms:created>
  <dcterms:modified xsi:type="dcterms:W3CDTF">2025-04-25T00:34:00Z</dcterms:modified>
</cp:coreProperties>
</file>